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AB" w:rsidRPr="00B74128" w:rsidRDefault="009E75AB" w:rsidP="009E75AB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9E75AB" w:rsidRPr="00B74128" w:rsidRDefault="009E75AB" w:rsidP="009E75AB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9E75AB" w:rsidRPr="00B74128" w:rsidRDefault="009E75AB" w:rsidP="009E75AB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26  ноября</w:t>
      </w:r>
      <w:r w:rsidRPr="00B74128">
        <w:rPr>
          <w:rFonts w:ascii="Times New Roman" w:hAnsi="Times New Roman"/>
          <w:b/>
          <w:lang w:eastAsia="ru-RU"/>
        </w:rPr>
        <w:t xml:space="preserve">  2024г                                                                     </w:t>
      </w:r>
      <w:r w:rsidRPr="00B74128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Pr="00B74128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52 (686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9E75AB" w:rsidRPr="00B74128" w:rsidRDefault="009E75AB" w:rsidP="009E75AB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9E75AB" w:rsidRPr="00B7552D" w:rsidRDefault="009E75AB" w:rsidP="009E75AB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9E75AB" w:rsidRPr="002F33F3" w:rsidRDefault="009E75AB" w:rsidP="002F33F3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52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DA46DB" w:rsidRPr="00203BCF" w:rsidRDefault="00DA46DB" w:rsidP="00203BC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203BCF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578955DD" wp14:editId="4AAFDC92">
            <wp:extent cx="1135118" cy="398114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1133871" cy="397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6DB" w:rsidRPr="00203BCF" w:rsidRDefault="00DA46DB" w:rsidP="00203BCF">
      <w:pPr>
        <w:spacing w:after="0" w:line="240" w:lineRule="auto"/>
        <w:ind w:firstLine="708"/>
        <w:jc w:val="right"/>
        <w:rPr>
          <w:rFonts w:ascii="Times New Roman" w:hAnsi="Times New Roman"/>
          <w:b/>
          <w:sz w:val="18"/>
          <w:szCs w:val="18"/>
        </w:rPr>
      </w:pPr>
      <w:r w:rsidRPr="00203BCF">
        <w:rPr>
          <w:rFonts w:ascii="Times New Roman" w:hAnsi="Times New Roman"/>
          <w:b/>
          <w:sz w:val="18"/>
          <w:szCs w:val="18"/>
        </w:rPr>
        <w:t>22.11.2024</w:t>
      </w:r>
    </w:p>
    <w:p w:rsidR="00DA46DB" w:rsidRPr="00203BCF" w:rsidRDefault="00DA46DB" w:rsidP="00203BCF">
      <w:pPr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203BCF">
        <w:rPr>
          <w:rFonts w:ascii="Times New Roman" w:hAnsi="Times New Roman"/>
          <w:b/>
          <w:sz w:val="18"/>
          <w:szCs w:val="18"/>
        </w:rPr>
        <w:t xml:space="preserve">Жители Самарской области оценили качество предоставления услуг регионального </w:t>
      </w:r>
      <w:proofErr w:type="spellStart"/>
      <w:r w:rsidRPr="00203BCF">
        <w:rPr>
          <w:rFonts w:ascii="Times New Roman" w:hAnsi="Times New Roman"/>
          <w:b/>
          <w:sz w:val="18"/>
          <w:szCs w:val="18"/>
        </w:rPr>
        <w:t>Росреестра</w:t>
      </w:r>
      <w:proofErr w:type="spellEnd"/>
    </w:p>
    <w:p w:rsidR="00DA46DB" w:rsidRPr="00203BCF" w:rsidRDefault="00DA46DB" w:rsidP="00203BC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03BCF">
        <w:rPr>
          <w:rFonts w:ascii="Times New Roman" w:hAnsi="Times New Roman"/>
          <w:b/>
          <w:sz w:val="18"/>
          <w:szCs w:val="18"/>
        </w:rPr>
        <w:t>99,9%</w:t>
      </w:r>
      <w:r w:rsidRPr="00203BCF">
        <w:rPr>
          <w:rFonts w:ascii="Times New Roman" w:hAnsi="Times New Roman"/>
          <w:sz w:val="18"/>
          <w:szCs w:val="18"/>
        </w:rPr>
        <w:t xml:space="preserve"> составил индекс удовлетворенности граждан качеством предоставления услуг в сфере государственного кадастрового учета и (или) государственной регистрации прав по Самарской области в третьем квартале 2024 года по результатам мониторинга значения показателя государственной программы Российской Федерации «Национальная система пространственных данных». </w:t>
      </w:r>
    </w:p>
    <w:p w:rsidR="00DA46DB" w:rsidRPr="00203BCF" w:rsidRDefault="00DA46DB" w:rsidP="00203BC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03BCF">
        <w:rPr>
          <w:rFonts w:ascii="Times New Roman" w:hAnsi="Times New Roman"/>
          <w:sz w:val="18"/>
          <w:szCs w:val="18"/>
        </w:rPr>
        <w:t xml:space="preserve">Данные представлены посредством сайта «Ваш контроль» в «Информационно-аналитической системе мониторинга качества государственных услуг». </w:t>
      </w:r>
    </w:p>
    <w:p w:rsidR="00DA46DB" w:rsidRPr="00203BCF" w:rsidRDefault="00DA46DB" w:rsidP="00203BC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03BCF">
        <w:rPr>
          <w:rFonts w:ascii="Times New Roman" w:hAnsi="Times New Roman"/>
          <w:sz w:val="18"/>
          <w:szCs w:val="18"/>
        </w:rPr>
        <w:t xml:space="preserve">Подобные мониторинги проводятся в целях повышения эффективности реализации ключевых мероприятий и задач цифровой трансформации </w:t>
      </w:r>
      <w:proofErr w:type="spellStart"/>
      <w:r w:rsidRPr="00203BCF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203BCF">
        <w:rPr>
          <w:rFonts w:ascii="Times New Roman" w:hAnsi="Times New Roman"/>
          <w:sz w:val="18"/>
          <w:szCs w:val="18"/>
        </w:rPr>
        <w:t xml:space="preserve">, повышения качества предоставления государственных услуг и функций </w:t>
      </w:r>
      <w:proofErr w:type="spellStart"/>
      <w:r w:rsidRPr="00203BCF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203BCF">
        <w:rPr>
          <w:rFonts w:ascii="Times New Roman" w:hAnsi="Times New Roman"/>
          <w:sz w:val="18"/>
          <w:szCs w:val="18"/>
        </w:rPr>
        <w:t>.</w:t>
      </w:r>
    </w:p>
    <w:p w:rsidR="00DA46DB" w:rsidRPr="00203BCF" w:rsidRDefault="00DA46DB" w:rsidP="00203BC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3BCF">
        <w:rPr>
          <w:rFonts w:ascii="Times New Roman" w:hAnsi="Times New Roman"/>
          <w:sz w:val="18"/>
          <w:szCs w:val="18"/>
        </w:rPr>
        <w:t xml:space="preserve">      «</w:t>
      </w:r>
      <w:r w:rsidRPr="00203BCF">
        <w:rPr>
          <w:rFonts w:ascii="Times New Roman" w:hAnsi="Times New Roman"/>
          <w:i/>
          <w:sz w:val="18"/>
          <w:szCs w:val="18"/>
        </w:rPr>
        <w:t xml:space="preserve">Регулярная обратная связь и мнения граждан о качестве предоставления государственных услуг являются эффективным инструментом для повышения </w:t>
      </w:r>
      <w:proofErr w:type="spellStart"/>
      <w:r w:rsidRPr="00203BCF">
        <w:rPr>
          <w:rFonts w:ascii="Times New Roman" w:hAnsi="Times New Roman"/>
          <w:i/>
          <w:sz w:val="18"/>
          <w:szCs w:val="18"/>
        </w:rPr>
        <w:t>клиентоцентричности</w:t>
      </w:r>
      <w:proofErr w:type="spellEnd"/>
      <w:r w:rsidRPr="00203BCF">
        <w:rPr>
          <w:rFonts w:ascii="Times New Roman" w:hAnsi="Times New Roman"/>
          <w:i/>
          <w:sz w:val="18"/>
          <w:szCs w:val="18"/>
        </w:rPr>
        <w:t>,</w:t>
      </w:r>
      <w:r w:rsidRPr="00203BCF">
        <w:rPr>
          <w:rFonts w:ascii="Times New Roman" w:hAnsi="Times New Roman"/>
          <w:sz w:val="18"/>
          <w:szCs w:val="18"/>
        </w:rPr>
        <w:t xml:space="preserve"> </w:t>
      </w:r>
      <w:r w:rsidRPr="00203BCF">
        <w:rPr>
          <w:rFonts w:ascii="Times New Roman" w:hAnsi="Times New Roman"/>
          <w:i/>
          <w:sz w:val="18"/>
          <w:szCs w:val="18"/>
        </w:rPr>
        <w:t>которая, в свою очередь,</w:t>
      </w:r>
      <w:r w:rsidRPr="00203BCF">
        <w:rPr>
          <w:rFonts w:ascii="Times New Roman" w:hAnsi="Times New Roman"/>
          <w:sz w:val="18"/>
          <w:szCs w:val="18"/>
        </w:rPr>
        <w:t xml:space="preserve"> </w:t>
      </w:r>
      <w:r w:rsidRPr="00203BCF">
        <w:rPr>
          <w:rFonts w:ascii="Times New Roman" w:hAnsi="Times New Roman"/>
          <w:i/>
          <w:sz w:val="18"/>
          <w:szCs w:val="18"/>
        </w:rPr>
        <w:t xml:space="preserve">служит одним из определяющих принципов деятельности </w:t>
      </w:r>
      <w:proofErr w:type="spellStart"/>
      <w:r w:rsidRPr="00203BCF">
        <w:rPr>
          <w:rFonts w:ascii="Times New Roman" w:hAnsi="Times New Roman"/>
          <w:i/>
          <w:sz w:val="18"/>
          <w:szCs w:val="18"/>
        </w:rPr>
        <w:t>Росреестра</w:t>
      </w:r>
      <w:proofErr w:type="spellEnd"/>
      <w:r w:rsidRPr="00203BCF">
        <w:rPr>
          <w:rFonts w:ascii="Times New Roman" w:hAnsi="Times New Roman"/>
          <w:i/>
          <w:sz w:val="18"/>
          <w:szCs w:val="18"/>
        </w:rPr>
        <w:t>, заложенных в основных стратегических направлениях развития ведомства»,</w:t>
      </w:r>
      <w:r w:rsidRPr="00203BCF">
        <w:rPr>
          <w:rFonts w:ascii="Times New Roman" w:hAnsi="Times New Roman"/>
          <w:sz w:val="18"/>
          <w:szCs w:val="18"/>
        </w:rPr>
        <w:t xml:space="preserve"> - отмечает заместитель руководителя самарского </w:t>
      </w:r>
      <w:proofErr w:type="spellStart"/>
      <w:r w:rsidRPr="00203BCF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203BCF">
        <w:rPr>
          <w:rFonts w:ascii="Times New Roman" w:hAnsi="Times New Roman"/>
          <w:sz w:val="18"/>
          <w:szCs w:val="18"/>
        </w:rPr>
        <w:t xml:space="preserve"> </w:t>
      </w:r>
      <w:r w:rsidRPr="00203BCF">
        <w:rPr>
          <w:rFonts w:ascii="Times New Roman" w:hAnsi="Times New Roman"/>
          <w:b/>
          <w:sz w:val="18"/>
          <w:szCs w:val="18"/>
        </w:rPr>
        <w:t>Татьяна Титова.</w:t>
      </w:r>
    </w:p>
    <w:p w:rsidR="00DA46DB" w:rsidRPr="00203BCF" w:rsidRDefault="00DA46DB" w:rsidP="00203BCF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203BCF">
        <w:rPr>
          <w:rFonts w:ascii="Times New Roman" w:hAnsi="Times New Roman"/>
          <w:noProof/>
          <w:color w:val="0F0F0F"/>
          <w:sz w:val="18"/>
          <w:szCs w:val="18"/>
          <w:lang w:eastAsia="ru-RU"/>
        </w:rPr>
        <w:drawing>
          <wp:inline distT="0" distB="0" distL="0" distR="0" wp14:anchorId="56CC6EF0" wp14:editId="7BC8CC7E">
            <wp:extent cx="6115050" cy="6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6DB" w:rsidRPr="00203BCF" w:rsidRDefault="00DA46DB" w:rsidP="00203BCF">
      <w:pPr>
        <w:spacing w:after="0" w:line="240" w:lineRule="auto"/>
        <w:rPr>
          <w:rFonts w:ascii="Times New Roman" w:hAnsi="Times New Roman"/>
          <w:color w:val="0F0F0F"/>
          <w:sz w:val="18"/>
          <w:szCs w:val="18"/>
        </w:rPr>
      </w:pPr>
      <w:r w:rsidRPr="00203BCF">
        <w:rPr>
          <w:rFonts w:ascii="Times New Roman" w:hAnsi="Times New Roman"/>
          <w:color w:val="0F0F0F"/>
          <w:sz w:val="18"/>
          <w:szCs w:val="18"/>
        </w:rPr>
        <w:t xml:space="preserve">Материал подготовлен </w:t>
      </w:r>
    </w:p>
    <w:p w:rsidR="00DA46DB" w:rsidRPr="00203BCF" w:rsidRDefault="00DA46DB" w:rsidP="00203BC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03BCF">
        <w:rPr>
          <w:rFonts w:ascii="Times New Roman" w:hAnsi="Times New Roman"/>
          <w:color w:val="0F0F0F"/>
          <w:sz w:val="18"/>
          <w:szCs w:val="18"/>
        </w:rPr>
        <w:t xml:space="preserve">Управлением </w:t>
      </w:r>
      <w:proofErr w:type="spellStart"/>
      <w:r w:rsidRPr="00203BCF">
        <w:rPr>
          <w:rFonts w:ascii="Times New Roman" w:hAnsi="Times New Roman"/>
          <w:color w:val="0F0F0F"/>
          <w:sz w:val="18"/>
          <w:szCs w:val="18"/>
        </w:rPr>
        <w:t>Росреестра</w:t>
      </w:r>
      <w:proofErr w:type="spellEnd"/>
      <w:r w:rsidRPr="00203BCF">
        <w:rPr>
          <w:rFonts w:ascii="Times New Roman" w:hAnsi="Times New Roman"/>
          <w:color w:val="0F0F0F"/>
          <w:sz w:val="18"/>
          <w:szCs w:val="18"/>
        </w:rPr>
        <w:t xml:space="preserve"> по Самарской области</w:t>
      </w:r>
    </w:p>
    <w:p w:rsidR="00DA46DB" w:rsidRPr="00203BCF" w:rsidRDefault="00DA46DB" w:rsidP="00203BC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DA46DB" w:rsidRPr="00203BCF" w:rsidRDefault="00DA46DB" w:rsidP="00203BC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203BCF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6159FFC6" wp14:editId="54B62E76">
            <wp:extent cx="1082566" cy="379683"/>
            <wp:effectExtent l="0" t="0" r="381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1081377" cy="379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6DB" w:rsidRPr="00203BCF" w:rsidRDefault="00DA46DB" w:rsidP="00203BCF">
      <w:pPr>
        <w:spacing w:after="0" w:line="240" w:lineRule="auto"/>
        <w:ind w:firstLine="708"/>
        <w:jc w:val="right"/>
        <w:rPr>
          <w:rFonts w:ascii="Tinos" w:hAnsi="Tinos" w:cs="Tinos"/>
          <w:b/>
          <w:sz w:val="18"/>
          <w:szCs w:val="18"/>
        </w:rPr>
      </w:pPr>
      <w:r w:rsidRPr="00203BCF">
        <w:rPr>
          <w:rFonts w:ascii="Tinos" w:eastAsia="Tinos" w:hAnsi="Tinos" w:cs="Tinos"/>
          <w:b/>
          <w:sz w:val="18"/>
          <w:szCs w:val="18"/>
        </w:rPr>
        <w:t>23.11.2024</w:t>
      </w:r>
    </w:p>
    <w:p w:rsidR="00DA46DB" w:rsidRPr="00203BCF" w:rsidRDefault="00DA46DB" w:rsidP="00203BCF">
      <w:pPr>
        <w:spacing w:after="0" w:line="240" w:lineRule="auto"/>
        <w:ind w:firstLine="708"/>
        <w:jc w:val="center"/>
        <w:rPr>
          <w:rFonts w:ascii="Tinos" w:hAnsi="Tinos" w:cs="Tinos"/>
          <w:b/>
          <w:sz w:val="18"/>
          <w:szCs w:val="18"/>
        </w:rPr>
      </w:pPr>
      <w:r w:rsidRPr="00203BCF">
        <w:rPr>
          <w:rFonts w:ascii="Tinos" w:eastAsia="Tinos" w:hAnsi="Tinos" w:cs="Tinos"/>
          <w:b/>
          <w:sz w:val="18"/>
          <w:szCs w:val="18"/>
        </w:rPr>
        <w:t>С благодарностью – великой Матери России!</w:t>
      </w:r>
    </w:p>
    <w:p w:rsidR="00DA46DB" w:rsidRPr="00203BCF" w:rsidRDefault="00DA46DB" w:rsidP="00203BCF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40" w:lineRule="auto"/>
        <w:jc w:val="both"/>
        <w:rPr>
          <w:rFonts w:ascii="Tinos" w:hAnsi="Tinos" w:cs="Tinos"/>
          <w:sz w:val="18"/>
          <w:szCs w:val="18"/>
        </w:rPr>
      </w:pPr>
      <w:r w:rsidRPr="00203BCF">
        <w:rPr>
          <w:rFonts w:ascii="Tinos" w:eastAsia="Tinos" w:hAnsi="Tinos" w:cs="Tinos"/>
          <w:sz w:val="18"/>
          <w:szCs w:val="18"/>
        </w:rPr>
        <w:t xml:space="preserve">     В преддверии Дня матери сотрудники межмуниципального отдела по </w:t>
      </w:r>
      <w:proofErr w:type="spellStart"/>
      <w:r w:rsidRPr="00203BCF">
        <w:rPr>
          <w:rFonts w:ascii="Tinos" w:eastAsia="Tinos" w:hAnsi="Tinos" w:cs="Tinos"/>
          <w:sz w:val="18"/>
          <w:szCs w:val="18"/>
        </w:rPr>
        <w:t>г</w:t>
      </w:r>
      <w:proofErr w:type="gramStart"/>
      <w:r w:rsidRPr="00203BCF">
        <w:rPr>
          <w:rFonts w:ascii="Tinos" w:eastAsia="Tinos" w:hAnsi="Tinos" w:cs="Tinos"/>
          <w:sz w:val="18"/>
          <w:szCs w:val="18"/>
        </w:rPr>
        <w:t>.К</w:t>
      </w:r>
      <w:proofErr w:type="gramEnd"/>
      <w:r w:rsidRPr="00203BCF">
        <w:rPr>
          <w:rFonts w:ascii="Tinos" w:eastAsia="Tinos" w:hAnsi="Tinos" w:cs="Tinos"/>
          <w:sz w:val="18"/>
          <w:szCs w:val="18"/>
        </w:rPr>
        <w:t>инель</w:t>
      </w:r>
      <w:proofErr w:type="spellEnd"/>
      <w:r w:rsidRPr="00203BCF">
        <w:rPr>
          <w:rFonts w:ascii="Tinos" w:eastAsia="Tinos" w:hAnsi="Tinos" w:cs="Tinos"/>
          <w:sz w:val="18"/>
          <w:szCs w:val="18"/>
        </w:rPr>
        <w:t xml:space="preserve">, </w:t>
      </w:r>
      <w:proofErr w:type="spellStart"/>
      <w:r w:rsidRPr="00203BCF">
        <w:rPr>
          <w:rFonts w:ascii="Tinos" w:eastAsia="Tinos" w:hAnsi="Tinos" w:cs="Tinos"/>
          <w:sz w:val="18"/>
          <w:szCs w:val="18"/>
        </w:rPr>
        <w:t>Кинельскому</w:t>
      </w:r>
      <w:proofErr w:type="spellEnd"/>
      <w:r w:rsidRPr="00203BCF">
        <w:rPr>
          <w:rFonts w:ascii="Tinos" w:eastAsia="Tinos" w:hAnsi="Tinos" w:cs="Tinos"/>
          <w:sz w:val="18"/>
          <w:szCs w:val="18"/>
        </w:rPr>
        <w:t xml:space="preserve"> району самарского </w:t>
      </w:r>
      <w:proofErr w:type="spellStart"/>
      <w:r w:rsidRPr="00203BCF">
        <w:rPr>
          <w:rFonts w:ascii="Tinos" w:eastAsia="Tinos" w:hAnsi="Tinos" w:cs="Tinos"/>
          <w:sz w:val="18"/>
          <w:szCs w:val="18"/>
        </w:rPr>
        <w:t>Росреестра</w:t>
      </w:r>
      <w:proofErr w:type="spellEnd"/>
      <w:r w:rsidRPr="00203BCF">
        <w:rPr>
          <w:rFonts w:ascii="Tinos" w:eastAsia="Tinos" w:hAnsi="Tinos" w:cs="Tinos"/>
          <w:sz w:val="18"/>
          <w:szCs w:val="18"/>
        </w:rPr>
        <w:t xml:space="preserve"> возложили цветы к мемориальному комплексу «Семье </w:t>
      </w:r>
      <w:proofErr w:type="spellStart"/>
      <w:r w:rsidRPr="00203BCF">
        <w:rPr>
          <w:rFonts w:ascii="Tinos" w:eastAsia="Tinos" w:hAnsi="Tinos" w:cs="Tinos"/>
          <w:sz w:val="18"/>
          <w:szCs w:val="18"/>
        </w:rPr>
        <w:t>Володичкиных</w:t>
      </w:r>
      <w:proofErr w:type="spellEnd"/>
      <w:r w:rsidRPr="00203BCF">
        <w:rPr>
          <w:rFonts w:ascii="Tinos" w:eastAsia="Tinos" w:hAnsi="Tinos" w:cs="Tinos"/>
          <w:sz w:val="18"/>
          <w:szCs w:val="18"/>
        </w:rPr>
        <w:t xml:space="preserve">» в </w:t>
      </w:r>
      <w:proofErr w:type="spellStart"/>
      <w:r w:rsidRPr="00203BCF">
        <w:rPr>
          <w:rFonts w:ascii="Tinos" w:eastAsia="Tinos" w:hAnsi="Tinos" w:cs="Tinos"/>
          <w:sz w:val="18"/>
          <w:szCs w:val="18"/>
        </w:rPr>
        <w:t>пгт</w:t>
      </w:r>
      <w:proofErr w:type="spellEnd"/>
      <w:r w:rsidRPr="00203BCF">
        <w:rPr>
          <w:rFonts w:ascii="Tinos" w:eastAsia="Tinos" w:hAnsi="Tinos" w:cs="Tinos"/>
          <w:sz w:val="18"/>
          <w:szCs w:val="18"/>
        </w:rPr>
        <w:t xml:space="preserve">. Алексеевка </w:t>
      </w:r>
      <w:proofErr w:type="spellStart"/>
      <w:r w:rsidRPr="00203BCF">
        <w:rPr>
          <w:rFonts w:ascii="Tinos" w:eastAsia="Tinos" w:hAnsi="Tinos" w:cs="Tinos"/>
          <w:sz w:val="18"/>
          <w:szCs w:val="18"/>
        </w:rPr>
        <w:t>Кинельского</w:t>
      </w:r>
      <w:proofErr w:type="spellEnd"/>
      <w:r w:rsidRPr="00203BCF">
        <w:rPr>
          <w:rFonts w:ascii="Tinos" w:eastAsia="Tinos" w:hAnsi="Tinos" w:cs="Tinos"/>
          <w:sz w:val="18"/>
          <w:szCs w:val="18"/>
        </w:rPr>
        <w:t xml:space="preserve"> района Самарской области - в честь подвига солдатской матери 9 сыновей, ушедших на фронт защищать Родину </w:t>
      </w:r>
      <w:proofErr w:type="gramStart"/>
      <w:r w:rsidRPr="00203BCF">
        <w:rPr>
          <w:rFonts w:ascii="Tinos" w:eastAsia="Tinos" w:hAnsi="Tinos" w:cs="Tinos"/>
          <w:sz w:val="18"/>
          <w:szCs w:val="18"/>
        </w:rPr>
        <w:t>в</w:t>
      </w:r>
      <w:proofErr w:type="gramEnd"/>
      <w:r w:rsidRPr="00203BCF">
        <w:rPr>
          <w:rFonts w:ascii="Tinos" w:eastAsia="Tinos" w:hAnsi="Tinos" w:cs="Tinos"/>
          <w:sz w:val="18"/>
          <w:szCs w:val="18"/>
        </w:rPr>
        <w:t xml:space="preserve"> Великую Отечественную. </w:t>
      </w:r>
    </w:p>
    <w:p w:rsidR="00DA46DB" w:rsidRPr="00203BCF" w:rsidRDefault="00DA46DB" w:rsidP="00203BCF">
      <w:pPr>
        <w:spacing w:after="0" w:line="240" w:lineRule="auto"/>
        <w:jc w:val="both"/>
        <w:rPr>
          <w:rFonts w:ascii="Tinos" w:hAnsi="Tinos" w:cs="Tinos"/>
          <w:color w:val="000000"/>
          <w:sz w:val="18"/>
          <w:szCs w:val="18"/>
          <w:highlight w:val="white"/>
        </w:rPr>
      </w:pPr>
      <w:r w:rsidRPr="00203BCF">
        <w:rPr>
          <w:rFonts w:ascii="Tinos" w:eastAsia="Tinos" w:hAnsi="Tinos" w:cs="Tinos"/>
          <w:sz w:val="18"/>
          <w:szCs w:val="18"/>
        </w:rPr>
        <w:t xml:space="preserve">     </w:t>
      </w:r>
      <w:r w:rsidRPr="00203BCF">
        <w:rPr>
          <w:rFonts w:ascii="Tinos" w:eastAsia="Tinos" w:hAnsi="Tinos" w:cs="Tinos"/>
          <w:color w:val="000000"/>
          <w:sz w:val="18"/>
          <w:szCs w:val="18"/>
        </w:rPr>
        <w:t>Это с</w:t>
      </w:r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>амый удивительный памятник на самарской земле. Сюда приходят известные люди, молодожены, школьники и туристы</w:t>
      </w:r>
      <w:r w:rsidRPr="00203BCF">
        <w:rPr>
          <w:rFonts w:ascii="Tinos" w:eastAsia="Tinos" w:hAnsi="Tinos" w:cs="Tinos"/>
          <w:color w:val="000000"/>
          <w:sz w:val="18"/>
          <w:szCs w:val="18"/>
        </w:rPr>
        <w:t xml:space="preserve"> поклониться </w:t>
      </w:r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 xml:space="preserve">величественному монументу в честь простой русской женщины Прасковьи </w:t>
      </w:r>
      <w:proofErr w:type="spellStart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>Еремеевны</w:t>
      </w:r>
      <w:proofErr w:type="spellEnd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 xml:space="preserve"> </w:t>
      </w:r>
      <w:proofErr w:type="spellStart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>Володичкиной</w:t>
      </w:r>
      <w:proofErr w:type="spellEnd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 xml:space="preserve"> и ее 9 погибших сыновей</w:t>
      </w:r>
      <w:r w:rsidRPr="00203BCF">
        <w:rPr>
          <w:rFonts w:ascii="Tinos" w:eastAsia="Tinos" w:hAnsi="Tinos" w:cs="Tinos"/>
          <w:color w:val="000000"/>
          <w:sz w:val="18"/>
          <w:szCs w:val="18"/>
        </w:rPr>
        <w:t xml:space="preserve">. </w:t>
      </w:r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 xml:space="preserve">Установлено, что это событие стало единственным в мире. </w:t>
      </w:r>
    </w:p>
    <w:p w:rsidR="00DA46DB" w:rsidRPr="00203BCF" w:rsidRDefault="00DA46DB" w:rsidP="00203BCF">
      <w:pPr>
        <w:spacing w:after="0" w:line="240" w:lineRule="auto"/>
        <w:jc w:val="both"/>
        <w:rPr>
          <w:rFonts w:ascii="Tinos" w:hAnsi="Tinos" w:cs="Tinos"/>
          <w:bCs/>
          <w:i/>
          <w:color w:val="000000"/>
          <w:sz w:val="18"/>
          <w:szCs w:val="18"/>
        </w:rPr>
      </w:pPr>
      <w:r w:rsidRPr="00203BCF">
        <w:rPr>
          <w:rFonts w:ascii="Tinos" w:eastAsia="Tinos" w:hAnsi="Tinos" w:cs="Tinos"/>
          <w:color w:val="000000"/>
          <w:sz w:val="18"/>
          <w:szCs w:val="18"/>
        </w:rPr>
        <w:t xml:space="preserve">     </w:t>
      </w:r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 xml:space="preserve">Когда началась война, все 9 братьев </w:t>
      </w:r>
      <w:proofErr w:type="spellStart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>Володичкиных</w:t>
      </w:r>
      <w:proofErr w:type="spellEnd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 xml:space="preserve"> ушли защищать Отечество. Прасковья </w:t>
      </w:r>
      <w:proofErr w:type="spellStart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>Еремеевна</w:t>
      </w:r>
      <w:proofErr w:type="spellEnd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 xml:space="preserve"> провожала их одна, так как ее муж уже умер. С младшим, Николаем, она не смогла проститься. Прямо из части в Забайкалье, где он проходил срочную службу, промчался он  мимо родного села в воинском эшелоне. Успел лишь на ближайшей к Алексеевке железнодорожной станции передать записку: </w:t>
      </w:r>
      <w:r w:rsidRPr="00203BCF">
        <w:rPr>
          <w:rFonts w:ascii="Tinos" w:eastAsia="Tinos" w:hAnsi="Tinos" w:cs="Tinos"/>
          <w:i/>
          <w:iCs/>
          <w:color w:val="000000"/>
          <w:sz w:val="18"/>
          <w:szCs w:val="18"/>
          <w:highlight w:val="white"/>
        </w:rPr>
        <w:t xml:space="preserve">«Мама, родная мама. Не </w:t>
      </w:r>
      <w:proofErr w:type="gramStart"/>
      <w:r w:rsidRPr="00203BCF">
        <w:rPr>
          <w:rFonts w:ascii="Tinos" w:eastAsia="Tinos" w:hAnsi="Tinos" w:cs="Tinos"/>
          <w:i/>
          <w:iCs/>
          <w:color w:val="000000"/>
          <w:sz w:val="18"/>
          <w:szCs w:val="18"/>
          <w:highlight w:val="white"/>
        </w:rPr>
        <w:t>тужи</w:t>
      </w:r>
      <w:proofErr w:type="gramEnd"/>
      <w:r w:rsidRPr="00203BCF">
        <w:rPr>
          <w:rFonts w:ascii="Tinos" w:eastAsia="Tinos" w:hAnsi="Tinos" w:cs="Tinos"/>
          <w:i/>
          <w:iCs/>
          <w:color w:val="000000"/>
          <w:sz w:val="18"/>
          <w:szCs w:val="18"/>
          <w:highlight w:val="white"/>
        </w:rPr>
        <w:t xml:space="preserve">, не горюй. Не переживай. Едем на фронт. Разобьем фашистов и все вернемся к тебе. Жди. Твой Колька». </w:t>
      </w:r>
    </w:p>
    <w:p w:rsidR="00DA46DB" w:rsidRPr="00203BCF" w:rsidRDefault="00DA46DB" w:rsidP="00203BCF">
      <w:pPr>
        <w:spacing w:after="0" w:line="240" w:lineRule="auto"/>
        <w:jc w:val="both"/>
        <w:rPr>
          <w:rFonts w:ascii="Tinos" w:hAnsi="Tinos" w:cs="Tinos"/>
          <w:color w:val="000000"/>
          <w:sz w:val="18"/>
          <w:szCs w:val="18"/>
          <w:highlight w:val="white"/>
        </w:rPr>
      </w:pPr>
      <w:r w:rsidRPr="00203BCF">
        <w:rPr>
          <w:rFonts w:ascii="Tinos" w:eastAsia="Tinos" w:hAnsi="Tinos" w:cs="Tinos"/>
          <w:color w:val="000000"/>
          <w:sz w:val="18"/>
          <w:szCs w:val="18"/>
        </w:rPr>
        <w:t xml:space="preserve">     </w:t>
      </w:r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 xml:space="preserve">Но не дождалась мама своих сыновей. Пятеро из них - Николай, Андрей, Федор, Михаил, Александр - погибли в 1941-1943 годах. После пятой похоронки не выдержало сердце матери. Шестая - на Василия, который погиб в январе 1945 года, пришла в пустой дом, в который </w:t>
      </w:r>
      <w:proofErr w:type="gramStart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>израненные</w:t>
      </w:r>
      <w:proofErr w:type="gramEnd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 xml:space="preserve"> вернулись летом 45-го Петр, Иван и Константин. Но и они умерли от многочисленных ран, полученных на фронте... </w:t>
      </w:r>
    </w:p>
    <w:p w:rsidR="00DA46DB" w:rsidRPr="00203BCF" w:rsidRDefault="00DA46DB" w:rsidP="00203BCF">
      <w:pPr>
        <w:spacing w:after="0" w:line="240" w:lineRule="auto"/>
        <w:jc w:val="both"/>
        <w:rPr>
          <w:rFonts w:ascii="Times New Roman" w:hAnsi="Times New Roman"/>
          <w:color w:val="0F0F0F"/>
          <w:sz w:val="18"/>
          <w:szCs w:val="18"/>
          <w:lang w:eastAsia="ru-RU"/>
        </w:rPr>
      </w:pPr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 xml:space="preserve">     Монумент по проекту Юрия </w:t>
      </w:r>
      <w:proofErr w:type="spellStart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>Храмова</w:t>
      </w:r>
      <w:proofErr w:type="spellEnd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 xml:space="preserve"> был возведен в 1995 году к юбилею Победы. Деньги на него собирали всем миром. Памятник представляет собой стелу из розового и серого гранита  высотой 11,5 м. 9 журавлей из бронзы клином уходят в небо, в воздушном пространстве бронзовая скульптура матери Прасковьи </w:t>
      </w:r>
      <w:proofErr w:type="spellStart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>Володичкиной</w:t>
      </w:r>
      <w:proofErr w:type="spellEnd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 xml:space="preserve">. А впереди на камне высечены имена сыновей со словами: </w:t>
      </w:r>
      <w:r w:rsidRPr="00203BCF">
        <w:rPr>
          <w:rFonts w:ascii="Tinos" w:eastAsia="Tinos" w:hAnsi="Tinos" w:cs="Tinos"/>
          <w:i/>
          <w:iCs/>
          <w:color w:val="000000"/>
          <w:sz w:val="18"/>
          <w:szCs w:val="18"/>
          <w:highlight w:val="white"/>
        </w:rPr>
        <w:t xml:space="preserve">«Семье </w:t>
      </w:r>
      <w:proofErr w:type="spellStart"/>
      <w:r w:rsidRPr="00203BCF">
        <w:rPr>
          <w:rFonts w:ascii="Tinos" w:eastAsia="Tinos" w:hAnsi="Tinos" w:cs="Tinos"/>
          <w:i/>
          <w:iCs/>
          <w:color w:val="000000"/>
          <w:sz w:val="18"/>
          <w:szCs w:val="18"/>
          <w:highlight w:val="white"/>
        </w:rPr>
        <w:t>Володичкиных</w:t>
      </w:r>
      <w:proofErr w:type="spellEnd"/>
      <w:r w:rsidRPr="00203BCF">
        <w:rPr>
          <w:rFonts w:ascii="Tinos" w:eastAsia="Tinos" w:hAnsi="Tinos" w:cs="Tinos"/>
          <w:i/>
          <w:iCs/>
          <w:color w:val="000000"/>
          <w:sz w:val="18"/>
          <w:szCs w:val="18"/>
          <w:highlight w:val="white"/>
        </w:rPr>
        <w:t xml:space="preserve"> благодарная Россия»</w:t>
      </w:r>
      <w:r w:rsidRPr="00203BCF">
        <w:rPr>
          <w:rFonts w:ascii="Tahoma" w:eastAsia="Tahoma" w:hAnsi="Tahoma" w:cs="Tahoma"/>
          <w:i/>
          <w:iCs/>
          <w:color w:val="000000"/>
          <w:sz w:val="18"/>
          <w:szCs w:val="18"/>
          <w:highlight w:val="white"/>
        </w:rPr>
        <w:t>.</w:t>
      </w:r>
      <w:r w:rsidRPr="00203BCF">
        <w:rPr>
          <w:rFonts w:ascii="Tahoma" w:eastAsia="Tahoma" w:hAnsi="Tahoma" w:cs="Tahoma"/>
          <w:color w:val="000000"/>
          <w:sz w:val="18"/>
          <w:szCs w:val="18"/>
          <w:highlight w:val="white"/>
        </w:rPr>
        <w:t xml:space="preserve"> </w:t>
      </w:r>
    </w:p>
    <w:p w:rsidR="00DA46DB" w:rsidRPr="00203BCF" w:rsidRDefault="00DA46DB" w:rsidP="00203BC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03BCF">
        <w:rPr>
          <w:rFonts w:ascii="Times New Roman" w:hAnsi="Times New Roman"/>
          <w:noProof/>
          <w:color w:val="0F0F0F"/>
          <w:sz w:val="18"/>
          <w:szCs w:val="18"/>
          <w:lang w:eastAsia="ru-RU"/>
        </w:rPr>
        <w:drawing>
          <wp:inline distT="0" distB="0" distL="0" distR="0" wp14:anchorId="6C215568" wp14:editId="55D6703D">
            <wp:extent cx="6115050" cy="6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5592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115050" cy="6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6DB" w:rsidRPr="00203BCF" w:rsidRDefault="00DA46DB" w:rsidP="00203BCF">
      <w:pPr>
        <w:spacing w:after="0" w:line="240" w:lineRule="auto"/>
        <w:rPr>
          <w:rFonts w:ascii="Times New Roman" w:hAnsi="Times New Roman"/>
          <w:color w:val="0F0F0F"/>
          <w:sz w:val="18"/>
          <w:szCs w:val="18"/>
        </w:rPr>
      </w:pPr>
      <w:r w:rsidRPr="00203BCF">
        <w:rPr>
          <w:rFonts w:ascii="Times New Roman" w:hAnsi="Times New Roman"/>
          <w:color w:val="0F0F0F"/>
          <w:sz w:val="18"/>
          <w:szCs w:val="18"/>
        </w:rPr>
        <w:t xml:space="preserve">Материал подготовлен </w:t>
      </w:r>
    </w:p>
    <w:p w:rsidR="00DA46DB" w:rsidRPr="00203BCF" w:rsidRDefault="00DA46DB" w:rsidP="00203BC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03BCF">
        <w:rPr>
          <w:rFonts w:ascii="Times New Roman" w:hAnsi="Times New Roman"/>
          <w:color w:val="0F0F0F"/>
          <w:sz w:val="18"/>
          <w:szCs w:val="18"/>
        </w:rPr>
        <w:t xml:space="preserve">Управлением </w:t>
      </w:r>
      <w:proofErr w:type="spellStart"/>
      <w:r w:rsidRPr="00203BCF">
        <w:rPr>
          <w:rFonts w:ascii="Times New Roman" w:hAnsi="Times New Roman"/>
          <w:color w:val="0F0F0F"/>
          <w:sz w:val="18"/>
          <w:szCs w:val="18"/>
        </w:rPr>
        <w:t>Росреестра</w:t>
      </w:r>
      <w:proofErr w:type="spellEnd"/>
      <w:r w:rsidRPr="00203BCF">
        <w:rPr>
          <w:rFonts w:ascii="Times New Roman" w:hAnsi="Times New Roman"/>
          <w:color w:val="0F0F0F"/>
          <w:sz w:val="18"/>
          <w:szCs w:val="18"/>
        </w:rPr>
        <w:t xml:space="preserve"> по Самарской области</w:t>
      </w:r>
    </w:p>
    <w:p w:rsidR="00DA46DB" w:rsidRPr="00203BCF" w:rsidRDefault="00DA46DB" w:rsidP="00203BC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DA46DB" w:rsidRPr="00203BCF" w:rsidRDefault="00DA46DB" w:rsidP="00203BCF">
      <w:pPr>
        <w:spacing w:after="0" w:line="240" w:lineRule="auto"/>
        <w:outlineLvl w:val="2"/>
        <w:rPr>
          <w:b/>
          <w:color w:val="000000"/>
          <w:sz w:val="18"/>
          <w:szCs w:val="18"/>
        </w:rPr>
      </w:pPr>
    </w:p>
    <w:p w:rsidR="00DA46DB" w:rsidRPr="00203BCF" w:rsidRDefault="00DA46DB" w:rsidP="00203BC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203BCF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1E9CBEEF" wp14:editId="7E55AA71">
            <wp:extent cx="987973" cy="346506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986888" cy="3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6DB" w:rsidRPr="00203BCF" w:rsidRDefault="00DA46DB" w:rsidP="00203BCF">
      <w:pPr>
        <w:spacing w:after="0" w:line="240" w:lineRule="auto"/>
        <w:ind w:firstLine="708"/>
        <w:jc w:val="right"/>
        <w:rPr>
          <w:rFonts w:ascii="Times New Roman" w:hAnsi="Times New Roman"/>
          <w:b/>
          <w:sz w:val="18"/>
          <w:szCs w:val="18"/>
        </w:rPr>
      </w:pPr>
      <w:r w:rsidRPr="00203BCF">
        <w:rPr>
          <w:rFonts w:ascii="Times New Roman" w:hAnsi="Times New Roman"/>
          <w:b/>
          <w:sz w:val="18"/>
          <w:szCs w:val="18"/>
        </w:rPr>
        <w:t>26.11.2024</w:t>
      </w:r>
    </w:p>
    <w:p w:rsidR="00DA46DB" w:rsidRPr="00203BCF" w:rsidRDefault="00DA46DB" w:rsidP="00203BC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18"/>
          <w:szCs w:val="18"/>
        </w:rPr>
      </w:pPr>
      <w:r w:rsidRPr="00203BCF">
        <w:rPr>
          <w:rFonts w:ascii="Arial" w:eastAsia="Arial" w:hAnsi="Arial" w:cs="Arial"/>
          <w:b/>
          <w:bCs/>
          <w:color w:val="2C2D2E"/>
          <w:sz w:val="18"/>
          <w:szCs w:val="18"/>
        </w:rPr>
        <w:t xml:space="preserve">В Самарском регионе зафиксирован рост оформленных индивидуальных жилых домов </w:t>
      </w:r>
    </w:p>
    <w:p w:rsidR="00DA46DB" w:rsidRPr="00203BCF" w:rsidRDefault="00DA46DB" w:rsidP="00203BCF">
      <w:pPr>
        <w:pStyle w:val="2"/>
        <w:shd w:val="clear" w:color="auto" w:fill="FFFFFF"/>
        <w:spacing w:before="0" w:line="240" w:lineRule="auto"/>
        <w:ind w:firstLine="709"/>
        <w:jc w:val="both"/>
        <w:rPr>
          <w:sz w:val="18"/>
          <w:szCs w:val="18"/>
        </w:rPr>
      </w:pPr>
      <w:r w:rsidRPr="00203BCF">
        <w:rPr>
          <w:rFonts w:ascii="Arial" w:eastAsia="Arial" w:hAnsi="Arial" w:cs="Arial"/>
          <w:color w:val="2C2D2E"/>
          <w:sz w:val="18"/>
          <w:szCs w:val="18"/>
        </w:rPr>
        <w:lastRenderedPageBreak/>
        <w:t xml:space="preserve"> </w:t>
      </w:r>
      <w:r w:rsidRPr="00203BCF">
        <w:rPr>
          <w:sz w:val="18"/>
          <w:szCs w:val="18"/>
        </w:rPr>
        <w:t>1 162 160</w:t>
      </w:r>
      <w:r w:rsidRPr="00203BCF">
        <w:rPr>
          <w:b w:val="0"/>
          <w:sz w:val="18"/>
          <w:szCs w:val="18"/>
        </w:rPr>
        <w:t xml:space="preserve"> </w:t>
      </w:r>
      <w:proofErr w:type="spellStart"/>
      <w:r w:rsidRPr="00203BCF">
        <w:rPr>
          <w:sz w:val="18"/>
          <w:szCs w:val="18"/>
        </w:rPr>
        <w:t>кв.м</w:t>
      </w:r>
      <w:proofErr w:type="spellEnd"/>
      <w:r w:rsidRPr="00203BCF">
        <w:rPr>
          <w:sz w:val="18"/>
          <w:szCs w:val="18"/>
        </w:rPr>
        <w:t>.</w:t>
      </w:r>
      <w:r w:rsidRPr="00203BCF">
        <w:rPr>
          <w:b w:val="0"/>
          <w:sz w:val="18"/>
          <w:szCs w:val="18"/>
        </w:rPr>
        <w:t xml:space="preserve"> составила площ</w:t>
      </w:r>
      <w:r w:rsidRPr="00203BCF">
        <w:rPr>
          <w:b w:val="0"/>
          <w:bCs w:val="0"/>
          <w:sz w:val="18"/>
          <w:szCs w:val="18"/>
        </w:rPr>
        <w:t>адь оформленных населени</w:t>
      </w:r>
      <w:r w:rsidRPr="00203BCF">
        <w:rPr>
          <w:b w:val="0"/>
          <w:sz w:val="18"/>
          <w:szCs w:val="18"/>
        </w:rPr>
        <w:t>ем Сама</w:t>
      </w:r>
      <w:r w:rsidRPr="00203BCF">
        <w:rPr>
          <w:b w:val="0"/>
          <w:bCs w:val="0"/>
          <w:sz w:val="18"/>
          <w:szCs w:val="18"/>
        </w:rPr>
        <w:t>рской области жилых домов за истекший период 2024 года</w:t>
      </w:r>
      <w:proofErr w:type="gramStart"/>
      <w:r w:rsidRPr="00203BCF">
        <w:rPr>
          <w:b w:val="0"/>
          <w:bCs w:val="0"/>
          <w:sz w:val="18"/>
          <w:szCs w:val="18"/>
        </w:rPr>
        <w:t xml:space="preserve"> .</w:t>
      </w:r>
      <w:proofErr w:type="gramEnd"/>
      <w:r w:rsidRPr="00203BCF">
        <w:rPr>
          <w:b w:val="0"/>
          <w:bCs w:val="0"/>
          <w:sz w:val="18"/>
          <w:szCs w:val="18"/>
        </w:rPr>
        <w:t xml:space="preserve"> За аналогичный период 2023 года площадь ИЖС составляла 945 921 </w:t>
      </w:r>
      <w:proofErr w:type="spellStart"/>
      <w:r w:rsidRPr="00203BCF">
        <w:rPr>
          <w:b w:val="0"/>
          <w:bCs w:val="0"/>
          <w:sz w:val="18"/>
          <w:szCs w:val="18"/>
        </w:rPr>
        <w:t>кв.м</w:t>
      </w:r>
      <w:proofErr w:type="spellEnd"/>
      <w:r w:rsidRPr="00203BCF">
        <w:rPr>
          <w:b w:val="0"/>
          <w:bCs w:val="0"/>
          <w:sz w:val="18"/>
          <w:szCs w:val="18"/>
        </w:rPr>
        <w:t>.</w:t>
      </w:r>
    </w:p>
    <w:p w:rsidR="00DA46DB" w:rsidRPr="00203BCF" w:rsidRDefault="00DA46DB" w:rsidP="00203BCF">
      <w:pPr>
        <w:pStyle w:val="2"/>
        <w:shd w:val="clear" w:color="auto" w:fill="FFFFFF"/>
        <w:spacing w:before="0" w:line="240" w:lineRule="auto"/>
        <w:ind w:firstLine="709"/>
        <w:jc w:val="both"/>
        <w:rPr>
          <w:sz w:val="18"/>
          <w:szCs w:val="18"/>
        </w:rPr>
      </w:pPr>
      <w:proofErr w:type="gramStart"/>
      <w:r w:rsidRPr="00203BCF">
        <w:rPr>
          <w:b w:val="0"/>
          <w:bCs w:val="0"/>
          <w:sz w:val="18"/>
          <w:szCs w:val="18"/>
        </w:rPr>
        <w:t xml:space="preserve">Лидерами по площади построенных индивидуальных жилых домов стали Ставропольский, Волжский, Красноярский районы, </w:t>
      </w:r>
      <w:proofErr w:type="spellStart"/>
      <w:r w:rsidRPr="00203BCF">
        <w:rPr>
          <w:b w:val="0"/>
          <w:bCs w:val="0"/>
          <w:sz w:val="18"/>
          <w:szCs w:val="18"/>
        </w:rPr>
        <w:t>г.о</w:t>
      </w:r>
      <w:proofErr w:type="spellEnd"/>
      <w:r w:rsidRPr="00203BCF">
        <w:rPr>
          <w:b w:val="0"/>
          <w:bCs w:val="0"/>
          <w:sz w:val="18"/>
          <w:szCs w:val="18"/>
        </w:rPr>
        <w:t xml:space="preserve">. Самара, </w:t>
      </w:r>
      <w:proofErr w:type="spellStart"/>
      <w:r w:rsidRPr="00203BCF">
        <w:rPr>
          <w:b w:val="0"/>
          <w:bCs w:val="0"/>
          <w:sz w:val="18"/>
          <w:szCs w:val="18"/>
        </w:rPr>
        <w:t>г.о</w:t>
      </w:r>
      <w:proofErr w:type="spellEnd"/>
      <w:r w:rsidRPr="00203BCF">
        <w:rPr>
          <w:b w:val="0"/>
          <w:bCs w:val="0"/>
          <w:sz w:val="18"/>
          <w:szCs w:val="18"/>
        </w:rPr>
        <w:t xml:space="preserve">. </w:t>
      </w:r>
      <w:proofErr w:type="spellStart"/>
      <w:r w:rsidRPr="00203BCF">
        <w:rPr>
          <w:b w:val="0"/>
          <w:bCs w:val="0"/>
          <w:sz w:val="18"/>
          <w:szCs w:val="18"/>
        </w:rPr>
        <w:t>Кинель</w:t>
      </w:r>
      <w:proofErr w:type="spellEnd"/>
      <w:r w:rsidRPr="00203BCF">
        <w:rPr>
          <w:b w:val="0"/>
          <w:bCs w:val="0"/>
          <w:sz w:val="18"/>
          <w:szCs w:val="18"/>
        </w:rPr>
        <w:t xml:space="preserve">, а также </w:t>
      </w:r>
      <w:proofErr w:type="spellStart"/>
      <w:r w:rsidRPr="00203BCF">
        <w:rPr>
          <w:b w:val="0"/>
          <w:bCs w:val="0"/>
          <w:sz w:val="18"/>
          <w:szCs w:val="18"/>
        </w:rPr>
        <w:t>Кинельский</w:t>
      </w:r>
      <w:proofErr w:type="spellEnd"/>
      <w:r w:rsidRPr="00203BCF">
        <w:rPr>
          <w:b w:val="0"/>
          <w:bCs w:val="0"/>
          <w:sz w:val="18"/>
          <w:szCs w:val="18"/>
        </w:rPr>
        <w:t xml:space="preserve"> район и </w:t>
      </w:r>
      <w:proofErr w:type="spellStart"/>
      <w:r w:rsidRPr="00203BCF">
        <w:rPr>
          <w:b w:val="0"/>
          <w:bCs w:val="0"/>
          <w:sz w:val="18"/>
          <w:szCs w:val="18"/>
        </w:rPr>
        <w:t>г.о</w:t>
      </w:r>
      <w:proofErr w:type="spellEnd"/>
      <w:r w:rsidRPr="00203BCF">
        <w:rPr>
          <w:b w:val="0"/>
          <w:bCs w:val="0"/>
          <w:sz w:val="18"/>
          <w:szCs w:val="18"/>
        </w:rPr>
        <w:t>. Тольятти.</w:t>
      </w:r>
      <w:proofErr w:type="gramEnd"/>
    </w:p>
    <w:p w:rsidR="00DA46DB" w:rsidRPr="00203BCF" w:rsidRDefault="00DA46DB" w:rsidP="00203BCF">
      <w:pPr>
        <w:pStyle w:val="2"/>
        <w:shd w:val="clear" w:color="auto" w:fill="FFFFFF"/>
        <w:spacing w:before="0" w:line="240" w:lineRule="auto"/>
        <w:ind w:firstLine="709"/>
        <w:jc w:val="both"/>
        <w:rPr>
          <w:sz w:val="18"/>
          <w:szCs w:val="18"/>
        </w:rPr>
      </w:pPr>
      <w:r w:rsidRPr="00203BCF">
        <w:rPr>
          <w:b w:val="0"/>
          <w:bCs w:val="0"/>
          <w:sz w:val="18"/>
          <w:szCs w:val="18"/>
        </w:rPr>
        <w:t xml:space="preserve">В перечне традиционных строительных материалов, применяемых для возведения жилого дома, дерево присутствует в </w:t>
      </w:r>
      <w:r w:rsidRPr="00203BCF">
        <w:rPr>
          <w:sz w:val="18"/>
          <w:szCs w:val="18"/>
        </w:rPr>
        <w:t>47%</w:t>
      </w:r>
      <w:r w:rsidRPr="00203BCF">
        <w:rPr>
          <w:b w:val="0"/>
          <w:bCs w:val="0"/>
          <w:sz w:val="18"/>
          <w:szCs w:val="18"/>
        </w:rPr>
        <w:t xml:space="preserve"> случаев. </w:t>
      </w:r>
    </w:p>
    <w:p w:rsidR="00DA46DB" w:rsidRPr="00203BCF" w:rsidRDefault="00DA46DB" w:rsidP="00203BCF">
      <w:pPr>
        <w:pStyle w:val="2"/>
        <w:shd w:val="clear" w:color="auto" w:fill="FFFFFF"/>
        <w:spacing w:before="0" w:line="240" w:lineRule="auto"/>
        <w:ind w:firstLine="709"/>
        <w:jc w:val="both"/>
        <w:rPr>
          <w:sz w:val="18"/>
          <w:szCs w:val="18"/>
        </w:rPr>
      </w:pPr>
      <w:r w:rsidRPr="00203BCF">
        <w:rPr>
          <w:b w:val="0"/>
          <w:bCs w:val="0"/>
          <w:sz w:val="18"/>
          <w:szCs w:val="18"/>
        </w:rPr>
        <w:t>Совсем немного городов могут похвастаться таким количеством сохранившейся деревянной среды. Туристы, посетившие Самарский регион всегда удивляются такому обилию деревянной архитектуры, ведь именно она является неотъемлемой частью имиджа города.</w:t>
      </w:r>
    </w:p>
    <w:p w:rsidR="00DA46DB" w:rsidRPr="00203BCF" w:rsidRDefault="00DA46DB" w:rsidP="00203BCF">
      <w:pPr>
        <w:pStyle w:val="2"/>
        <w:shd w:val="clear" w:color="auto" w:fill="FFFFFF"/>
        <w:spacing w:before="0" w:line="240" w:lineRule="auto"/>
        <w:ind w:firstLine="709"/>
        <w:jc w:val="both"/>
        <w:rPr>
          <w:sz w:val="18"/>
          <w:szCs w:val="18"/>
        </w:rPr>
      </w:pPr>
    </w:p>
    <w:p w:rsidR="00DA46DB" w:rsidRPr="00203BCF" w:rsidRDefault="00DA46DB" w:rsidP="00203BC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A46DB" w:rsidRPr="00203BCF" w:rsidRDefault="00DA46DB" w:rsidP="00203BCF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203BCF">
        <w:rPr>
          <w:rFonts w:ascii="Times New Roman" w:hAnsi="Times New Roman"/>
          <w:noProof/>
          <w:color w:val="0F0F0F"/>
          <w:sz w:val="18"/>
          <w:szCs w:val="18"/>
          <w:lang w:eastAsia="ru-RU"/>
        </w:rPr>
        <w:drawing>
          <wp:inline distT="0" distB="0" distL="0" distR="0" wp14:anchorId="3778A62A" wp14:editId="2A8B6F80">
            <wp:extent cx="6115050" cy="6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6DB" w:rsidRPr="00203BCF" w:rsidRDefault="00DA46DB" w:rsidP="00203BCF">
      <w:pPr>
        <w:spacing w:after="0" w:line="240" w:lineRule="auto"/>
        <w:rPr>
          <w:rFonts w:ascii="Times New Roman" w:hAnsi="Times New Roman"/>
          <w:color w:val="0F0F0F"/>
          <w:sz w:val="18"/>
          <w:szCs w:val="18"/>
        </w:rPr>
      </w:pPr>
      <w:r w:rsidRPr="00203BCF">
        <w:rPr>
          <w:rFonts w:ascii="Times New Roman" w:hAnsi="Times New Roman"/>
          <w:color w:val="0F0F0F"/>
          <w:sz w:val="18"/>
          <w:szCs w:val="18"/>
        </w:rPr>
        <w:t xml:space="preserve">Материал подготовлен </w:t>
      </w:r>
    </w:p>
    <w:p w:rsidR="00DA46DB" w:rsidRPr="00203BCF" w:rsidRDefault="00DA46DB" w:rsidP="00203BC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03BCF">
        <w:rPr>
          <w:rFonts w:ascii="Times New Roman" w:hAnsi="Times New Roman"/>
          <w:color w:val="0F0F0F"/>
          <w:sz w:val="18"/>
          <w:szCs w:val="18"/>
        </w:rPr>
        <w:t xml:space="preserve">Управлением </w:t>
      </w:r>
      <w:proofErr w:type="spellStart"/>
      <w:r w:rsidRPr="00203BCF">
        <w:rPr>
          <w:rFonts w:ascii="Times New Roman" w:hAnsi="Times New Roman"/>
          <w:color w:val="0F0F0F"/>
          <w:sz w:val="18"/>
          <w:szCs w:val="18"/>
        </w:rPr>
        <w:t>Росреестра</w:t>
      </w:r>
      <w:proofErr w:type="spellEnd"/>
      <w:r w:rsidRPr="00203BCF">
        <w:rPr>
          <w:rFonts w:ascii="Times New Roman" w:hAnsi="Times New Roman"/>
          <w:color w:val="0F0F0F"/>
          <w:sz w:val="18"/>
          <w:szCs w:val="18"/>
        </w:rPr>
        <w:t xml:space="preserve"> по Самарской области</w:t>
      </w:r>
    </w:p>
    <w:p w:rsidR="00DA46DB" w:rsidRPr="00203BCF" w:rsidRDefault="00DA46DB" w:rsidP="00203BCF">
      <w:pPr>
        <w:spacing w:after="0" w:line="240" w:lineRule="auto"/>
        <w:jc w:val="center"/>
        <w:outlineLvl w:val="2"/>
        <w:rPr>
          <w:b/>
          <w:color w:val="000000"/>
          <w:sz w:val="18"/>
          <w:szCs w:val="18"/>
        </w:rPr>
      </w:pPr>
    </w:p>
    <w:p w:rsidR="00DA46DB" w:rsidRPr="00203BCF" w:rsidRDefault="00DA46DB" w:rsidP="00203BCF">
      <w:pPr>
        <w:spacing w:after="0" w:line="240" w:lineRule="auto"/>
        <w:jc w:val="center"/>
        <w:outlineLvl w:val="2"/>
        <w:rPr>
          <w:b/>
          <w:color w:val="000000"/>
          <w:sz w:val="18"/>
          <w:szCs w:val="18"/>
        </w:rPr>
      </w:pPr>
    </w:p>
    <w:p w:rsidR="00DA46DB" w:rsidRPr="00203BCF" w:rsidRDefault="00DA46DB" w:rsidP="00203BCF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203BCF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42415DF6" wp14:editId="60BE85C0">
            <wp:extent cx="1103587" cy="387055"/>
            <wp:effectExtent l="0" t="0" r="190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1102375" cy="38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6DB" w:rsidRPr="00203BCF" w:rsidRDefault="00DA46DB" w:rsidP="00203BCF">
      <w:pPr>
        <w:spacing w:after="0" w:line="240" w:lineRule="auto"/>
        <w:ind w:firstLine="708"/>
        <w:jc w:val="right"/>
        <w:rPr>
          <w:rFonts w:ascii="Tinos" w:hAnsi="Tinos" w:cs="Tinos"/>
          <w:b/>
          <w:sz w:val="18"/>
          <w:szCs w:val="18"/>
        </w:rPr>
      </w:pPr>
      <w:r w:rsidRPr="00203BCF">
        <w:rPr>
          <w:rFonts w:ascii="Tinos" w:eastAsia="Tinos" w:hAnsi="Tinos" w:cs="Tinos"/>
          <w:b/>
          <w:sz w:val="18"/>
          <w:szCs w:val="18"/>
        </w:rPr>
        <w:t>28.11.2024</w:t>
      </w:r>
    </w:p>
    <w:p w:rsidR="00DA46DB" w:rsidRPr="00203BCF" w:rsidRDefault="00DA46DB" w:rsidP="00203BCF">
      <w:pPr>
        <w:spacing w:after="0" w:line="240" w:lineRule="auto"/>
        <w:ind w:firstLine="708"/>
        <w:jc w:val="center"/>
        <w:rPr>
          <w:rFonts w:ascii="Tinos" w:eastAsia="Tinos" w:hAnsi="Tinos" w:cs="Tinos"/>
          <w:b/>
          <w:bCs/>
          <w:sz w:val="18"/>
          <w:szCs w:val="18"/>
        </w:rPr>
      </w:pPr>
      <w:r w:rsidRPr="00203BCF">
        <w:rPr>
          <w:rFonts w:ascii="Tinos" w:eastAsia="Tinos" w:hAnsi="Tinos" w:cs="Tinos"/>
          <w:b/>
          <w:sz w:val="18"/>
          <w:szCs w:val="18"/>
        </w:rPr>
        <w:t xml:space="preserve">Самарский </w:t>
      </w:r>
      <w:proofErr w:type="spellStart"/>
      <w:r w:rsidRPr="00203BCF">
        <w:rPr>
          <w:rFonts w:ascii="Tinos" w:eastAsia="Tinos" w:hAnsi="Tinos" w:cs="Tinos"/>
          <w:b/>
          <w:sz w:val="18"/>
          <w:szCs w:val="18"/>
        </w:rPr>
        <w:t>Росреестр</w:t>
      </w:r>
      <w:proofErr w:type="spellEnd"/>
      <w:r w:rsidRPr="00203BCF">
        <w:rPr>
          <w:rFonts w:ascii="Tinos" w:eastAsia="Tinos" w:hAnsi="Tinos" w:cs="Tinos"/>
          <w:b/>
          <w:sz w:val="18"/>
          <w:szCs w:val="18"/>
        </w:rPr>
        <w:t xml:space="preserve"> провел семинар для адвокатского сообщества</w:t>
      </w:r>
    </w:p>
    <w:p w:rsidR="00DA46DB" w:rsidRPr="00203BCF" w:rsidRDefault="00DA46DB" w:rsidP="00203BCF">
      <w:pPr>
        <w:spacing w:after="0" w:line="240" w:lineRule="auto"/>
        <w:ind w:firstLine="567"/>
        <w:jc w:val="both"/>
        <w:rPr>
          <w:rFonts w:ascii="Tinos" w:hAnsi="Tinos" w:cs="Tinos"/>
          <w:color w:val="000000"/>
          <w:sz w:val="18"/>
          <w:szCs w:val="18"/>
        </w:rPr>
      </w:pPr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 xml:space="preserve">Самарский </w:t>
      </w:r>
      <w:proofErr w:type="spellStart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>Росреестр</w:t>
      </w:r>
      <w:proofErr w:type="spellEnd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 xml:space="preserve"> провел обучающий семинар в Палате адвокатов Самарской области. Ключевыми темами мероприятия стала «Гаражная амнистия» и использование мобильного приложения «</w:t>
      </w:r>
      <w:proofErr w:type="spellStart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>Госключ</w:t>
      </w:r>
      <w:proofErr w:type="spellEnd"/>
      <w:r w:rsidRPr="00203BCF">
        <w:rPr>
          <w:rFonts w:ascii="Tinos" w:eastAsia="Tinos" w:hAnsi="Tinos" w:cs="Tinos"/>
          <w:color w:val="000000"/>
          <w:sz w:val="18"/>
          <w:szCs w:val="18"/>
          <w:highlight w:val="white"/>
        </w:rPr>
        <w:t>» для получения усиленной квалифицированной электронной подписи.</w:t>
      </w:r>
      <w:r w:rsidRPr="00203BCF">
        <w:rPr>
          <w:rFonts w:ascii="Tinos" w:eastAsia="Tinos" w:hAnsi="Tinos" w:cs="Tinos"/>
          <w:color w:val="000000"/>
          <w:sz w:val="18"/>
          <w:szCs w:val="18"/>
        </w:rPr>
        <w:t xml:space="preserve"> Спикерами встречи выступили заместитель начальника отдела правового обеспечения Управления </w:t>
      </w:r>
      <w:proofErr w:type="spellStart"/>
      <w:r w:rsidRPr="00203BCF">
        <w:rPr>
          <w:rFonts w:ascii="Tinos" w:eastAsia="Tinos" w:hAnsi="Tinos" w:cs="Tinos"/>
          <w:color w:val="000000"/>
          <w:sz w:val="18"/>
          <w:szCs w:val="18"/>
        </w:rPr>
        <w:t>Росреестра</w:t>
      </w:r>
      <w:proofErr w:type="spellEnd"/>
      <w:r w:rsidRPr="00203BCF">
        <w:rPr>
          <w:rFonts w:ascii="Tinos" w:eastAsia="Tinos" w:hAnsi="Tinos" w:cs="Tinos"/>
          <w:color w:val="000000"/>
          <w:sz w:val="18"/>
          <w:szCs w:val="18"/>
        </w:rPr>
        <w:t xml:space="preserve"> по Самарской области Константин Минин и начальник отдела регистрации в электронном виде Дмитрий Кожевников.</w:t>
      </w:r>
    </w:p>
    <w:p w:rsidR="00DA46DB" w:rsidRPr="00203BCF" w:rsidRDefault="00DA46DB" w:rsidP="00203BCF">
      <w:pPr>
        <w:spacing w:after="0" w:line="240" w:lineRule="auto"/>
        <w:ind w:firstLine="567"/>
        <w:jc w:val="both"/>
        <w:rPr>
          <w:rFonts w:ascii="Tinos" w:hAnsi="Tinos" w:cs="Tinos"/>
          <w:bCs/>
          <w:i/>
          <w:sz w:val="18"/>
          <w:szCs w:val="18"/>
        </w:rPr>
      </w:pPr>
      <w:r w:rsidRPr="00203BCF">
        <w:rPr>
          <w:rFonts w:ascii="Tinos" w:eastAsia="Tinos" w:hAnsi="Tinos" w:cs="Tinos"/>
          <w:color w:val="222222"/>
          <w:sz w:val="18"/>
          <w:szCs w:val="18"/>
        </w:rPr>
        <w:t xml:space="preserve">С 2021 года вступил в силу закон,  цель которого - урегулировать рынок частных гаражей и деятельность гаражных кооперативов, позволить гражданам в упрощенном порядке оформлять в собственность гаражи, а также землю под ними. Спикер рассказал </w:t>
      </w:r>
      <w:proofErr w:type="gramStart"/>
      <w:r w:rsidRPr="00203BCF">
        <w:rPr>
          <w:rFonts w:ascii="Tinos" w:eastAsia="Tinos" w:hAnsi="Tinos" w:cs="Tinos"/>
          <w:color w:val="222222"/>
          <w:sz w:val="18"/>
          <w:szCs w:val="18"/>
        </w:rPr>
        <w:t>собравшимся</w:t>
      </w:r>
      <w:proofErr w:type="gramEnd"/>
      <w:r w:rsidRPr="00203BCF">
        <w:rPr>
          <w:rFonts w:ascii="Tinos" w:eastAsia="Tinos" w:hAnsi="Tinos" w:cs="Tinos"/>
          <w:color w:val="222222"/>
          <w:sz w:val="18"/>
          <w:szCs w:val="18"/>
        </w:rPr>
        <w:t xml:space="preserve">, как воспользоваться «Гаражной амнистией», а также, на какие конкретно случаи она распространяется. </w:t>
      </w:r>
      <w:r w:rsidRPr="00203BCF">
        <w:rPr>
          <w:rFonts w:ascii="Tinos" w:eastAsia="Tinos" w:hAnsi="Tinos" w:cs="Tinos"/>
          <w:i/>
          <w:iCs/>
          <w:color w:val="222222"/>
          <w:sz w:val="18"/>
          <w:szCs w:val="18"/>
        </w:rPr>
        <w:t xml:space="preserve">«Большое число гаражей было создано до 2004 года, </w:t>
      </w:r>
      <w:r w:rsidRPr="00203BCF">
        <w:rPr>
          <w:rFonts w:ascii="Tinos" w:eastAsia="Tinos" w:hAnsi="Tinos" w:cs="Tinos"/>
          <w:color w:val="222222"/>
          <w:sz w:val="18"/>
          <w:szCs w:val="18"/>
        </w:rPr>
        <w:t xml:space="preserve"> </w:t>
      </w:r>
      <w:r w:rsidRPr="00203BCF">
        <w:rPr>
          <w:rFonts w:ascii="Tinos" w:eastAsia="Tinos" w:hAnsi="Tinos" w:cs="Tinos"/>
          <w:i/>
          <w:iCs/>
          <w:color w:val="222222"/>
          <w:sz w:val="18"/>
          <w:szCs w:val="18"/>
        </w:rPr>
        <w:t>до введения норм современного градостроительного регулирования,</w:t>
      </w:r>
      <w:r w:rsidRPr="00203BCF">
        <w:rPr>
          <w:rFonts w:ascii="Tinos" w:eastAsia="Tinos" w:hAnsi="Tinos" w:cs="Tinos"/>
          <w:color w:val="222222"/>
          <w:sz w:val="18"/>
          <w:szCs w:val="18"/>
        </w:rPr>
        <w:t xml:space="preserve"> – говорит</w:t>
      </w:r>
      <w:r w:rsidRPr="00203BCF">
        <w:rPr>
          <w:rFonts w:ascii="Tinos" w:eastAsia="Tinos" w:hAnsi="Tinos" w:cs="Tinos"/>
          <w:b/>
          <w:bCs/>
          <w:color w:val="222222"/>
          <w:sz w:val="18"/>
          <w:szCs w:val="18"/>
        </w:rPr>
        <w:t xml:space="preserve"> Константин Минин.</w:t>
      </w:r>
      <w:r w:rsidRPr="00203BCF">
        <w:rPr>
          <w:rFonts w:ascii="Tinos" w:eastAsia="Tinos" w:hAnsi="Tinos" w:cs="Tinos"/>
          <w:color w:val="222222"/>
          <w:sz w:val="18"/>
          <w:szCs w:val="18"/>
        </w:rPr>
        <w:t xml:space="preserve"> –</w:t>
      </w:r>
      <w:r w:rsidRPr="00203BCF">
        <w:rPr>
          <w:rFonts w:ascii="Tinos" w:eastAsia="Tinos" w:hAnsi="Tinos" w:cs="Tinos"/>
          <w:i/>
          <w:iCs/>
          <w:color w:val="222222"/>
          <w:sz w:val="18"/>
          <w:szCs w:val="18"/>
        </w:rPr>
        <w:t xml:space="preserve"> Такие объекты нельзя назвать самовольными постройками, поскольку у граждан имеются документы, подтверждающие законность владения и пользования. Однако такие документы зачастую не являются правоустанавливающими. "Гаражная амнистия" позволяет гражданам без обращения в суд оформить гаражи и земельные участки под ними в собственность в упрощенном порядке. Не стоит откладывать этот вопрос на потом, так как Федеральный  закон «О гаражной амнистии»  действует до 1 сентября 2026 года». </w:t>
      </w:r>
    </w:p>
    <w:p w:rsidR="00DA46DB" w:rsidRPr="00203BCF" w:rsidRDefault="00DA46DB" w:rsidP="00203BCF">
      <w:pPr>
        <w:spacing w:after="0" w:line="240" w:lineRule="auto"/>
        <w:ind w:firstLine="567"/>
        <w:jc w:val="both"/>
        <w:rPr>
          <w:rFonts w:ascii="Tinos" w:hAnsi="Tinos" w:cs="Tinos"/>
          <w:bCs/>
          <w:i/>
          <w:sz w:val="18"/>
          <w:szCs w:val="18"/>
        </w:rPr>
      </w:pPr>
      <w:r w:rsidRPr="00203BCF">
        <w:rPr>
          <w:rFonts w:ascii="Tinos" w:eastAsia="Tinos" w:hAnsi="Tinos" w:cs="Tinos"/>
          <w:color w:val="222222"/>
          <w:sz w:val="18"/>
          <w:szCs w:val="18"/>
        </w:rPr>
        <w:t>Кроме этого, представители адвокатского сообщества познакомились с мобильным приложением «</w:t>
      </w:r>
      <w:proofErr w:type="spellStart"/>
      <w:r w:rsidRPr="00203BCF">
        <w:rPr>
          <w:rFonts w:ascii="Tinos" w:eastAsia="Tinos" w:hAnsi="Tinos" w:cs="Tinos"/>
          <w:color w:val="222222"/>
          <w:sz w:val="18"/>
          <w:szCs w:val="18"/>
        </w:rPr>
        <w:t>Госключ</w:t>
      </w:r>
      <w:proofErr w:type="spellEnd"/>
      <w:r w:rsidRPr="00203BCF">
        <w:rPr>
          <w:rFonts w:ascii="Tinos" w:eastAsia="Tinos" w:hAnsi="Tinos" w:cs="Tinos"/>
          <w:color w:val="222222"/>
          <w:sz w:val="18"/>
          <w:szCs w:val="18"/>
        </w:rPr>
        <w:t>», оценив преимущества современной цифровой программы для себя и своих клиентов.</w:t>
      </w:r>
    </w:p>
    <w:p w:rsidR="00DA46DB" w:rsidRPr="00203BCF" w:rsidRDefault="00DA46DB" w:rsidP="00203BCF">
      <w:pPr>
        <w:spacing w:after="0" w:line="240" w:lineRule="auto"/>
        <w:ind w:firstLine="567"/>
        <w:jc w:val="both"/>
        <w:rPr>
          <w:sz w:val="18"/>
          <w:szCs w:val="18"/>
        </w:rPr>
      </w:pPr>
      <w:r w:rsidRPr="00203BCF">
        <w:rPr>
          <w:rFonts w:ascii="Tinos" w:hAnsi="Tinos" w:cs="Tinos"/>
          <w:bCs/>
          <w:sz w:val="18"/>
          <w:szCs w:val="18"/>
        </w:rPr>
        <w:t xml:space="preserve">Вице-президент Палаты адвокатов Самарской области </w:t>
      </w:r>
      <w:r w:rsidRPr="00203BCF">
        <w:rPr>
          <w:rFonts w:ascii="Tinos" w:hAnsi="Tinos" w:cs="Tinos"/>
          <w:b/>
          <w:bCs/>
          <w:sz w:val="18"/>
          <w:szCs w:val="18"/>
        </w:rPr>
        <w:t>Наталия Сухова</w:t>
      </w:r>
      <w:r w:rsidRPr="00203BCF">
        <w:rPr>
          <w:rFonts w:ascii="Tinos" w:hAnsi="Tinos" w:cs="Tinos"/>
          <w:bCs/>
          <w:sz w:val="18"/>
          <w:szCs w:val="18"/>
        </w:rPr>
        <w:t xml:space="preserve"> по окончании вст</w:t>
      </w:r>
      <w:r w:rsidRPr="00203BCF">
        <w:rPr>
          <w:rFonts w:ascii="Tinos" w:eastAsia="Tinos" w:hAnsi="Tinos" w:cs="Tinos"/>
          <w:color w:val="222222"/>
          <w:sz w:val="18"/>
          <w:szCs w:val="18"/>
        </w:rPr>
        <w:t xml:space="preserve">речи поблагодарила спикеров самарского </w:t>
      </w:r>
      <w:proofErr w:type="spellStart"/>
      <w:r w:rsidRPr="00203BCF">
        <w:rPr>
          <w:rFonts w:ascii="Tinos" w:eastAsia="Tinos" w:hAnsi="Tinos" w:cs="Tinos"/>
          <w:color w:val="222222"/>
          <w:sz w:val="18"/>
          <w:szCs w:val="18"/>
        </w:rPr>
        <w:t>Росреестра</w:t>
      </w:r>
      <w:proofErr w:type="spellEnd"/>
      <w:r w:rsidRPr="00203BCF">
        <w:rPr>
          <w:rFonts w:ascii="Tinos" w:eastAsia="Tinos" w:hAnsi="Tinos" w:cs="Tinos"/>
          <w:color w:val="222222"/>
          <w:sz w:val="18"/>
          <w:szCs w:val="18"/>
        </w:rPr>
        <w:t xml:space="preserve"> за  полезную и интересную встречу: </w:t>
      </w:r>
      <w:r w:rsidRPr="00203BCF">
        <w:rPr>
          <w:rFonts w:ascii="Tinos" w:eastAsia="Tinos" w:hAnsi="Tinos" w:cs="Tinos"/>
          <w:i/>
          <w:iCs/>
          <w:color w:val="222222"/>
          <w:sz w:val="18"/>
          <w:szCs w:val="18"/>
        </w:rPr>
        <w:t xml:space="preserve">«Одним из условий сохранения статуса адвоката является его ежегодное обучение в установленном законом объеме. Указанное требование позволяет обеспечивать граждан профессиональной и качественной защитой их прав и свобод. Управление </w:t>
      </w:r>
      <w:proofErr w:type="spellStart"/>
      <w:r w:rsidRPr="00203BCF">
        <w:rPr>
          <w:rFonts w:ascii="Tinos" w:eastAsia="Tinos" w:hAnsi="Tinos" w:cs="Tinos"/>
          <w:i/>
          <w:iCs/>
          <w:color w:val="222222"/>
          <w:sz w:val="18"/>
          <w:szCs w:val="18"/>
        </w:rPr>
        <w:t>Росреестра</w:t>
      </w:r>
      <w:proofErr w:type="spellEnd"/>
      <w:r w:rsidRPr="00203BCF">
        <w:rPr>
          <w:rFonts w:ascii="Tinos" w:eastAsia="Tinos" w:hAnsi="Tinos" w:cs="Tinos"/>
          <w:i/>
          <w:iCs/>
          <w:color w:val="222222"/>
          <w:sz w:val="18"/>
          <w:szCs w:val="18"/>
        </w:rPr>
        <w:t xml:space="preserve"> по Самарской области не первый год проводит на базе палаты адвокатов Самарской области семинары, способствующие обучению адвокатов внедряемым государством цифровым технологиям и разъяснению вопросов законодательства в сфере деятельности Управления. Палата адвокатов выражает благодарность сотрудникам Управления </w:t>
      </w:r>
      <w:proofErr w:type="spellStart"/>
      <w:r w:rsidRPr="00203BCF">
        <w:rPr>
          <w:rFonts w:ascii="Tinos" w:eastAsia="Tinos" w:hAnsi="Tinos" w:cs="Tinos"/>
          <w:i/>
          <w:iCs/>
          <w:color w:val="222222"/>
          <w:sz w:val="18"/>
          <w:szCs w:val="18"/>
        </w:rPr>
        <w:t>Росреестра</w:t>
      </w:r>
      <w:proofErr w:type="spellEnd"/>
      <w:r w:rsidRPr="00203BCF">
        <w:rPr>
          <w:rFonts w:ascii="Tinos" w:eastAsia="Tinos" w:hAnsi="Tinos" w:cs="Tinos"/>
          <w:i/>
          <w:iCs/>
          <w:color w:val="222222"/>
          <w:sz w:val="18"/>
          <w:szCs w:val="18"/>
        </w:rPr>
        <w:t xml:space="preserve"> по Самарской области за актуальную, качественную и продуктивную подачу учебного материала»</w:t>
      </w:r>
      <w:r w:rsidRPr="00203BCF">
        <w:rPr>
          <w:rFonts w:ascii="Tinos" w:eastAsia="Tinos" w:hAnsi="Tinos" w:cs="Tinos"/>
          <w:color w:val="222222"/>
          <w:sz w:val="18"/>
          <w:szCs w:val="18"/>
        </w:rPr>
        <w:t>. </w:t>
      </w:r>
    </w:p>
    <w:p w:rsidR="00DA46DB" w:rsidRPr="00203BCF" w:rsidRDefault="00DA46DB" w:rsidP="00203BCF">
      <w:pPr>
        <w:spacing w:after="0" w:line="240" w:lineRule="auto"/>
        <w:ind w:firstLine="567"/>
        <w:jc w:val="both"/>
        <w:rPr>
          <w:rFonts w:ascii="Tinos" w:eastAsia="Tinos" w:hAnsi="Tinos" w:cs="Tinos"/>
          <w:bCs/>
          <w:i/>
          <w:color w:val="000000" w:themeColor="text1"/>
          <w:sz w:val="18"/>
          <w:szCs w:val="18"/>
        </w:rPr>
      </w:pPr>
    </w:p>
    <w:p w:rsidR="00DA46DB" w:rsidRPr="00203BCF" w:rsidRDefault="00DA46DB" w:rsidP="00203BC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03BCF">
        <w:rPr>
          <w:rFonts w:ascii="Times New Roman" w:hAnsi="Times New Roman"/>
          <w:noProof/>
          <w:color w:val="0F0F0F"/>
          <w:sz w:val="18"/>
          <w:szCs w:val="18"/>
          <w:lang w:eastAsia="ru-RU"/>
        </w:rPr>
        <w:drawing>
          <wp:inline distT="0" distB="0" distL="0" distR="0" wp14:anchorId="081DF95C" wp14:editId="00F3F366">
            <wp:extent cx="6115050" cy="6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5592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115050" cy="6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6DB" w:rsidRPr="00203BCF" w:rsidRDefault="00DA46DB" w:rsidP="00203BCF">
      <w:pPr>
        <w:spacing w:after="0" w:line="240" w:lineRule="auto"/>
        <w:rPr>
          <w:rFonts w:ascii="Times New Roman" w:hAnsi="Times New Roman"/>
          <w:color w:val="0F0F0F"/>
          <w:sz w:val="18"/>
          <w:szCs w:val="18"/>
        </w:rPr>
      </w:pPr>
      <w:r w:rsidRPr="00203BCF">
        <w:rPr>
          <w:rFonts w:ascii="Times New Roman" w:hAnsi="Times New Roman"/>
          <w:color w:val="0F0F0F"/>
          <w:sz w:val="18"/>
          <w:szCs w:val="18"/>
        </w:rPr>
        <w:t xml:space="preserve">Материал подготовлен </w:t>
      </w:r>
    </w:p>
    <w:p w:rsidR="00DA46DB" w:rsidRPr="00203BCF" w:rsidRDefault="00DA46DB" w:rsidP="00203BC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03BCF">
        <w:rPr>
          <w:rFonts w:ascii="Times New Roman" w:hAnsi="Times New Roman"/>
          <w:color w:val="0F0F0F"/>
          <w:sz w:val="18"/>
          <w:szCs w:val="18"/>
        </w:rPr>
        <w:t xml:space="preserve">Управлением </w:t>
      </w:r>
      <w:proofErr w:type="spellStart"/>
      <w:r w:rsidRPr="00203BCF">
        <w:rPr>
          <w:rFonts w:ascii="Times New Roman" w:hAnsi="Times New Roman"/>
          <w:color w:val="0F0F0F"/>
          <w:sz w:val="18"/>
          <w:szCs w:val="18"/>
        </w:rPr>
        <w:t>Росреестра</w:t>
      </w:r>
      <w:proofErr w:type="spellEnd"/>
      <w:r w:rsidRPr="00203BCF">
        <w:rPr>
          <w:rFonts w:ascii="Times New Roman" w:hAnsi="Times New Roman"/>
          <w:color w:val="0F0F0F"/>
          <w:sz w:val="18"/>
          <w:szCs w:val="18"/>
        </w:rPr>
        <w:t xml:space="preserve"> по Самарской области</w:t>
      </w:r>
    </w:p>
    <w:p w:rsidR="00DA46DB" w:rsidRPr="00203BCF" w:rsidRDefault="00DA46DB" w:rsidP="00203BCF">
      <w:pPr>
        <w:spacing w:after="0" w:line="240" w:lineRule="auto"/>
        <w:jc w:val="center"/>
        <w:outlineLvl w:val="2"/>
        <w:rPr>
          <w:b/>
          <w:color w:val="000000"/>
          <w:sz w:val="18"/>
          <w:szCs w:val="18"/>
        </w:rPr>
      </w:pPr>
    </w:p>
    <w:p w:rsidR="00DA46DB" w:rsidRPr="00203BCF" w:rsidRDefault="00DA46DB" w:rsidP="00203BCF">
      <w:pPr>
        <w:spacing w:after="0" w:line="240" w:lineRule="auto"/>
        <w:jc w:val="center"/>
        <w:outlineLvl w:val="2"/>
        <w:rPr>
          <w:b/>
          <w:color w:val="000000"/>
          <w:sz w:val="18"/>
          <w:szCs w:val="18"/>
        </w:rPr>
      </w:pPr>
    </w:p>
    <w:p w:rsidR="00DA46DB" w:rsidRPr="00203BCF" w:rsidRDefault="00DA46DB" w:rsidP="00203BCF">
      <w:pPr>
        <w:spacing w:after="0" w:line="240" w:lineRule="auto"/>
        <w:outlineLvl w:val="2"/>
        <w:rPr>
          <w:b/>
          <w:color w:val="000000"/>
          <w:sz w:val="18"/>
          <w:szCs w:val="18"/>
        </w:rPr>
      </w:pPr>
      <w:bookmarkStart w:id="0" w:name="_GoBack"/>
      <w:bookmarkEnd w:id="0"/>
    </w:p>
    <w:p w:rsidR="002F33F3" w:rsidRPr="00203BCF" w:rsidRDefault="002F33F3" w:rsidP="00203BCF">
      <w:pPr>
        <w:spacing w:after="0" w:line="240" w:lineRule="auto"/>
        <w:jc w:val="center"/>
        <w:outlineLvl w:val="2"/>
        <w:rPr>
          <w:b/>
          <w:color w:val="000000"/>
          <w:sz w:val="18"/>
          <w:szCs w:val="18"/>
        </w:rPr>
      </w:pPr>
      <w:r w:rsidRPr="00203BCF">
        <w:rPr>
          <w:b/>
          <w:color w:val="000000"/>
          <w:sz w:val="18"/>
          <w:szCs w:val="18"/>
        </w:rPr>
        <w:t>Сдай, незаконно хранящееся, оружие и получи вознаграждение!</w:t>
      </w:r>
    </w:p>
    <w:p w:rsidR="002F33F3" w:rsidRPr="00203BCF" w:rsidRDefault="002F33F3" w:rsidP="00203BCF">
      <w:pPr>
        <w:spacing w:before="100" w:beforeAutospacing="1" w:after="0" w:line="240" w:lineRule="auto"/>
        <w:ind w:firstLine="708"/>
        <w:jc w:val="both"/>
        <w:rPr>
          <w:color w:val="000000"/>
          <w:sz w:val="18"/>
          <w:szCs w:val="18"/>
        </w:rPr>
      </w:pPr>
      <w:r w:rsidRPr="00203BCF">
        <w:rPr>
          <w:color w:val="000000"/>
          <w:sz w:val="18"/>
          <w:szCs w:val="18"/>
        </w:rPr>
        <w:t>Уважаемые жители города и района на территории Самарской области проходят мероприятия, направленные на добровольную сдачу населением незаконно хранящегося огнестрельного оружия, боеприпасов, взрывчатых веществ и взрывных устройств, на возмездной основе.</w:t>
      </w:r>
    </w:p>
    <w:p w:rsidR="002F33F3" w:rsidRPr="00203BCF" w:rsidRDefault="002F33F3" w:rsidP="00203BCF">
      <w:pPr>
        <w:spacing w:before="100" w:beforeAutospacing="1" w:after="0" w:line="240" w:lineRule="auto"/>
        <w:ind w:firstLine="708"/>
        <w:jc w:val="both"/>
        <w:rPr>
          <w:color w:val="000000"/>
          <w:sz w:val="18"/>
          <w:szCs w:val="18"/>
        </w:rPr>
      </w:pPr>
      <w:r w:rsidRPr="00203BCF">
        <w:rPr>
          <w:color w:val="000000"/>
          <w:sz w:val="18"/>
          <w:szCs w:val="18"/>
        </w:rPr>
        <w:t>В соответствии с действующим законодательством, добровольной сдачей считается выдача лицом вышеуказанных предметов вооружения по собственной воле или сообщение органам власти о месте их нахождения.</w:t>
      </w:r>
    </w:p>
    <w:p w:rsidR="002F33F3" w:rsidRPr="00203BCF" w:rsidRDefault="002F33F3" w:rsidP="00203BCF">
      <w:pPr>
        <w:spacing w:before="100" w:beforeAutospacing="1" w:after="0" w:line="240" w:lineRule="auto"/>
        <w:ind w:firstLine="708"/>
        <w:jc w:val="both"/>
        <w:rPr>
          <w:color w:val="000000"/>
          <w:sz w:val="18"/>
          <w:szCs w:val="18"/>
        </w:rPr>
      </w:pPr>
      <w:r w:rsidRPr="00203BCF">
        <w:rPr>
          <w:color w:val="000000"/>
          <w:sz w:val="18"/>
          <w:szCs w:val="18"/>
        </w:rPr>
        <w:t>Если у Вас имеются незарегистрированное оружие, боеприпасы, патроны к оружию, взрывные устройства и взрывчатые вещества, которые Вы нашли, либо они остались от умерших родственников и т.п., данные предметы необходимо сдать в ближайший отдел полиции. Этим Вы обезопасите себя, а также сможете получить материальное вознаграждение.</w:t>
      </w:r>
    </w:p>
    <w:p w:rsidR="002F33F3" w:rsidRPr="00203BCF" w:rsidRDefault="002F33F3" w:rsidP="00203BCF">
      <w:pPr>
        <w:spacing w:before="100" w:beforeAutospacing="1" w:after="0" w:line="240" w:lineRule="auto"/>
        <w:ind w:firstLine="708"/>
        <w:jc w:val="both"/>
        <w:rPr>
          <w:color w:val="000000"/>
          <w:sz w:val="18"/>
          <w:szCs w:val="18"/>
        </w:rPr>
      </w:pPr>
      <w:r w:rsidRPr="00203BCF">
        <w:rPr>
          <w:color w:val="000000"/>
          <w:sz w:val="18"/>
          <w:szCs w:val="18"/>
        </w:rPr>
        <w:t>Размер вознаграждения определяется по результатам осмотра технического состояния предмета вооружения. Правительством Самарской области установлены следующие размеры вознаграждения:</w:t>
      </w:r>
    </w:p>
    <w:p w:rsidR="002F33F3" w:rsidRPr="00203BCF" w:rsidRDefault="002F33F3" w:rsidP="00203BCF">
      <w:pPr>
        <w:spacing w:before="100" w:beforeAutospacing="1" w:after="0" w:line="240" w:lineRule="auto"/>
        <w:jc w:val="center"/>
        <w:rPr>
          <w:color w:val="000000"/>
          <w:sz w:val="18"/>
          <w:szCs w:val="18"/>
        </w:rPr>
      </w:pPr>
      <w:r w:rsidRPr="00203BCF">
        <w:rPr>
          <w:color w:val="000000"/>
          <w:sz w:val="18"/>
          <w:szCs w:val="18"/>
        </w:rPr>
        <w:lastRenderedPageBreak/>
        <w:t>Приложение к Постановлению Правительства Самарской области от 30 апреля 2014 г. N 242 РАЗМЕР ДЕНЕЖНОГО ВОЗНАГРАЖДЕНИЯ ЗА ДОБРОВОЛЬНУЮ СДАЧУ НЕЗАКОННО ХРАНЯЩЕГОСЯ ОРУЖИЯ, БОЕПРИПАСОВ, ВЗРЫВЧАТЫХ ВЕЩЕСТВ И ВЗРЫВНЫХ УСТРОЙСТВ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6795"/>
        <w:gridCol w:w="2212"/>
      </w:tblGrid>
      <w:tr w:rsidR="002F33F3" w:rsidRPr="00203BCF" w:rsidTr="008B3FB0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 xml:space="preserve">N </w:t>
            </w:r>
            <w:proofErr w:type="gramStart"/>
            <w:r w:rsidRPr="00203BCF">
              <w:rPr>
                <w:sz w:val="18"/>
                <w:szCs w:val="18"/>
              </w:rPr>
              <w:t>п</w:t>
            </w:r>
            <w:proofErr w:type="gramEnd"/>
            <w:r w:rsidRPr="00203BCF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Наименование оружия, боеприпасов, взрывчатых веществ и взрывных устройств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Размер денежного вознаграждения</w:t>
            </w:r>
          </w:p>
        </w:tc>
      </w:tr>
      <w:tr w:rsidR="002F33F3" w:rsidRPr="00203BCF" w:rsidTr="008B3FB0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1. Служебное и боевое ручное стрелковое оружие</w:t>
            </w:r>
          </w:p>
        </w:tc>
      </w:tr>
      <w:tr w:rsidR="002F33F3" w:rsidRPr="00203BCF" w:rsidTr="008B3FB0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Пистолеты, револьверы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6000 рублей за единицу</w:t>
            </w:r>
          </w:p>
        </w:tc>
      </w:tr>
      <w:tr w:rsidR="002F33F3" w:rsidRPr="00203BCF" w:rsidTr="008B3FB0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Автоматы, пулеметы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12000 рублей за единицу</w:t>
            </w:r>
          </w:p>
        </w:tc>
      </w:tr>
      <w:tr w:rsidR="002F33F3" w:rsidRPr="00203BCF" w:rsidTr="008B3FB0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2. Гражданское оружие</w:t>
            </w:r>
          </w:p>
        </w:tc>
      </w:tr>
      <w:tr w:rsidR="002F33F3" w:rsidRPr="00203BCF" w:rsidTr="008B3FB0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Огнестрельное охотничье, спортивное оружие с нарезным стволом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6000 рублей за единицу</w:t>
            </w:r>
          </w:p>
        </w:tc>
      </w:tr>
      <w:tr w:rsidR="002F33F3" w:rsidRPr="00203BCF" w:rsidTr="008B3FB0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Охотничье пневматическое, огнестрельное, гладкоствольное, спортивное гладкоствольное оружие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3000 рублей за единицу</w:t>
            </w:r>
          </w:p>
        </w:tc>
      </w:tr>
      <w:tr w:rsidR="002F33F3" w:rsidRPr="00203BCF" w:rsidTr="008B3FB0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Огнестрельное оружие ограниченного поражения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4000 рублей за единицу</w:t>
            </w:r>
          </w:p>
        </w:tc>
      </w:tr>
      <w:tr w:rsidR="002F33F3" w:rsidRPr="00203BCF" w:rsidTr="008B3FB0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Газовое оружие (пистолеты и револьверы)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2000 рублей за единицу</w:t>
            </w:r>
          </w:p>
        </w:tc>
      </w:tr>
      <w:tr w:rsidR="002F33F3" w:rsidRPr="00203BCF" w:rsidTr="008B3FB0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 xml:space="preserve">(п. 2.4 </w:t>
            </w:r>
            <w:proofErr w:type="gramStart"/>
            <w:r w:rsidRPr="00203BCF">
              <w:rPr>
                <w:sz w:val="18"/>
                <w:szCs w:val="18"/>
              </w:rPr>
              <w:t>введен</w:t>
            </w:r>
            <w:proofErr w:type="gramEnd"/>
            <w:r w:rsidRPr="00203BCF">
              <w:rPr>
                <w:sz w:val="18"/>
                <w:szCs w:val="18"/>
              </w:rPr>
              <w:t xml:space="preserve"> Постановлением Правительства Самарской области от 22.07.2019 N 499)</w:t>
            </w:r>
          </w:p>
        </w:tc>
      </w:tr>
      <w:tr w:rsidR="002F33F3" w:rsidRPr="00203BCF" w:rsidTr="008B3FB0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3. Боеприпасы</w:t>
            </w:r>
          </w:p>
        </w:tc>
      </w:tr>
      <w:tr w:rsidR="002F33F3" w:rsidRPr="00203BCF" w:rsidTr="008B3FB0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Патроны для нарезного оружия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20 рублей за единицу</w:t>
            </w:r>
          </w:p>
        </w:tc>
      </w:tr>
      <w:tr w:rsidR="002F33F3" w:rsidRPr="00203BCF" w:rsidTr="008B3FB0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Патроны для гладкоствольного оружия, огнестрельного бесствольного оружия самообороны, оружия ограниченного поражения, газового оружия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10 рублей за единицу</w:t>
            </w:r>
          </w:p>
        </w:tc>
      </w:tr>
      <w:tr w:rsidR="002F33F3" w:rsidRPr="00203BCF" w:rsidTr="008B3FB0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4. Самодельное оружие, обрезы</w:t>
            </w:r>
          </w:p>
        </w:tc>
      </w:tr>
      <w:tr w:rsidR="002F33F3" w:rsidRPr="00203BCF" w:rsidTr="008B3FB0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Самодельное нарезное оружие, в том числе короткоствольное, обрез нарезного оружия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6000 рублей за единицу</w:t>
            </w:r>
          </w:p>
        </w:tc>
      </w:tr>
      <w:tr w:rsidR="002F33F3" w:rsidRPr="00203BCF" w:rsidTr="008B3FB0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Самодельное гладкоствольное оружие, обрез гладкоствольного оружия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3000 рублей за единицу</w:t>
            </w:r>
          </w:p>
        </w:tc>
      </w:tr>
      <w:tr w:rsidR="002F33F3" w:rsidRPr="00203BCF" w:rsidTr="008B3FB0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5. Взрывчатые вещества и взрывные устройства</w:t>
            </w:r>
          </w:p>
        </w:tc>
      </w:tr>
      <w:tr w:rsidR="002F33F3" w:rsidRPr="00203BCF" w:rsidTr="008B3FB0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Пластит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4000 рублей за 100 грамм</w:t>
            </w:r>
          </w:p>
        </w:tc>
      </w:tr>
      <w:tr w:rsidR="002F33F3" w:rsidRPr="00203BCF" w:rsidTr="008B3FB0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5.2.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 xml:space="preserve">Тротил, аммонит, </w:t>
            </w:r>
            <w:proofErr w:type="spellStart"/>
            <w:r w:rsidRPr="00203BCF">
              <w:rPr>
                <w:sz w:val="18"/>
                <w:szCs w:val="18"/>
              </w:rPr>
              <w:t>граммонит</w:t>
            </w:r>
            <w:proofErr w:type="spellEnd"/>
            <w:r w:rsidRPr="00203BCF">
              <w:rPr>
                <w:sz w:val="18"/>
                <w:szCs w:val="18"/>
              </w:rPr>
              <w:t>, гексоген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3000 рублей за 100 грамм</w:t>
            </w:r>
          </w:p>
        </w:tc>
      </w:tr>
      <w:tr w:rsidR="002F33F3" w:rsidRPr="00203BCF" w:rsidTr="008B3FB0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Порох охотничий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60 рублей за 100 грамм</w:t>
            </w:r>
          </w:p>
        </w:tc>
      </w:tr>
      <w:tr w:rsidR="002F33F3" w:rsidRPr="00203BCF" w:rsidTr="008B3FB0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6. Взрывные устройства</w:t>
            </w:r>
          </w:p>
        </w:tc>
      </w:tr>
      <w:tr w:rsidR="002F33F3" w:rsidRPr="00203BCF" w:rsidTr="008B3FB0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Взрывные устройства промышленного изготовления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6000 рублей за единицу</w:t>
            </w:r>
          </w:p>
        </w:tc>
      </w:tr>
      <w:tr w:rsidR="002F33F3" w:rsidRPr="00203BCF" w:rsidTr="008B3FB0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Самодельные взрывные 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F3" w:rsidRPr="00203BCF" w:rsidRDefault="002F33F3" w:rsidP="00203BCF">
            <w:pPr>
              <w:spacing w:after="0" w:line="240" w:lineRule="auto"/>
              <w:rPr>
                <w:sz w:val="18"/>
                <w:szCs w:val="18"/>
              </w:rPr>
            </w:pPr>
            <w:r w:rsidRPr="00203BCF">
              <w:rPr>
                <w:sz w:val="18"/>
                <w:szCs w:val="18"/>
              </w:rPr>
              <w:t>4000 рублей за единицу</w:t>
            </w:r>
          </w:p>
        </w:tc>
      </w:tr>
    </w:tbl>
    <w:p w:rsidR="002F33F3" w:rsidRPr="00203BCF" w:rsidRDefault="002F33F3" w:rsidP="00203BCF">
      <w:pPr>
        <w:spacing w:before="100" w:beforeAutospacing="1" w:after="0" w:line="240" w:lineRule="auto"/>
        <w:ind w:firstLine="708"/>
        <w:jc w:val="both"/>
        <w:rPr>
          <w:color w:val="000000"/>
          <w:sz w:val="18"/>
          <w:szCs w:val="18"/>
        </w:rPr>
      </w:pPr>
      <w:proofErr w:type="gramStart"/>
      <w:r w:rsidRPr="00203BCF">
        <w:rPr>
          <w:color w:val="000000"/>
          <w:sz w:val="18"/>
          <w:szCs w:val="18"/>
        </w:rPr>
        <w:t>Право на получение денежного вознаграждения за добровольную сдачу незаконно хранящегося огнестрельного оружия, боеприпасов, взрывчатых веществ и взрывных устройств имеют граждане в возрасте старше 18 лет, добровольно сдавшие огнестрельное оружие, боеприпасы, взрывчатые вещества и взрывные устройства в порядке, установленном действующим законодательством Российской Федерации, в территориальные органы Министерства внутренних дел Российской Федерации в Самарской области.</w:t>
      </w:r>
      <w:proofErr w:type="gramEnd"/>
    </w:p>
    <w:p w:rsidR="002F33F3" w:rsidRPr="00203BCF" w:rsidRDefault="002F33F3" w:rsidP="00203BCF">
      <w:pPr>
        <w:spacing w:after="0" w:line="240" w:lineRule="auto"/>
        <w:rPr>
          <w:sz w:val="18"/>
          <w:szCs w:val="18"/>
        </w:rPr>
      </w:pPr>
      <w:r w:rsidRPr="00203BCF">
        <w:rPr>
          <w:color w:val="000000"/>
          <w:sz w:val="18"/>
          <w:szCs w:val="18"/>
        </w:rPr>
        <w:t>Следует отметить, что граждане, добровольно сдавшие незарегистрированное и незаконно хранящееся оружие и боеприпасы, освобождаются от уголовной и административной ответственности. Прием незаконно хранящегося оружия и боеприпасов осуществляется ДЧ МО МВД России «</w:t>
      </w:r>
      <w:proofErr w:type="spellStart"/>
      <w:r w:rsidRPr="00203BCF">
        <w:rPr>
          <w:color w:val="000000"/>
          <w:sz w:val="18"/>
          <w:szCs w:val="18"/>
        </w:rPr>
        <w:t>Похвистневский</w:t>
      </w:r>
      <w:proofErr w:type="spellEnd"/>
      <w:r w:rsidRPr="00203BCF">
        <w:rPr>
          <w:color w:val="000000"/>
          <w:sz w:val="18"/>
          <w:szCs w:val="18"/>
        </w:rPr>
        <w:t xml:space="preserve">» по адресу: г. Похвистнево, ул. </w:t>
      </w:r>
      <w:proofErr w:type="gramStart"/>
      <w:r w:rsidRPr="00203BCF">
        <w:rPr>
          <w:color w:val="000000"/>
          <w:sz w:val="18"/>
          <w:szCs w:val="18"/>
        </w:rPr>
        <w:t>Советская</w:t>
      </w:r>
      <w:proofErr w:type="gramEnd"/>
      <w:r w:rsidRPr="00203BCF">
        <w:rPr>
          <w:color w:val="000000"/>
          <w:sz w:val="18"/>
          <w:szCs w:val="18"/>
        </w:rPr>
        <w:t xml:space="preserve"> 4, получение дополнительной информации по телефонам 02, 2-34-69</w:t>
      </w:r>
    </w:p>
    <w:p w:rsidR="00642C8E" w:rsidRPr="00203BCF" w:rsidRDefault="00E72243" w:rsidP="00203BCF">
      <w:pPr>
        <w:spacing w:after="0" w:line="240" w:lineRule="auto"/>
        <w:rPr>
          <w:sz w:val="18"/>
          <w:szCs w:val="18"/>
        </w:rPr>
      </w:pPr>
      <w:r w:rsidRPr="00203BCF">
        <w:rPr>
          <w:noProof/>
          <w:sz w:val="18"/>
          <w:szCs w:val="18"/>
          <w:lang w:eastAsia="ru-RU"/>
        </w:rPr>
        <w:drawing>
          <wp:inline distT="0" distB="0" distL="0" distR="0" wp14:anchorId="29CD53A4" wp14:editId="450E8E46">
            <wp:extent cx="903889" cy="677917"/>
            <wp:effectExtent l="0" t="0" r="0" b="8255"/>
            <wp:docPr id="1" name="Рисунок 1" descr="C:\Users\ASUS\AppData\Local\Temp\7zO46E9B904\photo_2024-11-13_12-31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46E9B904\photo_2024-11-13_12-31-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83" cy="67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C8" w:rsidRPr="00203BCF" w:rsidRDefault="006865C8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 xml:space="preserve">Полицейские и общественники провели антинаркотические встречи со школьниками </w:t>
      </w:r>
    </w:p>
    <w:p w:rsidR="006865C8" w:rsidRPr="00203BCF" w:rsidRDefault="006865C8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 xml:space="preserve">В рамках второго этапа профилактической акции «Чистое поколение – 2024», направленной на предупреждение распространения наркомании среди молодежи, начальник отделения по </w:t>
      </w:r>
      <w:proofErr w:type="gramStart"/>
      <w:r w:rsidRPr="00203BCF">
        <w:rPr>
          <w:sz w:val="18"/>
          <w:szCs w:val="18"/>
        </w:rPr>
        <w:t>контролю за</w:t>
      </w:r>
      <w:proofErr w:type="gramEnd"/>
      <w:r w:rsidRPr="00203BCF">
        <w:rPr>
          <w:sz w:val="18"/>
          <w:szCs w:val="18"/>
        </w:rPr>
        <w:t xml:space="preserve"> оборотом наркотиков Александр </w:t>
      </w:r>
      <w:proofErr w:type="spellStart"/>
      <w:r w:rsidRPr="00203BCF">
        <w:rPr>
          <w:sz w:val="18"/>
          <w:szCs w:val="18"/>
        </w:rPr>
        <w:t>Сапугольцев</w:t>
      </w:r>
      <w:proofErr w:type="spellEnd"/>
      <w:r w:rsidRPr="00203BCF">
        <w:rPr>
          <w:sz w:val="18"/>
          <w:szCs w:val="18"/>
        </w:rPr>
        <w:t xml:space="preserve"> совместно с председателем Общественного совета при МО МВД России «</w:t>
      </w:r>
      <w:proofErr w:type="spellStart"/>
      <w:r w:rsidRPr="00203BCF">
        <w:rPr>
          <w:sz w:val="18"/>
          <w:szCs w:val="18"/>
        </w:rPr>
        <w:t>Похвистневский</w:t>
      </w:r>
      <w:proofErr w:type="spellEnd"/>
      <w:r w:rsidRPr="00203BCF">
        <w:rPr>
          <w:sz w:val="18"/>
          <w:szCs w:val="18"/>
        </w:rPr>
        <w:t xml:space="preserve">» Татьяной </w:t>
      </w:r>
      <w:proofErr w:type="spellStart"/>
      <w:r w:rsidRPr="00203BCF">
        <w:rPr>
          <w:sz w:val="18"/>
          <w:szCs w:val="18"/>
        </w:rPr>
        <w:t>Вобликовой</w:t>
      </w:r>
      <w:proofErr w:type="spellEnd"/>
      <w:r w:rsidRPr="00203BCF">
        <w:rPr>
          <w:sz w:val="18"/>
          <w:szCs w:val="18"/>
        </w:rPr>
        <w:t xml:space="preserve"> провели познавательный урок с учащимися одной из школ </w:t>
      </w:r>
      <w:proofErr w:type="spellStart"/>
      <w:r w:rsidRPr="00203BCF">
        <w:rPr>
          <w:sz w:val="18"/>
          <w:szCs w:val="18"/>
        </w:rPr>
        <w:t>Похвистневского</w:t>
      </w:r>
      <w:proofErr w:type="spellEnd"/>
      <w:r w:rsidRPr="00203BCF">
        <w:rPr>
          <w:sz w:val="18"/>
          <w:szCs w:val="18"/>
        </w:rPr>
        <w:t xml:space="preserve"> района. </w:t>
      </w:r>
    </w:p>
    <w:p w:rsidR="006865C8" w:rsidRPr="00203BCF" w:rsidRDefault="006865C8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lastRenderedPageBreak/>
        <w:t xml:space="preserve">Полицейский рассказал, как </w:t>
      </w:r>
      <w:proofErr w:type="gramStart"/>
      <w:r w:rsidRPr="00203BCF">
        <w:rPr>
          <w:sz w:val="18"/>
          <w:szCs w:val="18"/>
        </w:rPr>
        <w:t>наркотики</w:t>
      </w:r>
      <w:proofErr w:type="gramEnd"/>
      <w:r w:rsidRPr="00203BCF">
        <w:rPr>
          <w:sz w:val="18"/>
          <w:szCs w:val="18"/>
        </w:rPr>
        <w:t xml:space="preserve"> влияют на юный организм и </w:t>
      </w:r>
      <w:proofErr w:type="gramStart"/>
      <w:r w:rsidRPr="00203BCF">
        <w:rPr>
          <w:sz w:val="18"/>
          <w:szCs w:val="18"/>
        </w:rPr>
        <w:t>какая</w:t>
      </w:r>
      <w:proofErr w:type="gramEnd"/>
      <w:r w:rsidRPr="00203BCF">
        <w:rPr>
          <w:sz w:val="18"/>
          <w:szCs w:val="18"/>
        </w:rPr>
        <w:t xml:space="preserve"> ответственность, предусмотрена законом за преступления в сфере незаконного оборота наркотических средств. Он предупредил, что в первую очередь незаконные вещества разрушают психическое здоровье, а также нервную систему человека. «Даже разовое употребление вызывает зависимость, которую побороть самостоятельно уже невозможно» - говорит капитан полиции. Кроме того, полицейский </w:t>
      </w:r>
      <w:proofErr w:type="gramStart"/>
      <w:r w:rsidRPr="00203BCF">
        <w:rPr>
          <w:sz w:val="18"/>
          <w:szCs w:val="18"/>
        </w:rPr>
        <w:t>довел</w:t>
      </w:r>
      <w:proofErr w:type="gramEnd"/>
      <w:r w:rsidRPr="00203BCF">
        <w:rPr>
          <w:sz w:val="18"/>
          <w:szCs w:val="18"/>
        </w:rPr>
        <w:t xml:space="preserve"> как нужно действовать в случае обнаружения тайника-закладки и как избежать злоумышленников при поиске подработки через Интернет.</w:t>
      </w:r>
    </w:p>
    <w:p w:rsidR="006865C8" w:rsidRPr="00203BCF" w:rsidRDefault="006865C8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>В завершение беседы общественница призвала подростков быть бдительными и отказываться от сомнительных предложений о «легком заработке», а также беречь свое здоровье с молодости.</w:t>
      </w:r>
    </w:p>
    <w:p w:rsidR="00E72243" w:rsidRPr="00203BCF" w:rsidRDefault="00E72243" w:rsidP="00203BCF">
      <w:pPr>
        <w:spacing w:after="0" w:line="240" w:lineRule="auto"/>
        <w:rPr>
          <w:sz w:val="18"/>
          <w:szCs w:val="18"/>
        </w:rPr>
      </w:pPr>
    </w:p>
    <w:p w:rsidR="00E72243" w:rsidRPr="00203BCF" w:rsidRDefault="00E72243" w:rsidP="00203BCF">
      <w:pPr>
        <w:spacing w:after="0" w:line="240" w:lineRule="auto"/>
        <w:rPr>
          <w:sz w:val="18"/>
          <w:szCs w:val="18"/>
        </w:rPr>
      </w:pPr>
      <w:r w:rsidRPr="00203BCF">
        <w:rPr>
          <w:noProof/>
          <w:sz w:val="18"/>
          <w:szCs w:val="18"/>
          <w:lang w:eastAsia="ru-RU"/>
        </w:rPr>
        <w:drawing>
          <wp:inline distT="0" distB="0" distL="0" distR="0" wp14:anchorId="5A74F4A6" wp14:editId="53DA64F6">
            <wp:extent cx="1040524" cy="584861"/>
            <wp:effectExtent l="0" t="0" r="7620" b="5715"/>
            <wp:docPr id="6" name="Рисунок 6" descr="C:\Users\ASUS\AppData\Local\Temp\7zO4C76B095\2qbryh58O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4C76B095\2qbryh58O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04" cy="5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43" w:rsidRPr="00203BCF" w:rsidRDefault="00E72243" w:rsidP="00203BCF">
      <w:pPr>
        <w:spacing w:after="0" w:line="240" w:lineRule="auto"/>
        <w:rPr>
          <w:sz w:val="18"/>
          <w:szCs w:val="18"/>
        </w:rPr>
      </w:pPr>
    </w:p>
    <w:p w:rsidR="00E72243" w:rsidRPr="00203BCF" w:rsidRDefault="00E72243" w:rsidP="00203BCF">
      <w:pPr>
        <w:spacing w:after="0" w:line="240" w:lineRule="auto"/>
        <w:rPr>
          <w:sz w:val="18"/>
          <w:szCs w:val="18"/>
        </w:rPr>
      </w:pPr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t>Три мошеннические схемы, применяемые аферистами в сезон распродаж.</w:t>
      </w:r>
      <w:r w:rsidRPr="00203BCF">
        <w:rPr>
          <w:rFonts w:ascii="Arial" w:hAnsi="Arial" w:cs="Arial"/>
          <w:color w:val="000000"/>
          <w:sz w:val="18"/>
          <w:szCs w:val="18"/>
        </w:rPr>
        <w:br/>
      </w:r>
      <w:r w:rsidRPr="00203BCF">
        <w:rPr>
          <w:rFonts w:ascii="Arial" w:hAnsi="Arial" w:cs="Arial"/>
          <w:color w:val="000000"/>
          <w:sz w:val="18"/>
          <w:szCs w:val="18"/>
        </w:rPr>
        <w:br/>
      </w:r>
      <w:r w:rsidRPr="00203BCF">
        <w:rPr>
          <w:noProof/>
          <w:sz w:val="18"/>
          <w:szCs w:val="18"/>
          <w:lang w:eastAsia="ru-RU"/>
        </w:rPr>
        <w:drawing>
          <wp:inline distT="0" distB="0" distL="0" distR="0" wp14:anchorId="7C601757" wp14:editId="0D6C6CFA">
            <wp:extent cx="152400" cy="152400"/>
            <wp:effectExtent l="0" t="0" r="0" b="0"/>
            <wp:docPr id="4" name="Рисунок 4" descr="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🖥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t> Злоумышленники создают поддельные сайты магазинов, которые внешне идентичны известным брендам, и предлагают товары с большими скидками.</w:t>
      </w:r>
      <w:r w:rsidRPr="00203BCF">
        <w:rPr>
          <w:rFonts w:ascii="Arial" w:hAnsi="Arial" w:cs="Arial"/>
          <w:color w:val="000000"/>
          <w:sz w:val="18"/>
          <w:szCs w:val="18"/>
        </w:rPr>
        <w:br/>
      </w:r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t>Главная цель - украсть данные банковских карт или собрать оплату за несуществующие товары.</w:t>
      </w:r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203BCF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139D7CC7" wp14:editId="1BC89C7C">
            <wp:extent cx="152400" cy="152400"/>
            <wp:effectExtent l="0" t="0" r="0" b="0"/>
            <wp:docPr id="3" name="Рисунок 3" descr="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Рассылка фальшивых рекламных предложений и ложных ссылок на </w:t>
      </w:r>
      <w:proofErr w:type="spellStart"/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предзаказ</w:t>
      </w:r>
      <w:proofErr w:type="spellEnd"/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товаров со скидкой для получения доступа к банковским картам и счетам клиентов.</w:t>
      </w:r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После оплаты такие товары либо не доставляются, либо оказываются поддельными.</w:t>
      </w:r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203BCF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7A2811BE" wp14:editId="6E3D97E9">
            <wp:extent cx="152400" cy="152400"/>
            <wp:effectExtent l="0" t="0" r="0" b="0"/>
            <wp:docPr id="2" name="Рисунок 2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💬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Мошенники размещают объявления о суперскидках в мессенджерах, включая закрытые чаты. Переходя по ссылке, пользователи скачивают вредоносный АРК-файл, замаскированный под приложение для получения </w:t>
      </w:r>
      <w:proofErr w:type="spellStart"/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промокодов</w:t>
      </w:r>
      <w:proofErr w:type="spellEnd"/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или скидок.</w:t>
      </w:r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После его установки мошенники получают доступ к паролям, одноразовым кодам и другой конфиденциальной информации, и могут управлять банковскими счетами без </w:t>
      </w:r>
      <w:proofErr w:type="gramStart"/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t>ведома</w:t>
      </w:r>
      <w:proofErr w:type="gramEnd"/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жертвы.</w:t>
      </w:r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203BCF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BF9C971" wp14:editId="48B1E15F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BCF">
        <w:rPr>
          <w:rFonts w:ascii="Arial" w:hAnsi="Arial" w:cs="Arial"/>
          <w:color w:val="000000"/>
          <w:sz w:val="18"/>
          <w:szCs w:val="18"/>
          <w:shd w:val="clear" w:color="auto" w:fill="FFFFFF"/>
        </w:rPr>
        <w:t>Будьте бдительны!</w:t>
      </w:r>
    </w:p>
    <w:p w:rsidR="00134831" w:rsidRPr="00203BCF" w:rsidRDefault="00134831" w:rsidP="00203BCF">
      <w:pPr>
        <w:spacing w:after="0" w:line="240" w:lineRule="auto"/>
        <w:rPr>
          <w:sz w:val="18"/>
          <w:szCs w:val="18"/>
        </w:rPr>
      </w:pPr>
      <w:r w:rsidRPr="00203BCF">
        <w:rPr>
          <w:noProof/>
          <w:sz w:val="18"/>
          <w:szCs w:val="18"/>
          <w:lang w:eastAsia="ru-RU"/>
        </w:rPr>
        <w:drawing>
          <wp:inline distT="0" distB="0" distL="0" distR="0" wp14:anchorId="6B1FD3DF" wp14:editId="3F101476">
            <wp:extent cx="1245889" cy="830317"/>
            <wp:effectExtent l="0" t="0" r="0" b="8255"/>
            <wp:docPr id="7" name="Рисунок 7" descr="C:\Users\ASUS\AppData\Local\Temp\7zO89CCD938\photo_2024-11-27_20-40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7zO89CCD938\photo_2024-11-27_20-40-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810" cy="82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BCF">
        <w:rPr>
          <w:rFonts w:ascii="Times New Roman" w:eastAsia="Times New Roman" w:hAnsi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03BCF">
        <w:rPr>
          <w:noProof/>
          <w:sz w:val="18"/>
          <w:szCs w:val="18"/>
          <w:lang w:eastAsia="ru-RU"/>
        </w:rPr>
        <w:drawing>
          <wp:inline distT="0" distB="0" distL="0" distR="0" wp14:anchorId="66EDD5D8" wp14:editId="4D31BDA6">
            <wp:extent cx="1261242" cy="840549"/>
            <wp:effectExtent l="0" t="0" r="0" b="0"/>
            <wp:docPr id="9" name="Рисунок 9" descr="C:\Users\ASUS\AppData\Local\Temp\7zO89CE8C19\photo_2024-11-27_20-40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Temp\7zO89CE8C19\photo_2024-11-27_20-40-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5" cy="8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831" w:rsidRPr="00203BCF" w:rsidRDefault="0013483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>В Самарской области сотрудники полиции и представители Общественного совета провели профилактические беседы с подростками</w:t>
      </w:r>
    </w:p>
    <w:p w:rsidR="00134831" w:rsidRPr="00203BCF" w:rsidRDefault="0013483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 xml:space="preserve">Так встреча с подростками прошла на базе среднеобразовательной школы №3 </w:t>
      </w:r>
      <w:proofErr w:type="spellStart"/>
      <w:r w:rsidRPr="00203BCF">
        <w:rPr>
          <w:sz w:val="18"/>
          <w:szCs w:val="18"/>
        </w:rPr>
        <w:t>г</w:t>
      </w:r>
      <w:proofErr w:type="gramStart"/>
      <w:r w:rsidRPr="00203BCF">
        <w:rPr>
          <w:sz w:val="18"/>
          <w:szCs w:val="18"/>
        </w:rPr>
        <w:t>.П</w:t>
      </w:r>
      <w:proofErr w:type="gramEnd"/>
      <w:r w:rsidRPr="00203BCF">
        <w:rPr>
          <w:sz w:val="18"/>
          <w:szCs w:val="18"/>
        </w:rPr>
        <w:t>охвистнево</w:t>
      </w:r>
      <w:proofErr w:type="spellEnd"/>
      <w:r w:rsidRPr="00203BCF">
        <w:rPr>
          <w:sz w:val="18"/>
          <w:szCs w:val="18"/>
        </w:rPr>
        <w:t xml:space="preserve">. Инспектор отделения по делам несовершеннолетних Виктория Вдовина совместно с представителем от Общественного совета при межмуниципальном отделе Татьяной </w:t>
      </w:r>
      <w:proofErr w:type="spellStart"/>
      <w:r w:rsidRPr="00203BCF">
        <w:rPr>
          <w:sz w:val="18"/>
          <w:szCs w:val="18"/>
        </w:rPr>
        <w:t>Лупцовой</w:t>
      </w:r>
      <w:proofErr w:type="spellEnd"/>
      <w:r w:rsidRPr="00203BCF">
        <w:rPr>
          <w:sz w:val="18"/>
          <w:szCs w:val="18"/>
        </w:rPr>
        <w:t xml:space="preserve"> напомнили об уголовной и административной ответственности несовершеннолетних и рассказали об основах безопасного поведения.</w:t>
      </w:r>
    </w:p>
    <w:p w:rsidR="00134831" w:rsidRPr="00203BCF" w:rsidRDefault="00134831" w:rsidP="00203BCF">
      <w:pPr>
        <w:spacing w:after="0" w:line="240" w:lineRule="auto"/>
        <w:rPr>
          <w:sz w:val="18"/>
          <w:szCs w:val="18"/>
        </w:rPr>
      </w:pPr>
    </w:p>
    <w:p w:rsidR="00134831" w:rsidRPr="00203BCF" w:rsidRDefault="0013483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 xml:space="preserve">Полицейский отметила, что за совершение подростками таких правонарушений, за которые сами несовершеннолетние не несут юридической ответственности, предусмотрена административная ответственность для их законных представителей: родителей или опекунов. Также она разъяснила, что в вечернее время несовершеннолетний может находиться только в сопровождении родителя, в противном случае на законного представителя составляется административный протокол. Гости рассказали о последствиях постановки ребенка на учет в комиссию по делам несовершеннолетних и судимости. </w:t>
      </w:r>
    </w:p>
    <w:p w:rsidR="00134831" w:rsidRPr="00203BCF" w:rsidRDefault="0013483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>В завершении общественница призвала молодежь быть законопослушными, внимательными к себе и близким, а также отметила, что за защитой своих нарушенных прав всегда можно обратиться в отдел полиции.</w:t>
      </w:r>
    </w:p>
    <w:p w:rsidR="00D03BC1" w:rsidRPr="00203BCF" w:rsidRDefault="00D03BC1" w:rsidP="00203BCF">
      <w:pPr>
        <w:spacing w:after="0" w:line="240" w:lineRule="auto"/>
        <w:rPr>
          <w:sz w:val="18"/>
          <w:szCs w:val="18"/>
        </w:rPr>
      </w:pPr>
    </w:p>
    <w:p w:rsidR="00D03BC1" w:rsidRPr="00203BCF" w:rsidRDefault="00D03BC1" w:rsidP="00203BCF">
      <w:pPr>
        <w:spacing w:after="0" w:line="240" w:lineRule="auto"/>
        <w:rPr>
          <w:sz w:val="18"/>
          <w:szCs w:val="18"/>
        </w:rPr>
      </w:pPr>
      <w:r w:rsidRPr="00203BCF">
        <w:rPr>
          <w:noProof/>
          <w:sz w:val="18"/>
          <w:szCs w:val="18"/>
          <w:lang w:eastAsia="ru-RU"/>
        </w:rPr>
        <w:drawing>
          <wp:inline distT="0" distB="0" distL="0" distR="0" wp14:anchorId="08455EA7" wp14:editId="684CDBDF">
            <wp:extent cx="1219200" cy="634873"/>
            <wp:effectExtent l="0" t="0" r="0" b="0"/>
            <wp:docPr id="10" name="Рисунок 10" descr="C:\Users\ASUS\AppData\Local\Temp\7zO8D3FCBDC\5x4IoQNaN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AppData\Local\Temp\7zO8D3FCBDC\5x4IoQNaNg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574" cy="63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BC1" w:rsidRPr="00203BCF" w:rsidRDefault="00D03BC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>🛻 Как прекратить регистрацию автомобиля на свое имя онлайн</w:t>
      </w:r>
    </w:p>
    <w:p w:rsidR="00D03BC1" w:rsidRPr="00203BCF" w:rsidRDefault="00D03BC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>После продажи автомобиля новый владелец должен поставить его на учет в ГАИ в течение 10 дней. Если он этого не сделал, прежний владелец может прекратить регистрацию на свое имя, чтобы не получать постановления о штрафах и уведомления о налогах, которые должен платить другой человек.</w:t>
      </w:r>
    </w:p>
    <w:p w:rsidR="00D03BC1" w:rsidRPr="00203BCF" w:rsidRDefault="00D03BC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 xml:space="preserve">Прекратить регистрацию машины можно бесплатно с помощью </w:t>
      </w:r>
      <w:proofErr w:type="spellStart"/>
      <w:r w:rsidRPr="00203BCF">
        <w:rPr>
          <w:sz w:val="18"/>
          <w:szCs w:val="18"/>
        </w:rPr>
        <w:t>Госуслуг</w:t>
      </w:r>
      <w:proofErr w:type="spellEnd"/>
      <w:r w:rsidRPr="00203BCF">
        <w:rPr>
          <w:sz w:val="18"/>
          <w:szCs w:val="18"/>
        </w:rPr>
        <w:t>.</w:t>
      </w:r>
    </w:p>
    <w:p w:rsidR="00D03BC1" w:rsidRPr="00203BCF" w:rsidRDefault="00D03BC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>🔹 Что нужно сделать</w:t>
      </w:r>
    </w:p>
    <w:p w:rsidR="00D03BC1" w:rsidRPr="00203BCF" w:rsidRDefault="00D03BC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 xml:space="preserve">1. Подождите 10 дней после продажи машины. </w:t>
      </w:r>
    </w:p>
    <w:p w:rsidR="00D03BC1" w:rsidRPr="00203BCF" w:rsidRDefault="00D03BC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 xml:space="preserve">2. Проверьте сведения об автомобиле, чтобы узнать о перерегистрации. Понадобится VIN, номер кузова или шасси. В истории регистрационных действий будет указано, когда машину ставили на учет. </w:t>
      </w:r>
    </w:p>
    <w:p w:rsidR="00D03BC1" w:rsidRPr="00203BCF" w:rsidRDefault="00D03BC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lastRenderedPageBreak/>
        <w:t xml:space="preserve">3. Если новый владелец не оформил машину на себя, заполните заявление о прекращении регистрации. Нужна подтвержденная учетная запись. </w:t>
      </w:r>
    </w:p>
    <w:p w:rsidR="00D03BC1" w:rsidRPr="00203BCF" w:rsidRDefault="00D03BC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>После того, как нажмете на кнопку «Начать» путь будет таким:</w:t>
      </w:r>
    </w:p>
    <w:p w:rsidR="00D03BC1" w:rsidRPr="00203BCF" w:rsidRDefault="00D03BC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>✔️ Запросить сведения из реестра транспортных средств? → Да или</w:t>
      </w:r>
      <w:proofErr w:type="gramStart"/>
      <w:r w:rsidRPr="00203BCF">
        <w:rPr>
          <w:sz w:val="18"/>
          <w:szCs w:val="18"/>
        </w:rPr>
        <w:t xml:space="preserve"> Н</w:t>
      </w:r>
      <w:proofErr w:type="gramEnd"/>
      <w:r w:rsidRPr="00203BCF">
        <w:rPr>
          <w:sz w:val="18"/>
          <w:szCs w:val="18"/>
        </w:rPr>
        <w:t>ет (по желанию).</w:t>
      </w:r>
    </w:p>
    <w:p w:rsidR="00D03BC1" w:rsidRPr="00203BCF" w:rsidRDefault="00D03BC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>✔️ Выберите цель обращения</w:t>
      </w:r>
      <w:proofErr w:type="gramStart"/>
      <w:r w:rsidRPr="00203BCF">
        <w:rPr>
          <w:sz w:val="18"/>
          <w:szCs w:val="18"/>
        </w:rPr>
        <w:t xml:space="preserve"> → П</w:t>
      </w:r>
      <w:proofErr w:type="gramEnd"/>
      <w:r w:rsidRPr="00203BCF">
        <w:rPr>
          <w:sz w:val="18"/>
          <w:szCs w:val="18"/>
        </w:rPr>
        <w:t>рекратить учет или снять с учета.</w:t>
      </w:r>
    </w:p>
    <w:p w:rsidR="00D03BC1" w:rsidRPr="00203BCF" w:rsidRDefault="00D03BC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>✔️ По какой причине прекращается учёт? → Заявление прежнего владельца (через 10 дней после продажи).</w:t>
      </w:r>
    </w:p>
    <w:p w:rsidR="00D03BC1" w:rsidRPr="00203BCF" w:rsidRDefault="00D03BC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>4. Отправьте заявление.</w:t>
      </w:r>
    </w:p>
    <w:p w:rsidR="00D03BC1" w:rsidRPr="00203BCF" w:rsidRDefault="00D03BC1" w:rsidP="00203BCF">
      <w:pPr>
        <w:spacing w:after="0" w:line="240" w:lineRule="auto"/>
        <w:rPr>
          <w:sz w:val="18"/>
          <w:szCs w:val="18"/>
        </w:rPr>
      </w:pPr>
      <w:r w:rsidRPr="00203BCF">
        <w:rPr>
          <w:sz w:val="18"/>
          <w:szCs w:val="18"/>
        </w:rPr>
        <w:t>5. Дождитесь уведомления о прекращении регистрации. Оно придет в личный кабинет. Никуда ходить не нужно, госпошлины за эту услугу нет.</w:t>
      </w:r>
    </w:p>
    <w:p w:rsidR="00642C8E" w:rsidRDefault="00642C8E"/>
    <w:p w:rsidR="00D03BC1" w:rsidRDefault="00D03BC1"/>
    <w:p w:rsidR="00642C8E" w:rsidRDefault="00642C8E"/>
    <w:p w:rsidR="00642C8E" w:rsidRDefault="00642C8E"/>
    <w:tbl>
      <w:tblPr>
        <w:tblpPr w:leftFromText="180" w:rightFromText="180" w:bottomFromText="200" w:vertAnchor="text" w:horzAnchor="margin" w:tblpY="117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642C8E" w:rsidRPr="00806EBC" w:rsidTr="008B3FB0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8E" w:rsidRPr="00806EBC" w:rsidRDefault="00642C8E" w:rsidP="008B3FB0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642C8E" w:rsidRPr="00806EBC" w:rsidRDefault="00642C8E" w:rsidP="008B3FB0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642C8E" w:rsidRPr="00806EBC" w:rsidRDefault="00642C8E" w:rsidP="008B3FB0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642C8E" w:rsidRPr="00806EBC" w:rsidRDefault="00642C8E" w:rsidP="008B3FB0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642C8E" w:rsidRPr="00806EBC" w:rsidTr="008B3FB0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C8E" w:rsidRPr="00806EBC" w:rsidRDefault="00642C8E" w:rsidP="008B3FB0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642C8E" w:rsidRPr="00806EBC" w:rsidRDefault="00642C8E" w:rsidP="008B3FB0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642C8E" w:rsidRDefault="00642C8E"/>
    <w:sectPr w:rsidR="00642C8E" w:rsidSect="009E75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BF"/>
    <w:rsid w:val="00134831"/>
    <w:rsid w:val="00203BCF"/>
    <w:rsid w:val="002F33F3"/>
    <w:rsid w:val="00453ED3"/>
    <w:rsid w:val="00642C8E"/>
    <w:rsid w:val="006865C8"/>
    <w:rsid w:val="008410BF"/>
    <w:rsid w:val="009D7BA4"/>
    <w:rsid w:val="009E75AB"/>
    <w:rsid w:val="00A06B8A"/>
    <w:rsid w:val="00A07681"/>
    <w:rsid w:val="00D03BC1"/>
    <w:rsid w:val="00D0433E"/>
    <w:rsid w:val="00DA46DB"/>
    <w:rsid w:val="00E7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B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A46D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A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46D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4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B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A46D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A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46D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4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2485</Words>
  <Characters>14167</Characters>
  <Application>Microsoft Office Word</Application>
  <DocSecurity>0</DocSecurity>
  <Lines>118</Lines>
  <Paragraphs>33</Paragraphs>
  <ScaleCrop>false</ScaleCrop>
  <Company/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2024-12-04T07:14:00Z</dcterms:created>
  <dcterms:modified xsi:type="dcterms:W3CDTF">2024-12-10T05:18:00Z</dcterms:modified>
</cp:coreProperties>
</file>