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FA" w:rsidRPr="00B74128" w:rsidRDefault="00A253FA" w:rsidP="00A253FA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A253FA" w:rsidRPr="00B74128" w:rsidRDefault="00A253FA" w:rsidP="00A253FA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A253FA" w:rsidRPr="00B74128" w:rsidRDefault="00A253FA" w:rsidP="00A253FA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15 октября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45 (679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A253FA" w:rsidRPr="00B74128" w:rsidRDefault="00A253FA" w:rsidP="00A253FA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A253FA" w:rsidRPr="00B7552D" w:rsidRDefault="00A253FA" w:rsidP="00A253FA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B72B3D" w:rsidRDefault="00A253FA" w:rsidP="00376570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sz w:val="18"/>
          <w:szCs w:val="18"/>
        </w:rPr>
        <w:t xml:space="preserve">   </w:t>
      </w:r>
      <w:r w:rsidRPr="00B72B3D">
        <w:rPr>
          <w:b/>
          <w:sz w:val="18"/>
          <w:szCs w:val="18"/>
        </w:rPr>
        <w:t>РОССИЙСКАЯ ФЕДЕРАЦИЯ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b/>
          <w:sz w:val="18"/>
          <w:szCs w:val="18"/>
        </w:rPr>
        <w:t xml:space="preserve">          </w:t>
      </w:r>
      <w:r w:rsidRPr="00B72B3D">
        <w:rPr>
          <w:sz w:val="18"/>
          <w:szCs w:val="18"/>
        </w:rPr>
        <w:t>АДМИНИСТРАЦИЯ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sz w:val="18"/>
          <w:szCs w:val="18"/>
        </w:rPr>
        <w:t xml:space="preserve">        </w:t>
      </w:r>
      <w:r w:rsidRPr="00B72B3D">
        <w:rPr>
          <w:b/>
          <w:sz w:val="18"/>
          <w:szCs w:val="18"/>
        </w:rPr>
        <w:t>сельского поселения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b/>
          <w:sz w:val="18"/>
          <w:szCs w:val="18"/>
        </w:rPr>
        <w:t xml:space="preserve">      СТАРЫЙ АМАНАК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b/>
          <w:sz w:val="18"/>
          <w:szCs w:val="18"/>
        </w:rPr>
        <w:t>МУНИЦИПАЛЬНОГО РАЙОНА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b/>
          <w:sz w:val="18"/>
          <w:szCs w:val="18"/>
        </w:rPr>
        <w:t xml:space="preserve">         ПОХВИСТНЕВСКИЙ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sz w:val="18"/>
          <w:szCs w:val="18"/>
        </w:rPr>
        <w:t xml:space="preserve">          </w:t>
      </w:r>
      <w:r w:rsidRPr="00B72B3D">
        <w:rPr>
          <w:b/>
          <w:sz w:val="18"/>
          <w:szCs w:val="18"/>
        </w:rPr>
        <w:t>Самарская область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446472, Самарская область,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    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район,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с</w:t>
      </w:r>
      <w:proofErr w:type="gramStart"/>
      <w:r w:rsidRPr="00B72B3D">
        <w:rPr>
          <w:sz w:val="18"/>
          <w:szCs w:val="18"/>
        </w:rPr>
        <w:t>.С</w:t>
      </w:r>
      <w:proofErr w:type="gramEnd"/>
      <w:r w:rsidRPr="00B72B3D">
        <w:rPr>
          <w:sz w:val="18"/>
          <w:szCs w:val="18"/>
        </w:rPr>
        <w:t>тарый</w:t>
      </w:r>
      <w:proofErr w:type="spellEnd"/>
      <w:r w:rsidRPr="00B72B3D">
        <w:rPr>
          <w:sz w:val="18"/>
          <w:szCs w:val="18"/>
        </w:rPr>
        <w:t xml:space="preserve"> Аманак,ул.Центральная,37А.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тел.44-5-71,факс (884656)44-5-73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  ПОСТАНОВЛЕНИЕ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color w:val="FF0000"/>
          <w:sz w:val="18"/>
          <w:szCs w:val="18"/>
        </w:rPr>
        <w:t xml:space="preserve">         </w:t>
      </w:r>
      <w:r w:rsidRPr="00B72B3D">
        <w:rPr>
          <w:sz w:val="18"/>
          <w:szCs w:val="18"/>
        </w:rPr>
        <w:t>15.10.2024г.  № 88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Об утверждении отчёта </w:t>
      </w:r>
      <w:proofErr w:type="gramStart"/>
      <w:r w:rsidRPr="00B72B3D">
        <w:rPr>
          <w:sz w:val="18"/>
          <w:szCs w:val="18"/>
        </w:rPr>
        <w:t>об</w:t>
      </w:r>
      <w:proofErr w:type="gramEnd"/>
      <w:r w:rsidRPr="00B72B3D">
        <w:rPr>
          <w:sz w:val="18"/>
          <w:szCs w:val="18"/>
        </w:rPr>
        <w:t xml:space="preserve">  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proofErr w:type="gramStart"/>
      <w:r w:rsidRPr="00B72B3D">
        <w:rPr>
          <w:sz w:val="18"/>
          <w:szCs w:val="18"/>
        </w:rPr>
        <w:t>исполнении</w:t>
      </w:r>
      <w:proofErr w:type="gramEnd"/>
      <w:r w:rsidRPr="00B72B3D">
        <w:rPr>
          <w:sz w:val="18"/>
          <w:szCs w:val="18"/>
        </w:rPr>
        <w:t xml:space="preserve"> бюджета сельского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>муниципального района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за 9 месяцев  2024 г.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jc w:val="both"/>
        <w:rPr>
          <w:sz w:val="18"/>
          <w:szCs w:val="18"/>
        </w:rPr>
      </w:pPr>
      <w:proofErr w:type="gramStart"/>
      <w:r w:rsidRPr="00B72B3D">
        <w:rPr>
          <w:sz w:val="18"/>
          <w:szCs w:val="18"/>
        </w:rPr>
        <w:t xml:space="preserve">В соответствии со ст.264.2 Бюджетного Кодекса Российской Федерации, ст.76 Устава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, ст.31,ст.32,ст.33 Положения «О бюджетном устройстве и бюджетном процессе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Самарской области» утвержденного Решением Собрания представителей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Самарской области №137 от 10.08.2020г., Администрация сельского поселения</w:t>
      </w:r>
      <w:proofErr w:type="gramEnd"/>
      <w:r w:rsidRPr="00B72B3D">
        <w:rPr>
          <w:sz w:val="18"/>
          <w:szCs w:val="18"/>
        </w:rPr>
        <w:t xml:space="preserve">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</w:p>
    <w:p w:rsidR="00B72B3D" w:rsidRPr="00B72B3D" w:rsidRDefault="00B72B3D" w:rsidP="00B72B3D">
      <w:pPr>
        <w:spacing w:after="0" w:line="240" w:lineRule="auto"/>
        <w:jc w:val="both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jc w:val="center"/>
        <w:rPr>
          <w:sz w:val="18"/>
          <w:szCs w:val="18"/>
        </w:rPr>
      </w:pPr>
      <w:r w:rsidRPr="00B72B3D">
        <w:rPr>
          <w:sz w:val="18"/>
          <w:szCs w:val="18"/>
        </w:rPr>
        <w:t>ПОСТАНОВЛЯЕТ:</w:t>
      </w:r>
    </w:p>
    <w:p w:rsidR="00B72B3D" w:rsidRPr="00B72B3D" w:rsidRDefault="00B72B3D" w:rsidP="00B72B3D">
      <w:pPr>
        <w:spacing w:after="0" w:line="240" w:lineRule="auto"/>
        <w:ind w:firstLine="540"/>
        <w:jc w:val="center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jc w:val="both"/>
        <w:rPr>
          <w:sz w:val="18"/>
          <w:szCs w:val="18"/>
        </w:rPr>
      </w:pPr>
      <w:r w:rsidRPr="00B72B3D">
        <w:rPr>
          <w:sz w:val="18"/>
          <w:szCs w:val="18"/>
        </w:rPr>
        <w:t xml:space="preserve">1. Утвердить отчёт об исполнении бюджета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за 9 месяцев 2024 года (прилагается).</w:t>
      </w:r>
    </w:p>
    <w:p w:rsidR="00B72B3D" w:rsidRPr="00B72B3D" w:rsidRDefault="00B72B3D" w:rsidP="00B72B3D">
      <w:pPr>
        <w:spacing w:after="0" w:line="240" w:lineRule="auto"/>
        <w:ind w:firstLine="540"/>
        <w:jc w:val="both"/>
        <w:rPr>
          <w:sz w:val="18"/>
          <w:szCs w:val="18"/>
        </w:rPr>
      </w:pPr>
      <w:r w:rsidRPr="00B72B3D">
        <w:rPr>
          <w:sz w:val="18"/>
          <w:szCs w:val="18"/>
        </w:rPr>
        <w:t xml:space="preserve">2. Направить в Собрание представителей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и в комиссию по бюджетно-экономическим вопросам (контрольный орган) Собрания представителей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>»</w:t>
      </w:r>
    </w:p>
    <w:p w:rsidR="00B72B3D" w:rsidRPr="00B72B3D" w:rsidRDefault="00B72B3D" w:rsidP="00B72B3D">
      <w:pPr>
        <w:spacing w:after="0" w:line="240" w:lineRule="auto"/>
        <w:ind w:firstLine="540"/>
        <w:jc w:val="both"/>
        <w:rPr>
          <w:sz w:val="18"/>
          <w:szCs w:val="18"/>
        </w:rPr>
      </w:pPr>
      <w:r w:rsidRPr="00B72B3D">
        <w:rPr>
          <w:sz w:val="18"/>
          <w:szCs w:val="18"/>
        </w:rPr>
        <w:t>3. Настоящее Постановление довести до жителей поселения путём обнародования, размещения на информационных щитах, досках, объявлений и в газете «</w:t>
      </w:r>
      <w:proofErr w:type="spellStart"/>
      <w:r w:rsidRPr="00B72B3D">
        <w:rPr>
          <w:sz w:val="18"/>
          <w:szCs w:val="18"/>
        </w:rPr>
        <w:t>Аманакские</w:t>
      </w:r>
      <w:proofErr w:type="spellEnd"/>
      <w:r w:rsidRPr="00B72B3D">
        <w:rPr>
          <w:sz w:val="18"/>
          <w:szCs w:val="18"/>
        </w:rPr>
        <w:t xml:space="preserve"> вести».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  <w:r w:rsidRPr="00B72B3D">
        <w:rPr>
          <w:sz w:val="18"/>
          <w:szCs w:val="18"/>
        </w:rPr>
        <w:t xml:space="preserve">Глава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                                   </w:t>
      </w:r>
      <w:proofErr w:type="spellStart"/>
      <w:r w:rsidRPr="00B72B3D">
        <w:rPr>
          <w:sz w:val="18"/>
          <w:szCs w:val="18"/>
        </w:rPr>
        <w:t>Т.А.Ефремова</w:t>
      </w:r>
      <w:proofErr w:type="spellEnd"/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  <w:r w:rsidRPr="00B72B3D">
        <w:rPr>
          <w:sz w:val="18"/>
          <w:szCs w:val="18"/>
        </w:rPr>
        <w:t xml:space="preserve">      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 АДМИНИСТРАЦИЯ                  </w:t>
      </w:r>
      <w:r w:rsidRPr="00B72B3D">
        <w:rPr>
          <w:sz w:val="18"/>
          <w:szCs w:val="18"/>
        </w:rPr>
        <w:tab/>
      </w:r>
      <w:r w:rsidRPr="00B72B3D">
        <w:rPr>
          <w:sz w:val="18"/>
          <w:szCs w:val="18"/>
        </w:rPr>
        <w:tab/>
      </w:r>
      <w:r w:rsidRPr="00B72B3D">
        <w:rPr>
          <w:sz w:val="18"/>
          <w:szCs w:val="18"/>
        </w:rPr>
        <w:tab/>
      </w:r>
      <w:r w:rsidRPr="00B72B3D">
        <w:rPr>
          <w:sz w:val="18"/>
          <w:szCs w:val="18"/>
        </w:rPr>
        <w:tab/>
        <w:t xml:space="preserve">    В собрание представителей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</w:t>
      </w:r>
      <w:r w:rsidRPr="00B72B3D">
        <w:rPr>
          <w:b/>
          <w:sz w:val="18"/>
          <w:szCs w:val="18"/>
        </w:rPr>
        <w:t xml:space="preserve">сельского поселения                 </w:t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</w:r>
      <w:r w:rsidRPr="00B72B3D">
        <w:rPr>
          <w:sz w:val="18"/>
          <w:szCs w:val="18"/>
        </w:rPr>
        <w:t xml:space="preserve">сельского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b/>
          <w:sz w:val="18"/>
          <w:szCs w:val="18"/>
        </w:rPr>
        <w:t xml:space="preserve">      </w:t>
      </w:r>
      <w:proofErr w:type="gramStart"/>
      <w:r w:rsidRPr="00B72B3D">
        <w:rPr>
          <w:b/>
          <w:sz w:val="18"/>
          <w:szCs w:val="18"/>
        </w:rPr>
        <w:t>СТАРЫЙ</w:t>
      </w:r>
      <w:proofErr w:type="gramEnd"/>
      <w:r w:rsidRPr="00B72B3D">
        <w:rPr>
          <w:b/>
          <w:sz w:val="18"/>
          <w:szCs w:val="18"/>
        </w:rPr>
        <w:t xml:space="preserve"> АМАНАК</w:t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  <w:t xml:space="preserve">    </w:t>
      </w:r>
      <w:r w:rsidRPr="00B72B3D">
        <w:rPr>
          <w:sz w:val="18"/>
          <w:szCs w:val="18"/>
        </w:rPr>
        <w:t xml:space="preserve">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b/>
          <w:sz w:val="18"/>
          <w:szCs w:val="18"/>
        </w:rPr>
        <w:t>МУНИЦИПАЛЬНОГО РАЙОНА</w:t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  <w:t xml:space="preserve">                   </w:t>
      </w:r>
      <w:r w:rsidRPr="00B72B3D">
        <w:rPr>
          <w:sz w:val="18"/>
          <w:szCs w:val="18"/>
        </w:rPr>
        <w:t>Самарской области</w:t>
      </w:r>
    </w:p>
    <w:p w:rsidR="00B72B3D" w:rsidRPr="00B72B3D" w:rsidRDefault="00B72B3D" w:rsidP="00B72B3D">
      <w:pPr>
        <w:spacing w:after="0" w:line="240" w:lineRule="auto"/>
        <w:rPr>
          <w:b/>
          <w:sz w:val="18"/>
          <w:szCs w:val="18"/>
        </w:rPr>
      </w:pPr>
      <w:r w:rsidRPr="00B72B3D">
        <w:rPr>
          <w:b/>
          <w:sz w:val="18"/>
          <w:szCs w:val="18"/>
        </w:rPr>
        <w:t xml:space="preserve">         ПОХВИСТНЕВСКИЙ                       </w:t>
      </w:r>
      <w:r w:rsidRPr="00B72B3D">
        <w:rPr>
          <w:b/>
          <w:sz w:val="18"/>
          <w:szCs w:val="18"/>
        </w:rPr>
        <w:tab/>
      </w:r>
      <w:r w:rsidRPr="00B72B3D">
        <w:rPr>
          <w:b/>
          <w:sz w:val="18"/>
          <w:szCs w:val="18"/>
        </w:rPr>
        <w:tab/>
        <w:t xml:space="preserve">                      </w:t>
      </w:r>
      <w:r w:rsidRPr="00B72B3D">
        <w:rPr>
          <w:sz w:val="18"/>
          <w:szCs w:val="18"/>
        </w:rPr>
        <w:t>Председателю комиссии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 </w:t>
      </w:r>
      <w:r w:rsidRPr="00B72B3D">
        <w:rPr>
          <w:b/>
          <w:sz w:val="18"/>
          <w:szCs w:val="18"/>
        </w:rPr>
        <w:t xml:space="preserve">Самарская область                                              </w:t>
      </w:r>
      <w:r w:rsidRPr="00B72B3D">
        <w:rPr>
          <w:sz w:val="18"/>
          <w:szCs w:val="18"/>
        </w:rPr>
        <w:t>по бюджетно-экономическим вопросам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446472, Самарская область,                                                        </w:t>
      </w:r>
      <w:r w:rsidRPr="00B72B3D">
        <w:rPr>
          <w:sz w:val="18"/>
          <w:szCs w:val="18"/>
        </w:rPr>
        <w:tab/>
        <w:t xml:space="preserve">        Собрания представителей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    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район,                                                           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с</w:t>
      </w:r>
      <w:proofErr w:type="gramStart"/>
      <w:r w:rsidRPr="00B72B3D">
        <w:rPr>
          <w:sz w:val="18"/>
          <w:szCs w:val="18"/>
        </w:rPr>
        <w:t>.С</w:t>
      </w:r>
      <w:proofErr w:type="gramEnd"/>
      <w:r w:rsidRPr="00B72B3D">
        <w:rPr>
          <w:sz w:val="18"/>
          <w:szCs w:val="18"/>
        </w:rPr>
        <w:t>тарый</w:t>
      </w:r>
      <w:proofErr w:type="spellEnd"/>
      <w:r w:rsidRPr="00B72B3D">
        <w:rPr>
          <w:sz w:val="18"/>
          <w:szCs w:val="18"/>
        </w:rPr>
        <w:t xml:space="preserve"> Аманак,ул.Центральная,37А.                                      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тел.44-5-71,факс (884656)44-5-73                                                                                                    Д.Н. </w:t>
      </w:r>
      <w:proofErr w:type="spellStart"/>
      <w:r w:rsidRPr="00B72B3D">
        <w:rPr>
          <w:sz w:val="18"/>
          <w:szCs w:val="18"/>
        </w:rPr>
        <w:t>Тремасову</w:t>
      </w:r>
      <w:proofErr w:type="spellEnd"/>
      <w:r w:rsidRPr="00B72B3D">
        <w:rPr>
          <w:sz w:val="18"/>
          <w:szCs w:val="18"/>
        </w:rPr>
        <w:t xml:space="preserve"> </w:t>
      </w:r>
    </w:p>
    <w:p w:rsidR="00B72B3D" w:rsidRPr="00B72B3D" w:rsidRDefault="00B72B3D" w:rsidP="00B72B3D">
      <w:pPr>
        <w:spacing w:after="0" w:line="240" w:lineRule="auto"/>
        <w:rPr>
          <w:sz w:val="18"/>
          <w:szCs w:val="18"/>
        </w:rPr>
      </w:pPr>
      <w:r w:rsidRPr="00B72B3D">
        <w:rPr>
          <w:sz w:val="18"/>
          <w:szCs w:val="18"/>
        </w:rPr>
        <w:t xml:space="preserve">                                                                                             </w:t>
      </w: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  <w:r w:rsidRPr="00B72B3D">
        <w:rPr>
          <w:sz w:val="18"/>
          <w:szCs w:val="18"/>
        </w:rPr>
        <w:t>15.10.2024г.№ 281</w:t>
      </w: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  <w:r w:rsidRPr="00B72B3D">
        <w:rPr>
          <w:sz w:val="18"/>
          <w:szCs w:val="18"/>
        </w:rPr>
        <w:t xml:space="preserve">Исполнение доходной части бюджета сельского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за 9 месяцев 2024 года при плане 18 488 030,33 руб. составило 11 310 188,42 руб. или 61,17 % от годовых бюджетных назначений. Налоговые и неналоговые доходы поступили в бюджет сельского поселения в размере – 8 011 361,42 рублей или 72,80% от годовых бюджетных назначений (план – 11 004 400,00 руб.), что составляет 70,83 % от общего объёма доходной части бюджета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>.</w:t>
      </w:r>
    </w:p>
    <w:p w:rsidR="00B72B3D" w:rsidRPr="00B72B3D" w:rsidRDefault="00B72B3D" w:rsidP="00B72B3D">
      <w:pPr>
        <w:spacing w:after="0" w:line="240" w:lineRule="auto"/>
        <w:ind w:firstLine="540"/>
        <w:jc w:val="both"/>
        <w:rPr>
          <w:sz w:val="18"/>
          <w:szCs w:val="18"/>
        </w:rPr>
      </w:pPr>
      <w:proofErr w:type="gramStart"/>
      <w:r w:rsidRPr="00B72B3D">
        <w:rPr>
          <w:sz w:val="18"/>
          <w:szCs w:val="18"/>
        </w:rPr>
        <w:lastRenderedPageBreak/>
        <w:t xml:space="preserve">Расходная часть бюджета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исполнена в объёме 12 120 644,66 рублей, что составляет 56,71 % от годовых бюджетных назначений (план – 21 371 743,03 руб.).</w:t>
      </w:r>
      <w:proofErr w:type="gramEnd"/>
      <w:r w:rsidRPr="00B72B3D">
        <w:rPr>
          <w:sz w:val="18"/>
          <w:szCs w:val="18"/>
        </w:rPr>
        <w:t xml:space="preserve"> Наибольший удельный вес в структуре расходов занимают расходы по разделу 0400 «Национальная экономика» при годовых назначениях 10 434 439,40 руб. исполнено 6 980 288,73 рублей, что составило 66,90 % от общего объёма расходной части бюджета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.    </w:t>
      </w:r>
    </w:p>
    <w:p w:rsidR="00B72B3D" w:rsidRPr="00B72B3D" w:rsidRDefault="00B72B3D" w:rsidP="00B72B3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  <w:r w:rsidRPr="00B72B3D">
        <w:rPr>
          <w:sz w:val="18"/>
          <w:szCs w:val="18"/>
        </w:rPr>
        <w:t>Приложение</w:t>
      </w: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  <w:r w:rsidRPr="00B72B3D">
        <w:rPr>
          <w:sz w:val="18"/>
          <w:szCs w:val="18"/>
        </w:rPr>
        <w:t xml:space="preserve">К Постановлению Администрации </w:t>
      </w: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  <w:r w:rsidRPr="00B72B3D">
        <w:rPr>
          <w:sz w:val="18"/>
          <w:szCs w:val="18"/>
        </w:rPr>
        <w:t xml:space="preserve">сельского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</w:t>
      </w: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  <w:r w:rsidRPr="00B72B3D">
        <w:rPr>
          <w:sz w:val="18"/>
          <w:szCs w:val="18"/>
        </w:rPr>
        <w:t xml:space="preserve">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</w:t>
      </w: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  <w:r w:rsidRPr="00B72B3D">
        <w:rPr>
          <w:sz w:val="18"/>
          <w:szCs w:val="18"/>
        </w:rPr>
        <w:t>Самарской области</w:t>
      </w:r>
    </w:p>
    <w:p w:rsidR="00B72B3D" w:rsidRPr="00B72B3D" w:rsidRDefault="00B72B3D" w:rsidP="00B72B3D">
      <w:pPr>
        <w:pStyle w:val="headertext"/>
        <w:spacing w:before="0" w:beforeAutospacing="0" w:after="0" w:afterAutospacing="0"/>
        <w:jc w:val="right"/>
        <w:rPr>
          <w:sz w:val="18"/>
          <w:szCs w:val="18"/>
        </w:rPr>
      </w:pPr>
      <w:r w:rsidRPr="00B72B3D">
        <w:rPr>
          <w:sz w:val="18"/>
          <w:szCs w:val="18"/>
        </w:rPr>
        <w:t>от 15.10.2024 № 88</w:t>
      </w:r>
    </w:p>
    <w:p w:rsidR="00B72B3D" w:rsidRPr="00B72B3D" w:rsidRDefault="00B72B3D" w:rsidP="00B72B3D">
      <w:pPr>
        <w:pStyle w:val="headertext"/>
        <w:spacing w:after="0" w:afterAutospacing="0"/>
        <w:jc w:val="center"/>
        <w:rPr>
          <w:sz w:val="18"/>
          <w:szCs w:val="18"/>
        </w:rPr>
      </w:pPr>
      <w:r w:rsidRPr="00B72B3D">
        <w:rPr>
          <w:sz w:val="18"/>
          <w:szCs w:val="18"/>
        </w:rPr>
        <w:t xml:space="preserve">Сведения о численности муниципальных служащих и работников органов местного самоуправления, фактических затрат на их денежное содержание по Администрации сельского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Самарской области</w:t>
      </w:r>
    </w:p>
    <w:p w:rsidR="00B72B3D" w:rsidRPr="00B72B3D" w:rsidRDefault="00B72B3D" w:rsidP="00B72B3D">
      <w:pPr>
        <w:pStyle w:val="headertext"/>
        <w:spacing w:after="0" w:afterAutospacing="0"/>
        <w:jc w:val="center"/>
        <w:rPr>
          <w:sz w:val="18"/>
          <w:szCs w:val="18"/>
        </w:rPr>
      </w:pPr>
      <w:r w:rsidRPr="00B72B3D">
        <w:rPr>
          <w:sz w:val="18"/>
          <w:szCs w:val="18"/>
        </w:rPr>
        <w:t xml:space="preserve"> за 9 месяцев 2024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800"/>
        <w:gridCol w:w="2700"/>
      </w:tblGrid>
      <w:tr w:rsidR="00B72B3D" w:rsidRPr="00B72B3D" w:rsidTr="003E1FE9">
        <w:tc>
          <w:tcPr>
            <w:tcW w:w="4968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</w:tcPr>
          <w:p w:rsidR="00B72B3D" w:rsidRPr="00B72B3D" w:rsidRDefault="00B72B3D" w:rsidP="00B72B3D">
            <w:pPr>
              <w:pStyle w:val="format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Численность (чел.)</w:t>
            </w:r>
          </w:p>
        </w:tc>
        <w:tc>
          <w:tcPr>
            <w:tcW w:w="270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Расходы на денежное содержание                (тыс. руб.)</w:t>
            </w:r>
          </w:p>
        </w:tc>
      </w:tr>
      <w:tr w:rsidR="00B72B3D" w:rsidRPr="00B72B3D" w:rsidTr="003E1FE9">
        <w:tc>
          <w:tcPr>
            <w:tcW w:w="4968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 xml:space="preserve">Муниципальные служащие органов местного самоуправления  </w:t>
            </w:r>
          </w:p>
        </w:tc>
        <w:tc>
          <w:tcPr>
            <w:tcW w:w="1800" w:type="dxa"/>
          </w:tcPr>
          <w:p w:rsidR="00B72B3D" w:rsidRPr="00B72B3D" w:rsidRDefault="00B72B3D" w:rsidP="00B7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2093,1</w:t>
            </w:r>
          </w:p>
        </w:tc>
      </w:tr>
      <w:tr w:rsidR="00B72B3D" w:rsidRPr="00B72B3D" w:rsidTr="003E1FE9">
        <w:tc>
          <w:tcPr>
            <w:tcW w:w="4968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 xml:space="preserve">Работники органов местного самоуправления, замещающих должности, не являющиеся должностями муниципальной службы  </w:t>
            </w:r>
          </w:p>
        </w:tc>
        <w:tc>
          <w:tcPr>
            <w:tcW w:w="1800" w:type="dxa"/>
          </w:tcPr>
          <w:p w:rsidR="00B72B3D" w:rsidRPr="00B72B3D" w:rsidRDefault="00B72B3D" w:rsidP="00B7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96,4</w:t>
            </w:r>
          </w:p>
        </w:tc>
      </w:tr>
      <w:tr w:rsidR="00B72B3D" w:rsidRPr="00B72B3D" w:rsidTr="003E1FE9">
        <w:tc>
          <w:tcPr>
            <w:tcW w:w="4968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ВСЕГО</w:t>
            </w:r>
          </w:p>
        </w:tc>
        <w:tc>
          <w:tcPr>
            <w:tcW w:w="1800" w:type="dxa"/>
          </w:tcPr>
          <w:p w:rsidR="00B72B3D" w:rsidRPr="00B72B3D" w:rsidRDefault="00B72B3D" w:rsidP="00B7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2189,5</w:t>
            </w:r>
          </w:p>
        </w:tc>
      </w:tr>
    </w:tbl>
    <w:p w:rsidR="00B72B3D" w:rsidRPr="00B72B3D" w:rsidRDefault="00B72B3D" w:rsidP="00B72B3D">
      <w:pPr>
        <w:pStyle w:val="headertext"/>
        <w:spacing w:after="0" w:afterAutospacing="0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  <w:r w:rsidRPr="00B72B3D">
        <w:rPr>
          <w:sz w:val="18"/>
          <w:szCs w:val="18"/>
        </w:rPr>
        <w:t xml:space="preserve">Глава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                                   </w:t>
      </w:r>
      <w:proofErr w:type="spellStart"/>
      <w:r w:rsidRPr="00B72B3D">
        <w:rPr>
          <w:sz w:val="18"/>
          <w:szCs w:val="18"/>
        </w:rPr>
        <w:t>Т.А.Ефремова</w:t>
      </w:r>
      <w:proofErr w:type="spellEnd"/>
      <w:r w:rsidRPr="00B72B3D">
        <w:rPr>
          <w:sz w:val="18"/>
          <w:szCs w:val="18"/>
        </w:rPr>
        <w:t xml:space="preserve">  </w:t>
      </w: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</w:p>
    <w:p w:rsidR="00B72B3D" w:rsidRPr="00B72B3D" w:rsidRDefault="00B72B3D" w:rsidP="00B72B3D">
      <w:pPr>
        <w:pStyle w:val="headertext"/>
        <w:spacing w:after="0" w:afterAutospacing="0"/>
        <w:jc w:val="center"/>
        <w:rPr>
          <w:sz w:val="18"/>
          <w:szCs w:val="18"/>
        </w:rPr>
      </w:pPr>
      <w:r w:rsidRPr="00B72B3D">
        <w:rPr>
          <w:sz w:val="18"/>
          <w:szCs w:val="18"/>
        </w:rPr>
        <w:t xml:space="preserve">Отчет об использовании бюджетных ассигнований резервного фонда Администрации сельского поселения Старый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муниципального района </w:t>
      </w:r>
      <w:proofErr w:type="spellStart"/>
      <w:r w:rsidRPr="00B72B3D">
        <w:rPr>
          <w:sz w:val="18"/>
          <w:szCs w:val="18"/>
        </w:rPr>
        <w:t>Похвистневский</w:t>
      </w:r>
      <w:proofErr w:type="spellEnd"/>
      <w:r w:rsidRPr="00B72B3D">
        <w:rPr>
          <w:sz w:val="18"/>
          <w:szCs w:val="18"/>
        </w:rPr>
        <w:t xml:space="preserve"> Самарской области</w:t>
      </w:r>
    </w:p>
    <w:p w:rsidR="00B72B3D" w:rsidRPr="00B72B3D" w:rsidRDefault="00B72B3D" w:rsidP="00B72B3D">
      <w:pPr>
        <w:pStyle w:val="headertext"/>
        <w:spacing w:after="0" w:afterAutospacing="0"/>
        <w:jc w:val="center"/>
        <w:rPr>
          <w:sz w:val="18"/>
          <w:szCs w:val="18"/>
        </w:rPr>
      </w:pPr>
      <w:r w:rsidRPr="00B72B3D">
        <w:rPr>
          <w:sz w:val="18"/>
          <w:szCs w:val="18"/>
        </w:rPr>
        <w:t xml:space="preserve"> за 9 месяцев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2783"/>
        <w:gridCol w:w="1134"/>
        <w:gridCol w:w="850"/>
        <w:gridCol w:w="1134"/>
        <w:gridCol w:w="967"/>
        <w:gridCol w:w="1408"/>
      </w:tblGrid>
      <w:tr w:rsidR="00B72B3D" w:rsidRPr="00B72B3D" w:rsidTr="003E1FE9">
        <w:tc>
          <w:tcPr>
            <w:tcW w:w="172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Код главного распорядителя бюджетных</w:t>
            </w:r>
          </w:p>
        </w:tc>
        <w:tc>
          <w:tcPr>
            <w:tcW w:w="2783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1134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B72B3D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B72B3D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ЦСР</w:t>
            </w:r>
          </w:p>
        </w:tc>
        <w:tc>
          <w:tcPr>
            <w:tcW w:w="967" w:type="dxa"/>
          </w:tcPr>
          <w:p w:rsidR="00B72B3D" w:rsidRPr="00B72B3D" w:rsidRDefault="00B72B3D" w:rsidP="00B72B3D">
            <w:pPr>
              <w:pStyle w:val="format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ВР  </w:t>
            </w:r>
          </w:p>
        </w:tc>
        <w:tc>
          <w:tcPr>
            <w:tcW w:w="1408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Исполнено, тыс. рублей  </w:t>
            </w:r>
          </w:p>
        </w:tc>
      </w:tr>
      <w:tr w:rsidR="00B72B3D" w:rsidRPr="00B72B3D" w:rsidTr="003E1FE9">
        <w:tc>
          <w:tcPr>
            <w:tcW w:w="1720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407</w:t>
            </w:r>
          </w:p>
        </w:tc>
        <w:tc>
          <w:tcPr>
            <w:tcW w:w="2783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B72B3D">
              <w:rPr>
                <w:sz w:val="18"/>
                <w:szCs w:val="18"/>
              </w:rPr>
              <w:t>Старый</w:t>
            </w:r>
            <w:proofErr w:type="gramEnd"/>
            <w:r w:rsidRPr="00B72B3D">
              <w:rPr>
                <w:sz w:val="18"/>
                <w:szCs w:val="18"/>
              </w:rPr>
              <w:t xml:space="preserve"> </w:t>
            </w:r>
            <w:proofErr w:type="spellStart"/>
            <w:r w:rsidRPr="00B72B3D">
              <w:rPr>
                <w:sz w:val="18"/>
                <w:szCs w:val="18"/>
              </w:rPr>
              <w:t>Аманак</w:t>
            </w:r>
            <w:proofErr w:type="spellEnd"/>
            <w:r w:rsidRPr="00B72B3D">
              <w:rPr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B72B3D">
              <w:rPr>
                <w:sz w:val="18"/>
                <w:szCs w:val="18"/>
              </w:rPr>
              <w:t>Похвистневский</w:t>
            </w:r>
            <w:proofErr w:type="spellEnd"/>
          </w:p>
        </w:tc>
        <w:tc>
          <w:tcPr>
            <w:tcW w:w="1134" w:type="dxa"/>
          </w:tcPr>
          <w:p w:rsidR="00B72B3D" w:rsidRPr="00B72B3D" w:rsidRDefault="00B72B3D" w:rsidP="00B7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:rsidR="00B72B3D" w:rsidRPr="00B72B3D" w:rsidRDefault="00B72B3D" w:rsidP="00B7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72B3D" w:rsidRPr="00B72B3D" w:rsidRDefault="00B72B3D" w:rsidP="00B72B3D">
            <w:pPr>
              <w:spacing w:after="0" w:line="240" w:lineRule="auto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65Б0007990</w:t>
            </w:r>
          </w:p>
        </w:tc>
        <w:tc>
          <w:tcPr>
            <w:tcW w:w="967" w:type="dxa"/>
          </w:tcPr>
          <w:p w:rsidR="00B72B3D" w:rsidRPr="00B72B3D" w:rsidRDefault="00B72B3D" w:rsidP="00B72B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870</w:t>
            </w:r>
          </w:p>
        </w:tc>
        <w:tc>
          <w:tcPr>
            <w:tcW w:w="1408" w:type="dxa"/>
          </w:tcPr>
          <w:p w:rsidR="00B72B3D" w:rsidRPr="00B72B3D" w:rsidRDefault="00B72B3D" w:rsidP="00B72B3D">
            <w:pPr>
              <w:pStyle w:val="headertext"/>
              <w:spacing w:after="0" w:afterAutospacing="0"/>
              <w:jc w:val="center"/>
              <w:rPr>
                <w:sz w:val="18"/>
                <w:szCs w:val="18"/>
              </w:rPr>
            </w:pPr>
            <w:r w:rsidRPr="00B72B3D">
              <w:rPr>
                <w:sz w:val="18"/>
                <w:szCs w:val="18"/>
              </w:rPr>
              <w:t>0</w:t>
            </w:r>
          </w:p>
        </w:tc>
      </w:tr>
    </w:tbl>
    <w:p w:rsidR="00B72B3D" w:rsidRPr="00B72B3D" w:rsidRDefault="00B72B3D" w:rsidP="00B72B3D">
      <w:pPr>
        <w:pStyle w:val="headertext"/>
        <w:spacing w:after="0" w:afterAutospacing="0"/>
        <w:rPr>
          <w:sz w:val="18"/>
          <w:szCs w:val="18"/>
        </w:rPr>
      </w:pPr>
    </w:p>
    <w:p w:rsidR="00B72B3D" w:rsidRPr="00B72B3D" w:rsidRDefault="00B72B3D" w:rsidP="00B72B3D">
      <w:pPr>
        <w:spacing w:after="0" w:line="240" w:lineRule="auto"/>
        <w:ind w:firstLine="540"/>
        <w:rPr>
          <w:sz w:val="18"/>
          <w:szCs w:val="18"/>
        </w:rPr>
      </w:pPr>
      <w:r w:rsidRPr="00B72B3D">
        <w:rPr>
          <w:sz w:val="18"/>
          <w:szCs w:val="18"/>
        </w:rPr>
        <w:t xml:space="preserve">Глава поселения </w:t>
      </w:r>
      <w:proofErr w:type="gramStart"/>
      <w:r w:rsidRPr="00B72B3D">
        <w:rPr>
          <w:sz w:val="18"/>
          <w:szCs w:val="18"/>
        </w:rPr>
        <w:t>Старый</w:t>
      </w:r>
      <w:proofErr w:type="gramEnd"/>
      <w:r w:rsidRPr="00B72B3D">
        <w:rPr>
          <w:sz w:val="18"/>
          <w:szCs w:val="18"/>
        </w:rPr>
        <w:t xml:space="preserve"> </w:t>
      </w:r>
      <w:proofErr w:type="spellStart"/>
      <w:r w:rsidRPr="00B72B3D">
        <w:rPr>
          <w:sz w:val="18"/>
          <w:szCs w:val="18"/>
        </w:rPr>
        <w:t>Аманак</w:t>
      </w:r>
      <w:proofErr w:type="spellEnd"/>
      <w:r w:rsidRPr="00B72B3D">
        <w:rPr>
          <w:sz w:val="18"/>
          <w:szCs w:val="18"/>
        </w:rPr>
        <w:t xml:space="preserve">                                    </w:t>
      </w:r>
      <w:proofErr w:type="spellStart"/>
      <w:r w:rsidRPr="00B72B3D">
        <w:rPr>
          <w:sz w:val="18"/>
          <w:szCs w:val="18"/>
        </w:rPr>
        <w:t>Т.А.Ефремова</w:t>
      </w:r>
      <w:proofErr w:type="spellEnd"/>
    </w:p>
    <w:p w:rsidR="00B72B3D" w:rsidRPr="00376570" w:rsidRDefault="00376570" w:rsidP="00376570">
      <w:pPr>
        <w:ind w:firstLine="540"/>
      </w:pPr>
      <w:r>
        <w:t xml:space="preserve">     </w:t>
      </w:r>
    </w:p>
    <w:tbl>
      <w:tblPr>
        <w:tblW w:w="11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68"/>
        <w:gridCol w:w="1925"/>
        <w:gridCol w:w="1417"/>
        <w:gridCol w:w="1560"/>
        <w:gridCol w:w="1417"/>
        <w:gridCol w:w="960"/>
      </w:tblGrid>
      <w:tr w:rsidR="006161FF" w:rsidRPr="006161FF" w:rsidTr="006161FF">
        <w:trPr>
          <w:trHeight w:val="675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F1"/>
            <w:r w:rsidRPr="00616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 ОБ ИСПОЛНЕНИИ БЮДЖЕТА  сельского поселения Старый </w:t>
            </w:r>
            <w:proofErr w:type="spellStart"/>
            <w:r w:rsidRPr="00616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616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616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616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за 9 месяцев 2023г.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308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RANGE!A2:F89"/>
            <w:r w:rsidRPr="00616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18 488 030,03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11 310 188,42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7 177 841,61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11 004 400,00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8 011 361,42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2 993 038,58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1 259 683,55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284 316,45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1 259 683,55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284 316,45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1 245 610,55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отмененному)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1 245 568,45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3 937 302,61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1 578 697,39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3 937 302,61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1 578 697,39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2 043 076,32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832 923,68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2 043 076,32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832 923,68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11 675,58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3 324,42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11 675,58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3 324,42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2 146 265,11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835 734,89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2 146 265,11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835 734,89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-263 714,40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-93 285,60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-263 714,40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-93 285,60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686 918,18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686 918,18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686 918,18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182 10503010013000110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1 479 694,64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986 305,36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93 955,00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213 045,00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93 955,00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93 955,00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1 385 739,64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773 260,36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1 136 325,04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122 674,96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1 136 325,04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1 136 325,04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249 414,60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650 585,40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249 414,60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249 414,60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417 288,21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132 711,79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417 288,21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132 711,79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000 11105020000000120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304 768,05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95 231,95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407 11105025100000120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304 768,05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95 231,95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37 479,84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407 11105035100000120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37 479,84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18 052,57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14 947,43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18 052,57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14 947,43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000 11302060000000130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18 052,57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14 947,43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407 11302065100000130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18 052,57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14 947,43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000 11402000000000000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000 11402050100000410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407 11402053100000410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000 11607000000000140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000 11607010000000140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</w:t>
            </w:r>
            <w:proofErr w:type="gramEnd"/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407 11607010100000140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000 11714000000000150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407 11714030100000150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7 483 630,03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3 298 827,00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4 184 803,03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7 433 630,03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3 248 827,00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4 184 803,03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792 122,00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979 678,00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792 122,00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979 678,00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792 122,00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979 678,00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4 636 685,03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2 636 685,03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000 20220041000000150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407 20220041100000150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000 20225555000000150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2 217 845,03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2 217 845,03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407 20225555100000150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2 217 845,03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2 217 845,03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418 840,00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418 840,00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34 440,00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34 440,00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34 440,00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000 20305000100000150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407 20305099100000150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61FF" w:rsidRPr="006161FF" w:rsidTr="006161FF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FF" w:rsidRPr="006161FF" w:rsidRDefault="006161FF" w:rsidP="006161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701"/>
        <w:gridCol w:w="707"/>
        <w:gridCol w:w="1703"/>
        <w:gridCol w:w="1700"/>
        <w:gridCol w:w="1556"/>
        <w:gridCol w:w="1421"/>
      </w:tblGrid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1:F199"/>
            <w:bookmarkEnd w:id="2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A60159" w:rsidRPr="00A60159" w:rsidTr="00A60159">
        <w:trPr>
          <w:trHeight w:val="30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601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159" w:rsidRPr="00A60159" w:rsidTr="00A60159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21 371 743,03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12 120 644,66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9 251 098,37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3 374 400,00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2 330 834,91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1 043 565,09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262 723,05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262 723,05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262 723,05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деятельности Администрации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000 0102 8520011100 000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262 723,05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000 0102 8520011100 100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262 723,05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000 0102 8520011100 120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1 120 100,00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857 376,95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262 723,05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407 0102 8520011100 121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861 200,00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659 435,44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201 764,56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407 0102 8520011100 129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258 900,00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197 941,51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60 958,49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2 099 100,00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1 392 593,96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706 506,04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2 099 100,00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1 392 593,96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706 506,04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2 099 100,00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1 392 593,96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706 506,04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деятельности Администрации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000 0104 8520011100 000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1 889 800,00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1 235 793,96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654 006,04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000 0104 8520011100 100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1 190 800,00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825 239,66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365 560,34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</w:t>
            </w: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8520011100 120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1 190 800,00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825 239,66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365 560,34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407 0104 8520011100 121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642 556,27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272 043,73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407 0104 8520011100 129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182 683,39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93 516,61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000 0104 8520011100 200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408 554,30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288 445,70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000 0104 8520011100 240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408 554,30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288 445,70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407 0104 8520011100 244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48 130,88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21 569,12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407 0104 8520011100 247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360 423,42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266 876,58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000 0104 8520011100 800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000 0104 8520011100 850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407 0104 8520011100 853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полномочий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решению вопросов местного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000 0104 8520078130 000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000 0104 8520078130 500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407 0104 8520078130 540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сельского поселения Старый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000 0111 8520007990 000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000 0111 8520007990 800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407 0111 8520007990 870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54 336,00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54 336,00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80 864,00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44 336,00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по развитию информационного общества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000 0113 8520020410 000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000 0113 8520020410 200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000 0113 8520020410 240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407 0113 8520020410 244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27 450,00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налогов, сборов и иных платежей под объектами муниципальной собственности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000 0113 8520090070 000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50 714,00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16 886,00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000 0113 8520090070 800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50 714,00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16 886,00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000 0113 8520090070 850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50 714,00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16 886,00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407 0113 8520090070 851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50 714,00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16 886,00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</w:t>
            </w: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формирований населения в границах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000 0113 8530000000 000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по профилактике терроризма и экстремизма, а также минимизация и (или) ликвидация последствий проявления терроризма и экстремизма в границах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000 0113 8530020460 000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000 0113 8530020460 200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000 0113 8530020460 240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407 0113 8530020460 244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137 945,00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96 428,01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41 516,99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137 945,00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96 428,01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41 516,99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137 945,00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96 428,01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41 516,99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137 945,00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96 428,01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41 516,99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территории где отсутствуют военные комиссариаты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000 0203 8520051180 000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137 945,00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96 428,01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41 516,99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000 0203 8520051180 100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89 237,01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34 062,99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000 0203 8520051180 120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89 237,01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34 062,99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407 0203 8520051180 121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68 984,75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26 415,25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407 0203 8520051180 129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20 252,26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7 647,74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000 0203 8520051180 200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7 454,00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000 0203 8520051180 240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7 454,00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407 0203 8520051180 244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14 645,00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7 454,00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118 157,81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83 342,19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60 557,81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64 142,19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60 557,81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64 142,19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сельского поселения Старый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000 0310 8520007990 000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000 0310 8520007990 200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000 0310 8520007990 240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407 0310 8520007990 244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60 557,81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54 142,19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пожарной безопасности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000 0310 8530020320 000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25 583,81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21 916,19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000 0310 8530020320 200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25 583,81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21 916,19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000 0310 8530020320 240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25 583,81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21 916,19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407 0310 8530020320 244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25 583,81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21 916,19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дератизационных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аккарицидных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000 0310 8530020330 000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000 0310 8530020330 200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000 0310 8530020330 240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407 0310 8530020330 244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налогов, сборов и иных платежей для обеспечение первичных мер пожарной безопасности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000 0310 8530090060 000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000 0310 8530090060 800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000 0310 8530090060 850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2 626,00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407 0310 8530090060 852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2 626,00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000 0314 8530000000 000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Содержание ДНД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000 0314 8530020360 000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000 0314 8530020360 200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000 0314 8530020360 240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407 0314 8530020360 244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10 434 439,40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6 980 288,73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3 454 150,67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10 434 439,40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6 980 288,73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3 454 150,67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10 434 439,40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6 980 288,73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3 454 150,67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10 434 439,40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6 980 288,73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3 454 150,67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Содержание, капитальный ремонт дорог общего пользования местного значения в границах сельского поселения Старый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000 0409 8540020380 000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8 201 537,38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4 864 907,12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3 336 630,26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000 0409 8540020380 200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8 201 537,38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4 864 907,12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3 336 630,26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000 0409 8540020380 240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8 201 537,38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4 864 907,12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3 336 630,26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407 0409 8540020380 244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8 201 537,38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4 864 907,12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3 336 630,26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налогов, сборов и иных платежей по автомобильным дорогам в границах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000 0409 8540090030 000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95 179,59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117 520,41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000 0409 8540090030 800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95 179,59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117 520,41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000 0409 8540090030 850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95 179,59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117 520,41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407 0409 8540090030 851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95 179,59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117 520,41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85400S3270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85400S3270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85400S3270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0409 85400S3270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5 992 358,63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1 705 352,43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4 287 006,20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479 216,00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541 184,00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479 216,00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541 184,00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479 216,00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541 184,00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области ЖКХ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000 0502 8510020300 000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524 712,00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000 0502 8510020300 200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524 712,00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000 0502 8510020300 240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524 712,00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407 0502 8510020300 244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429 888,00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524 712,00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налогов, сборов и иных платежей под объектами ЖКХ в границах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000 0502 8510090040 000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16 472,00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000 0502 8510090040 800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16 472,00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000 0502 8510090040 850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16 472,00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407 0502 8510090040 851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16 472,00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4 971 958,63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1 226 136,43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3 745 822,20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2 637 384,91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1 226 136,43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1 411 248,48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2 000 131,65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1 226 136,43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773 995,22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Благоустройство населенных пунктов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000 0503 8510020310 000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912 831,65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576 031,49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336 800,16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000 0503 8510020310 200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912 831,65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576 031,49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336 800,16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000 0503 8510020310 240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912 831,65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576 031,49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336 800,16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407 0503 8510020310 244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912 831,65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576 031,49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336 800,16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Уличное освещение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000 0503 8510020370 000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302 601,94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196 998,06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000 0503 8510020370 200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302 601,94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196 998,06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000 0503 8510020370 240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302 601,94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196 998,06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407 0503 8510020370 244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302 601,94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196 998,06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налогов, сборов и иных платежей в области благоустройства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000 0503 8510090020 000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347 503,00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240 197,00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000 0503 8510090020 800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347 503,00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240 197,00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000 0503 8510090020 850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347 503,00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240 197,00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407 0503 8510090020 851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586 300,00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346 462,00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239 838,00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407 0503 8510090020 852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"Реализация мероприятий по поддержке общественного проекта развития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000 0503 8570000000 000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по поддержке решений референдумов (сходов), направленных на решение вопросов местного значения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85700S6160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85700S6160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85700S6160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0503 85700S6160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637 253,26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МП "Формирование комфортной городской среды на территории сельского поселения Старый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м.р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000 0503 8700000000 000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870F200000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870F255552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870F255552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870F255552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0503 870F255552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2 334 573,72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000 0705 0000000000 000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000 0705 8500000000 000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000 0705 8520000000 000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муниципальной службы в Администрации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000 0705 8520020450 000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000 0705 8520020450 200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000 0705 8520020450 240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407 0705 8520020450 244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260 200,00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культуры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000 0801 8580000000 000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260 200,00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полномочий поселения по решению вопросов местного значения по созданию условий для организации досуга и обеспечения жителей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000 0801 8580078160 000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000 0801 8580078160 500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407 0801 8580078160 540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1 001 300,00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250 300,00</w:t>
            </w:r>
          </w:p>
        </w:tc>
      </w:tr>
      <w:tr w:rsidR="00A60159" w:rsidRPr="00A60159" w:rsidTr="00A6015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полномочий поселения по решению вопросов местного значения по организации библиотечного обслуживания населения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комплектования и обеспечения сохранности библиотечных фондов библиотек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000 0801 8580078170 000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000 0801 8580078170 500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407 0801 8580078170 540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Доплаты к пенсиям муниципальным служащим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000 1001 8520080640 000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000 1001 8520080640 300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000 1001 8520080640 310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407 1001 8520080640 312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95 602,77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30 897,23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области физической культуры и спорта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000 1101 8560020350 000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000 1101 8560020350 200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000 1101 8560020350 240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407 1101 8560020350 244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Уплата налогов, сборов и иных платежей под спортивными объектами, расположенными на территории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Аманак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000 1101 8560090050 000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000 1101 8560090050 800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000 1101 8560090050 850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407 1101 8560090050 851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000 1200 0000000000 000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000 1202 0000000000 000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000 1202 8500000000 000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000 1202 8520000000 000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по информированию населения сельского поселения </w:t>
            </w:r>
            <w:proofErr w:type="gram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Старый</w:t>
            </w:r>
            <w:proofErr w:type="gram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Аманак</w:t>
            </w:r>
            <w:proofErr w:type="spellEnd"/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000 1202 8520020430 000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000 1202 8520020430 200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000 1202 8520020430 240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407 1202 8520020430 244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-2 883 713,00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-810 456,24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0159" w:rsidRPr="00A60159" w:rsidTr="00A60159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159" w:rsidRPr="00A60159" w:rsidRDefault="00A60159" w:rsidP="00A601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7"/>
        <w:gridCol w:w="1278"/>
        <w:gridCol w:w="1419"/>
        <w:gridCol w:w="1419"/>
        <w:gridCol w:w="1420"/>
      </w:tblGrid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A1:F24"/>
            <w:bookmarkEnd w:id="3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3</w:t>
            </w:r>
          </w:p>
        </w:tc>
      </w:tr>
      <w:tr w:rsidR="004E2865" w:rsidRPr="004E2865" w:rsidTr="004E2865">
        <w:trPr>
          <w:trHeight w:val="308"/>
        </w:trPr>
        <w:tc>
          <w:tcPr>
            <w:tcW w:w="10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286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865" w:rsidRPr="004E2865" w:rsidTr="004E2865">
        <w:trPr>
          <w:trHeight w:val="136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2 883 713,00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810 456,24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2 073 256,76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2 883 713,00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810 456,24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2 073 256,76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2 883 713,00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810 456,24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2 073 256,76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-18 488 030,03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-11 690 354,26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-18 488 030,03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-11 690 354,26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-18 488 030,03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-11 690 354,26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-18 488 030,03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-11 690 354,26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21 371 743,03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12 500 810,50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21 371 743,03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12 500 810,50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21 371 743,03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12 500 810,50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21 371 743,03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12 500 810,50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Т.А. Ефремова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865" w:rsidRPr="004E2865" w:rsidTr="004E2865">
        <w:trPr>
          <w:trHeight w:val="22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О.А. </w:t>
            </w:r>
            <w:proofErr w:type="spellStart"/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Роденко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45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 октября 2024 г.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E2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2865" w:rsidRPr="004E2865" w:rsidTr="004E2865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865" w:rsidRPr="004E2865" w:rsidRDefault="004E2865" w:rsidP="004E2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1FF" w:rsidRDefault="006161FF" w:rsidP="00B72B3D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8CF" w:rsidRPr="00320A69" w:rsidRDefault="001528CF" w:rsidP="001528CF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320A69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F20C562" wp14:editId="07411B58">
            <wp:extent cx="981075" cy="735807"/>
            <wp:effectExtent l="0" t="0" r="0" b="7620"/>
            <wp:docPr id="5" name="Рисунок 5" descr="C:\Users\ASUS\AppData\Local\Temp\7zO812B1D35\St-VVpgcp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12B1D35\St-VVpgcpP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8" cy="7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69" w:rsidRPr="00320A69" w:rsidRDefault="00A54F69" w:rsidP="001528CF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54F69" w:rsidRPr="00320A69" w:rsidRDefault="001528CF">
      <w:pPr>
        <w:rPr>
          <w:rFonts w:ascii="PT Astra Serif" w:hAnsi="PT Astra Serif"/>
          <w:sz w:val="18"/>
          <w:szCs w:val="18"/>
        </w:rPr>
      </w:pPr>
      <w:r w:rsidRPr="00320A69">
        <w:rPr>
          <w:rFonts w:ascii="PT Astra Serif" w:hAnsi="PT Astra Serif"/>
          <w:noProof/>
          <w:sz w:val="18"/>
          <w:szCs w:val="18"/>
          <w:lang w:eastAsia="ru-RU"/>
        </w:rPr>
        <w:drawing>
          <wp:inline distT="0" distB="0" distL="0" distR="0" wp14:anchorId="67C2B12B" wp14:editId="3313B349">
            <wp:extent cx="152400" cy="152400"/>
            <wp:effectExtent l="0" t="0" r="0" b="0"/>
            <wp:docPr id="1" name="Рисунок 1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👮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 МВД России объявляет о начале второго этапа антинаркотической акции «Сообщи, где торгуют смертью»</w:t>
      </w:r>
      <w:r w:rsidRPr="00320A69">
        <w:rPr>
          <w:rFonts w:ascii="Arial" w:hAnsi="Arial" w:cs="Arial"/>
          <w:color w:val="000000"/>
          <w:sz w:val="18"/>
          <w:szCs w:val="18"/>
        </w:rPr>
        <w:br/>
      </w:r>
      <w:r w:rsidRPr="00320A69">
        <w:rPr>
          <w:rFonts w:ascii="PT Astra Serif" w:hAnsi="PT Astra Serif"/>
          <w:noProof/>
          <w:sz w:val="18"/>
          <w:szCs w:val="18"/>
          <w:lang w:eastAsia="ru-RU"/>
        </w:rPr>
        <w:drawing>
          <wp:inline distT="0" distB="0" distL="0" distR="0" wp14:anchorId="15D1CA3E" wp14:editId="2C487462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 Министерство внутренних дел Российской Федерации объявляет о начале второго этапа ежегодной общероссийской антинаркотической акции «Сообщи, где торгуют смертью». Он пройдет с 14 по 25 октября.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2A58E7E" wp14:editId="54586F22">
            <wp:extent cx="152400" cy="152400"/>
            <wp:effectExtent l="0" t="0" r="0" b="0"/>
            <wp:docPr id="3" name="Рисунок 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 Граждане могут сообщить о фактах употребления и сбыта наркотиков по телефону: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- 102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"телефону доверия" ГУ МВД России по Самарской области - 8 (846) 278-13-40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 Дежурной части МО МВД России "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" - 8 (84656) 2-34-69</w:t>
      </w:r>
      <w:proofErr w:type="gram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FAC52D3" wp14:editId="70F262EF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 П</w:t>
      </w:r>
      <w:proofErr w:type="gram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ризываем вас не оставаться в стороне и внести свой вклад в противодействие 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наркопреступности</w:t>
      </w:r>
      <w:proofErr w:type="spell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!</w:t>
      </w:r>
    </w:p>
    <w:p w:rsidR="00524751" w:rsidRPr="00320A69" w:rsidRDefault="00524751">
      <w:pPr>
        <w:rPr>
          <w:sz w:val="18"/>
          <w:szCs w:val="18"/>
        </w:rPr>
      </w:pPr>
      <w:r w:rsidRPr="00320A69">
        <w:rPr>
          <w:noProof/>
          <w:sz w:val="18"/>
          <w:szCs w:val="18"/>
          <w:lang w:eastAsia="ru-RU"/>
        </w:rPr>
        <w:drawing>
          <wp:inline distT="0" distB="0" distL="0" distR="0" wp14:anchorId="1DCA5573" wp14:editId="763CE288">
            <wp:extent cx="1133475" cy="1133475"/>
            <wp:effectExtent l="0" t="0" r="9525" b="9525"/>
            <wp:docPr id="6" name="Рисунок 6" descr="C:\Users\ASUS\AppData\Local\Temp\7zO8012F1C4\вакансия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012F1C4\вакансия м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51" w:rsidRPr="00320A69" w:rsidRDefault="00524751" w:rsidP="0052475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» приглашает на службу по должности:</w:t>
      </w:r>
      <w:r w:rsidRPr="00320A69">
        <w:rPr>
          <w:rFonts w:ascii="Arial" w:hAnsi="Arial" w:cs="Arial"/>
          <w:color w:val="000000"/>
          <w:sz w:val="18"/>
          <w:szCs w:val="18"/>
        </w:rPr>
        <w:br/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- полицейский водитель дежурной части (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кат</w:t>
      </w:r>
      <w:proofErr w:type="gram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.В</w:t>
      </w:r>
      <w:proofErr w:type="spellEnd"/>
      <w:proofErr w:type="gram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приветствуется наличие всех категорий вождения)</w:t>
      </w:r>
      <w:r w:rsidRPr="00320A69">
        <w:rPr>
          <w:rFonts w:ascii="Arial" w:hAnsi="Arial" w:cs="Arial"/>
          <w:color w:val="000000"/>
          <w:sz w:val="18"/>
          <w:szCs w:val="18"/>
        </w:rPr>
        <w:br/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граждан РФ на должности младшего начальствующего состава, годных по состоянию здоровья к военной службе, имеющих образование не ниже среднего, не судимых, граждан из числа бывших сотрудников МВД, а также отслуживших по призыву в Вооруженных Силах Рос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сийской Федерации.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Заработная плата от 45 000 р.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Льготы, предоставляемые сотруднику:</w:t>
      </w:r>
      <w:proofErr w:type="gram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</w:t>
      </w:r>
      <w:proofErr w:type="gram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-возможность карьерного роста;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-компенсация найма жилья по договору (для иногородних);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-полный социальный пакет (страховка, мед.обслуживание,100% оплачиваемый больничный лист);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-предоставление компенсаций за выполнение обязанностей в ночное врем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и не рабочие праздничные дни.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По вопросам трудоустройства обращаться по адресу: 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охв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истнево</w:t>
      </w:r>
      <w:proofErr w:type="spellEnd"/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Советская 4 каб.10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Контактные телефоны: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Начальник 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Начальник отделения по работе с личным составом </w:t>
      </w:r>
      <w:proofErr w:type="spell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Пугаев</w:t>
      </w:r>
      <w:proofErr w:type="spell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Александр Александрович 8(84656)2-34-69</w:t>
      </w:r>
    </w:p>
    <w:p w:rsidR="009B2DB7" w:rsidRPr="00320A69" w:rsidRDefault="009B2DB7" w:rsidP="0052475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8CB7FBB" wp14:editId="51EFFA61">
            <wp:extent cx="1232141" cy="923925"/>
            <wp:effectExtent l="0" t="0" r="6350" b="0"/>
            <wp:docPr id="7" name="Рисунок 7" descr="C:\Users\ASUS\AppData\Local\Temp\7zO04320A7B\photo_2024-10-14_17-48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4320A7B\photo_2024-10-14_17-48-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39" cy="92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Times New Roman" w:eastAsia="Times New Roman" w:hAnsi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E654615" wp14:editId="0E3E9495">
            <wp:extent cx="1385889" cy="923925"/>
            <wp:effectExtent l="0" t="0" r="5080" b="0"/>
            <wp:docPr id="8" name="Рисунок 8" descr="C:\Users\ASUS\AppData\Local\Temp\7zO04337DDB\изображение_viber_2024-10-14_18-12-08-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04337DDB\изображение_viber_2024-10-14_18-12-08-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55" cy="93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B7" w:rsidRPr="00320A69" w:rsidRDefault="009B2DB7" w:rsidP="009B2DB7">
      <w:pPr>
        <w:rPr>
          <w:rFonts w:ascii="PT Astra Serif" w:hAnsi="PT Astra Serif"/>
          <w:sz w:val="18"/>
          <w:szCs w:val="18"/>
        </w:rPr>
      </w:pPr>
      <w:r w:rsidRPr="00320A69">
        <w:rPr>
          <w:rFonts w:ascii="PT Astra Serif" w:hAnsi="PT Astra Serif"/>
          <w:sz w:val="18"/>
          <w:szCs w:val="18"/>
        </w:rPr>
        <w:t xml:space="preserve">Полицейские провели </w:t>
      </w:r>
      <w:proofErr w:type="spellStart"/>
      <w:r w:rsidRPr="00320A69">
        <w:rPr>
          <w:rFonts w:ascii="PT Astra Serif" w:hAnsi="PT Astra Serif"/>
          <w:sz w:val="18"/>
          <w:szCs w:val="18"/>
        </w:rPr>
        <w:t>профориентационные</w:t>
      </w:r>
      <w:proofErr w:type="spellEnd"/>
      <w:r w:rsidRPr="00320A69">
        <w:rPr>
          <w:rFonts w:ascii="PT Astra Serif" w:hAnsi="PT Astra Serif"/>
          <w:sz w:val="18"/>
          <w:szCs w:val="18"/>
        </w:rPr>
        <w:t xml:space="preserve"> встречи со старшеклассниками.</w:t>
      </w:r>
    </w:p>
    <w:p w:rsidR="009B2DB7" w:rsidRPr="00320A69" w:rsidRDefault="009B2DB7" w:rsidP="009B2DB7">
      <w:pPr>
        <w:rPr>
          <w:rFonts w:ascii="PT Astra Serif" w:hAnsi="PT Astra Serif"/>
          <w:sz w:val="18"/>
          <w:szCs w:val="18"/>
        </w:rPr>
      </w:pPr>
      <w:r w:rsidRPr="00320A69">
        <w:rPr>
          <w:rFonts w:ascii="PT Astra Serif" w:hAnsi="PT Astra Serif"/>
          <w:sz w:val="18"/>
          <w:szCs w:val="18"/>
        </w:rPr>
        <w:t xml:space="preserve">На базе среднеобразовательных школ </w:t>
      </w:r>
      <w:proofErr w:type="spellStart"/>
      <w:r w:rsidRPr="00320A69">
        <w:rPr>
          <w:rFonts w:ascii="PT Astra Serif" w:hAnsi="PT Astra Serif"/>
          <w:sz w:val="18"/>
          <w:szCs w:val="18"/>
        </w:rPr>
        <w:t>г</w:t>
      </w:r>
      <w:proofErr w:type="gramStart"/>
      <w:r w:rsidRPr="00320A69">
        <w:rPr>
          <w:rFonts w:ascii="PT Astra Serif" w:hAnsi="PT Astra Serif"/>
          <w:sz w:val="18"/>
          <w:szCs w:val="18"/>
        </w:rPr>
        <w:t>.П</w:t>
      </w:r>
      <w:proofErr w:type="gramEnd"/>
      <w:r w:rsidRPr="00320A69">
        <w:rPr>
          <w:rFonts w:ascii="PT Astra Serif" w:hAnsi="PT Astra Serif"/>
          <w:sz w:val="18"/>
          <w:szCs w:val="18"/>
        </w:rPr>
        <w:t>охвистнево</w:t>
      </w:r>
      <w:proofErr w:type="spellEnd"/>
      <w:r w:rsidRPr="00320A69">
        <w:rPr>
          <w:rFonts w:ascii="PT Astra Serif" w:hAnsi="PT Astra Serif"/>
          <w:sz w:val="18"/>
          <w:szCs w:val="18"/>
        </w:rPr>
        <w:t xml:space="preserve"> старший специалист по профессиональной подготовке ОРЛС Владимир Королев рассказал подросткам о преимуществах обучения в вузах системы МВД России.</w:t>
      </w:r>
    </w:p>
    <w:p w:rsidR="009B2DB7" w:rsidRPr="00320A69" w:rsidRDefault="009B2DB7" w:rsidP="009B2DB7">
      <w:pPr>
        <w:rPr>
          <w:rFonts w:ascii="PT Astra Serif" w:hAnsi="PT Astra Serif"/>
          <w:sz w:val="18"/>
          <w:szCs w:val="18"/>
        </w:rPr>
      </w:pPr>
      <w:r w:rsidRPr="00320A69">
        <w:rPr>
          <w:rFonts w:ascii="PT Astra Serif" w:hAnsi="PT Astra Serif"/>
          <w:sz w:val="18"/>
          <w:szCs w:val="18"/>
        </w:rPr>
        <w:t xml:space="preserve">Капитан полиции </w:t>
      </w:r>
      <w:proofErr w:type="gramStart"/>
      <w:r w:rsidRPr="00320A69">
        <w:rPr>
          <w:rFonts w:ascii="PT Astra Serif" w:hAnsi="PT Astra Serif"/>
          <w:sz w:val="18"/>
          <w:szCs w:val="18"/>
        </w:rPr>
        <w:t>довел</w:t>
      </w:r>
      <w:proofErr w:type="gramEnd"/>
      <w:r w:rsidRPr="00320A69">
        <w:rPr>
          <w:rFonts w:ascii="PT Astra Serif" w:hAnsi="PT Astra Serif"/>
          <w:sz w:val="18"/>
          <w:szCs w:val="18"/>
        </w:rPr>
        <w:t xml:space="preserve"> какие экзамены нужно сдать для поступления в академию, а также какие требования предъявляются к физической подготовке кандидатов. Спикер отметил, что проживание на территории академии и обучение для курсанта бесплатно, проинформировал об особенностях обучения и распорядка дня учащегося. «Большой плюс в вузах системы МВД – срок обучения входит в стаж службы и по окончании учебы выпускник получает специальное звание лейтенанта полиции» - рассказал Владимир Королев. </w:t>
      </w:r>
      <w:r w:rsidRPr="00320A69">
        <w:rPr>
          <w:rFonts w:ascii="PT Astra Serif" w:hAnsi="PT Astra Serif" w:cs="Arial"/>
          <w:color w:val="000000"/>
          <w:sz w:val="18"/>
          <w:szCs w:val="18"/>
          <w:shd w:val="clear" w:color="auto" w:fill="FFFFFF"/>
        </w:rPr>
        <w:t>Специалист отдела кадров отметил, что в системе органов внутренних дел есть множество служб, где можно применить свои знания и таланты, и рассказали о социальных гарантиях, которые предоставляются государством сотрудникам полиции и об условиях приёма на службу.</w:t>
      </w:r>
      <w:r w:rsidRPr="00320A69">
        <w:rPr>
          <w:rFonts w:ascii="PT Astra Serif" w:hAnsi="PT Astra Serif"/>
          <w:sz w:val="18"/>
          <w:szCs w:val="18"/>
        </w:rPr>
        <w:t xml:space="preserve"> В рамках встреч школьники также посмотрели агитационные ролики, подготовленные МВД, показывающие специфику деятельности различных служб полиции. </w:t>
      </w:r>
    </w:p>
    <w:p w:rsidR="008D7165" w:rsidRPr="00320A69" w:rsidRDefault="009B2DB7">
      <w:pPr>
        <w:rPr>
          <w:rFonts w:ascii="PT Astra Serif" w:hAnsi="PT Astra Serif"/>
          <w:sz w:val="18"/>
          <w:szCs w:val="18"/>
        </w:rPr>
      </w:pPr>
      <w:r w:rsidRPr="00320A69">
        <w:rPr>
          <w:rFonts w:ascii="PT Astra Serif" w:hAnsi="PT Astra Serif"/>
          <w:sz w:val="18"/>
          <w:szCs w:val="18"/>
        </w:rPr>
        <w:t xml:space="preserve">В завершение капитан полиции пожелал подросткам успешной учебы и выразил надежду на то, что девушки и юноши заинтересуются службой в МВД и пополнят ряды </w:t>
      </w:r>
      <w:proofErr w:type="spellStart"/>
      <w:r w:rsidRPr="00320A69">
        <w:rPr>
          <w:rFonts w:ascii="PT Astra Serif" w:hAnsi="PT Astra Serif"/>
          <w:sz w:val="18"/>
          <w:szCs w:val="18"/>
        </w:rPr>
        <w:t>Похвистневский</w:t>
      </w:r>
      <w:proofErr w:type="spellEnd"/>
      <w:r w:rsidRPr="00320A69">
        <w:rPr>
          <w:rFonts w:ascii="PT Astra Serif" w:hAnsi="PT Astra Serif"/>
          <w:sz w:val="18"/>
          <w:szCs w:val="18"/>
        </w:rPr>
        <w:t xml:space="preserve"> полиции.</w:t>
      </w:r>
    </w:p>
    <w:p w:rsidR="008D7165" w:rsidRPr="00320A69" w:rsidRDefault="008D7165" w:rsidP="00320A69">
      <w:pPr>
        <w:ind w:firstLine="708"/>
        <w:rPr>
          <w:sz w:val="18"/>
          <w:szCs w:val="18"/>
        </w:rPr>
      </w:pPr>
      <w:r w:rsidRPr="00320A69">
        <w:rPr>
          <w:noProof/>
          <w:sz w:val="18"/>
          <w:szCs w:val="18"/>
          <w:lang w:eastAsia="ru-RU"/>
        </w:rPr>
        <w:drawing>
          <wp:inline distT="0" distB="0" distL="0" distR="0" wp14:anchorId="11D6E2D6" wp14:editId="7BC8E2E3">
            <wp:extent cx="771525" cy="514601"/>
            <wp:effectExtent l="0" t="0" r="0" b="0"/>
            <wp:docPr id="14" name="Рисунок 14" descr="C:\Users\ASUS\AppData\Local\Temp\7zO8BCACE0D\Pt-t1ZhMl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8BCACE0D\Pt-t1ZhMl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9" cy="5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69" w:rsidRPr="000D56D3" w:rsidRDefault="008D7165">
      <w:pPr>
        <w:rPr>
          <w:rFonts w:ascii="PT Astra Serif" w:hAnsi="PT Astra Serif"/>
          <w:sz w:val="18"/>
          <w:szCs w:val="18"/>
        </w:rPr>
      </w:pP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МВД России предупреждает! Не доверяйте звонкам посторонних людей!</w:t>
      </w:r>
      <w:r w:rsidRPr="00320A69">
        <w:rPr>
          <w:rFonts w:ascii="Arial" w:hAnsi="Arial" w:cs="Arial"/>
          <w:color w:val="000000"/>
          <w:sz w:val="18"/>
          <w:szCs w:val="18"/>
        </w:rPr>
        <w:br/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 последнюю неделю жители различных регионов нашей страны, попав на уловки телефонных аферистов, суммарно лишились нескольких миллионов рублей.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4B512AD" wp14:editId="119A6C90">
            <wp:extent cx="152400" cy="152400"/>
            <wp:effectExtent l="0" t="0" r="0" b="0"/>
            <wp:docPr id="9" name="Рисунок 9" descr="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❔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Поступил звонок якобы от службы безопасности банка? Из полиции? От 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родственников, попавших в беду?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C43917F" wp14:editId="7731B663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Прервите разговор и самостоятельно свяжитесь с родными, с представителями финансовой организации или отделения полиции. Не поддавайтесь панике и не спешит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е расставаться с деньгами.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92EDA8B" wp14:editId="2582D399">
            <wp:extent cx="152400" cy="152400"/>
            <wp:effectExtent l="0" t="0" r="0" b="0"/>
            <wp:docPr id="11" name="Рисунок 11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🚨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 Это топ фраз, исполь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зуемых телефонными мошенниками.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6FC6AE7" wp14:editId="3C9DDCFC">
            <wp:extent cx="152400" cy="152400"/>
            <wp:effectExtent l="0" t="0" r="0" b="0"/>
            <wp:docPr id="12" name="Рисунок 1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Услышав их, лучше сразу класть трубку: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Оформлена заявка на кредит; 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Сотрудник Центробанка;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Специальный или безопасный счет; 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• Идут следственные действия, помогите задержать </w:t>
      </w:r>
      <w:proofErr w:type="gramStart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мошенников</w:t>
      </w:r>
      <w:proofErr w:type="gramEnd"/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не разглашайте информацию;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Ваши деньги пытаются похитить, зафиксирована подозрительная операция;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Истекает срок действия сим-карты;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Продиктуйте код из СМС-сообщения;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• Вас беспокоит специалист финансовой безопасности, сотрудник сл</w:t>
      </w:r>
      <w:r w:rsidR="00320A69"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ужбы безопасности банка.</w:t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20A69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F338AD0" wp14:editId="47610A2E">
            <wp:extent cx="152400" cy="152400"/>
            <wp:effectExtent l="0" t="0" r="0" b="0"/>
            <wp:docPr id="13" name="Рисунок 1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🚨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A69">
        <w:rPr>
          <w:rFonts w:ascii="Arial" w:hAnsi="Arial" w:cs="Arial"/>
          <w:color w:val="000000"/>
          <w:sz w:val="18"/>
          <w:szCs w:val="18"/>
          <w:shd w:val="clear" w:color="auto" w:fill="FFFFFF"/>
        </w:rPr>
        <w:t> Если слышите эти фразы, значит на связи с Вами - мошенник.</w:t>
      </w:r>
      <w:bookmarkStart w:id="4" w:name="_GoBack"/>
      <w:bookmarkEnd w:id="4"/>
    </w:p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A54F69" w:rsidRPr="00806EBC" w:rsidTr="00461B27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69" w:rsidRPr="00806EBC" w:rsidRDefault="00A54F69" w:rsidP="00461B27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A54F69" w:rsidRPr="00806EBC" w:rsidRDefault="00A54F69" w:rsidP="00461B27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A54F69" w:rsidRPr="00806EBC" w:rsidRDefault="00A54F69" w:rsidP="00461B27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A54F69" w:rsidRPr="00806EBC" w:rsidRDefault="00A54F69" w:rsidP="00461B27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A54F69" w:rsidRPr="00806EBC" w:rsidTr="00461B27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69" w:rsidRPr="00806EBC" w:rsidRDefault="00A54F69" w:rsidP="00461B27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A54F69" w:rsidRPr="00806EBC" w:rsidRDefault="00A54F69" w:rsidP="00461B27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A54F69" w:rsidRDefault="00A54F69"/>
    <w:sectPr w:rsidR="00A54F69" w:rsidSect="006161F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5"/>
    <w:rsid w:val="000D56D3"/>
    <w:rsid w:val="001528CF"/>
    <w:rsid w:val="00320A69"/>
    <w:rsid w:val="00376570"/>
    <w:rsid w:val="004E2865"/>
    <w:rsid w:val="00524751"/>
    <w:rsid w:val="006161FF"/>
    <w:rsid w:val="00730BF3"/>
    <w:rsid w:val="008D7165"/>
    <w:rsid w:val="009B2DB7"/>
    <w:rsid w:val="009C3780"/>
    <w:rsid w:val="00A14115"/>
    <w:rsid w:val="00A253FA"/>
    <w:rsid w:val="00A54F69"/>
    <w:rsid w:val="00A60159"/>
    <w:rsid w:val="00B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FA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CF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B7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7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015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60159"/>
    <w:rPr>
      <w:color w:val="954F72"/>
      <w:u w:val="single"/>
    </w:rPr>
  </w:style>
  <w:style w:type="paragraph" w:customStyle="1" w:styleId="xl65">
    <w:name w:val="xl65"/>
    <w:basedOn w:val="a"/>
    <w:rsid w:val="00A6015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60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601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60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A601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60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60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6015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60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601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60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60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601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601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6015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A60159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A601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6015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601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601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FA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CF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B7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7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015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60159"/>
    <w:rPr>
      <w:color w:val="954F72"/>
      <w:u w:val="single"/>
    </w:rPr>
  </w:style>
  <w:style w:type="paragraph" w:customStyle="1" w:styleId="xl65">
    <w:name w:val="xl65"/>
    <w:basedOn w:val="a"/>
    <w:rsid w:val="00A6015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A60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A601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60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A601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A60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60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A6015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A60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A601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60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60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601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6015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A6015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A60159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A601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6015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601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6015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8561</Words>
  <Characters>48798</Characters>
  <Application>Microsoft Office Word</Application>
  <DocSecurity>0</DocSecurity>
  <Lines>406</Lines>
  <Paragraphs>114</Paragraphs>
  <ScaleCrop>false</ScaleCrop>
  <Company/>
  <LinksUpToDate>false</LinksUpToDate>
  <CharactersWithSpaces>57245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2024-10-14T06:05:00Z</dcterms:created>
  <dcterms:modified xsi:type="dcterms:W3CDTF">2024-12-10T05:08:00Z</dcterms:modified>
</cp:coreProperties>
</file>