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78" w:rsidRPr="00B74128" w:rsidRDefault="00204078" w:rsidP="00204078">
      <w:pPr>
        <w:tabs>
          <w:tab w:val="left" w:pos="709"/>
        </w:tabs>
        <w:suppressAutoHyphens/>
        <w:spacing w:after="0" w:line="100" w:lineRule="atLeast"/>
        <w:ind w:left="-567" w:right="-284" w:firstLine="567"/>
        <w:rPr>
          <w:rFonts w:ascii="Times New Roman" w:hAnsi="Times New Roman"/>
          <w:sz w:val="18"/>
          <w:szCs w:val="18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АМАНАКСКИЕ</w:t>
      </w:r>
      <w:proofErr w:type="gramStart"/>
      <w:r w:rsidRPr="00B7412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B74128">
        <w:rPr>
          <w:rFonts w:ascii="Times New Roman" w:hAnsi="Times New Roman"/>
          <w:b/>
          <w:sz w:val="20"/>
          <w:szCs w:val="20"/>
          <w:lang w:eastAsia="ru-RU"/>
        </w:rPr>
        <w:t>аспространяется    бесплатно</w:t>
      </w:r>
    </w:p>
    <w:p w:rsidR="00204078" w:rsidRPr="00B74128" w:rsidRDefault="00204078" w:rsidP="00204078">
      <w:pPr>
        <w:shd w:val="clear" w:color="auto" w:fill="D9D9D9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>ВЕСТИ</w:t>
      </w:r>
    </w:p>
    <w:p w:rsidR="00204078" w:rsidRPr="00B74128" w:rsidRDefault="00204078" w:rsidP="00204078">
      <w:pPr>
        <w:shd w:val="clear" w:color="auto" w:fill="D9D9D9"/>
        <w:tabs>
          <w:tab w:val="left" w:pos="709"/>
        </w:tabs>
        <w:suppressAutoHyphens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t>26 августа</w:t>
      </w:r>
      <w:r w:rsidRPr="00B74128">
        <w:rPr>
          <w:rFonts w:ascii="Times New Roman" w:hAnsi="Times New Roman"/>
          <w:b/>
          <w:lang w:eastAsia="ru-RU"/>
        </w:rPr>
        <w:t xml:space="preserve">  2024г                                                                     </w:t>
      </w:r>
      <w:r w:rsidRPr="00B74128">
        <w:rPr>
          <w:rFonts w:ascii="Times New Roman" w:hAnsi="Times New Roman"/>
          <w:b/>
          <w:i/>
          <w:sz w:val="40"/>
          <w:szCs w:val="40"/>
          <w:lang w:eastAsia="ru-RU"/>
        </w:rPr>
        <w:t xml:space="preserve">                      </w:t>
      </w:r>
      <w:r w:rsidRPr="00B74128">
        <w:rPr>
          <w:rFonts w:ascii="Times New Roman" w:hAnsi="Times New Roman"/>
          <w:b/>
          <w:i/>
          <w:sz w:val="48"/>
          <w:szCs w:val="48"/>
          <w:lang w:eastAsia="ru-RU"/>
        </w:rPr>
        <w:t xml:space="preserve">  </w:t>
      </w:r>
      <w:r w:rsidRPr="00B74128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№ 36 (670</w:t>
      </w:r>
      <w:r w:rsidRPr="00B74128">
        <w:rPr>
          <w:rFonts w:ascii="Times New Roman" w:hAnsi="Times New Roman"/>
          <w:b/>
          <w:sz w:val="20"/>
          <w:szCs w:val="20"/>
          <w:lang w:eastAsia="ru-RU"/>
        </w:rPr>
        <w:t>) ОФИЦИАЛЬНО</w:t>
      </w:r>
    </w:p>
    <w:p w:rsidR="00204078" w:rsidRPr="00B74128" w:rsidRDefault="00204078" w:rsidP="00204078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Информационный вестник Собрания представителей сельского поселения Старый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Аманак</w:t>
      </w:r>
      <w:proofErr w:type="spellEnd"/>
    </w:p>
    <w:p w:rsidR="00F97C13" w:rsidRPr="00B7552D" w:rsidRDefault="00204078" w:rsidP="00B7552D">
      <w:pPr>
        <w:shd w:val="clear" w:color="auto" w:fill="A6A6A6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i/>
          <w:sz w:val="18"/>
          <w:szCs w:val="18"/>
          <w:lang w:eastAsia="ru-RU"/>
        </w:rPr>
      </w:pPr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>Похвистневский</w:t>
      </w:r>
      <w:proofErr w:type="spellEnd"/>
      <w:r w:rsidRPr="00B74128">
        <w:rPr>
          <w:rFonts w:ascii="Times New Roman" w:hAnsi="Times New Roman"/>
          <w:b/>
          <w:i/>
          <w:sz w:val="18"/>
          <w:szCs w:val="18"/>
          <w:lang w:eastAsia="ru-RU"/>
        </w:rPr>
        <w:t xml:space="preserve"> Самарской области</w:t>
      </w:r>
    </w:p>
    <w:p w:rsidR="00B7552D" w:rsidRPr="00B7552D" w:rsidRDefault="00B7552D" w:rsidP="00B7552D">
      <w:pPr>
        <w:tabs>
          <w:tab w:val="left" w:pos="8085"/>
        </w:tabs>
        <w:spacing w:after="0" w:line="240" w:lineRule="auto"/>
        <w:ind w:left="709" w:hanging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Российская Федерация</w:t>
      </w: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B7552D" w:rsidRPr="00B7552D" w:rsidRDefault="00B7552D" w:rsidP="00B7552D">
      <w:pPr>
        <w:spacing w:after="0" w:line="240" w:lineRule="auto"/>
        <w:ind w:left="709" w:hanging="709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Собрание представителей </w:t>
      </w:r>
    </w:p>
    <w:p w:rsidR="00B7552D" w:rsidRPr="00B7552D" w:rsidRDefault="00B7552D" w:rsidP="00B7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  <w:t xml:space="preserve">           сельского поселения</w:t>
      </w:r>
    </w:p>
    <w:p w:rsidR="00B7552D" w:rsidRPr="00B7552D" w:rsidRDefault="00B7552D" w:rsidP="00B7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  <w:t xml:space="preserve">        СТАРЫЙ АМАНАК</w:t>
      </w:r>
    </w:p>
    <w:p w:rsidR="00B7552D" w:rsidRPr="00B7552D" w:rsidRDefault="00B7552D" w:rsidP="00B7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муниципального района </w:t>
      </w:r>
      <w:proofErr w:type="spellStart"/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Похвистневский</w:t>
      </w:r>
      <w:proofErr w:type="spellEnd"/>
    </w:p>
    <w:p w:rsidR="00B7552D" w:rsidRPr="00B7552D" w:rsidRDefault="00B7552D" w:rsidP="00B7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               Самарской области  </w:t>
      </w:r>
    </w:p>
    <w:p w:rsidR="00B7552D" w:rsidRPr="00B7552D" w:rsidRDefault="00B7552D" w:rsidP="00B7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                 четвертого созыва</w:t>
      </w:r>
    </w:p>
    <w:p w:rsidR="00B7552D" w:rsidRPr="00B7552D" w:rsidRDefault="00B7552D" w:rsidP="00B7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  <w:t xml:space="preserve">               </w:t>
      </w:r>
      <w:proofErr w:type="gramStart"/>
      <w:r w:rsidRPr="00B7552D"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  <w:t>Р</w:t>
      </w:r>
      <w:proofErr w:type="gramEnd"/>
      <w:r w:rsidRPr="00B7552D"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  <w:t xml:space="preserve">  Е  Ш  Е  Н  И  Е</w:t>
      </w:r>
    </w:p>
    <w:p w:rsidR="00B7552D" w:rsidRPr="00B7552D" w:rsidRDefault="00B7552D" w:rsidP="00B7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           26.08.2024 № 145 </w:t>
      </w:r>
    </w:p>
    <w:p w:rsidR="00B7552D" w:rsidRPr="00B7552D" w:rsidRDefault="00B7552D" w:rsidP="00B7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              </w:t>
      </w:r>
      <w:proofErr w:type="spellStart"/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с</w:t>
      </w:r>
      <w:proofErr w:type="gramStart"/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.С</w:t>
      </w:r>
      <w:proofErr w:type="gramEnd"/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тарый</w:t>
      </w:r>
      <w:proofErr w:type="spellEnd"/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 </w:t>
      </w:r>
      <w:proofErr w:type="spellStart"/>
      <w:r w:rsidRPr="00B7552D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Аманак</w:t>
      </w:r>
      <w:proofErr w:type="spellEnd"/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О внесении изменений в Решение Собрания представителей</w:t>
      </w:r>
    </w:p>
    <w:p w:rsidR="00B7552D" w:rsidRPr="00B7552D" w:rsidRDefault="00B7552D" w:rsidP="00B7552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B7552D" w:rsidRPr="00B7552D" w:rsidRDefault="00B7552D" w:rsidP="00B7552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«О бюджете сельского  поселения </w:t>
      </w:r>
      <w:proofErr w:type="gram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B7552D" w:rsidRPr="00B7552D" w:rsidRDefault="00B7552D" w:rsidP="00B7552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B7552D" w:rsidRPr="00B7552D" w:rsidRDefault="00B7552D" w:rsidP="00B7552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на 2024 год и на плановый период 2025 и 2026 годов» </w:t>
      </w:r>
    </w:p>
    <w:p w:rsidR="00B7552D" w:rsidRPr="00B7552D" w:rsidRDefault="00B7552D" w:rsidP="00B7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ind w:right="-46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1. Внести в Решение Собрания представителей сельского поселения Старый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от 20.12.2023 г. № 120 «О бюджете сельского поселения Старый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 на 2024 год и на плановый период 2025 и 2026 годов»</w:t>
      </w:r>
      <w:r w:rsidRPr="00B7552D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(с измен</w:t>
      </w:r>
      <w:proofErr w:type="gramStart"/>
      <w:r w:rsidRPr="00B7552D"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proofErr w:type="gramEnd"/>
      <w:r w:rsidRPr="00B7552D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proofErr w:type="gramStart"/>
      <w:r w:rsidRPr="00B7552D">
        <w:rPr>
          <w:rFonts w:ascii="Times New Roman" w:eastAsia="Times New Roman" w:hAnsi="Times New Roman"/>
          <w:bCs/>
          <w:sz w:val="18"/>
          <w:szCs w:val="18"/>
          <w:lang w:eastAsia="ru-RU"/>
        </w:rPr>
        <w:t>о</w:t>
      </w:r>
      <w:proofErr w:type="gramEnd"/>
      <w:r w:rsidRPr="00B7552D">
        <w:rPr>
          <w:rFonts w:ascii="Times New Roman" w:eastAsia="Times New Roman" w:hAnsi="Times New Roman"/>
          <w:bCs/>
          <w:sz w:val="18"/>
          <w:szCs w:val="18"/>
          <w:lang w:eastAsia="ru-RU"/>
        </w:rPr>
        <w:t>т 26.02.24 №126, от 22.07.24 №143)</w:t>
      </w: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следующие изменения:</w:t>
      </w:r>
    </w:p>
    <w:p w:rsidR="00B7552D" w:rsidRPr="00B7552D" w:rsidRDefault="00B7552D" w:rsidP="00B7552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1.1.  В пункте 1:</w:t>
      </w: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в абзаце втором сумму «18 687,8» заменить суммой «18 487,8»,</w:t>
      </w: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в абзаце третьем сумму «21 571,6» заменить суммой «21 371,6».</w:t>
      </w: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            </w:t>
      </w: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1.2. В пункте 4:</w:t>
      </w: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в абзаце первом сумму «7 633,4» заменить суммой «7 433,4».</w:t>
      </w: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в абзаце втором сумму «7 683,4» заменить суммой «7 483,4».</w:t>
      </w: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1.3. Приложение № 1 изложить в следующей редакции:</w:t>
      </w: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Приложение №1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к Решению Собрания представителей</w:t>
      </w:r>
      <w:r w:rsidRPr="00B7552D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 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сельского поселения </w:t>
      </w:r>
      <w:proofErr w:type="gram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</w:t>
      </w:r>
      <w:proofErr w:type="gram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Старый</w:t>
      </w:r>
      <w:proofErr w:type="gram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2024 год и на плановый период 2025 и 2026 годов»</w:t>
      </w:r>
    </w:p>
    <w:p w:rsidR="00B7552D" w:rsidRPr="00B7552D" w:rsidRDefault="00B7552D" w:rsidP="00B7552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Ведомственная структура расходов бюджета сельского поселения Старый </w:t>
      </w:r>
      <w:proofErr w:type="spellStart"/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2024 год</w:t>
      </w:r>
    </w:p>
    <w:tbl>
      <w:tblPr>
        <w:tblW w:w="106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55"/>
        <w:gridCol w:w="567"/>
        <w:gridCol w:w="567"/>
        <w:gridCol w:w="1701"/>
        <w:gridCol w:w="567"/>
        <w:gridCol w:w="992"/>
        <w:gridCol w:w="1417"/>
      </w:tblGrid>
      <w:tr w:rsidR="00B7552D" w:rsidRPr="00B7552D" w:rsidTr="00B7552D">
        <w:tc>
          <w:tcPr>
            <w:tcW w:w="720" w:type="dxa"/>
            <w:vMerge w:val="restart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</w:t>
            </w:r>
          </w:p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155" w:type="dxa"/>
            <w:vMerge w:val="restart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'Times New Roman', Times, serif" w:eastAsia="Times New Roman" w:hAnsi="'Times New Roman', Times, serif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567" w:type="dxa"/>
            <w:vMerge w:val="restart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Сумма, тыс. руб.</w:t>
            </w:r>
          </w:p>
        </w:tc>
      </w:tr>
      <w:tr w:rsidR="00B7552D" w:rsidRPr="00B7552D" w:rsidTr="00B7552D">
        <w:tc>
          <w:tcPr>
            <w:tcW w:w="720" w:type="dxa"/>
            <w:vMerge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vMerge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за счет средств безвозмездных поступлений</w:t>
            </w:r>
          </w:p>
        </w:tc>
      </w:tr>
      <w:tr w:rsidR="00B7552D" w:rsidRPr="00B7552D" w:rsidTr="00B7552D">
        <w:tc>
          <w:tcPr>
            <w:tcW w:w="720" w:type="dxa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55" w:type="dxa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gram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21 371,6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4 774,4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3 374,4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1 120,1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2 099,1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2 099,1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2 099,1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1 190,8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1 190,8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270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505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315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445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445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445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445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137,8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137,8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137,8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137,8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</w:t>
            </w:r>
            <w:proofErr w:type="gram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Старый</w:t>
            </w:r>
            <w:proofErr w:type="gram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10 434,4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10 434,4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</w:t>
            </w: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развитие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10 434,4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значения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10 434,4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B7552D" w:rsidRPr="00B7552D" w:rsidTr="00B7552D">
        <w:trPr>
          <w:trHeight w:val="133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10 221,7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B7552D" w:rsidRPr="00B7552D" w:rsidTr="00B7552D">
        <w:trPr>
          <w:trHeight w:val="133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10 221,7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B7552D" w:rsidRPr="00B7552D" w:rsidTr="00B7552D">
        <w:trPr>
          <w:trHeight w:val="133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5 992,4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2 636,7</w:t>
            </w:r>
          </w:p>
        </w:tc>
      </w:tr>
      <w:tr w:rsidR="00B7552D" w:rsidRPr="00B7552D" w:rsidTr="00B7552D">
        <w:trPr>
          <w:trHeight w:val="635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1 020,4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1 020,4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1 020,4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4 972,0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2 636,7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2 637,4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2 000,1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1 412,4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1 412,4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"Реализация мероприятий по поддержке общественного проекта развития территории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МП "Формирование комфортной городской среды на территории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м.р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rPr>
          <w:trHeight w:val="198"/>
        </w:trPr>
        <w:tc>
          <w:tcPr>
            <w:tcW w:w="720" w:type="dxa"/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21 371,6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4 774,4</w:t>
            </w:r>
          </w:p>
        </w:tc>
      </w:tr>
    </w:tbl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1.4.  Приложение № 3 изложить в следующей редакции: 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 № 3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к Решению Собрания представителей 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сельского поселения Старый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2024 год и на плановый период 2025 и 2026 годов»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Распределение бюджетных ассигнований по  целевым статьям (муниципальным программам сельского поселения и непрограммным направления деятельности), группам и подгруппам видов расходов классификации расходов бюджета сельского поселения Старый </w:t>
      </w:r>
      <w:proofErr w:type="spellStart"/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>Аманак</w:t>
      </w:r>
      <w:proofErr w:type="spellEnd"/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>Похвистневский</w:t>
      </w:r>
      <w:proofErr w:type="spellEnd"/>
      <w:r w:rsidRPr="00B7552D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Самарской области на 2024 год</w:t>
      </w:r>
    </w:p>
    <w:p w:rsidR="00B7552D" w:rsidRPr="00B7552D" w:rsidRDefault="00B7552D" w:rsidP="00B7552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Overlap w:val="never"/>
        <w:tblW w:w="1048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1700"/>
        <w:gridCol w:w="566"/>
        <w:gridCol w:w="1700"/>
        <w:gridCol w:w="1700"/>
      </w:tblGrid>
      <w:tr w:rsidR="00B7552D" w:rsidRPr="00B7552D" w:rsidTr="00B7552D">
        <w:trPr>
          <w:trHeight w:hRule="exact" w:val="566"/>
          <w:tblHeader/>
        </w:trPr>
        <w:tc>
          <w:tcPr>
            <w:tcW w:w="4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8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23"/>
            </w:tblGrid>
            <w:tr w:rsidR="00B7552D" w:rsidRPr="00B7552D" w:rsidTr="005201F3">
              <w:trPr>
                <w:jc w:val="center"/>
              </w:trPr>
              <w:tc>
                <w:tcPr>
                  <w:tcW w:w="4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целевой статьи, группы и подгруппы видов расходов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7552D" w:rsidRPr="00B7552D" w:rsidTr="005201F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56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6"/>
            </w:tblGrid>
            <w:tr w:rsidR="00B7552D" w:rsidRPr="00B7552D" w:rsidTr="005201F3">
              <w:trPr>
                <w:jc w:val="center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34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0"/>
            </w:tblGrid>
            <w:tr w:rsidR="00B7552D" w:rsidRPr="00B7552D" w:rsidTr="005201F3">
              <w:trPr>
                <w:jc w:val="center"/>
              </w:trPr>
              <w:tc>
                <w:tcPr>
                  <w:tcW w:w="3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Сумма, тыс. рублей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552D" w:rsidRPr="00B7552D" w:rsidTr="00B7552D">
        <w:trPr>
          <w:trHeight w:hRule="exact" w:val="1814"/>
          <w:tblHeader/>
        </w:trPr>
        <w:tc>
          <w:tcPr>
            <w:tcW w:w="48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7552D" w:rsidRPr="00B7552D" w:rsidTr="005201F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7552D" w:rsidRPr="00B7552D" w:rsidTr="005201F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в том числе за счет целевых средств вышестоящих бюджетов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552D" w:rsidRPr="00B7552D" w:rsidTr="00B7552D">
        <w:trPr>
          <w:tblHeader/>
          <w:hidden/>
        </w:trPr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48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23"/>
            </w:tblGrid>
            <w:tr w:rsidR="00B7552D" w:rsidRPr="00B7552D" w:rsidTr="005201F3">
              <w:trPr>
                <w:jc w:val="center"/>
              </w:trPr>
              <w:tc>
                <w:tcPr>
                  <w:tcW w:w="48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7552D" w:rsidRPr="00B7552D" w:rsidTr="005201F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56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6"/>
            </w:tblGrid>
            <w:tr w:rsidR="00B7552D" w:rsidRPr="00B7552D" w:rsidTr="005201F3">
              <w:trPr>
                <w:jc w:val="center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7552D" w:rsidRPr="00B7552D" w:rsidTr="005201F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7552D" w:rsidRPr="00B7552D" w:rsidTr="005201F3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552D" w:rsidRPr="00B7552D" w:rsidRDefault="00B7552D" w:rsidP="00B755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B7552D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 на 2024-2028 годы"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19 037,0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2 556,6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"Комплексное развитие системы жилищно-коммунального хозяйства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3 020,5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2 367,0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2 367,0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653,5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85 1 00 00000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653,5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"Муниципальное управление в сельском поселении Старый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3 648,7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137,8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2 434,2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2 434,2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789,1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789,1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"Предупреждение и ликвидация чрезвычайных ситуаций и стихийных бедствий, обеспечение пожарной безопасности и деятельности добровольных формирований населения в границах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"Модернизация и развитие автомобильных дорог общего пользования местного </w:t>
            </w: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значения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85 4 00 00000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10 434,4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10 221,7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10 221,7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85 4 00 00000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"Развитие физической культуры и спорта на территории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85 6 00 00000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"Реализация мероприятий по поддержке общественного проекта развития территории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85 7 00 00000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637,3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"Развитие культуры на территории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85 8 00 00000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1 041,0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МП "Формирование комфортной городской среды на территории сельского поселения Старый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Аманак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м.р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Похвистневский</w:t>
            </w:r>
            <w:proofErr w:type="spellEnd"/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Самарской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87 0 00 00000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2 334,6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2 217,8</w:t>
            </w:r>
          </w:p>
        </w:tc>
      </w:tr>
      <w:tr w:rsidR="00B7552D" w:rsidRPr="00B7552D" w:rsidTr="00B7552D"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21 371,6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52D" w:rsidRPr="00B7552D" w:rsidRDefault="00B7552D" w:rsidP="00B755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4 774,4</w:t>
            </w:r>
          </w:p>
        </w:tc>
      </w:tr>
    </w:tbl>
    <w:p w:rsidR="00B7552D" w:rsidRPr="00B7552D" w:rsidRDefault="00B7552D" w:rsidP="001C735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ind w:firstLine="720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OLE_LINK1"/>
      <w:bookmarkStart w:id="1" w:name="OLE_LINK2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1.5. Приложение № 7 изложить в следующей редакции:</w:t>
      </w:r>
    </w:p>
    <w:bookmarkEnd w:id="0"/>
    <w:bookmarkEnd w:id="1"/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к Решению Собрания представителей 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сельского поселения Старый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«О  бюджете сельского поселения Старый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муниципального района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Похвистневский</w:t>
      </w:r>
      <w:proofErr w:type="spell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Самарской области</w:t>
      </w:r>
    </w:p>
    <w:p w:rsidR="00B7552D" w:rsidRPr="00B7552D" w:rsidRDefault="00B7552D" w:rsidP="00B7552D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на 2024 год и на плановый период 2025 и 2026 годов»</w:t>
      </w:r>
    </w:p>
    <w:p w:rsidR="00B7552D" w:rsidRPr="00B7552D" w:rsidRDefault="00B7552D" w:rsidP="00B7552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b/>
          <w:bCs/>
          <w:kern w:val="32"/>
          <w:sz w:val="18"/>
          <w:szCs w:val="18"/>
          <w:lang w:eastAsia="ru-RU"/>
        </w:rPr>
        <w:t xml:space="preserve">Источники финансирования дефицита бюджета сельского поселения Старый </w:t>
      </w:r>
      <w:proofErr w:type="spellStart"/>
      <w:r w:rsidRPr="00B7552D">
        <w:rPr>
          <w:rFonts w:ascii="Times New Roman" w:eastAsia="Times New Roman" w:hAnsi="Times New Roman"/>
          <w:b/>
          <w:bCs/>
          <w:kern w:val="32"/>
          <w:sz w:val="18"/>
          <w:szCs w:val="18"/>
          <w:lang w:eastAsia="ru-RU"/>
        </w:rPr>
        <w:t>Аманак</w:t>
      </w:r>
      <w:proofErr w:type="spellEnd"/>
      <w:r w:rsidRPr="00B7552D">
        <w:rPr>
          <w:rFonts w:ascii="Times New Roman" w:eastAsia="Times New Roman" w:hAnsi="Times New Roman"/>
          <w:b/>
          <w:bCs/>
          <w:kern w:val="32"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B7552D">
        <w:rPr>
          <w:rFonts w:ascii="Times New Roman" w:eastAsia="Times New Roman" w:hAnsi="Times New Roman"/>
          <w:b/>
          <w:bCs/>
          <w:kern w:val="32"/>
          <w:sz w:val="18"/>
          <w:szCs w:val="18"/>
          <w:lang w:eastAsia="ru-RU"/>
        </w:rPr>
        <w:t>Похвистневский</w:t>
      </w:r>
      <w:proofErr w:type="spellEnd"/>
      <w:r w:rsidRPr="00B7552D">
        <w:rPr>
          <w:rFonts w:ascii="Times New Roman" w:eastAsia="Times New Roman" w:hAnsi="Times New Roman"/>
          <w:b/>
          <w:bCs/>
          <w:kern w:val="32"/>
          <w:sz w:val="18"/>
          <w:szCs w:val="18"/>
          <w:lang w:eastAsia="ru-RU"/>
        </w:rPr>
        <w:t xml:space="preserve"> Самарской области</w:t>
      </w:r>
      <w:r w:rsidRPr="00B7552D">
        <w:rPr>
          <w:rFonts w:ascii="Arial" w:eastAsia="Times New Roman" w:hAnsi="Arial" w:cs="Arial"/>
          <w:bCs/>
          <w:kern w:val="32"/>
          <w:sz w:val="18"/>
          <w:szCs w:val="18"/>
          <w:lang w:eastAsia="ru-RU"/>
        </w:rPr>
        <w:t xml:space="preserve"> </w:t>
      </w:r>
      <w:r w:rsidRPr="00B7552D">
        <w:rPr>
          <w:rFonts w:ascii="Times New Roman" w:eastAsia="Times New Roman" w:hAnsi="Times New Roman"/>
          <w:b/>
          <w:bCs/>
          <w:kern w:val="32"/>
          <w:sz w:val="18"/>
          <w:szCs w:val="18"/>
          <w:lang w:eastAsia="ru-RU"/>
        </w:rPr>
        <w:t>на 2024год</w:t>
      </w:r>
    </w:p>
    <w:tbl>
      <w:tblPr>
        <w:tblW w:w="105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280"/>
        <w:gridCol w:w="5880"/>
        <w:gridCol w:w="1320"/>
      </w:tblGrid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</w:t>
            </w:r>
            <w:proofErr w:type="spellEnd"/>
          </w:p>
          <w:p w:rsidR="00B7552D" w:rsidRPr="00B7552D" w:rsidRDefault="00B7552D" w:rsidP="00B7552D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нистра</w:t>
            </w:r>
            <w:proofErr w:type="spellEnd"/>
          </w:p>
          <w:p w:rsidR="00B7552D" w:rsidRPr="00B7552D" w:rsidRDefault="00B7552D" w:rsidP="00B7552D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Наименование кода группы, подгруппы, </w:t>
            </w:r>
            <w:r w:rsidRPr="00B7552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статьи, вида источника финансирования дефицита бюджета сельского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Сумма,</w:t>
            </w:r>
          </w:p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01050000000000000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2 883,8</w:t>
            </w:r>
          </w:p>
        </w:tc>
      </w:tr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01050000000000500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-18487,8</w:t>
            </w:r>
          </w:p>
        </w:tc>
      </w:tr>
      <w:tr w:rsidR="00B7552D" w:rsidRPr="00B7552D" w:rsidTr="00B7552D">
        <w:trPr>
          <w:trHeight w:val="1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01050200000000500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-18487,8</w:t>
            </w:r>
          </w:p>
        </w:tc>
      </w:tr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01050201000000510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-18487,8</w:t>
            </w:r>
          </w:p>
        </w:tc>
      </w:tr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01050201100000510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-18487,8</w:t>
            </w:r>
          </w:p>
        </w:tc>
      </w:tr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01050000000000600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21371,6</w:t>
            </w:r>
          </w:p>
        </w:tc>
      </w:tr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01050200000000600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21371,6</w:t>
            </w:r>
          </w:p>
        </w:tc>
      </w:tr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01050201000000610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21371,6</w:t>
            </w:r>
          </w:p>
        </w:tc>
      </w:tr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01050201100000610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21371,6</w:t>
            </w:r>
          </w:p>
        </w:tc>
      </w:tr>
      <w:tr w:rsidR="00B7552D" w:rsidRPr="00B7552D" w:rsidTr="00B7552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01000000000000000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7552D">
              <w:rPr>
                <w:rFonts w:ascii="Times New Roman" w:eastAsia="Times New Roman" w:hAnsi="Times New Roman"/>
                <w:b/>
                <w:sz w:val="18"/>
                <w:szCs w:val="18"/>
              </w:rPr>
              <w:t>Итого источников финансирования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2D" w:rsidRPr="00B7552D" w:rsidRDefault="00B7552D" w:rsidP="00B75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7552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2 883,8</w:t>
            </w:r>
          </w:p>
        </w:tc>
      </w:tr>
    </w:tbl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2. Опубликовать настоящее Решение в газете «Вестник сельского поселения Старый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Аманак</w:t>
      </w:r>
      <w:proofErr w:type="spellEnd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».</w:t>
      </w: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3. Настоящее Решение вступает в силу со дня его опубликования.</w:t>
      </w: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Председатель собрания представителей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Е.П.Худанов</w:t>
      </w:r>
      <w:proofErr w:type="spellEnd"/>
    </w:p>
    <w:p w:rsidR="00B7552D" w:rsidRPr="00B7552D" w:rsidRDefault="00B7552D" w:rsidP="00B755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7552D" w:rsidRPr="00B7552D" w:rsidRDefault="00B7552D" w:rsidP="00B7552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Глава поселения                                                                                                </w:t>
      </w:r>
      <w:proofErr w:type="spellStart"/>
      <w:r w:rsidRPr="00B7552D">
        <w:rPr>
          <w:rFonts w:ascii="Times New Roman" w:eastAsia="Times New Roman" w:hAnsi="Times New Roman"/>
          <w:sz w:val="18"/>
          <w:szCs w:val="18"/>
          <w:lang w:eastAsia="ru-RU"/>
        </w:rPr>
        <w:t>Т.А.Ефремова</w:t>
      </w:r>
      <w:proofErr w:type="spellEnd"/>
    </w:p>
    <w:p w:rsidR="00B7552D" w:rsidRPr="00B7552D" w:rsidRDefault="00B7552D" w:rsidP="00B7552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97C13" w:rsidRPr="00B7552D" w:rsidRDefault="00F97C13" w:rsidP="00B7552D">
      <w:pPr>
        <w:spacing w:line="240" w:lineRule="auto"/>
        <w:rPr>
          <w:sz w:val="18"/>
          <w:szCs w:val="18"/>
        </w:rPr>
      </w:pPr>
    </w:p>
    <w:p w:rsidR="00F97C13" w:rsidRDefault="00F97C13"/>
    <w:p w:rsidR="001D3984" w:rsidRDefault="001D3984"/>
    <w:p w:rsidR="001D3984" w:rsidRDefault="001D3984"/>
    <w:p w:rsidR="001D3984" w:rsidRDefault="001D3984"/>
    <w:p w:rsidR="001D3984" w:rsidRDefault="001D3984">
      <w:r>
        <w:rPr>
          <w:noProof/>
          <w:lang w:eastAsia="ru-RU"/>
        </w:rPr>
        <w:drawing>
          <wp:inline distT="0" distB="0" distL="0" distR="0">
            <wp:extent cx="2477351" cy="1858618"/>
            <wp:effectExtent l="0" t="0" r="0" b="8890"/>
            <wp:docPr id="1" name="Рисунок 1" descr="C:\Users\ASUS\Pictures\fS8XTO1GT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fS8XTO1GTd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51" cy="186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53402" cy="1858617"/>
            <wp:effectExtent l="0" t="0" r="0" b="8890"/>
            <wp:docPr id="2" name="Рисунок 2" descr="C:\Users\ASUS\Pictures\xKFSUXPzN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xKFSUXPzNP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3" cy="18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84" w:rsidRDefault="001D3984"/>
    <w:p w:rsidR="001D3984" w:rsidRDefault="001D3984"/>
    <w:p w:rsidR="001D3984" w:rsidRDefault="001D3984"/>
    <w:p w:rsidR="001D3984" w:rsidRDefault="001D3984">
      <w:bookmarkStart w:id="2" w:name="_GoBack"/>
      <w:bookmarkEnd w:id="2"/>
    </w:p>
    <w:p w:rsidR="00F97C13" w:rsidRDefault="00F97C13"/>
    <w:p w:rsidR="00F97C13" w:rsidRDefault="00F97C13"/>
    <w:tbl>
      <w:tblPr>
        <w:tblpPr w:leftFromText="180" w:rightFromText="180" w:bottomFromText="200" w:vertAnchor="text" w:horzAnchor="margin" w:tblpXSpec="center" w:tblpY="373"/>
        <w:tblW w:w="10170" w:type="dxa"/>
        <w:tblLayout w:type="fixed"/>
        <w:tblLook w:val="00A0" w:firstRow="1" w:lastRow="0" w:firstColumn="1" w:lastColumn="0" w:noHBand="0" w:noVBand="0"/>
      </w:tblPr>
      <w:tblGrid>
        <w:gridCol w:w="10170"/>
      </w:tblGrid>
      <w:tr w:rsidR="00F97C13" w:rsidRPr="007558BA" w:rsidTr="005201F3">
        <w:trPr>
          <w:trHeight w:val="65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13" w:rsidRPr="007558BA" w:rsidRDefault="00F97C13" w:rsidP="005201F3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Адрес: Самарская область,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Газета составлена и отпечатана                                                                </w:t>
            </w:r>
          </w:p>
          <w:p w:rsidR="00F97C13" w:rsidRPr="007558BA" w:rsidRDefault="00F97C13" w:rsidP="005201F3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район, село Старый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в администрации сельского поселения                                                        </w:t>
            </w:r>
          </w:p>
          <w:p w:rsidR="00F97C13" w:rsidRPr="007558BA" w:rsidRDefault="00F97C13" w:rsidP="005201F3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37 а, тел. 8(846-56) 44-5-73                                             Старый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район                                                      Редактор</w:t>
            </w:r>
          </w:p>
          <w:p w:rsidR="00F97C13" w:rsidRPr="007558BA" w:rsidRDefault="00F97C13" w:rsidP="005201F3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Самарская область. Тираж 100 </w:t>
            </w:r>
            <w:proofErr w:type="spellStart"/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экз</w:t>
            </w:r>
            <w:proofErr w:type="spellEnd"/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Н.А.Саушкина</w:t>
            </w:r>
            <w:proofErr w:type="spellEnd"/>
          </w:p>
        </w:tc>
      </w:tr>
      <w:tr w:rsidR="00F97C13" w:rsidRPr="007558BA" w:rsidTr="005201F3">
        <w:trPr>
          <w:trHeight w:val="60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13" w:rsidRPr="007558BA" w:rsidRDefault="00F97C13" w:rsidP="005201F3">
            <w:pPr>
              <w:snapToGrid w:val="0"/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УЧРЕДИТЕЛИ: Администрация сельского поселения </w:t>
            </w:r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 и Собрание представителей сельского поселения Старый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  <w:p w:rsidR="00F97C13" w:rsidRPr="007558BA" w:rsidRDefault="00F97C13" w:rsidP="005201F3">
            <w:pPr>
              <w:spacing w:after="0" w:line="276" w:lineRule="auto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ИЗДАТЕЛЬ: Администрация сельского поселения </w:t>
            </w:r>
            <w:proofErr w:type="gram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Старый</w:t>
            </w:r>
            <w:proofErr w:type="gram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Аманак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муниципального района </w:t>
            </w:r>
            <w:proofErr w:type="spellStart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Похвистневский</w:t>
            </w:r>
            <w:proofErr w:type="spellEnd"/>
            <w:r w:rsidRPr="007558BA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 xml:space="preserve"> Самарской области</w:t>
            </w:r>
          </w:p>
        </w:tc>
      </w:tr>
    </w:tbl>
    <w:p w:rsidR="00F97C13" w:rsidRDefault="00F97C13" w:rsidP="00F97C13"/>
    <w:p w:rsidR="00F97C13" w:rsidRDefault="00F97C13"/>
    <w:sectPr w:rsidR="00F97C13" w:rsidSect="002040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C2"/>
    <w:multiLevelType w:val="multilevel"/>
    <w:tmpl w:val="35EAC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017E6CBA"/>
    <w:multiLevelType w:val="multilevel"/>
    <w:tmpl w:val="1DAA6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0E5F7310"/>
    <w:multiLevelType w:val="multilevel"/>
    <w:tmpl w:val="2D7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1133E0A"/>
    <w:multiLevelType w:val="hybridMultilevel"/>
    <w:tmpl w:val="97AACC48"/>
    <w:lvl w:ilvl="0" w:tplc="2A205238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470795"/>
    <w:multiLevelType w:val="multilevel"/>
    <w:tmpl w:val="215AC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>
    <w:nsid w:val="13321D02"/>
    <w:multiLevelType w:val="multilevel"/>
    <w:tmpl w:val="35EAC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91867FA"/>
    <w:multiLevelType w:val="hybridMultilevel"/>
    <w:tmpl w:val="5BEE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7D1BE0"/>
    <w:multiLevelType w:val="multilevel"/>
    <w:tmpl w:val="35EAC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416635A3"/>
    <w:multiLevelType w:val="multilevel"/>
    <w:tmpl w:val="6E320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9">
    <w:nsid w:val="6667511C"/>
    <w:multiLevelType w:val="hybridMultilevel"/>
    <w:tmpl w:val="C03418D0"/>
    <w:lvl w:ilvl="0" w:tplc="5D7A8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0A0198"/>
    <w:multiLevelType w:val="multilevel"/>
    <w:tmpl w:val="B1883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6AAB6A3D"/>
    <w:multiLevelType w:val="multilevel"/>
    <w:tmpl w:val="F384A5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2FD31F1"/>
    <w:multiLevelType w:val="multilevel"/>
    <w:tmpl w:val="6E320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3">
    <w:nsid w:val="7EC23056"/>
    <w:multiLevelType w:val="multilevel"/>
    <w:tmpl w:val="35EAC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87"/>
    <w:rsid w:val="00045E4B"/>
    <w:rsid w:val="001C735C"/>
    <w:rsid w:val="001D3984"/>
    <w:rsid w:val="00204078"/>
    <w:rsid w:val="002F133F"/>
    <w:rsid w:val="00360087"/>
    <w:rsid w:val="005C5F3B"/>
    <w:rsid w:val="00993843"/>
    <w:rsid w:val="00B7552D"/>
    <w:rsid w:val="00F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78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755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755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7552D"/>
    <w:pPr>
      <w:keepNext/>
      <w:spacing w:after="0" w:line="240" w:lineRule="auto"/>
      <w:ind w:right="4777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7552D"/>
    <w:pPr>
      <w:keepNext/>
      <w:spacing w:after="0" w:line="240" w:lineRule="auto"/>
      <w:ind w:right="4777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5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552D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552D"/>
    <w:rPr>
      <w:rFonts w:eastAsia="Times New Roman"/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B7552D"/>
    <w:rPr>
      <w:rFonts w:eastAsia="Times New Roman"/>
      <w:b/>
      <w:bCs/>
      <w:sz w:val="24"/>
      <w:lang w:eastAsia="ru-RU"/>
    </w:rPr>
  </w:style>
  <w:style w:type="numbering" w:customStyle="1" w:styleId="11">
    <w:name w:val="Нет списка1"/>
    <w:next w:val="a2"/>
    <w:semiHidden/>
    <w:rsid w:val="00B7552D"/>
  </w:style>
  <w:style w:type="paragraph" w:styleId="a3">
    <w:name w:val="footer"/>
    <w:basedOn w:val="a"/>
    <w:link w:val="a4"/>
    <w:rsid w:val="00B75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B7552D"/>
    <w:rPr>
      <w:rFonts w:eastAsia="Times New Roman"/>
      <w:sz w:val="24"/>
      <w:szCs w:val="24"/>
      <w:lang w:val="en-US"/>
    </w:rPr>
  </w:style>
  <w:style w:type="character" w:customStyle="1" w:styleId="a5">
    <w:name w:val="Подзаголовок Знак"/>
    <w:link w:val="a6"/>
    <w:rsid w:val="00B7552D"/>
    <w:rPr>
      <w:b/>
      <w:sz w:val="24"/>
      <w:szCs w:val="24"/>
      <w:lang w:eastAsia="ru-RU"/>
    </w:rPr>
  </w:style>
  <w:style w:type="paragraph" w:styleId="a6">
    <w:name w:val="Subtitle"/>
    <w:basedOn w:val="a"/>
    <w:link w:val="a5"/>
    <w:qFormat/>
    <w:rsid w:val="00B7552D"/>
    <w:pPr>
      <w:spacing w:after="0" w:line="240" w:lineRule="auto"/>
      <w:jc w:val="center"/>
    </w:pPr>
    <w:rPr>
      <w:rFonts w:ascii="Times New Roman" w:eastAsiaTheme="minorHAnsi" w:hAnsi="Times New Roman"/>
      <w:b/>
      <w:sz w:val="24"/>
      <w:szCs w:val="24"/>
      <w:lang w:eastAsia="ru-RU"/>
    </w:rPr>
  </w:style>
  <w:style w:type="character" w:customStyle="1" w:styleId="12">
    <w:name w:val="Подзаголовок Знак1"/>
    <w:basedOn w:val="a0"/>
    <w:uiPriority w:val="11"/>
    <w:rsid w:val="00B755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B755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semiHidden/>
    <w:rsid w:val="00B755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755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7552D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rsid w:val="00B7552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7552D"/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7552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7552D"/>
    <w:rPr>
      <w:rFonts w:eastAsia="Times New Roman"/>
      <w:sz w:val="28"/>
      <w:lang w:eastAsia="ru-RU"/>
    </w:rPr>
  </w:style>
  <w:style w:type="paragraph" w:customStyle="1" w:styleId="ad">
    <w:name w:val="Обычный текст"/>
    <w:basedOn w:val="a"/>
    <w:rsid w:val="00B7552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header"/>
    <w:basedOn w:val="a"/>
    <w:link w:val="af"/>
    <w:rsid w:val="00B75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B7552D"/>
    <w:rPr>
      <w:rFonts w:eastAsia="Times New Roman"/>
      <w:sz w:val="24"/>
      <w:szCs w:val="24"/>
      <w:lang w:eastAsia="ru-RU"/>
    </w:rPr>
  </w:style>
  <w:style w:type="character" w:customStyle="1" w:styleId="af0">
    <w:name w:val="Знак Знак"/>
    <w:locked/>
    <w:rsid w:val="00B7552D"/>
    <w:rPr>
      <w:b/>
      <w:sz w:val="24"/>
      <w:lang w:val="ru-RU" w:eastAsia="ru-RU" w:bidi="ar-SA"/>
    </w:rPr>
  </w:style>
  <w:style w:type="table" w:styleId="af1">
    <w:name w:val="Table Grid"/>
    <w:basedOn w:val="a1"/>
    <w:rsid w:val="00B7552D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78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755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755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7552D"/>
    <w:pPr>
      <w:keepNext/>
      <w:spacing w:after="0" w:line="240" w:lineRule="auto"/>
      <w:ind w:right="4777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7552D"/>
    <w:pPr>
      <w:keepNext/>
      <w:spacing w:after="0" w:line="240" w:lineRule="auto"/>
      <w:ind w:right="4777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5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552D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552D"/>
    <w:rPr>
      <w:rFonts w:eastAsia="Times New Roman"/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B7552D"/>
    <w:rPr>
      <w:rFonts w:eastAsia="Times New Roman"/>
      <w:b/>
      <w:bCs/>
      <w:sz w:val="24"/>
      <w:lang w:eastAsia="ru-RU"/>
    </w:rPr>
  </w:style>
  <w:style w:type="numbering" w:customStyle="1" w:styleId="11">
    <w:name w:val="Нет списка1"/>
    <w:next w:val="a2"/>
    <w:semiHidden/>
    <w:rsid w:val="00B7552D"/>
  </w:style>
  <w:style w:type="paragraph" w:styleId="a3">
    <w:name w:val="footer"/>
    <w:basedOn w:val="a"/>
    <w:link w:val="a4"/>
    <w:rsid w:val="00B75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B7552D"/>
    <w:rPr>
      <w:rFonts w:eastAsia="Times New Roman"/>
      <w:sz w:val="24"/>
      <w:szCs w:val="24"/>
      <w:lang w:val="en-US"/>
    </w:rPr>
  </w:style>
  <w:style w:type="character" w:customStyle="1" w:styleId="a5">
    <w:name w:val="Подзаголовок Знак"/>
    <w:link w:val="a6"/>
    <w:rsid w:val="00B7552D"/>
    <w:rPr>
      <w:b/>
      <w:sz w:val="24"/>
      <w:szCs w:val="24"/>
      <w:lang w:eastAsia="ru-RU"/>
    </w:rPr>
  </w:style>
  <w:style w:type="paragraph" w:styleId="a6">
    <w:name w:val="Subtitle"/>
    <w:basedOn w:val="a"/>
    <w:link w:val="a5"/>
    <w:qFormat/>
    <w:rsid w:val="00B7552D"/>
    <w:pPr>
      <w:spacing w:after="0" w:line="240" w:lineRule="auto"/>
      <w:jc w:val="center"/>
    </w:pPr>
    <w:rPr>
      <w:rFonts w:ascii="Times New Roman" w:eastAsiaTheme="minorHAnsi" w:hAnsi="Times New Roman"/>
      <w:b/>
      <w:sz w:val="24"/>
      <w:szCs w:val="24"/>
      <w:lang w:eastAsia="ru-RU"/>
    </w:rPr>
  </w:style>
  <w:style w:type="character" w:customStyle="1" w:styleId="12">
    <w:name w:val="Подзаголовок Знак1"/>
    <w:basedOn w:val="a0"/>
    <w:uiPriority w:val="11"/>
    <w:rsid w:val="00B755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B755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semiHidden/>
    <w:rsid w:val="00B755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755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7552D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rsid w:val="00B7552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7552D"/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7552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7552D"/>
    <w:rPr>
      <w:rFonts w:eastAsia="Times New Roman"/>
      <w:sz w:val="28"/>
      <w:lang w:eastAsia="ru-RU"/>
    </w:rPr>
  </w:style>
  <w:style w:type="paragraph" w:customStyle="1" w:styleId="ad">
    <w:name w:val="Обычный текст"/>
    <w:basedOn w:val="a"/>
    <w:rsid w:val="00B7552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header"/>
    <w:basedOn w:val="a"/>
    <w:link w:val="af"/>
    <w:rsid w:val="00B75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B7552D"/>
    <w:rPr>
      <w:rFonts w:eastAsia="Times New Roman"/>
      <w:sz w:val="24"/>
      <w:szCs w:val="24"/>
      <w:lang w:eastAsia="ru-RU"/>
    </w:rPr>
  </w:style>
  <w:style w:type="character" w:customStyle="1" w:styleId="af0">
    <w:name w:val="Знак Знак"/>
    <w:locked/>
    <w:rsid w:val="00B7552D"/>
    <w:rPr>
      <w:b/>
      <w:sz w:val="24"/>
      <w:lang w:val="ru-RU" w:eastAsia="ru-RU" w:bidi="ar-SA"/>
    </w:rPr>
  </w:style>
  <w:style w:type="table" w:styleId="af1">
    <w:name w:val="Table Grid"/>
    <w:basedOn w:val="a1"/>
    <w:rsid w:val="00B7552D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3629</Words>
  <Characters>20691</Characters>
  <Application>Microsoft Office Word</Application>
  <DocSecurity>0</DocSecurity>
  <Lines>172</Lines>
  <Paragraphs>48</Paragraphs>
  <ScaleCrop>false</ScaleCrop>
  <Company/>
  <LinksUpToDate>false</LinksUpToDate>
  <CharactersWithSpaces>24272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2024-08-26T04:37:00Z</dcterms:created>
  <dcterms:modified xsi:type="dcterms:W3CDTF">2024-09-17T04:47:00Z</dcterms:modified>
</cp:coreProperties>
</file>