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E8" w:rsidRDefault="00BA5CE8" w:rsidP="00BA5C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BA5CE8" w:rsidRPr="00B74128" w:rsidRDefault="00BA5CE8" w:rsidP="00BA5CE8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eastAsia="Calibri" w:hAnsi="Times New Roman" w:cs="Times New Roman"/>
          <w:sz w:val="18"/>
          <w:szCs w:val="18"/>
        </w:rPr>
      </w:pPr>
      <w:r w:rsidRPr="00B74128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аспространяется    бесплатно</w:t>
      </w:r>
    </w:p>
    <w:p w:rsidR="00BA5CE8" w:rsidRPr="00B74128" w:rsidRDefault="00BA5CE8" w:rsidP="00BA5CE8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ВЕСТИ</w:t>
      </w:r>
    </w:p>
    <w:p w:rsidR="00BA5CE8" w:rsidRPr="00B74128" w:rsidRDefault="00DA3537" w:rsidP="00BA5CE8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lang w:eastAsia="ru-RU"/>
        </w:rPr>
        <w:t>05</w:t>
      </w:r>
      <w:r w:rsidR="00BA5CE8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353DC4">
        <w:rPr>
          <w:rFonts w:ascii="Times New Roman" w:eastAsia="Calibri" w:hAnsi="Times New Roman" w:cs="Times New Roman"/>
          <w:b/>
          <w:lang w:eastAsia="ru-RU"/>
        </w:rPr>
        <w:t xml:space="preserve"> июл</w:t>
      </w:r>
      <w:r w:rsidR="00BA5CE8" w:rsidRPr="00B74128">
        <w:rPr>
          <w:rFonts w:ascii="Times New Roman" w:eastAsia="Calibri" w:hAnsi="Times New Roman" w:cs="Times New Roman"/>
          <w:b/>
          <w:lang w:eastAsia="ru-RU"/>
        </w:rPr>
        <w:t xml:space="preserve">я  2024г                                                                     </w:t>
      </w:r>
      <w:r w:rsidR="00BA5CE8" w:rsidRPr="00B74128"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  <w:t xml:space="preserve">                      </w:t>
      </w:r>
      <w:r w:rsidR="00BA5CE8" w:rsidRPr="00B74128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 xml:space="preserve">  </w:t>
      </w:r>
      <w:r w:rsidR="00BA5CE8" w:rsidRPr="00B7412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 w:rsidR="00353DC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№ 28 (662</w:t>
      </w:r>
      <w:r w:rsidR="00BA5CE8" w:rsidRPr="00B741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) ОФИЦИАЛЬНО</w:t>
      </w:r>
    </w:p>
    <w:p w:rsidR="00BA5CE8" w:rsidRPr="00B74128" w:rsidRDefault="00BA5CE8" w:rsidP="00BA5CE8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</w:rPr>
      </w:pPr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BA5CE8" w:rsidRPr="00B74128" w:rsidRDefault="00BA5CE8" w:rsidP="00BA5CE8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BA5CE8" w:rsidRPr="00E2747C" w:rsidRDefault="00BA5CE8" w:rsidP="00E2747C">
      <w:pPr>
        <w:spacing w:after="0" w:line="240" w:lineRule="auto"/>
        <w:rPr>
          <w:sz w:val="18"/>
          <w:szCs w:val="18"/>
        </w:rPr>
      </w:pP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СОБРАНИЕ ПРЕДСТАВИТЕЛЕЙ 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     </w:t>
      </w:r>
      <w:r w:rsidRPr="000D566C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СЕЛЬСКОГО ПОСЕЛЕИЯ 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         СТАРЫЙ АМАНАК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 МУНИЦИПАЛЬНОГО РАЙОНА 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       ПОХВИСТНЕВСКИЙ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    САМАРСКОЙ ОБЛАСТИ 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       Четвертого созыва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      03.07.2024 г   </w:t>
      </w:r>
      <w:proofErr w:type="spellStart"/>
      <w:proofErr w:type="gramStart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г</w:t>
      </w:r>
      <w:proofErr w:type="spellEnd"/>
      <w:proofErr w:type="gramEnd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. № 141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           </w:t>
      </w:r>
      <w:r w:rsidRPr="000D566C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РЕШЕНИЕ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О внесении изменений в решение №132 от 25.03.2024г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«Об использовании средств 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дорожного фонда поселения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Старый 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Аманак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муниципального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района 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Похвистневский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Самарской области»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ab/>
        <w:t xml:space="preserve">Собрание представителей сельского поселения </w:t>
      </w:r>
      <w:proofErr w:type="gramStart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Старый</w:t>
      </w:r>
      <w:proofErr w:type="gramEnd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Аманак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муниципального района 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Похвистневский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Самарской области: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E2747C" w:rsidRPr="000D566C" w:rsidRDefault="00E2747C" w:rsidP="000D5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РЕШИЛО:</w:t>
      </w:r>
    </w:p>
    <w:p w:rsidR="00E2747C" w:rsidRPr="000D566C" w:rsidRDefault="00E2747C" w:rsidP="000D566C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Внести изменения в решение «Об использовании средств дорожного фонда поселения </w:t>
      </w:r>
      <w:proofErr w:type="gramStart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Старый</w:t>
      </w:r>
      <w:proofErr w:type="gramEnd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Аманак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муниципального района 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Похвистневский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Самарской области», следующие изменения: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1. Раздел.2 изложить в следующей редакции:</w:t>
      </w:r>
    </w:p>
    <w:p w:rsidR="00E2747C" w:rsidRPr="000D566C" w:rsidRDefault="00E2747C" w:rsidP="000D566C">
      <w:pPr>
        <w:spacing w:after="0" w:line="240" w:lineRule="auto"/>
        <w:rPr>
          <w:rFonts w:ascii="Times New Roman" w:eastAsia="Calibri" w:hAnsi="Times New Roman" w:cs="Times New Roman"/>
          <w:color w:val="1A1A1A"/>
          <w:sz w:val="18"/>
          <w:szCs w:val="18"/>
          <w:shd w:val="clear" w:color="auto" w:fill="FFFFFF"/>
          <w:lang w:eastAsia="zh-CN"/>
        </w:rPr>
      </w:pPr>
      <w:r w:rsidRPr="000D566C">
        <w:rPr>
          <w:rFonts w:ascii="Times New Roman" w:eastAsia="Calibri" w:hAnsi="Times New Roman" w:cs="Times New Roman"/>
          <w:color w:val="1A1A1A"/>
          <w:sz w:val="18"/>
          <w:szCs w:val="18"/>
          <w:shd w:val="clear" w:color="auto" w:fill="FFFFFF"/>
          <w:lang w:eastAsia="zh-CN"/>
        </w:rPr>
        <w:t xml:space="preserve">         2.</w:t>
      </w: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Ремонт дороги с асфальтным покрытием по </w:t>
      </w:r>
      <w:r w:rsidRPr="000D566C">
        <w:rPr>
          <w:rFonts w:ascii="Times New Roman" w:eastAsia="Calibri" w:hAnsi="Times New Roman" w:cs="Times New Roman"/>
          <w:color w:val="1A1A1A"/>
          <w:sz w:val="18"/>
          <w:szCs w:val="18"/>
          <w:shd w:val="clear" w:color="auto" w:fill="FFFFFF"/>
          <w:lang w:eastAsia="zh-CN"/>
        </w:rPr>
        <w:t xml:space="preserve"> </w:t>
      </w:r>
      <w:proofErr w:type="spellStart"/>
      <w:r w:rsidRPr="000D566C">
        <w:rPr>
          <w:rFonts w:ascii="Times New Roman" w:eastAsia="Calibri" w:hAnsi="Times New Roman" w:cs="Times New Roman"/>
          <w:color w:val="1A1A1A"/>
          <w:sz w:val="18"/>
          <w:szCs w:val="18"/>
          <w:shd w:val="clear" w:color="auto" w:fill="FFFFFF"/>
          <w:lang w:eastAsia="zh-CN"/>
        </w:rPr>
        <w:t>ул</w:t>
      </w:r>
      <w:proofErr w:type="gramStart"/>
      <w:r w:rsidRPr="000D566C">
        <w:rPr>
          <w:rFonts w:ascii="Times New Roman" w:eastAsia="Calibri" w:hAnsi="Times New Roman" w:cs="Times New Roman"/>
          <w:color w:val="1A1A1A"/>
          <w:sz w:val="18"/>
          <w:szCs w:val="18"/>
          <w:shd w:val="clear" w:color="auto" w:fill="FFFFFF"/>
          <w:lang w:eastAsia="zh-CN"/>
        </w:rPr>
        <w:t>.Ш</w:t>
      </w:r>
      <w:proofErr w:type="gramEnd"/>
      <w:r w:rsidRPr="000D566C">
        <w:rPr>
          <w:rFonts w:ascii="Times New Roman" w:eastAsia="Calibri" w:hAnsi="Times New Roman" w:cs="Times New Roman"/>
          <w:color w:val="1A1A1A"/>
          <w:sz w:val="18"/>
          <w:szCs w:val="18"/>
          <w:shd w:val="clear" w:color="auto" w:fill="FFFFFF"/>
          <w:lang w:eastAsia="zh-CN"/>
        </w:rPr>
        <w:t>улайкина</w:t>
      </w:r>
      <w:proofErr w:type="spellEnd"/>
      <w:r w:rsidRPr="000D566C">
        <w:rPr>
          <w:rFonts w:ascii="Times New Roman" w:eastAsia="Calibri" w:hAnsi="Times New Roman" w:cs="Times New Roman"/>
          <w:color w:val="1A1A1A"/>
          <w:sz w:val="18"/>
          <w:szCs w:val="18"/>
          <w:shd w:val="clear" w:color="auto" w:fill="FFFFFF"/>
          <w:lang w:eastAsia="zh-CN"/>
        </w:rPr>
        <w:t xml:space="preserve">  от д.2 до д.6  протяженность 52м ширина 6м</w:t>
      </w:r>
    </w:p>
    <w:p w:rsidR="00E2747C" w:rsidRPr="000D566C" w:rsidRDefault="00E2747C" w:rsidP="000D56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2. Опубликовать настоящее Решение в газете «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Аманакские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вести» и разместить на     официальном сайте сельского поселения Старый 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Аманак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муниципального района 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Похвистневский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Самарской области в сети «Интернет». </w:t>
      </w:r>
    </w:p>
    <w:p w:rsidR="00E2747C" w:rsidRPr="000D566C" w:rsidRDefault="00E2747C" w:rsidP="000D56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3. Настоящее Решение вступает в силу со дня его официального опубликования</w:t>
      </w:r>
    </w:p>
    <w:p w:rsidR="00E2747C" w:rsidRPr="000D566C" w:rsidRDefault="00E2747C" w:rsidP="000D56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E2747C" w:rsidRPr="000D566C" w:rsidRDefault="00E2747C" w:rsidP="000D56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         </w:t>
      </w:r>
      <w:r w:rsid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    </w:t>
      </w: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Председатель собрания </w:t>
      </w:r>
    </w:p>
    <w:p w:rsidR="00E2747C" w:rsidRPr="000D566C" w:rsidRDefault="00E2747C" w:rsidP="000D566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представителей поселения </w:t>
      </w: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ab/>
        <w:t xml:space="preserve">             </w:t>
      </w: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ab/>
        <w:t xml:space="preserve">            </w:t>
      </w:r>
      <w:r w:rsidR="000D566C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       </w:t>
      </w:r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ab/>
        <w:t xml:space="preserve">Е.П. 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Худанов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.</w:t>
      </w:r>
    </w:p>
    <w:p w:rsidR="00E2747C" w:rsidRPr="000D566C" w:rsidRDefault="000D566C" w:rsidP="000D566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Глава поселения </w:t>
      </w:r>
      <w:r>
        <w:rPr>
          <w:rFonts w:ascii="Times New Roman" w:eastAsia="Calibri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zh-CN"/>
        </w:rPr>
        <w:tab/>
      </w:r>
      <w:r w:rsidR="00E2747C"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ab/>
      </w:r>
      <w:proofErr w:type="spellStart"/>
      <w:r w:rsidR="00E2747C"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Т.А.Ефремова</w:t>
      </w:r>
      <w:proofErr w:type="spellEnd"/>
      <w:r w:rsidR="00E2747C" w:rsidRPr="000D566C">
        <w:rPr>
          <w:rFonts w:ascii="Times New Roman" w:eastAsia="Calibri" w:hAnsi="Times New Roman" w:cs="Times New Roman"/>
          <w:sz w:val="18"/>
          <w:szCs w:val="18"/>
          <w:lang w:eastAsia="zh-CN"/>
        </w:rPr>
        <w:t>.</w:t>
      </w:r>
    </w:p>
    <w:p w:rsidR="00E2747C" w:rsidRPr="000D566C" w:rsidRDefault="00E2747C" w:rsidP="000D566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E2747C" w:rsidRPr="000D566C" w:rsidRDefault="00E2747C" w:rsidP="000D566C">
      <w:pPr>
        <w:spacing w:line="240" w:lineRule="auto"/>
        <w:rPr>
          <w:sz w:val="18"/>
          <w:szCs w:val="18"/>
        </w:rPr>
      </w:pPr>
    </w:p>
    <w:p w:rsidR="00B63A9C" w:rsidRPr="000D566C" w:rsidRDefault="00B63A9C" w:rsidP="000D5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РОССИЙСКАЯ ФЕДЕРАЦИЯ </w:t>
      </w:r>
    </w:p>
    <w:p w:rsidR="00B63A9C" w:rsidRPr="000D566C" w:rsidRDefault="00B63A9C" w:rsidP="000D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АДМИНИСТРАЦИЯ</w:t>
      </w:r>
    </w:p>
    <w:p w:rsidR="00B63A9C" w:rsidRPr="000D566C" w:rsidRDefault="00B63A9C" w:rsidP="000D566C">
      <w:pPr>
        <w:suppressAutoHyphens/>
        <w:spacing w:after="0" w:line="240" w:lineRule="auto"/>
        <w:ind w:left="135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сельского поселения</w:t>
      </w:r>
    </w:p>
    <w:p w:rsidR="00B63A9C" w:rsidRPr="000D566C" w:rsidRDefault="00B63A9C" w:rsidP="000D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СТАРЫЙ АМАНАК</w:t>
      </w:r>
    </w:p>
    <w:p w:rsidR="00B63A9C" w:rsidRPr="000D566C" w:rsidRDefault="00B63A9C" w:rsidP="000D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муниципального района</w:t>
      </w:r>
    </w:p>
    <w:p w:rsidR="00B63A9C" w:rsidRPr="000D566C" w:rsidRDefault="00B63A9C" w:rsidP="000D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ПОХВИСТНЕВСКИЙ</w:t>
      </w:r>
    </w:p>
    <w:p w:rsidR="00B63A9C" w:rsidRPr="000D566C" w:rsidRDefault="00B63A9C" w:rsidP="000D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</w:t>
      </w:r>
    </w:p>
    <w:p w:rsidR="00B63A9C" w:rsidRPr="000D566C" w:rsidRDefault="00B63A9C" w:rsidP="000D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0D566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 xml:space="preserve">     ПОСТАНОВЛЕНИЕ</w:t>
      </w:r>
    </w:p>
    <w:p w:rsidR="00B63A9C" w:rsidRPr="000D566C" w:rsidRDefault="00B63A9C" w:rsidP="000D566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  <w:lang w:eastAsia="ar-SA"/>
        </w:rPr>
      </w:pPr>
    </w:p>
    <w:p w:rsidR="00B63A9C" w:rsidRPr="000D566C" w:rsidRDefault="00B63A9C" w:rsidP="000D566C">
      <w:pPr>
        <w:suppressAutoHyphens/>
        <w:spacing w:after="0" w:line="240" w:lineRule="auto"/>
        <w:rPr>
          <w:rFonts w:ascii="Times New Roman" w:eastAsia="Calibri" w:hAnsi="Times New Roman" w:cs="Times New Roman"/>
          <w:caps/>
          <w:sz w:val="18"/>
          <w:szCs w:val="18"/>
          <w:lang w:eastAsia="ar-SA"/>
        </w:rPr>
      </w:pPr>
      <w:r w:rsidRPr="000D566C">
        <w:rPr>
          <w:rFonts w:ascii="Times New Roman" w:eastAsia="Calibri" w:hAnsi="Times New Roman" w:cs="Times New Roman"/>
          <w:caps/>
          <w:color w:val="000000"/>
          <w:sz w:val="18"/>
          <w:szCs w:val="18"/>
          <w:lang w:eastAsia="ar-SA"/>
        </w:rPr>
        <w:t xml:space="preserve">04.07.2024 </w:t>
      </w:r>
      <w:r w:rsidRPr="000D566C">
        <w:rPr>
          <w:rFonts w:ascii="Times New Roman" w:eastAsia="Calibri" w:hAnsi="Times New Roman" w:cs="Times New Roman"/>
          <w:caps/>
          <w:sz w:val="18"/>
          <w:szCs w:val="18"/>
          <w:lang w:eastAsia="ar-SA"/>
        </w:rPr>
        <w:t xml:space="preserve">  № 38</w:t>
      </w:r>
    </w:p>
    <w:p w:rsidR="00B63A9C" w:rsidRPr="000D566C" w:rsidRDefault="00B63A9C" w:rsidP="000D56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Об утверждении  Программы </w:t>
      </w:r>
      <w:proofErr w:type="gram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комплексного</w:t>
      </w:r>
      <w:proofErr w:type="gramEnd"/>
    </w:p>
    <w:p w:rsidR="000D566C" w:rsidRDefault="00B63A9C" w:rsidP="000D56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развития сист</w:t>
      </w:r>
      <w:r w:rsid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ем транспортной инфраструктуры</w:t>
      </w:r>
    </w:p>
    <w:p w:rsidR="000D566C" w:rsidRPr="00281205" w:rsidRDefault="00B63A9C" w:rsidP="0028120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сельского поселения </w:t>
      </w:r>
      <w:proofErr w:type="gram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Старый</w:t>
      </w:r>
      <w:proofErr w:type="gram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Аманак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муниципального района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Похвистневский</w:t>
      </w:r>
      <w:proofErr w:type="spellEnd"/>
      <w:r w:rsidRPr="000D566C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Самарской области на 2023-2033 годы.</w:t>
      </w:r>
    </w:p>
    <w:p w:rsidR="000D566C" w:rsidRPr="000D566C" w:rsidRDefault="000D566C" w:rsidP="000D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B63A9C" w:rsidRPr="000D566C" w:rsidRDefault="00B63A9C" w:rsidP="000D56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          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сельского поселения Старый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Аманак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Похвистневский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Самарской области, Уставом сельского поселения Старый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Аманак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Похвистневский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Самарской области, Администрация сельского поселения Старый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Аманак</w:t>
      </w:r>
      <w:proofErr w:type="spellEnd"/>
    </w:p>
    <w:p w:rsidR="00281205" w:rsidRDefault="00B63A9C" w:rsidP="000D566C">
      <w:pPr>
        <w:tabs>
          <w:tab w:val="left" w:pos="709"/>
        </w:tabs>
        <w:suppressAutoHyphens/>
        <w:spacing w:after="200" w:line="240" w:lineRule="auto"/>
        <w:jc w:val="both"/>
        <w:rPr>
          <w:rFonts w:ascii="Times New Roman" w:eastAsia="Lucida Sans Unicode" w:hAnsi="Times New Roman" w:cs="Tahoma"/>
          <w:color w:val="00000A"/>
          <w:sz w:val="18"/>
          <w:szCs w:val="18"/>
        </w:rPr>
      </w:pPr>
      <w:r w:rsidRPr="000D566C">
        <w:rPr>
          <w:rFonts w:ascii="Calibri" w:eastAsia="Lucida Sans Unicode" w:hAnsi="Calibri" w:cs="Tahoma"/>
          <w:color w:val="000000"/>
          <w:sz w:val="18"/>
          <w:szCs w:val="18"/>
        </w:rPr>
        <w:t> </w:t>
      </w:r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 xml:space="preserve">                                                         </w:t>
      </w:r>
    </w:p>
    <w:p w:rsidR="00B63A9C" w:rsidRDefault="00281205" w:rsidP="000D566C">
      <w:pPr>
        <w:tabs>
          <w:tab w:val="left" w:pos="709"/>
        </w:tabs>
        <w:suppressAutoHyphens/>
        <w:spacing w:after="200" w:line="240" w:lineRule="auto"/>
        <w:jc w:val="both"/>
        <w:rPr>
          <w:rFonts w:ascii="Calibri" w:eastAsia="Lucida Sans Unicode" w:hAnsi="Calibri" w:cs="Tahoma"/>
          <w:color w:val="00000A"/>
          <w:sz w:val="18"/>
          <w:szCs w:val="18"/>
        </w:rPr>
      </w:pPr>
      <w:r>
        <w:rPr>
          <w:rFonts w:ascii="Times New Roman" w:eastAsia="Lucida Sans Unicode" w:hAnsi="Times New Roman" w:cs="Tahoma"/>
          <w:color w:val="00000A"/>
          <w:sz w:val="18"/>
          <w:szCs w:val="18"/>
        </w:rPr>
        <w:lastRenderedPageBreak/>
        <w:t xml:space="preserve">                                                                               </w:t>
      </w:r>
      <w:r w:rsidR="00B63A9C"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>ПОСТАНОВЛЯЕТ:</w:t>
      </w:r>
    </w:p>
    <w:p w:rsidR="00281205" w:rsidRPr="000D566C" w:rsidRDefault="00281205" w:rsidP="000D566C">
      <w:pPr>
        <w:tabs>
          <w:tab w:val="left" w:pos="709"/>
        </w:tabs>
        <w:suppressAutoHyphens/>
        <w:spacing w:after="200" w:line="240" w:lineRule="auto"/>
        <w:jc w:val="both"/>
        <w:rPr>
          <w:rFonts w:ascii="Calibri" w:eastAsia="Lucida Sans Unicode" w:hAnsi="Calibri" w:cs="Tahoma"/>
          <w:color w:val="00000A"/>
          <w:sz w:val="18"/>
          <w:szCs w:val="18"/>
        </w:rPr>
      </w:pPr>
    </w:p>
    <w:p w:rsidR="00B63A9C" w:rsidRPr="000D566C" w:rsidRDefault="00B63A9C" w:rsidP="000D566C">
      <w:pPr>
        <w:numPr>
          <w:ilvl w:val="0"/>
          <w:numId w:val="1"/>
        </w:num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Утвердить «Программу комплексного развития систем транспортной инфраструктуры сельского поселения </w:t>
      </w:r>
      <w:proofErr w:type="gramStart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>Старый</w:t>
      </w:r>
      <w:proofErr w:type="gramEnd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</w:t>
      </w:r>
      <w:proofErr w:type="spellStart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>Аманак</w:t>
      </w:r>
      <w:proofErr w:type="spellEnd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муниципального района </w:t>
      </w:r>
      <w:proofErr w:type="spellStart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>Похвистневский</w:t>
      </w:r>
      <w:proofErr w:type="spellEnd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Самарской области на 2023-2033 годы.»</w:t>
      </w:r>
    </w:p>
    <w:p w:rsidR="00B63A9C" w:rsidRPr="000D566C" w:rsidRDefault="00B63A9C" w:rsidP="000D566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утратившим силу Постановление № 150 от 29.12.2023 «Об утверждении </w:t>
      </w:r>
      <w:proofErr w:type="gram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 комплексного развития систем транспортной инфраструктуры сельского поселения</w:t>
      </w:r>
      <w:proofErr w:type="gram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Старый </w:t>
      </w:r>
      <w:proofErr w:type="spell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на 2023-2033 годы»</w:t>
      </w:r>
    </w:p>
    <w:p w:rsidR="00B63A9C" w:rsidRPr="000D566C" w:rsidRDefault="00B63A9C" w:rsidP="000D566C">
      <w:pPr>
        <w:numPr>
          <w:ilvl w:val="0"/>
          <w:numId w:val="1"/>
        </w:num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>Опубликовать настоящее Постановление в газете «</w:t>
      </w:r>
      <w:proofErr w:type="spellStart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>Аманакские</w:t>
      </w:r>
      <w:proofErr w:type="spellEnd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вести», в информационно-телекоммуникационной сети «Интернет» и ФГИС ТП.</w:t>
      </w:r>
    </w:p>
    <w:p w:rsidR="00B63A9C" w:rsidRPr="000D566C" w:rsidRDefault="00B63A9C" w:rsidP="000D566C">
      <w:pPr>
        <w:numPr>
          <w:ilvl w:val="0"/>
          <w:numId w:val="1"/>
        </w:num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proofErr w:type="gramStart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>Контроль за</w:t>
      </w:r>
      <w:proofErr w:type="gramEnd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исполнением настоящего Постановления оставляю за собой.</w:t>
      </w:r>
    </w:p>
    <w:p w:rsidR="00B63A9C" w:rsidRPr="000D566C" w:rsidRDefault="00B63A9C" w:rsidP="000D566C">
      <w:pPr>
        <w:numPr>
          <w:ilvl w:val="0"/>
          <w:numId w:val="1"/>
        </w:num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Настоящее Постановление вступает в силу с момента его официального опубликования. </w:t>
      </w:r>
    </w:p>
    <w:p w:rsidR="00B63A9C" w:rsidRPr="000D566C" w:rsidRDefault="00B63A9C" w:rsidP="000D566C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Lucida Sans Unicode" w:hAnsi="Calibri" w:cs="Tahoma"/>
          <w:color w:val="00000A"/>
          <w:sz w:val="18"/>
          <w:szCs w:val="18"/>
        </w:rPr>
      </w:pPr>
    </w:p>
    <w:p w:rsidR="00B63A9C" w:rsidRPr="000D566C" w:rsidRDefault="00281205" w:rsidP="000D566C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</w:t>
      </w:r>
    </w:p>
    <w:p w:rsidR="00B63A9C" w:rsidRPr="00281205" w:rsidRDefault="00B63A9C" w:rsidP="00281205">
      <w:pPr>
        <w:suppressAutoHyphens/>
        <w:spacing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Глава поселения                                          </w:t>
      </w:r>
      <w:proofErr w:type="spellStart"/>
      <w:r w:rsidRPr="000D566C">
        <w:rPr>
          <w:rFonts w:ascii="Times New Roman" w:eastAsia="Times New Roman" w:hAnsi="Times New Roman" w:cs="Times New Roman"/>
          <w:sz w:val="18"/>
          <w:szCs w:val="18"/>
          <w:lang w:eastAsia="ar-SA"/>
        </w:rPr>
        <w:t>Т.А.Ефремова</w:t>
      </w:r>
      <w:proofErr w:type="spellEnd"/>
    </w:p>
    <w:p w:rsidR="0080780B" w:rsidRPr="000D566C" w:rsidRDefault="0080780B" w:rsidP="000D566C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Lucida Sans Unicode" w:hAnsi="Calibri" w:cs="Tahoma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imes New Roman"/>
          <w:color w:val="000000"/>
          <w:sz w:val="18"/>
          <w:szCs w:val="18"/>
        </w:rPr>
        <w:t xml:space="preserve">РОССИЙСКАЯ ФЕДЕРАЦИЯ </w:t>
      </w:r>
    </w:p>
    <w:p w:rsidR="0080780B" w:rsidRPr="000D566C" w:rsidRDefault="0080780B" w:rsidP="000D566C">
      <w:pPr>
        <w:tabs>
          <w:tab w:val="left" w:pos="709"/>
        </w:tabs>
        <w:suppressAutoHyphens/>
        <w:spacing w:after="0" w:line="240" w:lineRule="auto"/>
        <w:rPr>
          <w:rFonts w:ascii="Calibri" w:eastAsia="Lucida Sans Unicode" w:hAnsi="Calibri" w:cs="Tahoma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 xml:space="preserve">        АДМИНИСТРАЦИЯ</w:t>
      </w:r>
    </w:p>
    <w:p w:rsidR="0080780B" w:rsidRPr="000D566C" w:rsidRDefault="0080780B" w:rsidP="000D566C">
      <w:pPr>
        <w:tabs>
          <w:tab w:val="left" w:pos="709"/>
        </w:tabs>
        <w:suppressAutoHyphens/>
        <w:spacing w:after="0" w:line="240" w:lineRule="auto"/>
        <w:ind w:left="135"/>
        <w:rPr>
          <w:rFonts w:ascii="Calibri" w:eastAsia="Lucida Sans Unicode" w:hAnsi="Calibri" w:cs="Tahoma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 xml:space="preserve">        сельского поселения</w:t>
      </w:r>
    </w:p>
    <w:p w:rsidR="0080780B" w:rsidRPr="000D566C" w:rsidRDefault="0080780B" w:rsidP="000D566C">
      <w:pPr>
        <w:tabs>
          <w:tab w:val="left" w:pos="709"/>
        </w:tabs>
        <w:suppressAutoHyphens/>
        <w:spacing w:after="0" w:line="240" w:lineRule="auto"/>
        <w:rPr>
          <w:rFonts w:ascii="Calibri" w:eastAsia="Lucida Sans Unicode" w:hAnsi="Calibri" w:cs="Tahoma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 xml:space="preserve">        СТАРЫЙ АМАНАК</w:t>
      </w:r>
    </w:p>
    <w:p w:rsidR="0080780B" w:rsidRPr="000D566C" w:rsidRDefault="0080780B" w:rsidP="000D566C">
      <w:pPr>
        <w:tabs>
          <w:tab w:val="left" w:pos="709"/>
        </w:tabs>
        <w:suppressAutoHyphens/>
        <w:spacing w:after="0" w:line="240" w:lineRule="auto"/>
        <w:rPr>
          <w:rFonts w:ascii="Calibri" w:eastAsia="Lucida Sans Unicode" w:hAnsi="Calibri" w:cs="Tahoma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 xml:space="preserve">    муниципального района</w:t>
      </w:r>
    </w:p>
    <w:p w:rsidR="0080780B" w:rsidRPr="000D566C" w:rsidRDefault="0080780B" w:rsidP="000D566C">
      <w:pPr>
        <w:tabs>
          <w:tab w:val="left" w:pos="709"/>
        </w:tabs>
        <w:suppressAutoHyphens/>
        <w:spacing w:after="0" w:line="240" w:lineRule="auto"/>
        <w:rPr>
          <w:rFonts w:ascii="Calibri" w:eastAsia="Lucida Sans Unicode" w:hAnsi="Calibri" w:cs="Tahoma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 xml:space="preserve">     ПОХВИСТНЕВСКИЙ</w:t>
      </w:r>
    </w:p>
    <w:p w:rsidR="0080780B" w:rsidRPr="000D566C" w:rsidRDefault="0080780B" w:rsidP="000D566C">
      <w:pPr>
        <w:tabs>
          <w:tab w:val="left" w:pos="709"/>
        </w:tabs>
        <w:suppressAutoHyphens/>
        <w:spacing w:after="0" w:line="240" w:lineRule="auto"/>
        <w:rPr>
          <w:rFonts w:ascii="Calibri" w:eastAsia="Lucida Sans Unicode" w:hAnsi="Calibri" w:cs="Tahoma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 xml:space="preserve"> САМАРСКОЙ ОБЛАСТИ</w:t>
      </w:r>
    </w:p>
    <w:p w:rsidR="0080780B" w:rsidRPr="000D566C" w:rsidRDefault="0080780B" w:rsidP="000D566C">
      <w:pPr>
        <w:tabs>
          <w:tab w:val="left" w:pos="709"/>
        </w:tabs>
        <w:suppressAutoHyphens/>
        <w:spacing w:after="0" w:line="240" w:lineRule="auto"/>
        <w:rPr>
          <w:rFonts w:ascii="Calibri" w:eastAsia="Lucida Sans Unicode" w:hAnsi="Calibri" w:cs="Tahoma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b/>
          <w:color w:val="000000"/>
          <w:sz w:val="18"/>
          <w:szCs w:val="18"/>
        </w:rPr>
        <w:t xml:space="preserve">     ПОСТАНОВЛЕНИЕ</w:t>
      </w:r>
    </w:p>
    <w:p w:rsidR="0080780B" w:rsidRPr="000D566C" w:rsidRDefault="0080780B" w:rsidP="000D566C">
      <w:pPr>
        <w:tabs>
          <w:tab w:val="left" w:pos="709"/>
        </w:tabs>
        <w:suppressAutoHyphens/>
        <w:spacing w:after="200" w:line="240" w:lineRule="auto"/>
        <w:rPr>
          <w:rFonts w:ascii="Calibri" w:eastAsia="Lucida Sans Unicode" w:hAnsi="Calibri" w:cs="Tahoma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b/>
          <w:color w:val="00000A"/>
          <w:sz w:val="18"/>
          <w:szCs w:val="18"/>
        </w:rPr>
        <w:t xml:space="preserve">  </w:t>
      </w:r>
      <w:r w:rsidRPr="000D566C">
        <w:rPr>
          <w:rFonts w:ascii="Times New Roman" w:eastAsia="Lucida Sans Unicode" w:hAnsi="Times New Roman" w:cs="Tahoma"/>
          <w:color w:val="000000"/>
          <w:sz w:val="18"/>
          <w:szCs w:val="18"/>
        </w:rPr>
        <w:t>04.07.2024</w:t>
      </w:r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 xml:space="preserve"> года  № 39</w:t>
      </w:r>
    </w:p>
    <w:p w:rsidR="0080780B" w:rsidRPr="000D566C" w:rsidRDefault="0080780B" w:rsidP="000D566C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b/>
          <w:color w:val="00000A"/>
          <w:sz w:val="18"/>
          <w:szCs w:val="18"/>
        </w:rPr>
        <w:t xml:space="preserve">Об утверждении «Программы </w:t>
      </w:r>
      <w:proofErr w:type="gramStart"/>
      <w:r w:rsidRPr="000D566C">
        <w:rPr>
          <w:rFonts w:ascii="Times New Roman" w:eastAsia="Lucida Sans Unicode" w:hAnsi="Times New Roman" w:cs="Tahoma"/>
          <w:b/>
          <w:color w:val="00000A"/>
          <w:sz w:val="18"/>
          <w:szCs w:val="18"/>
        </w:rPr>
        <w:t>комплексного</w:t>
      </w:r>
      <w:proofErr w:type="gramEnd"/>
    </w:p>
    <w:p w:rsidR="0080780B" w:rsidRPr="000D566C" w:rsidRDefault="0080780B" w:rsidP="000D566C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b/>
          <w:color w:val="00000A"/>
          <w:sz w:val="18"/>
          <w:szCs w:val="18"/>
        </w:rPr>
        <w:t xml:space="preserve"> развития социальной инфраструктуры </w:t>
      </w:r>
    </w:p>
    <w:p w:rsidR="0080780B" w:rsidRPr="000D566C" w:rsidRDefault="0080780B" w:rsidP="000D566C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b/>
          <w:color w:val="00000A"/>
          <w:sz w:val="18"/>
          <w:szCs w:val="18"/>
        </w:rPr>
        <w:t xml:space="preserve"> сельского поселения </w:t>
      </w:r>
      <w:proofErr w:type="gramStart"/>
      <w:r w:rsidRPr="000D566C">
        <w:rPr>
          <w:rFonts w:ascii="Times New Roman" w:eastAsia="Lucida Sans Unicode" w:hAnsi="Times New Roman" w:cs="Tahoma"/>
          <w:b/>
          <w:color w:val="00000A"/>
          <w:sz w:val="18"/>
          <w:szCs w:val="18"/>
        </w:rPr>
        <w:t>Старый</w:t>
      </w:r>
      <w:proofErr w:type="gramEnd"/>
      <w:r w:rsidRPr="000D566C">
        <w:rPr>
          <w:rFonts w:ascii="Times New Roman" w:eastAsia="Lucida Sans Unicode" w:hAnsi="Times New Roman" w:cs="Tahoma"/>
          <w:b/>
          <w:color w:val="00000A"/>
          <w:sz w:val="18"/>
          <w:szCs w:val="18"/>
        </w:rPr>
        <w:t xml:space="preserve"> </w:t>
      </w:r>
      <w:proofErr w:type="spellStart"/>
      <w:r w:rsidRPr="000D566C">
        <w:rPr>
          <w:rFonts w:ascii="Times New Roman" w:eastAsia="Lucida Sans Unicode" w:hAnsi="Times New Roman" w:cs="Tahoma"/>
          <w:b/>
          <w:color w:val="00000A"/>
          <w:sz w:val="18"/>
          <w:szCs w:val="18"/>
        </w:rPr>
        <w:t>Аманак</w:t>
      </w:r>
      <w:proofErr w:type="spellEnd"/>
      <w:r w:rsidRPr="000D566C">
        <w:rPr>
          <w:rFonts w:ascii="Times New Roman" w:eastAsia="Lucida Sans Unicode" w:hAnsi="Times New Roman" w:cs="Tahoma"/>
          <w:b/>
          <w:color w:val="00000A"/>
          <w:sz w:val="18"/>
          <w:szCs w:val="18"/>
        </w:rPr>
        <w:t xml:space="preserve">    </w:t>
      </w:r>
    </w:p>
    <w:p w:rsidR="0080780B" w:rsidRPr="000D566C" w:rsidRDefault="0080780B" w:rsidP="000D566C">
      <w:pPr>
        <w:tabs>
          <w:tab w:val="left" w:pos="709"/>
        </w:tabs>
        <w:suppressAutoHyphens/>
        <w:spacing w:after="0" w:line="240" w:lineRule="auto"/>
        <w:rPr>
          <w:rFonts w:ascii="Calibri" w:eastAsia="Lucida Sans Unicode" w:hAnsi="Calibri" w:cs="Tahoma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b/>
          <w:color w:val="00000A"/>
          <w:sz w:val="18"/>
          <w:szCs w:val="18"/>
        </w:rPr>
        <w:t xml:space="preserve">муниципального района </w:t>
      </w:r>
      <w:proofErr w:type="spellStart"/>
      <w:r w:rsidRPr="000D566C">
        <w:rPr>
          <w:rFonts w:ascii="Times New Roman" w:eastAsia="Lucida Sans Unicode" w:hAnsi="Times New Roman" w:cs="Tahoma"/>
          <w:b/>
          <w:color w:val="00000A"/>
          <w:sz w:val="18"/>
          <w:szCs w:val="18"/>
        </w:rPr>
        <w:t>Похвистневский</w:t>
      </w:r>
      <w:proofErr w:type="spellEnd"/>
    </w:p>
    <w:p w:rsidR="0080780B" w:rsidRPr="000D566C" w:rsidRDefault="0080780B" w:rsidP="000D566C">
      <w:pPr>
        <w:tabs>
          <w:tab w:val="left" w:pos="709"/>
        </w:tabs>
        <w:suppressAutoHyphens/>
        <w:spacing w:after="0" w:line="240" w:lineRule="auto"/>
        <w:rPr>
          <w:rFonts w:ascii="Calibri" w:eastAsia="Lucida Sans Unicode" w:hAnsi="Calibri" w:cs="Tahoma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b/>
          <w:color w:val="00000A"/>
          <w:sz w:val="18"/>
          <w:szCs w:val="18"/>
        </w:rPr>
        <w:t>Самарской области на 2023-2033 годы»</w:t>
      </w:r>
    </w:p>
    <w:p w:rsidR="0080780B" w:rsidRPr="000D566C" w:rsidRDefault="0080780B" w:rsidP="000D566C">
      <w:pPr>
        <w:tabs>
          <w:tab w:val="left" w:pos="709"/>
        </w:tabs>
        <w:suppressAutoHyphens/>
        <w:spacing w:after="0" w:line="240" w:lineRule="auto"/>
        <w:rPr>
          <w:rFonts w:ascii="Calibri" w:eastAsia="Lucida Sans Unicode" w:hAnsi="Calibri" w:cs="Tahoma"/>
          <w:color w:val="00000A"/>
          <w:sz w:val="18"/>
          <w:szCs w:val="18"/>
        </w:rPr>
      </w:pPr>
    </w:p>
    <w:p w:rsidR="0080780B" w:rsidRPr="000D566C" w:rsidRDefault="0080780B" w:rsidP="000D566C">
      <w:pPr>
        <w:tabs>
          <w:tab w:val="left" w:pos="709"/>
        </w:tabs>
        <w:suppressAutoHyphens/>
        <w:spacing w:after="200" w:line="240" w:lineRule="auto"/>
        <w:jc w:val="both"/>
        <w:rPr>
          <w:rFonts w:ascii="Calibri" w:eastAsia="Lucida Sans Unicode" w:hAnsi="Calibri" w:cs="Tahoma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 xml:space="preserve">   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Генеральным планом сельского поселения Старый </w:t>
      </w:r>
      <w:proofErr w:type="spellStart"/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>Аманак</w:t>
      </w:r>
      <w:proofErr w:type="spellEnd"/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 xml:space="preserve"> муниципального района </w:t>
      </w:r>
      <w:proofErr w:type="spellStart"/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>Похвистневский</w:t>
      </w:r>
      <w:proofErr w:type="spellEnd"/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 xml:space="preserve"> Самарской области Администрация сельского поселения Старый </w:t>
      </w:r>
      <w:proofErr w:type="spellStart"/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>Аманак</w:t>
      </w:r>
      <w:proofErr w:type="spellEnd"/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 xml:space="preserve"> муниципального района </w:t>
      </w:r>
      <w:proofErr w:type="spellStart"/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>Похвистневский</w:t>
      </w:r>
      <w:proofErr w:type="spellEnd"/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 xml:space="preserve"> Самарской области</w:t>
      </w:r>
    </w:p>
    <w:p w:rsidR="0080780B" w:rsidRPr="000D566C" w:rsidRDefault="0080780B" w:rsidP="000D566C">
      <w:pPr>
        <w:tabs>
          <w:tab w:val="left" w:pos="709"/>
        </w:tabs>
        <w:suppressAutoHyphens/>
        <w:spacing w:after="200" w:line="240" w:lineRule="auto"/>
        <w:jc w:val="both"/>
        <w:rPr>
          <w:rFonts w:ascii="Calibri" w:eastAsia="Lucida Sans Unicode" w:hAnsi="Calibri" w:cs="Tahoma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 xml:space="preserve">                                                         ПОСТАНОВЛЯЕТ:</w:t>
      </w:r>
    </w:p>
    <w:p w:rsidR="0080780B" w:rsidRPr="000D566C" w:rsidRDefault="0080780B" w:rsidP="000D566C">
      <w:pPr>
        <w:numPr>
          <w:ilvl w:val="0"/>
          <w:numId w:val="2"/>
        </w:num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Утвердить «Программу комплексного развития социальной инфраструктуры сельского поселения </w:t>
      </w:r>
      <w:proofErr w:type="gramStart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>Старый</w:t>
      </w:r>
      <w:proofErr w:type="gramEnd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</w:t>
      </w:r>
      <w:proofErr w:type="spellStart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>Аманак</w:t>
      </w:r>
      <w:proofErr w:type="spellEnd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муниципального района </w:t>
      </w:r>
      <w:proofErr w:type="spellStart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>Похвистневский</w:t>
      </w:r>
      <w:proofErr w:type="spellEnd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Самарской области на 2023-2033 годы.»</w:t>
      </w:r>
    </w:p>
    <w:p w:rsidR="0080780B" w:rsidRPr="000D566C" w:rsidRDefault="0080780B" w:rsidP="000D566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утратившим силу Постановление № 149от 29.12.2023 «Об утверждении Программы комплексного развития социальной инфраструктуры сельского поселения </w:t>
      </w:r>
      <w:proofErr w:type="gram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на 2023-2033 годы»</w:t>
      </w:r>
    </w:p>
    <w:p w:rsidR="0080780B" w:rsidRPr="000D566C" w:rsidRDefault="0080780B" w:rsidP="000D566C">
      <w:pPr>
        <w:numPr>
          <w:ilvl w:val="0"/>
          <w:numId w:val="2"/>
        </w:num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>Опубликовать настоящее Постановление в газете «</w:t>
      </w:r>
      <w:proofErr w:type="spellStart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>Аманакские</w:t>
      </w:r>
      <w:proofErr w:type="spellEnd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вести», в информационно-телекоммуникационной сети «Интернет» и ФГИС ТП.</w:t>
      </w:r>
    </w:p>
    <w:p w:rsidR="0080780B" w:rsidRPr="000D566C" w:rsidRDefault="0080780B" w:rsidP="000D566C">
      <w:pPr>
        <w:numPr>
          <w:ilvl w:val="0"/>
          <w:numId w:val="2"/>
        </w:num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proofErr w:type="gramStart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>Контроль за</w:t>
      </w:r>
      <w:proofErr w:type="gramEnd"/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 исполнением настоящего Постановления оставляю за собой.</w:t>
      </w:r>
    </w:p>
    <w:p w:rsidR="0080780B" w:rsidRPr="000D566C" w:rsidRDefault="0080780B" w:rsidP="000D566C">
      <w:pPr>
        <w:numPr>
          <w:ilvl w:val="0"/>
          <w:numId w:val="2"/>
        </w:num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imes New Roman"/>
          <w:color w:val="00000A"/>
          <w:sz w:val="18"/>
          <w:szCs w:val="18"/>
        </w:rPr>
        <w:t xml:space="preserve">Настоящее Постановление вступает в силу с момента его официального опубликования. </w:t>
      </w:r>
    </w:p>
    <w:p w:rsidR="0080780B" w:rsidRPr="000D566C" w:rsidRDefault="0080780B" w:rsidP="000D566C">
      <w:pPr>
        <w:suppressLineNumber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rPr>
          <w:rFonts w:ascii="Calibri" w:eastAsia="Lucida Sans Unicode" w:hAnsi="Calibri" w:cs="Tahoma"/>
          <w:color w:val="00000A"/>
          <w:sz w:val="18"/>
          <w:szCs w:val="18"/>
        </w:rPr>
      </w:pPr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 xml:space="preserve">                        Глава поселения                                          </w:t>
      </w:r>
      <w:proofErr w:type="spellStart"/>
      <w:r w:rsidRPr="000D566C">
        <w:rPr>
          <w:rFonts w:ascii="Times New Roman" w:eastAsia="Lucida Sans Unicode" w:hAnsi="Times New Roman" w:cs="Tahoma"/>
          <w:color w:val="00000A"/>
          <w:sz w:val="18"/>
          <w:szCs w:val="18"/>
        </w:rPr>
        <w:t>Т.А.Ефремова</w:t>
      </w:r>
      <w:proofErr w:type="spellEnd"/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98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311"/>
      </w:tblGrid>
      <w:tr w:rsidR="0080780B" w:rsidRPr="000D566C" w:rsidTr="00347D23">
        <w:tc>
          <w:tcPr>
            <w:tcW w:w="5495" w:type="dxa"/>
          </w:tcPr>
          <w:p w:rsidR="0080780B" w:rsidRPr="000D566C" w:rsidRDefault="0080780B" w:rsidP="000D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80780B" w:rsidRPr="000D566C" w:rsidRDefault="0080780B" w:rsidP="000D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Самарская область</w:t>
            </w:r>
          </w:p>
          <w:p w:rsidR="0080780B" w:rsidRPr="000D566C" w:rsidRDefault="0080780B" w:rsidP="000D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район</w:t>
            </w:r>
          </w:p>
          <w:p w:rsidR="0080780B" w:rsidRPr="000D566C" w:rsidRDefault="0080780B" w:rsidP="000D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D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</w:p>
          <w:p w:rsidR="0080780B" w:rsidRPr="000D566C" w:rsidRDefault="0080780B" w:rsidP="000D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56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АДМИНИСТРАЦИЯ</w:t>
            </w:r>
          </w:p>
          <w:p w:rsidR="0080780B" w:rsidRPr="000D566C" w:rsidRDefault="0080780B" w:rsidP="000D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56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сельского поселения</w:t>
            </w:r>
          </w:p>
          <w:p w:rsidR="0080780B" w:rsidRPr="000D566C" w:rsidRDefault="0080780B" w:rsidP="000D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56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Старый </w:t>
            </w:r>
            <w:proofErr w:type="spellStart"/>
            <w:r w:rsidRPr="000D56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Аманак</w:t>
            </w:r>
            <w:proofErr w:type="spellEnd"/>
          </w:p>
          <w:p w:rsidR="0080780B" w:rsidRPr="000D566C" w:rsidRDefault="0080780B" w:rsidP="000D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780B" w:rsidRPr="000D566C" w:rsidRDefault="0080780B" w:rsidP="000D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56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ПОСТАНОВЛЕНИЕ</w:t>
            </w:r>
          </w:p>
          <w:p w:rsidR="0080780B" w:rsidRPr="000D566C" w:rsidRDefault="0080780B" w:rsidP="000D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05.07.2024 № 40</w:t>
            </w:r>
          </w:p>
          <w:p w:rsidR="0080780B" w:rsidRPr="000D566C" w:rsidRDefault="0080780B" w:rsidP="000D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780B" w:rsidRPr="000D566C" w:rsidRDefault="0080780B" w:rsidP="000D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proofErr w:type="gramStart"/>
            <w:r w:rsidRPr="000D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внесении изменений в постановление администрации сельского поселения Старый </w:t>
            </w:r>
            <w:proofErr w:type="spellStart"/>
            <w:r w:rsidRPr="000D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0D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0D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0D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от 26.09.2019 №115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  <w:proofErr w:type="gramEnd"/>
          </w:p>
        </w:tc>
        <w:tc>
          <w:tcPr>
            <w:tcW w:w="4311" w:type="dxa"/>
          </w:tcPr>
          <w:p w:rsidR="0080780B" w:rsidRPr="000D566C" w:rsidRDefault="0080780B" w:rsidP="000D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0780B" w:rsidRPr="000D566C" w:rsidRDefault="0080780B" w:rsidP="000D56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>В соответствии с федеральным законом от 27.07.2010 №210-ФЗ « Об организации предоставления государственных и муниципальных услуг», и №294-ФЗ от 26.12.2008 (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  <w:lang w:eastAsia="ru-RU"/>
        </w:rPr>
        <w:t>ред</w:t>
      </w:r>
      <w:proofErr w:type="gramStart"/>
      <w:r w:rsidRPr="000D566C">
        <w:rPr>
          <w:rFonts w:ascii="Times New Roman" w:eastAsia="Calibri" w:hAnsi="Times New Roman" w:cs="Times New Roman"/>
          <w:sz w:val="18"/>
          <w:szCs w:val="18"/>
          <w:lang w:eastAsia="ru-RU"/>
        </w:rPr>
        <w:t>.о</w:t>
      </w:r>
      <w:proofErr w:type="gramEnd"/>
      <w:r w:rsidRPr="000D566C">
        <w:rPr>
          <w:rFonts w:ascii="Times New Roman" w:eastAsia="Calibri" w:hAnsi="Times New Roman" w:cs="Times New Roman"/>
          <w:sz w:val="18"/>
          <w:szCs w:val="18"/>
          <w:lang w:eastAsia="ru-RU"/>
        </w:rPr>
        <w:t>т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24.07.2023) </w:t>
      </w:r>
      <w:r w:rsidRPr="000D566C">
        <w:rPr>
          <w:rFonts w:ascii="Montserrat" w:eastAsia="Calibri" w:hAnsi="Montserrat" w:cs="Times New Roman"/>
          <w:sz w:val="18"/>
          <w:szCs w:val="18"/>
          <w:lang w:eastAsia="ru-RU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 (с изм. и доп., вступ. в силу с 01.04.2024), в целях повышения качества и доступности предоставления муниципальных услуг, Администрация </w:t>
      </w:r>
      <w:r w:rsidRPr="000D566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сельского поселения Старый 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  <w:lang w:eastAsia="ru-RU"/>
        </w:rPr>
        <w:t>Аманак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Самарской области</w:t>
      </w:r>
      <w:proofErr w:type="gramStart"/>
      <w:r w:rsidRPr="000D566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:</w:t>
      </w:r>
      <w:proofErr w:type="gramEnd"/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80780B" w:rsidRPr="000D566C" w:rsidRDefault="0080780B" w:rsidP="000D566C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1. Внести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сельского поселения Старый 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  <w:lang w:eastAsia="ru-RU"/>
        </w:rPr>
        <w:t>Аманак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от 26.09.2019 №115, следующие изменения:  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- Земельный</w:t>
      </w:r>
      <w:hyperlink r:id="rId6" w:history="1">
        <w:r w:rsidRPr="000D566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 кодекс </w:t>
        </w:r>
      </w:hyperlink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Федерации;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- Градостроительный</w:t>
      </w:r>
      <w:hyperlink r:id="rId7" w:history="1">
        <w:r w:rsidRPr="000D566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 кодекс </w:t>
        </w:r>
      </w:hyperlink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 от 29.12.2004 N 190-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ФЗ;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</w:t>
      </w:r>
      <w:hyperlink r:id="rId8" w:history="1">
        <w:r w:rsidRPr="000D566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 закон </w:t>
        </w:r>
      </w:hyperlink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29.12.2004 N 191-ФЗ "О введении в действие Градостроительного кодекса Российской Федерации";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</w:t>
      </w:r>
      <w:hyperlink r:id="rId9" w:history="1">
        <w:r w:rsidRPr="000D566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 закон </w:t>
        </w:r>
      </w:hyperlink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06.10.2003 N 131-ФЗ "Об общих принципах организации местного самоуправления в Российской Федерации";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</w:t>
      </w:r>
      <w:hyperlink r:id="rId10" w:history="1">
        <w:r w:rsidRPr="000D566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 закон </w:t>
        </w:r>
      </w:hyperlink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27.07.2010 N 210-ФЗ "Об организации предоставления государственных и муниципальных услуг";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</w:t>
      </w:r>
      <w:hyperlink r:id="rId11" w:history="1">
        <w:r w:rsidRPr="000D566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 закон </w:t>
        </w:r>
      </w:hyperlink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31.07.2020 N 248-ФЗ «О государственном контрол</w:t>
      </w:r>
      <w:proofErr w:type="gram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е(</w:t>
      </w:r>
      <w:proofErr w:type="gram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надзоре) и муниципальном контроле в Российской Федерации» (изменения внесены Постановлением от 20.06.2024 №32);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</w:t>
      </w:r>
      <w:hyperlink r:id="rId12" w:history="1">
        <w:r w:rsidRPr="000D566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 закон </w:t>
        </w:r>
      </w:hyperlink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26.12.2008 №294-ФЗ (</w:t>
      </w:r>
      <w:proofErr w:type="spell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</w:t>
      </w:r>
      <w:proofErr w:type="gram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.о</w:t>
      </w:r>
      <w:proofErr w:type="gram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proofErr w:type="spell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24.07.2023) "О защите прав юридических лиц и индивидуальных предпринимателей при осуществлении государственного контроля (надзора) и муниципального контроля" (с изм. и доп., вступ. в силу с 01.04.2024)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hyperlink r:id="rId13" w:history="1">
        <w:r w:rsidRPr="000D566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Закон </w:t>
        </w:r>
      </w:hyperlink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Самарской области от 03.10.2014 N 89-ГД "О предоставлении в Самарской области государственных и муниципальных услуг по экстерриториальному принципу";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hyperlink r:id="rId14" w:history="1">
        <w:r w:rsidRPr="000D566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Закон </w:t>
        </w:r>
      </w:hyperlink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Самарской области от 12.07.2006 N 90-ГД "О градостроительной деятельности на территории Самарской области";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hyperlink r:id="rId15" w:history="1">
        <w:r w:rsidRPr="000D566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Закон </w:t>
        </w:r>
      </w:hyperlink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Самарской области от 11.03.2005 N 94-ГД "О земле";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hyperlink r:id="rId16" w:history="1">
        <w:r w:rsidRPr="000D566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Правила </w:t>
        </w:r>
      </w:hyperlink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землепользования и застройки сельского поселения </w:t>
      </w:r>
      <w:proofErr w:type="gram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hyperlink r:id="rId17" w:history="1">
        <w:r w:rsidRPr="000D566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Устав </w:t>
        </w:r>
      </w:hyperlink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Старый </w:t>
      </w:r>
      <w:proofErr w:type="spell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- настоящий Административный регламент.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текстами федеральных законов, указов и распоряжений Президента Российской Федерации можно ознакомиться на </w:t>
      </w:r>
      <w:proofErr w:type="gram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Официальном</w:t>
      </w:r>
      <w:proofErr w:type="gram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интернет-портале   правовой   информации   (</w:t>
      </w:r>
      <w:hyperlink r:id="rId18" w:history="1">
        <w:r w:rsidRPr="000D566C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www</w:t>
        </w:r>
        <w:r w:rsidRPr="000D566C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.</w:t>
        </w:r>
        <w:proofErr w:type="spellStart"/>
        <w:r w:rsidRPr="000D566C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pravo</w:t>
        </w:r>
        <w:proofErr w:type="spellEnd"/>
        <w:r w:rsidRPr="000D566C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.</w:t>
        </w:r>
        <w:proofErr w:type="spellStart"/>
        <w:r w:rsidRPr="000D566C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gov</w:t>
        </w:r>
        <w:proofErr w:type="spellEnd"/>
        <w:r w:rsidRPr="000D566C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.</w:t>
        </w:r>
        <w:proofErr w:type="spellStart"/>
        <w:r w:rsidRPr="000D566C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).   На   </w:t>
      </w:r>
      <w:proofErr w:type="gram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Официальном</w:t>
      </w:r>
      <w:bookmarkStart w:id="0" w:name="bookmark2"/>
      <w:proofErr w:type="gram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</w:t>
      </w:r>
      <w:bookmarkEnd w:id="0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2. Опубликовать настоящее Решение в газете «</w:t>
      </w:r>
      <w:proofErr w:type="spell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Аманакские</w:t>
      </w:r>
      <w:proofErr w:type="spell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вести».</w:t>
      </w:r>
    </w:p>
    <w:p w:rsidR="0080780B" w:rsidRPr="000D566C" w:rsidRDefault="0080780B" w:rsidP="000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4. </w:t>
      </w:r>
      <w:proofErr w:type="gram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80780B" w:rsidRPr="000D566C" w:rsidRDefault="0080780B" w:rsidP="000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5. Настоящее Постановление вступает в силу со дня его подписания и подлежит размещению на сайте Администрации сельского поселения Старый </w:t>
      </w:r>
      <w:proofErr w:type="spell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0D56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области.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</w:t>
      </w:r>
    </w:p>
    <w:p w:rsidR="0080780B" w:rsidRPr="000D566C" w:rsidRDefault="0080780B" w:rsidP="000D56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Глава поселения                                         </w:t>
      </w:r>
      <w:proofErr w:type="spellStart"/>
      <w:r w:rsidRPr="000D566C">
        <w:rPr>
          <w:rFonts w:ascii="Times New Roman" w:eastAsia="Times New Roman" w:hAnsi="Times New Roman" w:cs="Times New Roman"/>
          <w:sz w:val="18"/>
          <w:szCs w:val="18"/>
          <w:lang w:eastAsia="ru-RU"/>
        </w:rPr>
        <w:t>Т.А.Ефремова</w:t>
      </w:r>
      <w:proofErr w:type="spellEnd"/>
    </w:p>
    <w:p w:rsidR="0080780B" w:rsidRPr="000D566C" w:rsidRDefault="0080780B" w:rsidP="000D566C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:rsidR="00B63A9C" w:rsidRPr="000D566C" w:rsidRDefault="00B63A9C" w:rsidP="000D566C">
      <w:pPr>
        <w:spacing w:line="240" w:lineRule="auto"/>
        <w:rPr>
          <w:sz w:val="18"/>
          <w:szCs w:val="18"/>
        </w:rPr>
      </w:pPr>
    </w:p>
    <w:p w:rsidR="00110F4A" w:rsidRPr="000D566C" w:rsidRDefault="00110F4A" w:rsidP="000D566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Самарские полицейские совместно с представителями Общественного совета в рамках акции «Охрана доверия» проводят профилактические беседы с пенсионерами на тему дистанционного мошенничества</w:t>
      </w:r>
    </w:p>
    <w:p w:rsidR="00110F4A" w:rsidRPr="000D566C" w:rsidRDefault="00110F4A" w:rsidP="000D56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10F4A" w:rsidRPr="000D566C" w:rsidRDefault="00110F4A" w:rsidP="000D56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10F4A" w:rsidRPr="000D566C" w:rsidRDefault="00110F4A" w:rsidP="000D5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Сотрудники полиции Самарского региона регулярно проводят мероприятия, нацеленные на профилактику дистанционного мошенничества.</w:t>
      </w:r>
    </w:p>
    <w:p w:rsidR="00110F4A" w:rsidRPr="000D566C" w:rsidRDefault="00110F4A" w:rsidP="000D5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Так, в Похвистнево старший дознаватель отдела дознания лейтенант полиции Анастасия Атласова вместе с представителем Общественного совета Татьяной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Лупцовой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провели встречу в реабилитационном центре «Доблесть», посвящённую противодействию мошенническим действиям.</w:t>
      </w:r>
    </w:p>
    <w:p w:rsidR="00110F4A" w:rsidRPr="000D566C" w:rsidRDefault="00110F4A" w:rsidP="000D5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ходе беседы лейтенант полиции рассказала о различных видах контактного и телефонного мошенничества. Схемы, которые используют злоумышленники, становятся все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изощреннее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убедительнее, поэтому необходимо быть еще более внимательными, так как, к сожалению, к людям преклонного возраста гораздо легче войти в доверие. Старший дознаватель пояснила, что злоумышленники сообщают о проводимых рекламных акциях, присылают сообщения о блокировке банковских карт, а самые беспринципные играют на эмоциях пенсионеров – обращаются якобы от лица детей и внуков, прося о материальной помощи.</w:t>
      </w:r>
    </w:p>
    <w:p w:rsidR="00110F4A" w:rsidRPr="000D566C" w:rsidRDefault="00110F4A" w:rsidP="000D5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Татьяна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Лупцова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 свою очередь, напомнила правила, которые необходимо соблюдать при контакте с посторонними людьми, отметив:</w:t>
      </w:r>
    </w:p>
    <w:p w:rsidR="00110F4A" w:rsidRPr="000D566C" w:rsidRDefault="00110F4A" w:rsidP="000D5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«Нельзя предоставлять незнакомцам свою личную информацию, подписывать непонятные документы и совершать финансовые операции, не удостоверившись в их безопасности и законности».</w:t>
      </w:r>
    </w:p>
    <w:p w:rsidR="00110F4A" w:rsidRPr="000D566C" w:rsidRDefault="00110F4A" w:rsidP="000D5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В завершение встречи гражданам вручили тематические памятки, в которых рассказывается о распространенных мошеннических схемах, а также призвали быть бдительными и не предоставлять свои персональные данные посторонним по телефону.</w:t>
      </w:r>
    </w:p>
    <w:p w:rsidR="00BA5CE8" w:rsidRPr="000D566C" w:rsidRDefault="00BA5CE8" w:rsidP="000D566C">
      <w:pPr>
        <w:spacing w:line="240" w:lineRule="auto"/>
        <w:rPr>
          <w:sz w:val="18"/>
          <w:szCs w:val="18"/>
        </w:rPr>
      </w:pPr>
    </w:p>
    <w:p w:rsidR="00BA5CE8" w:rsidRPr="000D566C" w:rsidRDefault="00EC2AA0" w:rsidP="000D566C">
      <w:pPr>
        <w:spacing w:line="240" w:lineRule="auto"/>
        <w:rPr>
          <w:sz w:val="18"/>
          <w:szCs w:val="18"/>
        </w:rPr>
      </w:pPr>
      <w:r w:rsidRPr="000D566C">
        <w:rPr>
          <w:noProof/>
          <w:sz w:val="18"/>
          <w:szCs w:val="18"/>
          <w:lang w:eastAsia="ru-RU"/>
        </w:rPr>
        <w:drawing>
          <wp:inline distT="0" distB="0" distL="0" distR="0" wp14:anchorId="34281F47" wp14:editId="0244B001">
            <wp:extent cx="1300976" cy="866775"/>
            <wp:effectExtent l="0" t="0" r="0" b="0"/>
            <wp:docPr id="1" name="Рисунок 1" descr="C:\Users\ASUS\AppData\Local\Temp\7zOC2537768\доблес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C2537768\доблесть 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600" cy="86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66C">
        <w:rPr>
          <w:rFonts w:ascii="Times New Roman" w:eastAsia="Times New Roman" w:hAnsi="Times New Roman" w:cs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D566C">
        <w:rPr>
          <w:noProof/>
          <w:sz w:val="18"/>
          <w:szCs w:val="18"/>
          <w:lang w:eastAsia="ru-RU"/>
        </w:rPr>
        <w:drawing>
          <wp:inline distT="0" distB="0" distL="0" distR="0" wp14:anchorId="2020B53C" wp14:editId="21D59259">
            <wp:extent cx="1329569" cy="885825"/>
            <wp:effectExtent l="0" t="0" r="4445" b="0"/>
            <wp:docPr id="2" name="Рисунок 2" descr="C:\Users\ASUS\AppData\Local\Temp\7zOC25E7AC9\доблес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C25E7AC9\доблесть 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28" cy="88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CD" w:rsidRPr="000D566C" w:rsidRDefault="00A55ECD" w:rsidP="000D566C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Полицейские и общественники Самарского региона продолжают проводить профилактические встречи с подростками</w:t>
      </w:r>
    </w:p>
    <w:p w:rsidR="00A55ECD" w:rsidRPr="000D566C" w:rsidRDefault="00A55ECD" w:rsidP="000D56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55ECD" w:rsidRPr="000D566C" w:rsidRDefault="00A55ECD" w:rsidP="000D5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Сотрудники полиции на постоянной основе проводят мероприятия, направленные на профилактику преступлений и правонарушений среди молодежи.</w:t>
      </w:r>
    </w:p>
    <w:p w:rsidR="00A55ECD" w:rsidRPr="000D566C" w:rsidRDefault="00A55ECD" w:rsidP="000D5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Так, в Похвистнево с целью профилактики правонарушений, совершаемых среди молодежи, сотрудники полиции и представители Общественного совета при территориальном органе внутренних дел организовали встречу со студентами Губернского колледжа.</w:t>
      </w:r>
    </w:p>
    <w:p w:rsidR="00A55ECD" w:rsidRPr="000D566C" w:rsidRDefault="00A55ECD" w:rsidP="000D5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Старший инспектор отделения по делам несовершеннолетних майор полиции Маргарита Фролова вместе с представителем Общественного совета при территориальном органе внутренних дел Татьяной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Лупцовой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провели с подростками профилактическую беседу на тему: уголовная, и административная ответственность за правонарушения.</w:t>
      </w:r>
    </w:p>
    <w:p w:rsidR="00A55ECD" w:rsidRPr="000D566C" w:rsidRDefault="00A55ECD" w:rsidP="000D5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Студентам подробно рассказали о видах преступлений, таких, как кража, вымогательство, разбой и вандализм, а также о том, с каких лет наступает уголовная и административная ответственность, а также напомнили о правилах поведения в общественных местах, предупредили о недопустимости употребления спиртных напитков и курения сигарет, в том числе электронных.</w:t>
      </w:r>
    </w:p>
    <w:p w:rsidR="00A55ECD" w:rsidRPr="000D566C" w:rsidRDefault="00A55ECD" w:rsidP="000D5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Татьяна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Лупцова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в свою очередь, напомнила ребятам о правилах безопасности на воде. Общественница призвала выбирать для </w:t>
      </w:r>
      <w:proofErr w:type="gram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плавания</w:t>
      </w:r>
      <w:proofErr w:type="gram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только разрешенные и знакомые места и отметила, что даже опытным пловцам нужно быть внимательными и не заплывать за разрешенную для купания зону.</w:t>
      </w:r>
    </w:p>
    <w:p w:rsidR="00A55ECD" w:rsidRPr="000D566C" w:rsidRDefault="00A55ECD" w:rsidP="000D5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Вместе с подростками гости обсудили алгоритм как не стать жертвой преступления, в ходе которого инспектор довела о необходимости обращаться за помощью к родителям, педагогам </w:t>
      </w:r>
      <w:proofErr w:type="gram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proofErr w:type="gram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конечно же в правоохранительные органы в случаях противоправных действий в отношении них или их товарищей.</w:t>
      </w:r>
    </w:p>
    <w:p w:rsidR="00A55ECD" w:rsidRPr="000D566C" w:rsidRDefault="00A55ECD" w:rsidP="000D5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Встреча прошла в формате открытого диалога, студенты задавали интересующие вопросы и получили на них исчерпывающие ответы. </w:t>
      </w:r>
    </w:p>
    <w:p w:rsidR="00A55ECD" w:rsidRPr="000D566C" w:rsidRDefault="00A55ECD" w:rsidP="000D566C">
      <w:pPr>
        <w:spacing w:after="0" w:line="240" w:lineRule="auto"/>
        <w:ind w:firstLine="709"/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</w:pPr>
    </w:p>
    <w:p w:rsidR="00A55ECD" w:rsidRPr="000D566C" w:rsidRDefault="00A55ECD" w:rsidP="000D566C">
      <w:pPr>
        <w:spacing w:line="240" w:lineRule="auto"/>
        <w:rPr>
          <w:sz w:val="18"/>
          <w:szCs w:val="18"/>
        </w:rPr>
      </w:pPr>
      <w:r w:rsidRPr="000D566C">
        <w:rPr>
          <w:noProof/>
          <w:sz w:val="18"/>
          <w:szCs w:val="18"/>
          <w:lang w:eastAsia="ru-RU"/>
        </w:rPr>
        <w:drawing>
          <wp:inline distT="0" distB="0" distL="0" distR="0" wp14:anchorId="195C18C1" wp14:editId="7D2E7555">
            <wp:extent cx="1432821" cy="628650"/>
            <wp:effectExtent l="0" t="0" r="0" b="0"/>
            <wp:docPr id="3" name="Рисунок 3" descr="C:\Users\ASUS\AppData\Local\Temp\7zOCB551A0A\IMG-2db42859a04f352ec21db1a989cd25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7zOCB551A0A\IMG-2db42859a04f352ec21db1a989cd25f4-V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056" cy="62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66C">
        <w:rPr>
          <w:noProof/>
          <w:sz w:val="18"/>
          <w:szCs w:val="18"/>
          <w:lang w:eastAsia="ru-RU"/>
        </w:rPr>
        <w:drawing>
          <wp:inline distT="0" distB="0" distL="0" distR="0" wp14:anchorId="7A583A2F" wp14:editId="25BD041A">
            <wp:extent cx="1428750" cy="626864"/>
            <wp:effectExtent l="0" t="0" r="0" b="1905"/>
            <wp:docPr id="4" name="Рисунок 4" descr="C:\Users\ASUS\AppData\Local\Temp\7zOCB59A59A\IMG-2911136d64bd69dfa937c213f7c538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Temp\7zOCB59A59A\IMG-2911136d64bd69dfa937c213f7c538e8-V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87" cy="62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A2" w:rsidRPr="000D566C" w:rsidRDefault="002243A2" w:rsidP="000D566C">
      <w:pPr>
        <w:spacing w:line="240" w:lineRule="auto"/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</w:pP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 xml:space="preserve">Как </w:t>
      </w:r>
      <w:proofErr w:type="gramStart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работает схема обмана с продлением SIM-карты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14:ligatures w14:val="standardContextual"/>
        </w:rPr>
        <w:br/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14:ligatures w14:val="standardContextual"/>
        </w:rPr>
        <w:br/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Вам поступает</w:t>
      </w:r>
      <w:proofErr w:type="gramEnd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 xml:space="preserve"> звонок якобы от оператора сотовой связи, где сотрудник говорит о необходимости срочно продлить контракт на действие сим карты. Если этого не сделать, вы не сможете звонить, отправлять смс и пользоваться мобильным интернетом. Номер у вас отберут и передадут другому человеку. Для продления договора, чтобы не идти в салон связи, оператор предлагает назвать под диктовку присланный код из СМС.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НА САМОМ ДЕЛЕ ПРОИСХОДИТ СЛЕДУЮЩЕЕ: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Одноразовый СМС - код является кодом к личному кабинету «</w:t>
      </w:r>
      <w:proofErr w:type="spellStart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Госуслуг</w:t>
      </w:r>
      <w:proofErr w:type="spellEnd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», где мошенник получает доступ к вашим персональным данным, и соответственно может взломать ваши социальные сети, банковские приложения и оформить кредиты на ваше имя, перевести ваши же средства на свои счета. По другой схеме, мошенники с помощью секретного кода восстанавливают доступ к личному кабинету сотового оператора, где устанавливают переадресацию на свой номер и таким образом перехватывают важные сообщения с кодами и паролями из иных интернет сервисов, которые впоследствии взламывают.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КАК ПОСТУПАТЬ В ТАКОЙ СИТУАЦИИ: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 xml:space="preserve">Надо понимать, что срок действия сим-карт не ограничен, поэтому ее могут менять только по вашему требованию — например, в случае порчи или поломки. Если вам </w:t>
      </w:r>
      <w:proofErr w:type="gramStart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звонят из какой бы то ни было</w:t>
      </w:r>
      <w:proofErr w:type="gramEnd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 xml:space="preserve"> организации, не спешите переходить по ссылкам и сообщать коды. Прервите разговор и сами перезвоните сотовому оператору, от имени которых вам звонят. Также вы всегда можете обратиться лично в салон связи.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ЧТО ДЕЛАТЬ, если уже сообщили код мошеннику?</w:t>
      </w:r>
      <w:proofErr w:type="gramStart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-</w:t>
      </w:r>
      <w:proofErr w:type="gramEnd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Заблокируйте все карты, которые привязаны к телефонному номеру.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-Сообщите о происшествии в свой банк.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-Проверьте остальные важные сервисы: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</w:r>
      <w:r w:rsidRPr="000D566C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●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 xml:space="preserve"> </w:t>
      </w:r>
      <w:r w:rsidRPr="000D566C">
        <w:rPr>
          <w:rFonts w:ascii="Roboto" w:eastAsia="Aptos" w:hAnsi="Roboto" w:cs="Roboto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портал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 xml:space="preserve"> </w:t>
      </w:r>
      <w:r w:rsidRPr="000D566C">
        <w:rPr>
          <w:rFonts w:ascii="Roboto" w:eastAsia="Aptos" w:hAnsi="Roboto" w:cs="Roboto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«</w:t>
      </w:r>
      <w:proofErr w:type="spellStart"/>
      <w:r w:rsidRPr="000D566C">
        <w:rPr>
          <w:rFonts w:ascii="Roboto" w:eastAsia="Aptos" w:hAnsi="Roboto" w:cs="Roboto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Госуслуги</w:t>
      </w:r>
      <w:proofErr w:type="spellEnd"/>
      <w:r w:rsidRPr="000D566C">
        <w:rPr>
          <w:rFonts w:ascii="Roboto" w:eastAsia="Aptos" w:hAnsi="Roboto" w:cs="Roboto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»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;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</w:r>
      <w:r w:rsidRPr="000D566C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●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 xml:space="preserve"> </w:t>
      </w:r>
      <w:r w:rsidRPr="000D566C">
        <w:rPr>
          <w:rFonts w:ascii="Roboto" w:eastAsia="Aptos" w:hAnsi="Roboto" w:cs="Roboto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электронную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 xml:space="preserve"> </w:t>
      </w:r>
      <w:r w:rsidRPr="000D566C">
        <w:rPr>
          <w:rFonts w:ascii="Roboto" w:eastAsia="Aptos" w:hAnsi="Roboto" w:cs="Roboto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почту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;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</w:r>
      <w:r w:rsidRPr="000D566C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lastRenderedPageBreak/>
        <w:t>●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 xml:space="preserve"> </w:t>
      </w:r>
      <w:proofErr w:type="spellStart"/>
      <w:r w:rsidRPr="000D566C">
        <w:rPr>
          <w:rFonts w:ascii="Roboto" w:eastAsia="Aptos" w:hAnsi="Roboto" w:cs="Roboto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соцсети</w:t>
      </w:r>
      <w:proofErr w:type="spellEnd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.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-Сообщите в правоохранительные органы о совершении в отношении вас мошеннических действий.</w:t>
      </w:r>
    </w:p>
    <w:p w:rsidR="00A55ECD" w:rsidRPr="000D566C" w:rsidRDefault="00A55ECD" w:rsidP="000D566C">
      <w:pPr>
        <w:spacing w:line="240" w:lineRule="auto"/>
        <w:rPr>
          <w:sz w:val="18"/>
          <w:szCs w:val="18"/>
        </w:rPr>
      </w:pPr>
    </w:p>
    <w:p w:rsidR="002243A2" w:rsidRPr="000D566C" w:rsidRDefault="002243A2" w:rsidP="000D566C">
      <w:pPr>
        <w:spacing w:line="240" w:lineRule="auto"/>
        <w:rPr>
          <w:sz w:val="18"/>
          <w:szCs w:val="18"/>
        </w:rPr>
      </w:pPr>
      <w:r w:rsidRPr="000D566C">
        <w:rPr>
          <w:noProof/>
          <w:sz w:val="18"/>
          <w:szCs w:val="18"/>
          <w:lang w:eastAsia="ru-RU"/>
        </w:rPr>
        <w:drawing>
          <wp:inline distT="0" distB="0" distL="0" distR="0" wp14:anchorId="5F5329FE" wp14:editId="147ED93B">
            <wp:extent cx="1485900" cy="928688"/>
            <wp:effectExtent l="0" t="0" r="0" b="5080"/>
            <wp:docPr id="5" name="Рисунок 5" descr="C:\Users\ASUS\AppData\Local\Temp\7zO0816C2AC\waxvD4apO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Temp\7zO0816C2AC\waxvD4apO3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6" cy="92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05" w:rsidRPr="000D566C" w:rsidRDefault="008F4605" w:rsidP="000D566C">
      <w:pPr>
        <w:spacing w:line="240" w:lineRule="auto"/>
        <w:rPr>
          <w:sz w:val="18"/>
          <w:szCs w:val="18"/>
        </w:rPr>
      </w:pPr>
    </w:p>
    <w:p w:rsidR="008643D6" w:rsidRPr="000D566C" w:rsidRDefault="008643D6" w:rsidP="000D566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МО МВД России «</w:t>
      </w:r>
      <w:proofErr w:type="spellStart"/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Похвистневский</w:t>
      </w:r>
      <w:proofErr w:type="spellEnd"/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» приглашает на службу по должности:</w:t>
      </w: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  <w:t>- участковый уполномоченный полиции</w:t>
      </w: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  <w:t>граждан РФ, годных по состоянию здоровья к военной службе, имеющих образование не ниже среднего специального, не судимых, а также граждан из числа бывших сотрудников МВД.</w:t>
      </w: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</w: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  <w:t>Заработная плата от 44 500 р.</w:t>
      </w: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  <w:t>Льготы, предоставляемые сотруднику:</w:t>
      </w:r>
      <w:proofErr w:type="gramStart"/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  <w:t>-</w:t>
      </w:r>
      <w:proofErr w:type="gramEnd"/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возможность получения бесплатного высшего юридического образования в вузах системы МВД России;</w:t>
      </w: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  <w:t>-возможность карьерного роста;</w:t>
      </w: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  <w:t>-компенсация найма жилья по договору (для иногородних);</w:t>
      </w: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  <w:t>-полный социальный пакет (страховка, мед.обслуживание,100% оплачиваемый больничный лист);</w:t>
      </w: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  <w:t>-предоставление компенсаций за выполнение обязанностей в ночное время и не рабочие праздничные дни.</w:t>
      </w: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</w: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  <w:t xml:space="preserve">По вопросам трудоустройства обращаться по адресу: </w:t>
      </w:r>
      <w:proofErr w:type="spellStart"/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г</w:t>
      </w:r>
      <w:proofErr w:type="gramStart"/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.П</w:t>
      </w:r>
      <w:proofErr w:type="gramEnd"/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охвистнево</w:t>
      </w:r>
      <w:proofErr w:type="spellEnd"/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, ул. Советская 4 каб.10</w:t>
      </w: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</w: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  <w:t>Контактные телефоны:</w:t>
      </w: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  <w:t xml:space="preserve">Начальник </w:t>
      </w:r>
      <w:proofErr w:type="spellStart"/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Алекян</w:t>
      </w:r>
      <w:proofErr w:type="spellEnd"/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 xml:space="preserve"> Юра </w:t>
      </w:r>
      <w:proofErr w:type="spellStart"/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Рутикович</w:t>
      </w:r>
      <w:proofErr w:type="spellEnd"/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 xml:space="preserve"> 8(84656)2-50-97, 8(84656)2-58-47</w:t>
      </w:r>
      <w:r w:rsidRPr="000D566C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  <w:t>Заместитель начальника – начальник отделения по работе с личным составом Сорокина Наталья Петровна 8(84656)2-34-69</w:t>
      </w:r>
    </w:p>
    <w:p w:rsidR="008643D6" w:rsidRPr="000D566C" w:rsidRDefault="008643D6" w:rsidP="000D566C">
      <w:pPr>
        <w:spacing w:line="240" w:lineRule="auto"/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</w:pPr>
    </w:p>
    <w:p w:rsidR="002243A2" w:rsidRPr="000D566C" w:rsidRDefault="002243A2" w:rsidP="000D566C">
      <w:pPr>
        <w:spacing w:line="240" w:lineRule="auto"/>
        <w:rPr>
          <w:sz w:val="18"/>
          <w:szCs w:val="18"/>
        </w:rPr>
      </w:pPr>
    </w:p>
    <w:p w:rsidR="00E6148A" w:rsidRPr="000D566C" w:rsidRDefault="00E6148A" w:rsidP="000D566C">
      <w:pPr>
        <w:spacing w:line="240" w:lineRule="auto"/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</w:pP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МО МВД России «</w:t>
      </w:r>
      <w:proofErr w:type="spellStart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Похвистневский</w:t>
      </w:r>
      <w:proofErr w:type="spellEnd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» приглашает на службу по должности</w:t>
      </w:r>
      <w:proofErr w:type="gramStart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14:ligatures w14:val="standardContextual"/>
        </w:rPr>
        <w:br/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-</w:t>
      </w:r>
      <w:proofErr w:type="gramEnd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дознаватель ОД;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14:ligatures w14:val="standardContextual"/>
        </w:rPr>
        <w:br/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-следователь СО.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14:ligatures w14:val="standardContextual"/>
        </w:rPr>
        <w:br/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граждан РФ, годных по состоянию здоровья к военной службе, имеющих высшее юридическое образование, не судимых, а также граждан из числа бывших сотрудников МВД.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Заработная плата дознавателя от 44 500 р., следователя от 49 300р.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Льготы, предоставляемые сотруднику: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- стабильное денежное довольствие;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- ежегодный оплачиваемый отпуск;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- возможность выхода на пенсию по выслуге лет (20 лет);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-возможность карьерного роста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-компенсация найма жилья по договору (для иногородних);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-полный социальный пакет (страховка, мед.обслуживание,100% оплачиваемый больничный лист)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-предоставление компенсаций за выполнение обязанностей в ночное время и не рабочие праздничные дни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 xml:space="preserve">По вопросам трудоустройства обращаться по адресу: </w:t>
      </w:r>
      <w:proofErr w:type="spellStart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г</w:t>
      </w:r>
      <w:proofErr w:type="gramStart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.П</w:t>
      </w:r>
      <w:proofErr w:type="gramEnd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охвистнево</w:t>
      </w:r>
      <w:proofErr w:type="spellEnd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, ул. Советская 4 каб.10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Контактные телефоны: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 xml:space="preserve">Начальник </w:t>
      </w:r>
      <w:proofErr w:type="spellStart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Алекян</w:t>
      </w:r>
      <w:proofErr w:type="spellEnd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 xml:space="preserve"> Юра </w:t>
      </w:r>
      <w:proofErr w:type="spellStart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>Рутикович</w:t>
      </w:r>
      <w:proofErr w:type="spellEnd"/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t xml:space="preserve"> 8(84656)2-50-97, 8(84656)2-58-47</w:t>
      </w:r>
      <w:r w:rsidRPr="000D566C">
        <w:rPr>
          <w:rFonts w:ascii="Roboto" w:eastAsia="Aptos" w:hAnsi="Roboto" w:cs="Times New Roman"/>
          <w:color w:val="000000"/>
          <w:kern w:val="2"/>
          <w:sz w:val="18"/>
          <w:szCs w:val="18"/>
          <w:shd w:val="clear" w:color="auto" w:fill="FFFFFF"/>
          <w14:ligatures w14:val="standardContextual"/>
        </w:rPr>
        <w:br/>
        <w:t>Заместитель начальника – начальник отделения по работе с личным составом Сорокина Наталья Петровна 8(84656)2-34-69</w:t>
      </w:r>
    </w:p>
    <w:p w:rsidR="0030490C" w:rsidRPr="000D566C" w:rsidRDefault="0030490C" w:rsidP="000D56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В Самарской области окончено предварительное расследование уголовного дела, возбужденного в отношении водителя, нарушившего ПДД РФ, повлекшее смерть нескольких человек</w:t>
      </w:r>
    </w:p>
    <w:p w:rsidR="0030490C" w:rsidRPr="000D566C" w:rsidRDefault="0030490C" w:rsidP="000D5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Следственным отделом МО МВД России «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Похвистневский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 завершено предварительное расследование уголовного дела, возбужденного в отношении 36-летней женщины по признакам преступления, предусмотренного ч.5 ст. 264 УК РФ «Нарушение лицом, управляющим автомобилем, правил дорожного движения, повлекшее по неосторожности смерть двух и более лиц».</w:t>
      </w:r>
    </w:p>
    <w:p w:rsidR="0030490C" w:rsidRPr="000D566C" w:rsidRDefault="0030490C" w:rsidP="000D5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январе текущего года около 10 утра в полицию поступило сообщение о ДТП на автодороге «Самара-Бугуруслан». На место происшествия незамедлительно выехал экипаж ДПС и следственно-оперативная группа. Сотрудники Госавтоинспекции оградили место аварии, обеспечили беспрепятственный проезд транспорта, установили и опросили очевидцев произошедшего. Из материалов, собранных полицейскими, установлено, что в условиях гололеда женщина-</w:t>
      </w: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водитель 1987 года рождения, управляя автомобилем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Lada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Kalina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 котором находилось два пассажира, на 150 км</w:t>
      </w:r>
      <w:proofErr w:type="gram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proofErr w:type="gram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втодороги «Самара-Бугуруслан» не справилась с рулевым управлением, выехала на встречную полосу движения, где столкнулась с грузовым фургоном марки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Hino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 управлением мужчины 1985 года рождения. На месте дорожно-транспортного происшествия скончалась водитель легкового автомобиля и ее пассажир – женщина 1980 года рождения. С места ДТП госпитализирована 16-летняя девушка, где впоследствии скончалась. Водитель грузового фургона не пострадал.</w:t>
      </w:r>
    </w:p>
    <w:p w:rsidR="0030490C" w:rsidRPr="000D566C" w:rsidRDefault="0030490C" w:rsidP="000D5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ходе расследования должностными лицами проведен весь комплекс следственных мероприятий, направленных на установление обстоятельств дорожно-транспортного происшествия. В ходе расследования уголовного дела на основании показаний прямых очевидцев произошедшего и выводов проведенных судебных экспертиз установлена очевидная вина женщины-водителя автомобиля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Lada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Kalina</w:t>
      </w:r>
      <w:proofErr w:type="spell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однако в связи с несогласием близких родственников на принятие решения о прекращении уголовного дела по основанию, предусмотренному п.4 ч. 1 ст. 24 УПК РФ (в связи со смертью подозреваемого или обвиняемого) уголовное дело </w:t>
      </w:r>
      <w:proofErr w:type="gram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расследовано</w:t>
      </w:r>
      <w:proofErr w:type="gram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общем </w:t>
      </w:r>
      <w:proofErr w:type="gramStart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порядке</w:t>
      </w:r>
      <w:proofErr w:type="gramEnd"/>
      <w:r w:rsidRPr="000D56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где законным представителем виновного лица был признан один из близких родственников. Уголовное дело направлено в суд для рассмотрения по существу.</w:t>
      </w:r>
    </w:p>
    <w:p w:rsidR="00E6148A" w:rsidRPr="000D566C" w:rsidRDefault="00E6148A" w:rsidP="000D566C">
      <w:pPr>
        <w:spacing w:line="240" w:lineRule="auto"/>
        <w:rPr>
          <w:sz w:val="18"/>
          <w:szCs w:val="18"/>
        </w:rPr>
      </w:pPr>
      <w:bookmarkStart w:id="1" w:name="_GoBack"/>
      <w:bookmarkEnd w:id="1"/>
    </w:p>
    <w:p w:rsidR="00C148AF" w:rsidRPr="000D566C" w:rsidRDefault="004B0CA3" w:rsidP="000D566C">
      <w:pPr>
        <w:spacing w:line="240" w:lineRule="auto"/>
        <w:rPr>
          <w:sz w:val="18"/>
          <w:szCs w:val="18"/>
        </w:rPr>
      </w:pPr>
      <w:r w:rsidRPr="000D566C">
        <w:rPr>
          <w:noProof/>
          <w:sz w:val="18"/>
          <w:szCs w:val="18"/>
          <w:lang w:eastAsia="ru-RU"/>
        </w:rPr>
        <w:drawing>
          <wp:inline distT="0" distB="0" distL="0" distR="0" wp14:anchorId="61606BBF" wp14:editId="4B126AE2">
            <wp:extent cx="1333500" cy="1000125"/>
            <wp:effectExtent l="0" t="0" r="0" b="9525"/>
            <wp:docPr id="6" name="Рисунок 6" descr="C:\Users\ASUS\AppData\Local\Temp\7zO4B2AECDE\к 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AppData\Local\Temp\7zO4B2AECDE\к ДТП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88" cy="99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F9" w:rsidRPr="000D566C" w:rsidRDefault="00FF1FF9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D566C">
        <w:rPr>
          <w:rFonts w:ascii="Times New Roman" w:eastAsia="Calibri" w:hAnsi="Times New Roman" w:cs="Times New Roman"/>
          <w:sz w:val="18"/>
          <w:szCs w:val="18"/>
        </w:rPr>
        <w:t>МО МВД России «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</w:rPr>
        <w:t>Похвистневский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</w:rPr>
        <w:t xml:space="preserve">» приглашает на службу по должности </w:t>
      </w:r>
    </w:p>
    <w:p w:rsidR="00FF1FF9" w:rsidRPr="000D566C" w:rsidRDefault="00FF1FF9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D566C">
        <w:rPr>
          <w:rFonts w:ascii="Times New Roman" w:eastAsia="Calibri" w:hAnsi="Times New Roman" w:cs="Times New Roman"/>
          <w:sz w:val="18"/>
          <w:szCs w:val="18"/>
        </w:rPr>
        <w:t>-полицейский патрульно-постовой службы;</w:t>
      </w:r>
    </w:p>
    <w:p w:rsidR="00FF1FF9" w:rsidRPr="000D566C" w:rsidRDefault="00FF1FF9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D566C">
        <w:rPr>
          <w:rFonts w:ascii="Times New Roman" w:eastAsia="Calibri" w:hAnsi="Times New Roman" w:cs="Times New Roman"/>
          <w:sz w:val="18"/>
          <w:szCs w:val="18"/>
        </w:rPr>
        <w:t>-полицейский изолятора временного содержания;</w:t>
      </w:r>
    </w:p>
    <w:p w:rsidR="00FF1FF9" w:rsidRPr="000D566C" w:rsidRDefault="00FF1FF9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D566C">
        <w:rPr>
          <w:rFonts w:ascii="Times New Roman" w:eastAsia="Calibri" w:hAnsi="Times New Roman" w:cs="Times New Roman"/>
          <w:sz w:val="18"/>
          <w:szCs w:val="18"/>
        </w:rPr>
        <w:t>-полицейский водитель дежурной части</w:t>
      </w:r>
    </w:p>
    <w:p w:rsidR="00FF1FF9" w:rsidRPr="000D566C" w:rsidRDefault="00FF1FF9" w:rsidP="000D566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0D566C">
        <w:rPr>
          <w:rFonts w:ascii="Times New Roman" w:eastAsia="Calibri" w:hAnsi="Times New Roman" w:cs="Times New Roman"/>
          <w:sz w:val="18"/>
          <w:szCs w:val="18"/>
        </w:rPr>
        <w:t>г</w:t>
      </w:r>
      <w:r w:rsidRPr="000D566C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раждан РФ на должности младшего начальствующего состава, годных по состоянию здоровья к военной службе, имеющих образование не ниже среднего, не судимых граждан из числа бывших сотрудников МВД, а также отслужившие в Вооружённых силах Российской Федерации по призыву.</w:t>
      </w:r>
    </w:p>
    <w:p w:rsidR="00FF1FF9" w:rsidRPr="000D566C" w:rsidRDefault="00FF1FF9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F1FF9" w:rsidRPr="000D566C" w:rsidRDefault="00FF1FF9" w:rsidP="000D566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0D566C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Заработная плата в зависимости от стажа службы в ОВД и замещаемой должности от 45 000р.</w:t>
      </w:r>
    </w:p>
    <w:p w:rsidR="00FF1FF9" w:rsidRPr="000D566C" w:rsidRDefault="00FF1FF9" w:rsidP="000D566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</w:p>
    <w:p w:rsidR="00FF1FF9" w:rsidRPr="000D566C" w:rsidRDefault="00FF1FF9" w:rsidP="000D566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D566C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Льготы, предоставляемые сотруднику:</w:t>
      </w:r>
      <w:r w:rsidRPr="000D566C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FF1FF9" w:rsidRPr="000D566C" w:rsidRDefault="00FF1FF9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D566C">
        <w:rPr>
          <w:rFonts w:ascii="Times New Roman" w:eastAsia="Calibri" w:hAnsi="Times New Roman" w:cs="Times New Roman"/>
          <w:color w:val="000000"/>
          <w:sz w:val="18"/>
          <w:szCs w:val="18"/>
        </w:rPr>
        <w:t>-</w:t>
      </w:r>
      <w:r w:rsidRPr="000D566C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возможность получения бесплатного высшего юридического образования в вузах системы МВД России</w:t>
      </w:r>
      <w:proofErr w:type="gramStart"/>
      <w:r w:rsidRPr="000D566C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0D566C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</w:t>
      </w:r>
      <w:proofErr w:type="gramEnd"/>
      <w:r w:rsidRPr="000D566C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возможность карьерного роста</w:t>
      </w:r>
      <w:r w:rsidRPr="000D566C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0D566C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-компенсация найма жилья по договору (для иногородних)</w:t>
      </w:r>
      <w:r w:rsidRPr="000D566C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0D566C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-полный социальный пакет (страховка, мед.обслуживание,100% оплачиваемый больничный лист)</w:t>
      </w:r>
      <w:r w:rsidRPr="000D566C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0D566C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-предоставление компенсаций за выполнение обязанностей в ночное время и не рабочие праздничные дни</w:t>
      </w:r>
      <w:r w:rsidRPr="000D566C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</w:p>
    <w:p w:rsidR="00FF1FF9" w:rsidRPr="000D566C" w:rsidRDefault="00FF1FF9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D566C">
        <w:rPr>
          <w:rFonts w:ascii="Times New Roman" w:eastAsia="Calibri" w:hAnsi="Times New Roman" w:cs="Times New Roman"/>
          <w:sz w:val="18"/>
          <w:szCs w:val="18"/>
        </w:rPr>
        <w:t xml:space="preserve">По вопросам трудоустройства обращаться по адресу: 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</w:rPr>
        <w:t>г</w:t>
      </w:r>
      <w:proofErr w:type="gramStart"/>
      <w:r w:rsidRPr="000D566C">
        <w:rPr>
          <w:rFonts w:ascii="Times New Roman" w:eastAsia="Calibri" w:hAnsi="Times New Roman" w:cs="Times New Roman"/>
          <w:sz w:val="18"/>
          <w:szCs w:val="18"/>
        </w:rPr>
        <w:t>.П</w:t>
      </w:r>
      <w:proofErr w:type="gramEnd"/>
      <w:r w:rsidRPr="000D566C">
        <w:rPr>
          <w:rFonts w:ascii="Times New Roman" w:eastAsia="Calibri" w:hAnsi="Times New Roman" w:cs="Times New Roman"/>
          <w:sz w:val="18"/>
          <w:szCs w:val="18"/>
        </w:rPr>
        <w:t>охвистнево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</w:rPr>
        <w:t>, ул. Советская 4 каб.10</w:t>
      </w:r>
    </w:p>
    <w:p w:rsidR="00FF1FF9" w:rsidRPr="000D566C" w:rsidRDefault="00FF1FF9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D566C">
        <w:rPr>
          <w:rFonts w:ascii="Times New Roman" w:eastAsia="Calibri" w:hAnsi="Times New Roman" w:cs="Times New Roman"/>
          <w:sz w:val="18"/>
          <w:szCs w:val="18"/>
        </w:rPr>
        <w:t>Контактные телефоны:</w:t>
      </w:r>
    </w:p>
    <w:p w:rsidR="00FF1FF9" w:rsidRPr="000D566C" w:rsidRDefault="00FF1FF9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D566C">
        <w:rPr>
          <w:rFonts w:ascii="Times New Roman" w:eastAsia="Calibri" w:hAnsi="Times New Roman" w:cs="Times New Roman"/>
          <w:sz w:val="18"/>
          <w:szCs w:val="18"/>
        </w:rPr>
        <w:t xml:space="preserve">Начальник 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</w:rPr>
        <w:t>Алекян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</w:rPr>
        <w:t xml:space="preserve"> Юра </w:t>
      </w:r>
      <w:proofErr w:type="spellStart"/>
      <w:r w:rsidRPr="000D566C">
        <w:rPr>
          <w:rFonts w:ascii="Times New Roman" w:eastAsia="Calibri" w:hAnsi="Times New Roman" w:cs="Times New Roman"/>
          <w:sz w:val="18"/>
          <w:szCs w:val="18"/>
        </w:rPr>
        <w:t>Рутикович</w:t>
      </w:r>
      <w:proofErr w:type="spellEnd"/>
      <w:r w:rsidRPr="000D566C">
        <w:rPr>
          <w:rFonts w:ascii="Times New Roman" w:eastAsia="Calibri" w:hAnsi="Times New Roman" w:cs="Times New Roman"/>
          <w:sz w:val="18"/>
          <w:szCs w:val="18"/>
        </w:rPr>
        <w:t xml:space="preserve"> 8(84656)2-50-97, 8(84656)2-58-47</w:t>
      </w:r>
    </w:p>
    <w:p w:rsidR="00FF1FF9" w:rsidRPr="000D566C" w:rsidRDefault="00FF1FF9" w:rsidP="000D566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D566C">
        <w:rPr>
          <w:rFonts w:ascii="Times New Roman" w:eastAsia="Calibri" w:hAnsi="Times New Roman" w:cs="Times New Roman"/>
          <w:sz w:val="18"/>
          <w:szCs w:val="18"/>
        </w:rPr>
        <w:t>Заместитель начальника – начальник отделения по работе с личным составом Сорокина Наталья Петровна 8(84656)2-34-69</w:t>
      </w:r>
    </w:p>
    <w:p w:rsidR="00E6148A" w:rsidRDefault="00E6148A"/>
    <w:p w:rsidR="00B27F7C" w:rsidRDefault="00B27F7C"/>
    <w:p w:rsidR="00B27F7C" w:rsidRDefault="00B27F7C"/>
    <w:tbl>
      <w:tblPr>
        <w:tblpPr w:leftFromText="180" w:rightFromText="180" w:bottomFromText="200" w:vertAnchor="text" w:horzAnchor="margin" w:tblpX="-601" w:tblpY="31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BA5CE8" w:rsidRPr="00B74128" w:rsidTr="003403DF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E8" w:rsidRPr="00B74128" w:rsidRDefault="00BA5CE8" w:rsidP="003403DF">
            <w:pPr>
              <w:snapToGrid w:val="0"/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BA5CE8" w:rsidRPr="00B74128" w:rsidRDefault="00BA5CE8" w:rsidP="003403DF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BA5CE8" w:rsidRPr="00B74128" w:rsidRDefault="00BA5CE8" w:rsidP="003403DF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BA5CE8" w:rsidRPr="00B74128" w:rsidRDefault="00BA5CE8" w:rsidP="003403DF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BA5CE8" w:rsidRPr="00B74128" w:rsidTr="003403DF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E8" w:rsidRPr="00B74128" w:rsidRDefault="00BA5CE8" w:rsidP="003403DF">
            <w:pPr>
              <w:snapToGrid w:val="0"/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BA5CE8" w:rsidRPr="00B74128" w:rsidRDefault="00BA5CE8" w:rsidP="003403DF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BA5CE8" w:rsidRDefault="00BA5CE8"/>
    <w:p w:rsidR="00BA5CE8" w:rsidRDefault="00BA5CE8"/>
    <w:sectPr w:rsidR="00BA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884"/>
    <w:multiLevelType w:val="multilevel"/>
    <w:tmpl w:val="A454D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89F4B68"/>
    <w:multiLevelType w:val="multilevel"/>
    <w:tmpl w:val="A454D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BD"/>
    <w:rsid w:val="000D566C"/>
    <w:rsid w:val="00110F4A"/>
    <w:rsid w:val="002243A2"/>
    <w:rsid w:val="00281205"/>
    <w:rsid w:val="0029037A"/>
    <w:rsid w:val="0030490C"/>
    <w:rsid w:val="00353DC4"/>
    <w:rsid w:val="003D3DBD"/>
    <w:rsid w:val="004B0CA3"/>
    <w:rsid w:val="0080780B"/>
    <w:rsid w:val="008643D6"/>
    <w:rsid w:val="008F4605"/>
    <w:rsid w:val="00A55ECD"/>
    <w:rsid w:val="00B27F7C"/>
    <w:rsid w:val="00B63A9C"/>
    <w:rsid w:val="00BA5CE8"/>
    <w:rsid w:val="00C148AF"/>
    <w:rsid w:val="00CB2237"/>
    <w:rsid w:val="00CC0A89"/>
    <w:rsid w:val="00DA3537"/>
    <w:rsid w:val="00E2747C"/>
    <w:rsid w:val="00E6148A"/>
    <w:rsid w:val="00EC2AA0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E64ACB9D81E7E37D4DE8B647467B26C26F86578B1308FD1CFC5ABC7I2NCF" TargetMode="External"/><Relationship Id="rId13" Type="http://schemas.openxmlformats.org/officeDocument/2006/relationships/hyperlink" Target="consultantplus://offline/ref=5A3E64ACB9D81E7E37D4C08672183BBA682FA76178B533DB84909EF690252EB6I6N6F" TargetMode="External"/><Relationship Id="rId18" Type="http://schemas.openxmlformats.org/officeDocument/2006/relationships/hyperlink" Target="http://www.pravo.gov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hyperlink" Target="consultantplus://offline/ref=5A3E64ACB9D81E7E37D4DE8B647467B26C25F06D7AB7308FD1CFC5ABC7I2NCF" TargetMode="External"/><Relationship Id="rId12" Type="http://schemas.openxmlformats.org/officeDocument/2006/relationships/hyperlink" Target="consultantplus://offline/ref=5A3E64ACB9D81E7E37D4DE8B647467B26C24F8697DBF308FD1CFC5ABC72C24E1212D5202DE048564I4NDF" TargetMode="External"/><Relationship Id="rId17" Type="http://schemas.openxmlformats.org/officeDocument/2006/relationships/hyperlink" Target="consultantplus://offline/ref=A6D057BF3C68D0CE736D6362C137161C2261223A691A455453DD4E4C206465927CE09E79449CA96D3A74D0t7xC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3E64ACB9D81E7E37D4C08672183BBA682FA7617BB33BDE84909EF690252EB666620B409A09846D4913C3I0N1F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3E64ACB9D81E7E37D4DE8B647467B26C26F8697FB5308FD1CFC5ABC7I2NCF" TargetMode="External"/><Relationship Id="rId11" Type="http://schemas.openxmlformats.org/officeDocument/2006/relationships/hyperlink" Target="consultantplus://offline/ref=5A3E64ACB9D81E7E37D4DE8B647467B26C24F8697DBF308FD1CFC5ABC72C24E1212D5202DE048564I4NDF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3E64ACB9D81E7E37D4C08672183BBA682FA76177BF38DB8F909EF690252EB6I6N6F" TargetMode="External"/><Relationship Id="rId23" Type="http://schemas.openxmlformats.org/officeDocument/2006/relationships/image" Target="media/image5.jpeg"/><Relationship Id="rId10" Type="http://schemas.openxmlformats.org/officeDocument/2006/relationships/hyperlink" Target="consultantplus://offline/ref=5A3E64ACB9D81E7E37D4DE8B647467B26C24F8697DBF308FD1CFC5ABC72C24E1212D5202DE048564I4NDF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3E64ACB9D81E7E37D4DE8B647467B26C26F86A79BF308FD1CFC5ABC7I2NCF" TargetMode="External"/><Relationship Id="rId14" Type="http://schemas.openxmlformats.org/officeDocument/2006/relationships/hyperlink" Target="consultantplus://offline/ref=5A3E64ACB9D81E7E37D4C08672183BBA682FA76177B738DB89909EF690252EB6I6N6F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2024-07-22T07:26:00Z</dcterms:created>
  <dcterms:modified xsi:type="dcterms:W3CDTF">2024-08-22T07:38:00Z</dcterms:modified>
</cp:coreProperties>
</file>