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78" w:rsidRDefault="003E1478" w:rsidP="003E1478">
      <w:pPr>
        <w:pStyle w:val="a3"/>
        <w:spacing w:after="0" w:line="100" w:lineRule="atLeast"/>
        <w:ind w:left="-567" w:right="-284" w:firstLine="567"/>
        <w:rPr>
          <w:rFonts w:ascii="Times New Roman" w:hAnsi="Times New Roman"/>
          <w:sz w:val="18"/>
          <w:szCs w:val="18"/>
        </w:rPr>
      </w:pPr>
      <w:r>
        <w:rPr>
          <w:rFonts w:ascii="Times New Roman" w:hAnsi="Times New Roman"/>
          <w:b/>
          <w:i/>
          <w:sz w:val="48"/>
          <w:szCs w:val="48"/>
          <w:lang w:eastAsia="ru-RU"/>
        </w:rPr>
        <w:t>АМАНАКСКИЕ</w:t>
      </w:r>
      <w:proofErr w:type="gramStart"/>
      <w:r>
        <w:rPr>
          <w:rFonts w:ascii="Times New Roman" w:hAnsi="Times New Roman"/>
          <w:b/>
          <w:sz w:val="28"/>
          <w:szCs w:val="28"/>
          <w:lang w:eastAsia="ru-RU"/>
        </w:rPr>
        <w:t xml:space="preserve">                                             </w:t>
      </w:r>
      <w:r>
        <w:rPr>
          <w:rFonts w:ascii="Times New Roman" w:hAnsi="Times New Roman"/>
          <w:b/>
          <w:sz w:val="20"/>
          <w:szCs w:val="20"/>
          <w:lang w:eastAsia="ru-RU"/>
        </w:rPr>
        <w:t>Р</w:t>
      </w:r>
      <w:proofErr w:type="gramEnd"/>
      <w:r>
        <w:rPr>
          <w:rFonts w:ascii="Times New Roman" w:hAnsi="Times New Roman"/>
          <w:b/>
          <w:sz w:val="20"/>
          <w:szCs w:val="20"/>
          <w:lang w:eastAsia="ru-RU"/>
        </w:rPr>
        <w:t>аспространяется    бесплатно</w:t>
      </w:r>
    </w:p>
    <w:p w:rsidR="003E1478" w:rsidRDefault="003E1478" w:rsidP="003E1478">
      <w:pPr>
        <w:pStyle w:val="a3"/>
        <w:shd w:val="clear" w:color="auto" w:fill="D9D9D9"/>
        <w:spacing w:after="0" w:line="100" w:lineRule="atLeast"/>
        <w:jc w:val="center"/>
        <w:rPr>
          <w:rFonts w:ascii="Times New Roman" w:hAnsi="Times New Roman"/>
          <w:b/>
          <w:i/>
          <w:sz w:val="48"/>
          <w:szCs w:val="48"/>
          <w:lang w:eastAsia="ru-RU"/>
        </w:rPr>
      </w:pPr>
      <w:r>
        <w:rPr>
          <w:rFonts w:ascii="Times New Roman" w:hAnsi="Times New Roman"/>
          <w:b/>
          <w:i/>
          <w:sz w:val="48"/>
          <w:szCs w:val="48"/>
          <w:lang w:eastAsia="ru-RU"/>
        </w:rPr>
        <w:t>ВЕСТИ</w:t>
      </w:r>
    </w:p>
    <w:p w:rsidR="003E1478" w:rsidRDefault="003E1478" w:rsidP="003E1478">
      <w:pPr>
        <w:pStyle w:val="a3"/>
        <w:shd w:val="clear" w:color="auto" w:fill="D9D9D9"/>
        <w:spacing w:after="0" w:line="100" w:lineRule="atLeast"/>
        <w:jc w:val="right"/>
        <w:rPr>
          <w:rFonts w:ascii="Times New Roman" w:hAnsi="Times New Roman"/>
        </w:rPr>
      </w:pPr>
      <w:r>
        <w:rPr>
          <w:rFonts w:ascii="Times New Roman" w:hAnsi="Times New Roman"/>
          <w:b/>
          <w:lang w:eastAsia="ru-RU"/>
        </w:rPr>
        <w:t xml:space="preserve"> 28 мая  2024г                                                                     </w:t>
      </w:r>
      <w:r>
        <w:rPr>
          <w:rFonts w:ascii="Times New Roman" w:hAnsi="Times New Roman"/>
          <w:b/>
          <w:i/>
          <w:sz w:val="40"/>
          <w:szCs w:val="40"/>
          <w:lang w:eastAsia="ru-RU"/>
        </w:rPr>
        <w:t xml:space="preserve">                      </w:t>
      </w:r>
      <w:r>
        <w:rPr>
          <w:rFonts w:ascii="Times New Roman" w:hAnsi="Times New Roman"/>
          <w:b/>
          <w:i/>
          <w:sz w:val="48"/>
          <w:szCs w:val="48"/>
          <w:lang w:eastAsia="ru-RU"/>
        </w:rPr>
        <w:t xml:space="preserve">  </w:t>
      </w:r>
      <w:r>
        <w:rPr>
          <w:rFonts w:ascii="Times New Roman" w:hAnsi="Times New Roman"/>
          <w:b/>
          <w:sz w:val="40"/>
          <w:szCs w:val="40"/>
          <w:lang w:eastAsia="ru-RU"/>
        </w:rPr>
        <w:t xml:space="preserve">                                                                 </w:t>
      </w:r>
      <w:r>
        <w:rPr>
          <w:rFonts w:ascii="Times New Roman" w:hAnsi="Times New Roman"/>
          <w:b/>
          <w:sz w:val="20"/>
          <w:szCs w:val="20"/>
          <w:lang w:eastAsia="ru-RU"/>
        </w:rPr>
        <w:t>№ 23 (657) ОФИЦИАЛЬНО</w:t>
      </w:r>
    </w:p>
    <w:p w:rsidR="003E1478" w:rsidRDefault="003E1478" w:rsidP="003E1478">
      <w:pPr>
        <w:pStyle w:val="a3"/>
        <w:shd w:val="clear" w:color="auto" w:fill="A6A6A6"/>
        <w:spacing w:after="0" w:line="100" w:lineRule="atLeast"/>
        <w:jc w:val="center"/>
        <w:rPr>
          <w:rFonts w:ascii="Times New Roman" w:hAnsi="Times New Roman"/>
        </w:rPr>
      </w:pPr>
      <w:r>
        <w:rPr>
          <w:rFonts w:ascii="Times New Roman" w:hAnsi="Times New Roman"/>
          <w:b/>
          <w:i/>
          <w:sz w:val="18"/>
          <w:szCs w:val="18"/>
          <w:lang w:eastAsia="ru-RU"/>
        </w:rPr>
        <w:t xml:space="preserve">Информационный вестник Собрания представителей сельского поселения Старый </w:t>
      </w:r>
      <w:proofErr w:type="spellStart"/>
      <w:r>
        <w:rPr>
          <w:rFonts w:ascii="Times New Roman" w:hAnsi="Times New Roman"/>
          <w:b/>
          <w:i/>
          <w:sz w:val="18"/>
          <w:szCs w:val="18"/>
          <w:lang w:eastAsia="ru-RU"/>
        </w:rPr>
        <w:t>Аманак</w:t>
      </w:r>
      <w:proofErr w:type="spellEnd"/>
    </w:p>
    <w:p w:rsidR="003E1478" w:rsidRPr="00CC5A7D" w:rsidRDefault="003E1478" w:rsidP="003E1478">
      <w:pPr>
        <w:pStyle w:val="a3"/>
        <w:shd w:val="clear" w:color="auto" w:fill="A6A6A6"/>
        <w:spacing w:after="0" w:line="100" w:lineRule="atLeast"/>
        <w:jc w:val="center"/>
        <w:rPr>
          <w:rFonts w:ascii="Times New Roman" w:hAnsi="Times New Roman"/>
          <w:b/>
          <w:i/>
          <w:sz w:val="18"/>
          <w:szCs w:val="18"/>
          <w:lang w:eastAsia="ru-RU"/>
        </w:rPr>
      </w:pPr>
      <w:r>
        <w:rPr>
          <w:rFonts w:ascii="Times New Roman" w:hAnsi="Times New Roman"/>
          <w:b/>
          <w:i/>
          <w:sz w:val="18"/>
          <w:szCs w:val="18"/>
          <w:lang w:eastAsia="ru-RU"/>
        </w:rPr>
        <w:t xml:space="preserve"> муниципального района </w:t>
      </w:r>
      <w:proofErr w:type="spellStart"/>
      <w:r>
        <w:rPr>
          <w:rFonts w:ascii="Times New Roman" w:hAnsi="Times New Roman"/>
          <w:b/>
          <w:i/>
          <w:sz w:val="18"/>
          <w:szCs w:val="18"/>
          <w:lang w:eastAsia="ru-RU"/>
        </w:rPr>
        <w:t>Похвистневский</w:t>
      </w:r>
      <w:proofErr w:type="spellEnd"/>
      <w:r>
        <w:rPr>
          <w:rFonts w:ascii="Times New Roman" w:hAnsi="Times New Roman"/>
          <w:b/>
          <w:i/>
          <w:sz w:val="18"/>
          <w:szCs w:val="18"/>
          <w:lang w:eastAsia="ru-RU"/>
        </w:rPr>
        <w:t xml:space="preserve"> Самарской области</w:t>
      </w:r>
    </w:p>
    <w:p w:rsidR="000135CE" w:rsidRDefault="000135CE"/>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РОССИЙСКАЯ ФЕДЕРАЦИЯ                                          </w:t>
      </w:r>
    </w:p>
    <w:p w:rsidR="00872916" w:rsidRPr="00872916" w:rsidRDefault="00872916" w:rsidP="00872916">
      <w:pPr>
        <w:shd w:val="clear" w:color="auto" w:fill="FFFFFF"/>
        <w:spacing w:after="0" w:line="240" w:lineRule="auto"/>
        <w:rPr>
          <w:rFonts w:ascii="Arial" w:eastAsia="Times New Roman" w:hAnsi="Arial" w:cs="Arial"/>
          <w:b/>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       </w:t>
      </w:r>
      <w:r w:rsidRPr="00872916">
        <w:rPr>
          <w:rFonts w:ascii="Times New Roman" w:eastAsia="Times New Roman" w:hAnsi="Times New Roman" w:cs="Times New Roman"/>
          <w:b/>
          <w:color w:val="1A1A1A"/>
          <w:sz w:val="18"/>
          <w:szCs w:val="18"/>
          <w:lang w:eastAsia="ru-RU"/>
        </w:rPr>
        <w:t>АДМИНИСТРАЦИЯ</w:t>
      </w:r>
    </w:p>
    <w:p w:rsidR="00872916" w:rsidRPr="00872916" w:rsidRDefault="00872916" w:rsidP="00872916">
      <w:pPr>
        <w:shd w:val="clear" w:color="auto" w:fill="FFFFFF"/>
        <w:spacing w:after="0" w:line="240" w:lineRule="auto"/>
        <w:rPr>
          <w:rFonts w:ascii="Arial" w:eastAsia="Times New Roman" w:hAnsi="Arial" w:cs="Arial"/>
          <w:b/>
          <w:color w:val="1A1A1A"/>
          <w:sz w:val="18"/>
          <w:szCs w:val="18"/>
          <w:lang w:eastAsia="ru-RU"/>
        </w:rPr>
      </w:pPr>
      <w:r w:rsidRPr="00872916">
        <w:rPr>
          <w:rFonts w:ascii="Times New Roman" w:eastAsia="Times New Roman" w:hAnsi="Times New Roman" w:cs="Times New Roman"/>
          <w:b/>
          <w:color w:val="1A1A1A"/>
          <w:sz w:val="18"/>
          <w:szCs w:val="18"/>
          <w:lang w:eastAsia="ru-RU"/>
        </w:rPr>
        <w:t>       сельского поселения</w:t>
      </w:r>
    </w:p>
    <w:p w:rsidR="00872916" w:rsidRPr="00872916" w:rsidRDefault="00872916" w:rsidP="00872916">
      <w:pPr>
        <w:shd w:val="clear" w:color="auto" w:fill="FFFFFF"/>
        <w:spacing w:after="0" w:line="240" w:lineRule="auto"/>
        <w:rPr>
          <w:rFonts w:ascii="Arial" w:eastAsia="Times New Roman" w:hAnsi="Arial" w:cs="Arial"/>
          <w:b/>
          <w:color w:val="1A1A1A"/>
          <w:sz w:val="18"/>
          <w:szCs w:val="18"/>
          <w:lang w:eastAsia="ru-RU"/>
        </w:rPr>
      </w:pPr>
      <w:r w:rsidRPr="00872916">
        <w:rPr>
          <w:rFonts w:ascii="Times New Roman" w:eastAsia="Times New Roman" w:hAnsi="Times New Roman" w:cs="Times New Roman"/>
          <w:b/>
          <w:color w:val="1A1A1A"/>
          <w:sz w:val="18"/>
          <w:szCs w:val="18"/>
          <w:lang w:eastAsia="ru-RU"/>
        </w:rPr>
        <w:t xml:space="preserve">          Старый </w:t>
      </w:r>
      <w:proofErr w:type="spellStart"/>
      <w:r w:rsidRPr="00872916">
        <w:rPr>
          <w:rFonts w:ascii="Times New Roman" w:eastAsia="Times New Roman" w:hAnsi="Times New Roman" w:cs="Times New Roman"/>
          <w:b/>
          <w:color w:val="1A1A1A"/>
          <w:sz w:val="18"/>
          <w:szCs w:val="18"/>
          <w:lang w:eastAsia="ru-RU"/>
        </w:rPr>
        <w:t>Аманак</w:t>
      </w:r>
      <w:proofErr w:type="spellEnd"/>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муниципального района</w:t>
      </w: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          </w:t>
      </w:r>
      <w:proofErr w:type="spellStart"/>
      <w:r w:rsidRPr="00872916">
        <w:rPr>
          <w:rFonts w:ascii="Times New Roman" w:eastAsia="Times New Roman" w:hAnsi="Times New Roman" w:cs="Times New Roman"/>
          <w:color w:val="1A1A1A"/>
          <w:sz w:val="18"/>
          <w:szCs w:val="18"/>
          <w:lang w:eastAsia="ru-RU"/>
        </w:rPr>
        <w:t>Похвистневский</w:t>
      </w:r>
      <w:proofErr w:type="spellEnd"/>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Самарской области</w:t>
      </w:r>
    </w:p>
    <w:p w:rsidR="00872916" w:rsidRPr="00872916" w:rsidRDefault="00872916" w:rsidP="00872916">
      <w:pPr>
        <w:shd w:val="clear" w:color="auto" w:fill="FFFFFF"/>
        <w:spacing w:after="0" w:line="240" w:lineRule="auto"/>
        <w:rPr>
          <w:rFonts w:ascii="Arial" w:eastAsia="Times New Roman" w:hAnsi="Arial" w:cs="Arial"/>
          <w:b/>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     </w:t>
      </w:r>
      <w:r w:rsidRPr="00872916">
        <w:rPr>
          <w:rFonts w:ascii="Times New Roman" w:eastAsia="Times New Roman" w:hAnsi="Times New Roman" w:cs="Times New Roman"/>
          <w:b/>
          <w:color w:val="1A1A1A"/>
          <w:sz w:val="18"/>
          <w:szCs w:val="18"/>
          <w:lang w:eastAsia="ru-RU"/>
        </w:rPr>
        <w:t>ПОСТАНОВЛЕНИЕ</w:t>
      </w: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                </w:t>
      </w:r>
      <w:proofErr w:type="gramStart"/>
      <w:r w:rsidRPr="00872916">
        <w:rPr>
          <w:rFonts w:ascii="Times New Roman" w:eastAsia="Times New Roman" w:hAnsi="Times New Roman" w:cs="Times New Roman"/>
          <w:color w:val="1A1A1A"/>
          <w:sz w:val="18"/>
          <w:szCs w:val="18"/>
          <w:lang w:eastAsia="ru-RU"/>
        </w:rPr>
        <w:t>с</w:t>
      </w:r>
      <w:proofErr w:type="gramEnd"/>
      <w:r w:rsidRPr="00872916">
        <w:rPr>
          <w:rFonts w:ascii="Times New Roman" w:eastAsia="Times New Roman" w:hAnsi="Times New Roman" w:cs="Times New Roman"/>
          <w:color w:val="1A1A1A"/>
          <w:sz w:val="18"/>
          <w:szCs w:val="18"/>
          <w:lang w:eastAsia="ru-RU"/>
        </w:rPr>
        <w:t xml:space="preserve">. Старый </w:t>
      </w:r>
      <w:proofErr w:type="spellStart"/>
      <w:r w:rsidRPr="00872916">
        <w:rPr>
          <w:rFonts w:ascii="Times New Roman" w:eastAsia="Times New Roman" w:hAnsi="Times New Roman" w:cs="Times New Roman"/>
          <w:color w:val="1A1A1A"/>
          <w:sz w:val="18"/>
          <w:szCs w:val="18"/>
          <w:lang w:eastAsia="ru-RU"/>
        </w:rPr>
        <w:t>Аманак</w:t>
      </w:r>
      <w:proofErr w:type="spellEnd"/>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              27.05.2024  №   30а</w:t>
      </w:r>
      <w:r w:rsidRPr="00872916">
        <w:rPr>
          <w:rFonts w:ascii="Arial" w:eastAsia="Times New Roman" w:hAnsi="Arial" w:cs="Arial"/>
          <w:color w:val="1A1A1A"/>
          <w:sz w:val="18"/>
          <w:szCs w:val="18"/>
          <w:lang w:eastAsia="ru-RU"/>
        </w:rPr>
        <w:t> </w:t>
      </w:r>
    </w:p>
    <w:p w:rsidR="00872916" w:rsidRPr="00872916" w:rsidRDefault="00872916" w:rsidP="00872916">
      <w:pPr>
        <w:spacing w:after="0" w:line="240" w:lineRule="auto"/>
        <w:jc w:val="both"/>
        <w:rPr>
          <w:rFonts w:ascii="Times New Roman" w:eastAsia="Times New Roman" w:hAnsi="Times New Roman" w:cs="Times New Roman"/>
          <w:color w:val="000000"/>
          <w:sz w:val="18"/>
          <w:szCs w:val="18"/>
          <w:lang w:eastAsia="ru-RU"/>
        </w:rPr>
      </w:pPr>
      <w:r w:rsidRPr="00872916">
        <w:rPr>
          <w:rFonts w:ascii="Arial" w:eastAsia="Times New Roman" w:hAnsi="Arial" w:cs="Arial"/>
          <w:color w:val="1A1A1A"/>
          <w:sz w:val="18"/>
          <w:szCs w:val="18"/>
          <w:lang w:eastAsia="ru-RU"/>
        </w:rPr>
        <w:t> </w:t>
      </w:r>
      <w:r w:rsidRPr="00872916">
        <w:rPr>
          <w:rFonts w:ascii="Times New Roman" w:eastAsia="Times New Roman" w:hAnsi="Times New Roman" w:cs="Times New Roman"/>
          <w:color w:val="000000"/>
          <w:sz w:val="18"/>
          <w:szCs w:val="18"/>
          <w:lang w:eastAsia="ru-RU"/>
        </w:rPr>
        <w:t xml:space="preserve">О внесении изменений </w:t>
      </w:r>
      <w:proofErr w:type="gramStart"/>
      <w:r w:rsidRPr="00872916">
        <w:rPr>
          <w:rFonts w:ascii="Times New Roman" w:eastAsia="Times New Roman" w:hAnsi="Times New Roman" w:cs="Times New Roman"/>
          <w:color w:val="000000"/>
          <w:sz w:val="18"/>
          <w:szCs w:val="18"/>
          <w:lang w:eastAsia="ru-RU"/>
        </w:rPr>
        <w:t>в</w:t>
      </w:r>
      <w:proofErr w:type="gramEnd"/>
      <w:r w:rsidRPr="00872916">
        <w:rPr>
          <w:rFonts w:ascii="Times New Roman" w:eastAsia="Times New Roman" w:hAnsi="Times New Roman" w:cs="Times New Roman"/>
          <w:color w:val="000000"/>
          <w:sz w:val="18"/>
          <w:szCs w:val="18"/>
          <w:lang w:eastAsia="ru-RU"/>
        </w:rPr>
        <w:t xml:space="preserve">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постановление Администрации </w:t>
      </w:r>
      <w:proofErr w:type="gramStart"/>
      <w:r w:rsidRPr="00872916">
        <w:rPr>
          <w:rFonts w:ascii="Times New Roman" w:hAnsi="Times New Roman" w:cs="Times New Roman"/>
          <w:sz w:val="18"/>
          <w:szCs w:val="18"/>
        </w:rPr>
        <w:t>сельского</w:t>
      </w:r>
      <w:proofErr w:type="gramEnd"/>
      <w:r w:rsidRPr="00872916">
        <w:rPr>
          <w:rFonts w:ascii="Times New Roman" w:hAnsi="Times New Roman" w:cs="Times New Roman"/>
          <w:sz w:val="18"/>
          <w:szCs w:val="18"/>
        </w:rPr>
        <w:t xml:space="preserve">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поселения </w:t>
      </w:r>
      <w:proofErr w:type="gramStart"/>
      <w:r w:rsidRPr="00872916">
        <w:rPr>
          <w:rFonts w:ascii="Times New Roman" w:hAnsi="Times New Roman" w:cs="Times New Roman"/>
          <w:sz w:val="18"/>
          <w:szCs w:val="18"/>
        </w:rPr>
        <w:t>Старый</w:t>
      </w:r>
      <w:proofErr w:type="gramEnd"/>
      <w:r w:rsidRPr="00872916">
        <w:rPr>
          <w:rFonts w:ascii="Times New Roman" w:hAnsi="Times New Roman" w:cs="Times New Roman"/>
          <w:sz w:val="18"/>
          <w:szCs w:val="18"/>
        </w:rPr>
        <w:t xml:space="preserve"> </w:t>
      </w:r>
      <w:proofErr w:type="spellStart"/>
      <w:r w:rsidRPr="00872916">
        <w:rPr>
          <w:rFonts w:ascii="Times New Roman" w:hAnsi="Times New Roman" w:cs="Times New Roman"/>
          <w:sz w:val="18"/>
          <w:szCs w:val="18"/>
        </w:rPr>
        <w:t>Аманак</w:t>
      </w:r>
      <w:proofErr w:type="spellEnd"/>
      <w:r w:rsidRPr="00872916">
        <w:rPr>
          <w:rFonts w:ascii="Times New Roman" w:hAnsi="Times New Roman" w:cs="Times New Roman"/>
          <w:sz w:val="18"/>
          <w:szCs w:val="18"/>
        </w:rPr>
        <w:t xml:space="preserve"> муниципального района</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w:t>
      </w:r>
      <w:proofErr w:type="spellStart"/>
      <w:r w:rsidRPr="00872916">
        <w:rPr>
          <w:rFonts w:ascii="Times New Roman" w:hAnsi="Times New Roman" w:cs="Times New Roman"/>
          <w:sz w:val="18"/>
          <w:szCs w:val="18"/>
        </w:rPr>
        <w:t>Похвистневский</w:t>
      </w:r>
      <w:proofErr w:type="spellEnd"/>
      <w:r w:rsidRPr="00872916">
        <w:rPr>
          <w:rFonts w:ascii="Times New Roman" w:hAnsi="Times New Roman" w:cs="Times New Roman"/>
          <w:sz w:val="18"/>
          <w:szCs w:val="18"/>
        </w:rPr>
        <w:t xml:space="preserve"> от 09.03.2021 №20</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«Об утверждении </w:t>
      </w:r>
      <w:proofErr w:type="gramStart"/>
      <w:r w:rsidRPr="00872916">
        <w:rPr>
          <w:rFonts w:ascii="Times New Roman" w:hAnsi="Times New Roman" w:cs="Times New Roman"/>
          <w:sz w:val="18"/>
          <w:szCs w:val="18"/>
        </w:rPr>
        <w:t>административного</w:t>
      </w:r>
      <w:proofErr w:type="gramEnd"/>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регламента предоставления муниципальной услуги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«Принятие решения об использовании донного грунта, </w:t>
      </w:r>
    </w:p>
    <w:p w:rsidR="00872916" w:rsidRPr="00872916" w:rsidRDefault="00872916" w:rsidP="00872916">
      <w:pPr>
        <w:spacing w:after="0" w:line="240" w:lineRule="auto"/>
        <w:jc w:val="both"/>
        <w:rPr>
          <w:rFonts w:ascii="Times New Roman" w:hAnsi="Times New Roman" w:cs="Times New Roman"/>
          <w:sz w:val="18"/>
          <w:szCs w:val="18"/>
        </w:rPr>
      </w:pPr>
      <w:proofErr w:type="gramStart"/>
      <w:r w:rsidRPr="00872916">
        <w:rPr>
          <w:rFonts w:ascii="Times New Roman" w:hAnsi="Times New Roman" w:cs="Times New Roman"/>
          <w:sz w:val="18"/>
          <w:szCs w:val="18"/>
        </w:rPr>
        <w:t>извлеченного</w:t>
      </w:r>
      <w:proofErr w:type="gramEnd"/>
      <w:r w:rsidRPr="00872916">
        <w:rPr>
          <w:rFonts w:ascii="Times New Roman" w:hAnsi="Times New Roman" w:cs="Times New Roman"/>
          <w:sz w:val="18"/>
          <w:szCs w:val="18"/>
        </w:rPr>
        <w:t xml:space="preserve"> при проведении работ, </w:t>
      </w:r>
    </w:p>
    <w:p w:rsidR="00872916" w:rsidRPr="00872916" w:rsidRDefault="00872916" w:rsidP="00872916">
      <w:pPr>
        <w:spacing w:after="0" w:line="240" w:lineRule="auto"/>
        <w:jc w:val="both"/>
        <w:rPr>
          <w:rFonts w:ascii="Times New Roman" w:eastAsia="Times New Roman" w:hAnsi="Times New Roman" w:cs="Times New Roman"/>
          <w:sz w:val="18"/>
          <w:szCs w:val="18"/>
          <w:lang w:eastAsia="ru-RU"/>
        </w:rPr>
      </w:pPr>
      <w:r w:rsidRPr="00872916">
        <w:rPr>
          <w:rFonts w:ascii="Times New Roman" w:hAnsi="Times New Roman" w:cs="Times New Roman"/>
          <w:sz w:val="18"/>
          <w:szCs w:val="18"/>
        </w:rPr>
        <w:t>с изменением дна и берегов водных объектов»</w:t>
      </w: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p>
    <w:p w:rsidR="00872916" w:rsidRPr="00872916" w:rsidRDefault="00872916" w:rsidP="00872916">
      <w:pPr>
        <w:spacing w:after="0" w:line="240" w:lineRule="auto"/>
        <w:ind w:firstLine="709"/>
        <w:jc w:val="both"/>
        <w:rPr>
          <w:rFonts w:ascii="Times New Roman" w:hAnsi="Times New Roman" w:cs="Times New Roman"/>
          <w:sz w:val="18"/>
          <w:szCs w:val="18"/>
        </w:rPr>
      </w:pPr>
      <w:proofErr w:type="gramStart"/>
      <w:r w:rsidRPr="00872916">
        <w:rPr>
          <w:rFonts w:ascii="Times New Roman" w:eastAsia="Times New Roman" w:hAnsi="Times New Roman" w:cs="Times New Roman"/>
          <w:color w:val="000000"/>
          <w:sz w:val="18"/>
          <w:szCs w:val="18"/>
          <w:lang w:eastAsia="ru-RU"/>
        </w:rPr>
        <w:t xml:space="preserve">На основании протеста Самарской межрайонной природоохранной прокуратуры     от 28.03.2024 № 02-07-2024/628-24-20000210, в соответствии с Федеральным законом от 27.07.2010 № 210-ФЗ «Об организации предоставления государственных и муниципальных услуг»,  Федеральным законом </w:t>
      </w:r>
      <w:hyperlink r:id="rId6" w:tgtFrame="_blank" w:history="1">
        <w:r w:rsidRPr="00872916">
          <w:rPr>
            <w:rFonts w:ascii="Times New Roman" w:eastAsia="Times New Roman" w:hAnsi="Times New Roman" w:cs="Times New Roman"/>
            <w:color w:val="000000"/>
            <w:sz w:val="18"/>
            <w:szCs w:val="18"/>
            <w:lang w:eastAsia="ru-RU"/>
          </w:rPr>
          <w:t>от 27.07.2010 № 210-ФЗ</w:t>
        </w:r>
      </w:hyperlink>
      <w:r w:rsidRPr="00872916">
        <w:rPr>
          <w:rFonts w:ascii="Times New Roman" w:eastAsia="Times New Roman" w:hAnsi="Times New Roman" w:cs="Times New Roman"/>
          <w:color w:val="000000"/>
          <w:sz w:val="18"/>
          <w:szCs w:val="18"/>
          <w:lang w:eastAsia="ru-RU"/>
        </w:rPr>
        <w:t xml:space="preserve"> «Об организации предоставления государственных и муниципальных услуг», Водным кодексом Российской Федерации, </w:t>
      </w:r>
      <w:hyperlink r:id="rId7" w:tgtFrame="_blank" w:history="1">
        <w:r w:rsidRPr="00872916">
          <w:rPr>
            <w:rFonts w:ascii="Times New Roman" w:eastAsia="Times New Roman" w:hAnsi="Times New Roman" w:cs="Times New Roman"/>
            <w:color w:val="000000"/>
            <w:sz w:val="18"/>
            <w:szCs w:val="18"/>
            <w:lang w:eastAsia="ru-RU"/>
          </w:rPr>
          <w:t>Уставом</w:t>
        </w:r>
      </w:hyperlink>
      <w:r w:rsidRPr="00872916">
        <w:rPr>
          <w:rFonts w:ascii="Times New Roman" w:eastAsia="Times New Roman" w:hAnsi="Times New Roman" w:cs="Times New Roman"/>
          <w:color w:val="000000"/>
          <w:sz w:val="18"/>
          <w:szCs w:val="18"/>
          <w:lang w:eastAsia="ru-RU"/>
        </w:rPr>
        <w:t xml:space="preserve"> сельского поселения Старый </w:t>
      </w:r>
      <w:proofErr w:type="spellStart"/>
      <w:r w:rsidRPr="00872916">
        <w:rPr>
          <w:rFonts w:ascii="Times New Roman" w:eastAsia="Times New Roman" w:hAnsi="Times New Roman" w:cs="Times New Roman"/>
          <w:color w:val="000000"/>
          <w:sz w:val="18"/>
          <w:szCs w:val="18"/>
          <w:lang w:eastAsia="ru-RU"/>
        </w:rPr>
        <w:t>Аманак</w:t>
      </w:r>
      <w:proofErr w:type="spellEnd"/>
      <w:r w:rsidRPr="00872916">
        <w:rPr>
          <w:rFonts w:ascii="Times New Roman" w:eastAsia="Times New Roman" w:hAnsi="Times New Roman" w:cs="Times New Roman"/>
          <w:color w:val="000000"/>
          <w:sz w:val="18"/>
          <w:szCs w:val="18"/>
          <w:lang w:eastAsia="ru-RU"/>
        </w:rPr>
        <w:t>, в целях повышения качества и доступности предоставляемых муниципальных услуг,</w:t>
      </w:r>
      <w:r w:rsidRPr="00872916">
        <w:rPr>
          <w:rFonts w:ascii="Times New Roman" w:hAnsi="Times New Roman" w:cs="Times New Roman"/>
          <w:sz w:val="18"/>
          <w:szCs w:val="18"/>
        </w:rPr>
        <w:t xml:space="preserve"> Администрация сельского поселения Старый</w:t>
      </w:r>
      <w:proofErr w:type="gramEnd"/>
      <w:r w:rsidRPr="00872916">
        <w:rPr>
          <w:rFonts w:ascii="Times New Roman" w:hAnsi="Times New Roman" w:cs="Times New Roman"/>
          <w:sz w:val="18"/>
          <w:szCs w:val="18"/>
        </w:rPr>
        <w:t xml:space="preserve"> </w:t>
      </w:r>
      <w:proofErr w:type="spellStart"/>
      <w:r w:rsidRPr="00872916">
        <w:rPr>
          <w:rFonts w:ascii="Times New Roman" w:hAnsi="Times New Roman" w:cs="Times New Roman"/>
          <w:sz w:val="18"/>
          <w:szCs w:val="18"/>
        </w:rPr>
        <w:t>Аманак</w:t>
      </w:r>
      <w:proofErr w:type="spellEnd"/>
      <w:r w:rsidRPr="00872916">
        <w:rPr>
          <w:rFonts w:ascii="Times New Roman" w:hAnsi="Times New Roman" w:cs="Times New Roman"/>
          <w:sz w:val="18"/>
          <w:szCs w:val="18"/>
        </w:rPr>
        <w:t xml:space="preserve"> муниципального района </w:t>
      </w:r>
      <w:proofErr w:type="spellStart"/>
      <w:r w:rsidRPr="00872916">
        <w:rPr>
          <w:rFonts w:ascii="Times New Roman" w:hAnsi="Times New Roman" w:cs="Times New Roman"/>
          <w:sz w:val="18"/>
          <w:szCs w:val="18"/>
        </w:rPr>
        <w:t>Похвистневский</w:t>
      </w:r>
      <w:proofErr w:type="spellEnd"/>
      <w:r w:rsidRPr="00872916">
        <w:rPr>
          <w:rFonts w:ascii="Times New Roman" w:hAnsi="Times New Roman" w:cs="Times New Roman"/>
          <w:sz w:val="18"/>
          <w:szCs w:val="18"/>
        </w:rPr>
        <w:t xml:space="preserve"> Самарской области</w:t>
      </w: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p>
    <w:p w:rsidR="00872916" w:rsidRPr="00872916" w:rsidRDefault="00872916" w:rsidP="00872916">
      <w:pPr>
        <w:spacing w:after="0" w:line="240" w:lineRule="auto"/>
        <w:ind w:firstLine="709"/>
        <w:jc w:val="center"/>
        <w:rPr>
          <w:rFonts w:ascii="Times New Roman" w:eastAsia="Times New Roman" w:hAnsi="Times New Roman" w:cs="Times New Roman"/>
          <w:b/>
          <w:bCs/>
          <w:color w:val="000000"/>
          <w:sz w:val="18"/>
          <w:szCs w:val="18"/>
          <w:lang w:eastAsia="ru-RU"/>
        </w:rPr>
      </w:pPr>
      <w:r w:rsidRPr="00872916">
        <w:rPr>
          <w:rFonts w:ascii="Arial" w:eastAsia="Times New Roman" w:hAnsi="Arial" w:cs="Arial"/>
          <w:color w:val="1A1A1A"/>
          <w:sz w:val="18"/>
          <w:szCs w:val="18"/>
          <w:lang w:eastAsia="ru-RU"/>
        </w:rPr>
        <w:t> </w:t>
      </w:r>
      <w:r w:rsidRPr="00872916">
        <w:rPr>
          <w:rFonts w:ascii="Times New Roman" w:eastAsia="Times New Roman" w:hAnsi="Times New Roman" w:cs="Times New Roman"/>
          <w:b/>
          <w:bCs/>
          <w:color w:val="000000"/>
          <w:sz w:val="18"/>
          <w:szCs w:val="18"/>
          <w:lang w:eastAsia="ru-RU"/>
        </w:rPr>
        <w:t>ПОСТАНОВЛЯЕТ:</w:t>
      </w:r>
    </w:p>
    <w:p w:rsidR="00872916" w:rsidRPr="00872916" w:rsidRDefault="00872916" w:rsidP="00872916">
      <w:pPr>
        <w:spacing w:after="0" w:line="240" w:lineRule="auto"/>
        <w:ind w:firstLine="709"/>
        <w:jc w:val="center"/>
        <w:rPr>
          <w:rFonts w:ascii="Times New Roman" w:eastAsia="Times New Roman" w:hAnsi="Times New Roman" w:cs="Times New Roman"/>
          <w:sz w:val="18"/>
          <w:szCs w:val="18"/>
          <w:lang w:eastAsia="ru-RU"/>
        </w:rPr>
      </w:pPr>
    </w:p>
    <w:p w:rsidR="00872916" w:rsidRPr="00872916" w:rsidRDefault="00872916" w:rsidP="00872916">
      <w:pPr>
        <w:numPr>
          <w:ilvl w:val="0"/>
          <w:numId w:val="1"/>
        </w:numPr>
        <w:spacing w:after="0" w:line="240" w:lineRule="auto"/>
        <w:ind w:firstLine="709"/>
        <w:contextualSpacing/>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color w:val="000000"/>
          <w:sz w:val="18"/>
          <w:szCs w:val="18"/>
          <w:lang w:eastAsia="ru-RU"/>
        </w:rPr>
        <w:t>Внести в Административный регламент предоставления муниципальной услуги «</w:t>
      </w:r>
      <w:r w:rsidRPr="00872916">
        <w:rPr>
          <w:rFonts w:ascii="Times New Roman" w:hAnsi="Times New Roman" w:cs="Times New Roman"/>
          <w:sz w:val="18"/>
          <w:szCs w:val="18"/>
        </w:rPr>
        <w:t xml:space="preserve">Принятие решения об использовании донного грунта, извлеченного при проведении работ, с изменением дна и берегов водных </w:t>
      </w:r>
      <w:proofErr w:type="spellStart"/>
      <w:r w:rsidRPr="00872916">
        <w:rPr>
          <w:rFonts w:ascii="Times New Roman" w:hAnsi="Times New Roman" w:cs="Times New Roman"/>
          <w:sz w:val="18"/>
          <w:szCs w:val="18"/>
        </w:rPr>
        <w:t>объектов»</w:t>
      </w:r>
      <w:proofErr w:type="gramStart"/>
      <w:r w:rsidRPr="00872916">
        <w:rPr>
          <w:rFonts w:ascii="Times New Roman" w:hAnsi="Times New Roman" w:cs="Times New Roman"/>
          <w:sz w:val="18"/>
          <w:szCs w:val="18"/>
        </w:rPr>
        <w:t>,</w:t>
      </w:r>
      <w:r w:rsidRPr="00872916">
        <w:rPr>
          <w:rFonts w:ascii="Times New Roman" w:eastAsia="Times New Roman" w:hAnsi="Times New Roman" w:cs="Times New Roman"/>
          <w:color w:val="000000"/>
          <w:sz w:val="18"/>
          <w:szCs w:val="18"/>
          <w:lang w:eastAsia="ru-RU"/>
        </w:rPr>
        <w:t>у</w:t>
      </w:r>
      <w:proofErr w:type="gramEnd"/>
      <w:r w:rsidRPr="00872916">
        <w:rPr>
          <w:rFonts w:ascii="Times New Roman" w:eastAsia="Times New Roman" w:hAnsi="Times New Roman" w:cs="Times New Roman"/>
          <w:color w:val="000000"/>
          <w:sz w:val="18"/>
          <w:szCs w:val="18"/>
          <w:lang w:eastAsia="ru-RU"/>
        </w:rPr>
        <w:t>твержденный</w:t>
      </w:r>
      <w:proofErr w:type="spellEnd"/>
      <w:r w:rsidRPr="00872916">
        <w:rPr>
          <w:rFonts w:ascii="Times New Roman" w:eastAsia="Times New Roman" w:hAnsi="Times New Roman" w:cs="Times New Roman"/>
          <w:color w:val="000000"/>
          <w:sz w:val="18"/>
          <w:szCs w:val="18"/>
          <w:lang w:eastAsia="ru-RU"/>
        </w:rPr>
        <w:t xml:space="preserve"> Постановлением Администрации сельского поселения Старый </w:t>
      </w:r>
      <w:proofErr w:type="spellStart"/>
      <w:r w:rsidRPr="00872916">
        <w:rPr>
          <w:rFonts w:ascii="Times New Roman" w:eastAsia="Times New Roman" w:hAnsi="Times New Roman" w:cs="Times New Roman"/>
          <w:color w:val="000000"/>
          <w:sz w:val="18"/>
          <w:szCs w:val="18"/>
          <w:lang w:eastAsia="ru-RU"/>
        </w:rPr>
        <w:t>Аманак</w:t>
      </w:r>
      <w:proofErr w:type="spellEnd"/>
      <w:r w:rsidRPr="00872916">
        <w:rPr>
          <w:rFonts w:ascii="Times New Roman" w:eastAsia="Times New Roman" w:hAnsi="Times New Roman" w:cs="Times New Roman"/>
          <w:color w:val="000000"/>
          <w:sz w:val="18"/>
          <w:szCs w:val="18"/>
          <w:lang w:eastAsia="ru-RU"/>
        </w:rPr>
        <w:t>    от 09.03.2021  № 20  следующие изменения:</w:t>
      </w:r>
    </w:p>
    <w:p w:rsidR="00872916" w:rsidRPr="00872916" w:rsidRDefault="00872916" w:rsidP="00872916">
      <w:pPr>
        <w:spacing w:after="0" w:line="240" w:lineRule="auto"/>
        <w:ind w:firstLine="709"/>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2.В раздел 2 добавить следующие подразделы:</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eastAsia="Times New Roman" w:hAnsi="Times New Roman" w:cs="Times New Roman"/>
          <w:sz w:val="18"/>
          <w:szCs w:val="18"/>
          <w:lang w:eastAsia="ru-RU"/>
        </w:rPr>
        <w:t xml:space="preserve">Подраздел 2.20. </w:t>
      </w:r>
      <w:r w:rsidRPr="00872916">
        <w:rPr>
          <w:rFonts w:ascii="Times New Roman" w:hAnsi="Times New Roman" w:cs="Times New Roman"/>
          <w:sz w:val="18"/>
          <w:szCs w:val="1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w:t>
      </w:r>
      <w:r w:rsidRPr="00872916">
        <w:rPr>
          <w:rFonts w:ascii="Times New Roman" w:hAnsi="Times New Roman" w:cs="Times New Roman"/>
          <w:sz w:val="18"/>
          <w:szCs w:val="18"/>
        </w:rPr>
        <w:tab/>
      </w:r>
      <w:proofErr w:type="gramStart"/>
      <w:r w:rsidRPr="00872916">
        <w:rPr>
          <w:rFonts w:ascii="Times New Roman" w:hAnsi="Times New Roman" w:cs="Times New Roman"/>
          <w:sz w:val="18"/>
          <w:szCs w:val="18"/>
        </w:rPr>
        <w:t xml:space="preserve">Заявитель вправе обратиться в администрацию сельского поселения Старый </w:t>
      </w:r>
      <w:proofErr w:type="spellStart"/>
      <w:r w:rsidRPr="00872916">
        <w:rPr>
          <w:rFonts w:ascii="Times New Roman" w:hAnsi="Times New Roman" w:cs="Times New Roman"/>
          <w:sz w:val="18"/>
          <w:szCs w:val="18"/>
        </w:rPr>
        <w:t>Аманак</w:t>
      </w:r>
      <w:proofErr w:type="spellEnd"/>
      <w:r w:rsidRPr="00872916">
        <w:rPr>
          <w:rFonts w:ascii="Times New Roman" w:hAnsi="Times New Roman" w:cs="Times New Roman"/>
          <w:sz w:val="18"/>
          <w:szCs w:val="18"/>
        </w:rPr>
        <w:t xml:space="preserve"> о выдаче дубликата документа, выданного по результатам предоставления муниципальной услуги, путем направления соответствующего заявления,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 или посредством направления на адрес электронной почты администрации.</w:t>
      </w:r>
      <w:proofErr w:type="gramEnd"/>
      <w:r w:rsidRPr="00872916">
        <w:rPr>
          <w:rFonts w:ascii="Times New Roman" w:hAnsi="Times New Roman" w:cs="Times New Roman"/>
          <w:sz w:val="18"/>
          <w:szCs w:val="18"/>
        </w:rPr>
        <w:t xml:space="preserve"> В заявлении о выдаче дубликата документа, выданного по результатам предоставления муниципальной услуги, должны быть указаны: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полное наименование органа, предоставляющего муниципальную услугу;</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фамилия, имя, отчество гражданина - в случае, если заявление подается физическим лицом;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наименование,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почтовый адрес либо адрес электронной почты заявителя или представителя заявителя; - реквизиты (дата и номер) документа, в отношении которого необходима выдача дубликата.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В случае если заявление подается представителем заявителя, и копия документа, подтверждающего полномочия представителя заявителя, не была представлена при подаче заявления о предоставлении муниципальной услуги, к заявлению о выдаче дубликата прилагается копия документа, подтверждающего полномочия представителя заявителя. Срок рассмотрения заявления о выдаче дубликата документа, выданного по результатам предоставления муниципальной услуги - 5 рабочих дней со дня подачи заявления. Результатом рассмотрения заявления о выдаче дубликата документа, выданного по результатам предоставления муниципальной услуги, является: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выдача заявителю дубликата документа, выданного по результатам предоставления муниципальной услуги;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письменный ответ об отказе в выдаче дубликата документа, выданного по результатам предоставления муниципальной услуги.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lastRenderedPageBreak/>
        <w:t xml:space="preserve">        Основаниями для отказа в выдаче дубликата документа, выданного по результатам предоставления муниципальной услуги, являются: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отсутствие в архиве администрацию сельского поселения </w:t>
      </w:r>
      <w:proofErr w:type="gramStart"/>
      <w:r w:rsidRPr="00872916">
        <w:rPr>
          <w:rFonts w:ascii="Times New Roman" w:hAnsi="Times New Roman" w:cs="Times New Roman"/>
          <w:sz w:val="18"/>
          <w:szCs w:val="18"/>
        </w:rPr>
        <w:t>Старый</w:t>
      </w:r>
      <w:proofErr w:type="gramEnd"/>
      <w:r w:rsidRPr="00872916">
        <w:rPr>
          <w:rFonts w:ascii="Times New Roman" w:hAnsi="Times New Roman" w:cs="Times New Roman"/>
          <w:sz w:val="18"/>
          <w:szCs w:val="18"/>
        </w:rPr>
        <w:t xml:space="preserve"> </w:t>
      </w:r>
      <w:proofErr w:type="spellStart"/>
      <w:r w:rsidRPr="00872916">
        <w:rPr>
          <w:rFonts w:ascii="Times New Roman" w:hAnsi="Times New Roman" w:cs="Times New Roman"/>
          <w:sz w:val="18"/>
          <w:szCs w:val="18"/>
        </w:rPr>
        <w:t>Аманак</w:t>
      </w:r>
      <w:proofErr w:type="spellEnd"/>
      <w:r w:rsidRPr="00872916">
        <w:rPr>
          <w:rFonts w:ascii="Times New Roman" w:hAnsi="Times New Roman" w:cs="Times New Roman"/>
          <w:sz w:val="18"/>
          <w:szCs w:val="18"/>
        </w:rPr>
        <w:t xml:space="preserve"> запрашиваемого документа;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обращение с заявлением лица, которое не являлось заявителем при предоставлении муниципальной услуги, либо представителя заявителя, не имеющего полномочий на обращение с заявлением; </w:t>
      </w:r>
    </w:p>
    <w:p w:rsidR="00872916" w:rsidRPr="00872916" w:rsidRDefault="00872916" w:rsidP="00872916">
      <w:pPr>
        <w:spacing w:after="0" w:line="240" w:lineRule="auto"/>
        <w:jc w:val="both"/>
        <w:rPr>
          <w:rFonts w:ascii="Times New Roman" w:hAnsi="Times New Roman" w:cs="Times New Roman"/>
          <w:sz w:val="18"/>
          <w:szCs w:val="18"/>
        </w:rPr>
      </w:pPr>
      <w:r w:rsidRPr="00872916">
        <w:rPr>
          <w:rFonts w:ascii="Times New Roman" w:hAnsi="Times New Roman" w:cs="Times New Roman"/>
          <w:sz w:val="18"/>
          <w:szCs w:val="18"/>
        </w:rPr>
        <w:t xml:space="preserve">     - отсутствие в заявлении сведений, необходимых для выдачи дубликата документа, выданного по результатам предоставления муниципальной услуги. </w:t>
      </w:r>
    </w:p>
    <w:p w:rsidR="00872916" w:rsidRPr="00872916" w:rsidRDefault="00872916" w:rsidP="00872916">
      <w:pPr>
        <w:spacing w:after="0" w:line="240" w:lineRule="auto"/>
        <w:ind w:firstLine="709"/>
        <w:jc w:val="both"/>
        <w:rPr>
          <w:sz w:val="18"/>
          <w:szCs w:val="18"/>
        </w:rPr>
      </w:pPr>
      <w:r w:rsidRPr="00872916">
        <w:rPr>
          <w:rFonts w:ascii="Times New Roman" w:hAnsi="Times New Roman" w:cs="Times New Roman"/>
          <w:sz w:val="18"/>
          <w:szCs w:val="18"/>
        </w:rPr>
        <w:t xml:space="preserve">     Выдача заявителю дубликата документа, выданного по результатам предоставления муниципальной услуги, осуществляется при личном обращении в администрацию  заявителя либо представителя заявителя. Специалист, ответственный за делопроизводство, выдает заявителю либо представителю заявителя один экземпляр дубликата документа, выданного по результатам предоставления муниципальной услуги</w:t>
      </w:r>
      <w:r w:rsidRPr="00872916">
        <w:rPr>
          <w:sz w:val="18"/>
          <w:szCs w:val="18"/>
        </w:rPr>
        <w:t>.</w:t>
      </w:r>
    </w:p>
    <w:p w:rsidR="00872916" w:rsidRPr="00872916" w:rsidRDefault="00872916" w:rsidP="00872916">
      <w:pPr>
        <w:widowControl w:val="0"/>
        <w:autoSpaceDE w:val="0"/>
        <w:autoSpaceDN w:val="0"/>
        <w:spacing w:after="0" w:line="240" w:lineRule="auto"/>
        <w:jc w:val="both"/>
        <w:outlineLvl w:val="2"/>
        <w:rPr>
          <w:rFonts w:ascii="Times New Roman" w:eastAsiaTheme="minorEastAsia" w:hAnsi="Times New Roman" w:cs="Times New Roman"/>
          <w:sz w:val="18"/>
          <w:szCs w:val="18"/>
          <w:lang w:eastAsia="ru-RU"/>
        </w:rPr>
      </w:pPr>
      <w:r w:rsidRPr="00872916">
        <w:rPr>
          <w:rFonts w:ascii="Times New Roman" w:eastAsia="Times New Roman" w:hAnsi="Times New Roman" w:cs="Times New Roman"/>
          <w:sz w:val="18"/>
          <w:szCs w:val="18"/>
          <w:lang w:eastAsia="ru-RU"/>
        </w:rPr>
        <w:t xml:space="preserve"> Подраздел 2.21. </w:t>
      </w:r>
      <w:r w:rsidRPr="00872916">
        <w:rPr>
          <w:rFonts w:ascii="Times New Roman" w:eastAsiaTheme="minorEastAsia" w:hAnsi="Times New Roman" w:cs="Times New Roman"/>
          <w:sz w:val="18"/>
          <w:szCs w:val="18"/>
          <w:lang w:eastAsia="ru-RU"/>
        </w:rPr>
        <w:t>Оставление заявления о предоставлении муниципальной услуги</w:t>
      </w:r>
    </w:p>
    <w:p w:rsidR="00872916" w:rsidRPr="00872916" w:rsidRDefault="00872916" w:rsidP="00872916">
      <w:pPr>
        <w:widowControl w:val="0"/>
        <w:autoSpaceDE w:val="0"/>
        <w:autoSpaceDN w:val="0"/>
        <w:spacing w:after="0" w:line="240" w:lineRule="auto"/>
        <w:jc w:val="both"/>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без рассмотрения</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Arial" w:eastAsia="Times New Roman" w:hAnsi="Arial" w:cs="Arial"/>
          <w:sz w:val="18"/>
          <w:szCs w:val="18"/>
          <w:lang w:eastAsia="ru-RU"/>
        </w:rPr>
        <w:t>- о</w:t>
      </w:r>
      <w:r w:rsidRPr="00872916">
        <w:rPr>
          <w:rFonts w:ascii="Times New Roman" w:eastAsia="Times New Roman" w:hAnsi="Times New Roman" w:cs="Times New Roman"/>
          <w:sz w:val="18"/>
          <w:szCs w:val="18"/>
          <w:lang w:eastAsia="ru-RU"/>
        </w:rPr>
        <w:t xml:space="preserve">снованием оставления заявления заявителя о предоставлении муниципальной услуги без рассмотрения является поступление </w:t>
      </w:r>
      <w:proofErr w:type="gramStart"/>
      <w:r w:rsidRPr="00872916">
        <w:rPr>
          <w:rFonts w:ascii="Times New Roman" w:eastAsia="Times New Roman" w:hAnsi="Times New Roman" w:cs="Times New Roman"/>
          <w:sz w:val="18"/>
          <w:szCs w:val="18"/>
          <w:lang w:eastAsia="ru-RU"/>
        </w:rPr>
        <w:t>от заявителя в адрес Администрации заявления в произвольной форме об оставлении заявления без рассмотрения</w:t>
      </w:r>
      <w:proofErr w:type="gramEnd"/>
      <w:r w:rsidRPr="00872916">
        <w:rPr>
          <w:rFonts w:ascii="Times New Roman" w:eastAsia="Times New Roman" w:hAnsi="Times New Roman" w:cs="Times New Roman"/>
          <w:sz w:val="18"/>
          <w:szCs w:val="18"/>
          <w:lang w:eastAsia="ru-RU"/>
        </w:rPr>
        <w:t xml:space="preserve"> до окончания срока исполнения по заявлению о предоставлении муниципальной услуги.</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-уведомление заявителю об оставлении заявления о предоставлении муниципальной услуги без рассмотрения подготавливает отдел городского хозяйства.</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-результатом административной процедуры является направленное сектором заявителю уведомление об оставлении заявления о предоставлении муниципальной услуги без рассмотрения.</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-срок исполнения административной процедуры - 5 рабочих дней со дня поступления заявления об оставлении заявления о предоставлении муниципальной услуги без рассмотрения.</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-уведомление об оставлении заявления о предоставлении муниципальной услуги без рассмотрения направляется заявителю способом, указанным в заявлении.</w:t>
      </w:r>
    </w:p>
    <w:p w:rsidR="00872916" w:rsidRPr="00872916" w:rsidRDefault="00872916" w:rsidP="00872916">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-отзыв заявления не препятствует повторному обращению заявителя за предоставлением муниципальной услуги.</w:t>
      </w:r>
    </w:p>
    <w:p w:rsidR="00872916" w:rsidRPr="00872916" w:rsidRDefault="00872916" w:rsidP="00872916">
      <w:pPr>
        <w:spacing w:line="240" w:lineRule="auto"/>
        <w:rPr>
          <w:rFonts w:ascii="Times New Roman" w:hAnsi="Times New Roman" w:cs="Times New Roman"/>
          <w:sz w:val="18"/>
          <w:szCs w:val="18"/>
        </w:rPr>
      </w:pPr>
      <w:r w:rsidRPr="00872916">
        <w:rPr>
          <w:rFonts w:ascii="Times New Roman" w:hAnsi="Times New Roman" w:cs="Times New Roman"/>
          <w:sz w:val="18"/>
          <w:szCs w:val="18"/>
        </w:rPr>
        <w:t xml:space="preserve">            3. К Административному регламенту приложить  формы заявления. (Приложение 6,7, 8)</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ПРИЛОЖЕНИЕ № 6</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lang w:eastAsia="ar-SA"/>
        </w:rPr>
        <w:t>к административному регламенту</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предоставления муниципальной услуги: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«Принятие решения об использовании донного грунта,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w:t>
      </w:r>
      <w:proofErr w:type="gramStart"/>
      <w:r w:rsidRPr="00872916">
        <w:rPr>
          <w:rFonts w:ascii="Times New Roman" w:hAnsi="Times New Roman" w:cs="Times New Roman"/>
          <w:sz w:val="18"/>
          <w:szCs w:val="18"/>
        </w:rPr>
        <w:t>извлеченного</w:t>
      </w:r>
      <w:proofErr w:type="gramEnd"/>
      <w:r w:rsidRPr="00872916">
        <w:rPr>
          <w:rFonts w:ascii="Times New Roman" w:hAnsi="Times New Roman" w:cs="Times New Roman"/>
          <w:sz w:val="18"/>
          <w:szCs w:val="18"/>
        </w:rPr>
        <w:t xml:space="preserve"> при проведении дноуглубительных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и других работ, связанных с изменением дна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и берегов водных объектов»</w:t>
      </w:r>
    </w:p>
    <w:tbl>
      <w:tblPr>
        <w:tblW w:w="9535" w:type="dxa"/>
        <w:tblInd w:w="-179" w:type="dxa"/>
        <w:tblLayout w:type="fixed"/>
        <w:tblCellMar>
          <w:left w:w="105" w:type="dxa"/>
          <w:right w:w="105" w:type="dxa"/>
        </w:tblCellMar>
        <w:tblLook w:val="0000" w:firstRow="0" w:lastRow="0" w:firstColumn="0" w:lastColumn="0" w:noHBand="0" w:noVBand="0"/>
      </w:tblPr>
      <w:tblGrid>
        <w:gridCol w:w="1008"/>
        <w:gridCol w:w="107"/>
        <w:gridCol w:w="511"/>
        <w:gridCol w:w="390"/>
        <w:gridCol w:w="429"/>
        <w:gridCol w:w="87"/>
        <w:gridCol w:w="289"/>
        <w:gridCol w:w="193"/>
        <w:gridCol w:w="225"/>
        <w:gridCol w:w="1051"/>
        <w:gridCol w:w="108"/>
        <w:gridCol w:w="255"/>
        <w:gridCol w:w="1041"/>
        <w:gridCol w:w="390"/>
        <w:gridCol w:w="121"/>
        <w:gridCol w:w="3330"/>
      </w:tblGrid>
      <w:tr w:rsidR="00872916" w:rsidRPr="00872916" w:rsidTr="00EE3503">
        <w:trPr>
          <w:trHeight w:val="80"/>
        </w:trPr>
        <w:tc>
          <w:tcPr>
            <w:tcW w:w="9535" w:type="dxa"/>
            <w:gridSpan w:val="16"/>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Фирменный бланк заявителя (при наличии)</w:t>
            </w:r>
          </w:p>
        </w:tc>
      </w:tr>
      <w:tr w:rsidR="00872916" w:rsidRPr="00872916" w:rsidTr="00EE3503">
        <w:trPr>
          <w:trHeight w:val="242"/>
        </w:trPr>
        <w:tc>
          <w:tcPr>
            <w:tcW w:w="9535" w:type="dxa"/>
            <w:gridSpan w:val="16"/>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72"/>
        </w:trPr>
        <w:tc>
          <w:tcPr>
            <w:tcW w:w="1008"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Исх. от </w:t>
            </w:r>
          </w:p>
        </w:tc>
        <w:tc>
          <w:tcPr>
            <w:tcW w:w="1008" w:type="dxa"/>
            <w:gridSpan w:val="3"/>
            <w:tcBorders>
              <w:top w:val="nil"/>
              <w:left w:val="nil"/>
              <w:bottom w:val="single" w:sz="2" w:space="0" w:color="auto"/>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516" w:type="dxa"/>
            <w:gridSpan w:val="2"/>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 </w:t>
            </w:r>
          </w:p>
        </w:tc>
        <w:tc>
          <w:tcPr>
            <w:tcW w:w="1866" w:type="dxa"/>
            <w:gridSpan w:val="5"/>
            <w:tcBorders>
              <w:top w:val="nil"/>
              <w:left w:val="nil"/>
              <w:bottom w:val="single" w:sz="2" w:space="0" w:color="auto"/>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Председатель (заместитель председателя) </w:t>
            </w:r>
          </w:p>
        </w:tc>
      </w:tr>
      <w:tr w:rsidR="00872916" w:rsidRPr="00872916" w:rsidTr="00EE3503">
        <w:trPr>
          <w:trHeight w:val="287"/>
        </w:trPr>
        <w:tc>
          <w:tcPr>
            <w:tcW w:w="4398" w:type="dxa"/>
            <w:gridSpan w:val="11"/>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Комитета по природопользованию,</w:t>
            </w:r>
          </w:p>
        </w:tc>
      </w:tr>
      <w:tr w:rsidR="00872916" w:rsidRPr="00872916" w:rsidTr="00EE3503">
        <w:trPr>
          <w:trHeight w:val="272"/>
        </w:trPr>
        <w:tc>
          <w:tcPr>
            <w:tcW w:w="4398" w:type="dxa"/>
            <w:gridSpan w:val="11"/>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охране окружающей среды  </w:t>
            </w:r>
          </w:p>
        </w:tc>
      </w:tr>
      <w:tr w:rsidR="00872916" w:rsidRPr="00872916" w:rsidTr="00EE3503">
        <w:trPr>
          <w:trHeight w:val="287"/>
        </w:trPr>
        <w:tc>
          <w:tcPr>
            <w:tcW w:w="4398" w:type="dxa"/>
            <w:gridSpan w:val="11"/>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и обеспечению экологической безопасности </w:t>
            </w:r>
          </w:p>
        </w:tc>
      </w:tr>
      <w:tr w:rsidR="00872916" w:rsidRPr="00872916" w:rsidTr="00EE3503">
        <w:trPr>
          <w:trHeight w:val="227"/>
        </w:trPr>
        <w:tc>
          <w:tcPr>
            <w:tcW w:w="4398" w:type="dxa"/>
            <w:gridSpan w:val="11"/>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single" w:sz="2" w:space="0" w:color="auto"/>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75"/>
        </w:trPr>
        <w:tc>
          <w:tcPr>
            <w:tcW w:w="4398" w:type="dxa"/>
            <w:gridSpan w:val="11"/>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255" w:type="dxa"/>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4882" w:type="dxa"/>
            <w:gridSpan w:val="4"/>
            <w:tcBorders>
              <w:top w:val="nil"/>
              <w:left w:val="nil"/>
              <w:bottom w:val="nil"/>
              <w:right w:val="nil"/>
            </w:tcBorders>
          </w:tcPr>
          <w:p w:rsidR="00872916" w:rsidRPr="00872916" w:rsidRDefault="00872916" w:rsidP="00872916">
            <w:pPr>
              <w:spacing w:after="0" w:line="240" w:lineRule="auto"/>
              <w:jc w:val="center"/>
              <w:rPr>
                <w:rFonts w:ascii="Times New Roman" w:hAnsi="Times New Roman" w:cs="Times New Roman"/>
                <w:color w:val="000000"/>
                <w:sz w:val="18"/>
                <w:szCs w:val="18"/>
              </w:rPr>
            </w:pPr>
            <w:r w:rsidRPr="00872916">
              <w:rPr>
                <w:rFonts w:ascii="Times New Roman" w:hAnsi="Times New Roman" w:cs="Times New Roman"/>
                <w:color w:val="000000"/>
                <w:sz w:val="18"/>
                <w:szCs w:val="18"/>
              </w:rPr>
              <w:t>(Ф.И.О.)</w:t>
            </w:r>
          </w:p>
        </w:tc>
      </w:tr>
      <w:tr w:rsidR="00872916" w:rsidRPr="00872916" w:rsidTr="00EE3503">
        <w:trPr>
          <w:trHeight w:val="80"/>
        </w:trPr>
        <w:tc>
          <w:tcPr>
            <w:tcW w:w="9535" w:type="dxa"/>
            <w:gridSpan w:val="16"/>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777"/>
        </w:trPr>
        <w:tc>
          <w:tcPr>
            <w:tcW w:w="9535" w:type="dxa"/>
            <w:gridSpan w:val="16"/>
            <w:tcBorders>
              <w:top w:val="nil"/>
              <w:left w:val="nil"/>
              <w:bottom w:val="nil"/>
              <w:right w:val="nil"/>
            </w:tcBorders>
          </w:tcPr>
          <w:p w:rsidR="00872916" w:rsidRPr="00872916" w:rsidRDefault="00872916" w:rsidP="00872916">
            <w:pPr>
              <w:adjustRightInd w:val="0"/>
              <w:spacing w:after="0" w:line="240" w:lineRule="auto"/>
              <w:jc w:val="center"/>
              <w:rPr>
                <w:rFonts w:ascii="Times New Roman" w:hAnsi="Times New Roman" w:cs="Times New Roman"/>
                <w:b/>
                <w:bCs/>
                <w:color w:val="000000"/>
                <w:sz w:val="18"/>
                <w:szCs w:val="18"/>
              </w:rPr>
            </w:pPr>
            <w:r w:rsidRPr="00872916">
              <w:rPr>
                <w:rFonts w:ascii="Times New Roman" w:hAnsi="Times New Roman" w:cs="Times New Roman"/>
                <w:b/>
                <w:bCs/>
                <w:color w:val="000000"/>
                <w:sz w:val="18"/>
                <w:szCs w:val="18"/>
              </w:rPr>
              <w:t xml:space="preserve">ЗАЯВЛЕНИЕ </w:t>
            </w:r>
          </w:p>
          <w:p w:rsidR="00872916" w:rsidRPr="00872916" w:rsidRDefault="00872916" w:rsidP="00872916">
            <w:pPr>
              <w:adjustRightInd w:val="0"/>
              <w:spacing w:after="0" w:line="240" w:lineRule="auto"/>
              <w:jc w:val="center"/>
              <w:rPr>
                <w:rFonts w:ascii="Times New Roman" w:hAnsi="Times New Roman" w:cs="Times New Roman"/>
                <w:b/>
                <w:bCs/>
                <w:color w:val="000000"/>
                <w:sz w:val="18"/>
                <w:szCs w:val="18"/>
              </w:rPr>
            </w:pPr>
            <w:r w:rsidRPr="00872916">
              <w:rPr>
                <w:rFonts w:ascii="Times New Roman" w:hAnsi="Times New Roman" w:cs="Times New Roman"/>
                <w:b/>
                <w:bCs/>
                <w:color w:val="000000"/>
                <w:sz w:val="18"/>
                <w:szCs w:val="18"/>
              </w:rPr>
              <w:t>об исправлении допущенных опечаток и ошибок в выданных в результате предоставления государственной услуги документах</w:t>
            </w:r>
          </w:p>
          <w:p w:rsidR="00872916" w:rsidRPr="00872916" w:rsidRDefault="00872916" w:rsidP="00872916">
            <w:pPr>
              <w:adjustRightInd w:val="0"/>
              <w:spacing w:after="0" w:line="240" w:lineRule="auto"/>
              <w:jc w:val="center"/>
              <w:rPr>
                <w:rFonts w:ascii="Times New Roman" w:hAnsi="Times New Roman" w:cs="Times New Roman"/>
                <w:b/>
                <w:bCs/>
                <w:color w:val="000000"/>
                <w:sz w:val="18"/>
                <w:szCs w:val="18"/>
              </w:rPr>
            </w:pPr>
          </w:p>
        </w:tc>
      </w:tr>
      <w:tr w:rsidR="00872916" w:rsidRPr="00872916" w:rsidTr="00EE3503">
        <w:trPr>
          <w:trHeight w:val="272"/>
        </w:trPr>
        <w:tc>
          <w:tcPr>
            <w:tcW w:w="3239" w:type="dxa"/>
            <w:gridSpan w:val="9"/>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Наименование заявителя* </w:t>
            </w:r>
          </w:p>
        </w:tc>
        <w:tc>
          <w:tcPr>
            <w:tcW w:w="6296" w:type="dxa"/>
            <w:gridSpan w:val="7"/>
            <w:tcBorders>
              <w:top w:val="nil"/>
              <w:left w:val="nil"/>
              <w:bottom w:val="single" w:sz="2" w:space="0" w:color="auto"/>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149"/>
        </w:trPr>
        <w:tc>
          <w:tcPr>
            <w:tcW w:w="3239" w:type="dxa"/>
            <w:gridSpan w:val="9"/>
            <w:tcBorders>
              <w:top w:val="nil"/>
              <w:left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c>
          <w:tcPr>
            <w:tcW w:w="6296" w:type="dxa"/>
            <w:gridSpan w:val="7"/>
            <w:tcBorders>
              <w:top w:val="nil"/>
              <w:left w:val="nil"/>
              <w:right w:val="nil"/>
            </w:tcBorders>
          </w:tcPr>
          <w:p w:rsidR="00872916" w:rsidRPr="00872916" w:rsidRDefault="00872916" w:rsidP="00872916">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r w:rsidRPr="00872916">
              <w:rPr>
                <w:rFonts w:ascii="Times New Roman" w:eastAsia="Times New Roman" w:hAnsi="Times New Roman" w:cs="Times New Roman"/>
                <w:sz w:val="18"/>
                <w:szCs w:val="18"/>
                <w:vertAlign w:val="superscript"/>
                <w:lang w:eastAsia="ru-RU"/>
              </w:rPr>
              <w:t>(</w:t>
            </w:r>
            <w:r w:rsidRPr="00872916">
              <w:rPr>
                <w:rFonts w:ascii="Times New Roman" w:hAnsi="Times New Roman" w:cs="Times New Roman"/>
                <w:sz w:val="18"/>
                <w:szCs w:val="18"/>
                <w:vertAlign w:val="superscript"/>
              </w:rPr>
              <w:t>наименование – для юридического лица, для физического лица, в том числе индивидуального предпринимателя, - Ф.И.О. и его паспортные данные</w:t>
            </w:r>
            <w:r w:rsidRPr="00872916">
              <w:rPr>
                <w:rFonts w:ascii="Times New Roman" w:eastAsia="Times New Roman" w:hAnsi="Times New Roman" w:cs="Times New Roman"/>
                <w:sz w:val="18"/>
                <w:szCs w:val="18"/>
                <w:vertAlign w:val="superscript"/>
                <w:lang w:eastAsia="ru-RU"/>
              </w:rPr>
              <w:t>)</w:t>
            </w:r>
          </w:p>
          <w:p w:rsidR="00872916" w:rsidRPr="00872916" w:rsidRDefault="00872916" w:rsidP="00872916">
            <w:pPr>
              <w:spacing w:after="0" w:line="240" w:lineRule="auto"/>
              <w:jc w:val="both"/>
              <w:rPr>
                <w:rFonts w:ascii="Times New Roman" w:hAnsi="Times New Roman" w:cs="Times New Roman"/>
                <w:color w:val="000000"/>
                <w:sz w:val="18"/>
                <w:szCs w:val="18"/>
                <w:vertAlign w:val="superscript"/>
              </w:rPr>
            </w:pPr>
          </w:p>
        </w:tc>
      </w:tr>
      <w:tr w:rsidR="00872916" w:rsidRPr="00872916" w:rsidTr="00EE3503">
        <w:trPr>
          <w:trHeight w:val="121"/>
        </w:trPr>
        <w:tc>
          <w:tcPr>
            <w:tcW w:w="9535" w:type="dxa"/>
            <w:gridSpan w:val="16"/>
            <w:tcBorders>
              <w:top w:val="nil"/>
              <w:left w:val="nil"/>
              <w:bottom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136"/>
        </w:trPr>
        <w:tc>
          <w:tcPr>
            <w:tcW w:w="9535" w:type="dxa"/>
            <w:gridSpan w:val="16"/>
            <w:tcBorders>
              <w:top w:val="single" w:sz="2" w:space="0" w:color="auto"/>
              <w:left w:val="nil"/>
              <w:right w:val="nil"/>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87"/>
        </w:trPr>
        <w:tc>
          <w:tcPr>
            <w:tcW w:w="2445" w:type="dxa"/>
            <w:gridSpan w:val="5"/>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Юридический адрес*</w:t>
            </w:r>
          </w:p>
        </w:tc>
        <w:tc>
          <w:tcPr>
            <w:tcW w:w="7090" w:type="dxa"/>
            <w:gridSpan w:val="11"/>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72"/>
        </w:trPr>
        <w:tc>
          <w:tcPr>
            <w:tcW w:w="1626" w:type="dxa"/>
            <w:gridSpan w:val="3"/>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Телефон* </w:t>
            </w:r>
          </w:p>
        </w:tc>
        <w:tc>
          <w:tcPr>
            <w:tcW w:w="7909" w:type="dxa"/>
            <w:gridSpan w:val="13"/>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72"/>
        </w:trPr>
        <w:tc>
          <w:tcPr>
            <w:tcW w:w="3014" w:type="dxa"/>
            <w:gridSpan w:val="8"/>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Адрес электронной почты*</w:t>
            </w:r>
          </w:p>
        </w:tc>
        <w:tc>
          <w:tcPr>
            <w:tcW w:w="6521" w:type="dxa"/>
            <w:gridSpan w:val="8"/>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545"/>
        </w:trPr>
        <w:tc>
          <w:tcPr>
            <w:tcW w:w="9535" w:type="dxa"/>
            <w:gridSpan w:val="16"/>
          </w:tcPr>
          <w:p w:rsidR="00872916" w:rsidRPr="00872916" w:rsidRDefault="00872916" w:rsidP="00872916">
            <w:pPr>
              <w:spacing w:after="0" w:line="240" w:lineRule="auto"/>
              <w:jc w:val="both"/>
              <w:rPr>
                <w:rFonts w:ascii="Times New Roman" w:hAnsi="Times New Roman" w:cs="Times New Roman"/>
                <w:color w:val="000000"/>
                <w:sz w:val="18"/>
                <w:szCs w:val="18"/>
              </w:rPr>
            </w:pPr>
            <w:r w:rsidRPr="00872916">
              <w:rPr>
                <w:rFonts w:ascii="Times New Roman" w:hAnsi="Times New Roman" w:cs="Times New Roman"/>
                <w:color w:val="000000"/>
                <w:sz w:val="18"/>
                <w:szCs w:val="18"/>
              </w:rPr>
              <w:t>Государственный регистрационный номер записи регистрации заявителя, подтверждающий факт внесения сведений о заявителе в Единый государственный реестр юридических лиц (индивидуальных предпринимателей)*________________________________________________________</w:t>
            </w:r>
          </w:p>
        </w:tc>
      </w:tr>
      <w:tr w:rsidR="00872916" w:rsidRPr="00872916" w:rsidTr="00EE3503">
        <w:trPr>
          <w:trHeight w:val="272"/>
        </w:trPr>
        <w:tc>
          <w:tcPr>
            <w:tcW w:w="6205" w:type="dxa"/>
            <w:gridSpan w:val="15"/>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Идентификационный номер налогоплательщика (ИНН)*</w:t>
            </w:r>
          </w:p>
        </w:tc>
        <w:tc>
          <w:tcPr>
            <w:tcW w:w="3330" w:type="dxa"/>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72"/>
        </w:trPr>
        <w:tc>
          <w:tcPr>
            <w:tcW w:w="4290" w:type="dxa"/>
            <w:gridSpan w:val="10"/>
          </w:tcPr>
          <w:p w:rsidR="00872916" w:rsidRPr="00872916" w:rsidRDefault="00872916" w:rsidP="00872916">
            <w:pPr>
              <w:spacing w:after="0" w:line="240" w:lineRule="auto"/>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Ф.И.О. руководителя организации* </w:t>
            </w:r>
          </w:p>
        </w:tc>
        <w:tc>
          <w:tcPr>
            <w:tcW w:w="5245" w:type="dxa"/>
            <w:gridSpan w:val="6"/>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136"/>
        </w:trPr>
        <w:tc>
          <w:tcPr>
            <w:tcW w:w="9535" w:type="dxa"/>
            <w:gridSpan w:val="16"/>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393"/>
        </w:trPr>
        <w:tc>
          <w:tcPr>
            <w:tcW w:w="9535" w:type="dxa"/>
            <w:gridSpan w:val="16"/>
          </w:tcPr>
          <w:p w:rsidR="00872916" w:rsidRPr="00872916" w:rsidRDefault="00872916" w:rsidP="00872916">
            <w:pPr>
              <w:adjustRightInd w:val="0"/>
              <w:spacing w:after="0" w:line="240" w:lineRule="auto"/>
              <w:jc w:val="both"/>
              <w:rPr>
                <w:rFonts w:ascii="Times New Roman" w:hAnsi="Times New Roman" w:cs="Times New Roman"/>
                <w:bCs/>
                <w:color w:val="000000"/>
                <w:sz w:val="18"/>
                <w:szCs w:val="18"/>
              </w:rPr>
            </w:pPr>
            <w:r w:rsidRPr="00872916">
              <w:rPr>
                <w:rFonts w:ascii="Times New Roman" w:hAnsi="Times New Roman" w:cs="Times New Roman"/>
                <w:bCs/>
                <w:color w:val="000000"/>
                <w:sz w:val="18"/>
                <w:szCs w:val="18"/>
              </w:rPr>
              <w:t xml:space="preserve">Направляем в Ваш адрес для устранения допущенных опечаток и ошибок документы </w:t>
            </w:r>
            <w:r w:rsidRPr="00872916">
              <w:rPr>
                <w:rFonts w:ascii="Times New Roman" w:hAnsi="Times New Roman" w:cs="Times New Roman"/>
                <w:bCs/>
                <w:color w:val="000000"/>
                <w:sz w:val="18"/>
                <w:szCs w:val="18"/>
              </w:rPr>
              <w:br/>
              <w:t>на ___ листах*:</w:t>
            </w:r>
          </w:p>
          <w:p w:rsidR="00872916" w:rsidRPr="00872916" w:rsidRDefault="00872916" w:rsidP="00872916">
            <w:pPr>
              <w:adjustRightInd w:val="0"/>
              <w:spacing w:after="0" w:line="240" w:lineRule="auto"/>
              <w:jc w:val="both"/>
              <w:rPr>
                <w:rFonts w:ascii="Times New Roman" w:hAnsi="Times New Roman" w:cs="Times New Roman"/>
                <w:b/>
                <w:bCs/>
                <w:color w:val="000000"/>
                <w:sz w:val="18"/>
                <w:szCs w:val="18"/>
              </w:rPr>
            </w:pPr>
          </w:p>
        </w:tc>
      </w:tr>
      <w:tr w:rsidR="00872916" w:rsidRPr="00872916" w:rsidTr="00EE3503">
        <w:trPr>
          <w:trHeight w:val="272"/>
        </w:trPr>
        <w:tc>
          <w:tcPr>
            <w:tcW w:w="1115" w:type="dxa"/>
            <w:gridSpan w:val="2"/>
          </w:tcPr>
          <w:p w:rsidR="00872916" w:rsidRPr="00872916" w:rsidRDefault="00872916" w:rsidP="00872916">
            <w:pPr>
              <w:spacing w:after="0" w:line="240" w:lineRule="auto"/>
              <w:ind w:firstLine="225"/>
              <w:jc w:val="both"/>
              <w:rPr>
                <w:rFonts w:ascii="Times New Roman" w:hAnsi="Times New Roman" w:cs="Times New Roman"/>
                <w:color w:val="000000"/>
                <w:sz w:val="18"/>
                <w:szCs w:val="18"/>
              </w:rPr>
            </w:pPr>
            <w:r w:rsidRPr="00872916">
              <w:rPr>
                <w:rFonts w:ascii="Times New Roman" w:hAnsi="Times New Roman" w:cs="Times New Roman"/>
                <w:color w:val="000000"/>
                <w:sz w:val="18"/>
                <w:szCs w:val="18"/>
              </w:rPr>
              <w:t>1.</w:t>
            </w:r>
          </w:p>
        </w:tc>
        <w:tc>
          <w:tcPr>
            <w:tcW w:w="8420" w:type="dxa"/>
            <w:gridSpan w:val="14"/>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27"/>
        </w:trPr>
        <w:tc>
          <w:tcPr>
            <w:tcW w:w="1115" w:type="dxa"/>
            <w:gridSpan w:val="2"/>
          </w:tcPr>
          <w:p w:rsidR="00872916" w:rsidRPr="00872916" w:rsidRDefault="00872916" w:rsidP="00872916">
            <w:pPr>
              <w:spacing w:after="0" w:line="240" w:lineRule="auto"/>
              <w:rPr>
                <w:rFonts w:ascii="Times New Roman" w:hAnsi="Times New Roman" w:cs="Times New Roman"/>
                <w:color w:val="000000"/>
                <w:sz w:val="18"/>
                <w:szCs w:val="18"/>
              </w:rPr>
            </w:pPr>
          </w:p>
        </w:tc>
        <w:tc>
          <w:tcPr>
            <w:tcW w:w="8420" w:type="dxa"/>
            <w:gridSpan w:val="14"/>
            <w:tcBorders>
              <w:top w:val="single" w:sz="4" w:space="0" w:color="auto"/>
            </w:tcBorders>
          </w:tcPr>
          <w:p w:rsidR="00872916" w:rsidRPr="00872916" w:rsidRDefault="00872916" w:rsidP="00872916">
            <w:pPr>
              <w:spacing w:after="0" w:line="240" w:lineRule="auto"/>
              <w:jc w:val="center"/>
              <w:rPr>
                <w:rFonts w:ascii="Times New Roman" w:hAnsi="Times New Roman" w:cs="Times New Roman"/>
                <w:color w:val="000000"/>
                <w:sz w:val="18"/>
                <w:szCs w:val="18"/>
                <w:vertAlign w:val="superscript"/>
              </w:rPr>
            </w:pPr>
            <w:r w:rsidRPr="00872916">
              <w:rPr>
                <w:rFonts w:ascii="Times New Roman" w:hAnsi="Times New Roman" w:cs="Times New Roman"/>
                <w:color w:val="000000"/>
                <w:sz w:val="18"/>
                <w:szCs w:val="18"/>
                <w:vertAlign w:val="superscript"/>
              </w:rPr>
              <w:t>(опись представляемых документов)</w:t>
            </w:r>
          </w:p>
        </w:tc>
      </w:tr>
      <w:tr w:rsidR="00872916" w:rsidRPr="00872916" w:rsidTr="00EE3503">
        <w:trPr>
          <w:trHeight w:val="272"/>
        </w:trPr>
        <w:tc>
          <w:tcPr>
            <w:tcW w:w="1115" w:type="dxa"/>
            <w:gridSpan w:val="2"/>
          </w:tcPr>
          <w:p w:rsidR="00872916" w:rsidRPr="00872916" w:rsidRDefault="00872916" w:rsidP="00872916">
            <w:pPr>
              <w:spacing w:after="0" w:line="240" w:lineRule="auto"/>
              <w:ind w:firstLine="225"/>
              <w:jc w:val="both"/>
              <w:rPr>
                <w:rFonts w:ascii="Times New Roman" w:hAnsi="Times New Roman" w:cs="Times New Roman"/>
                <w:color w:val="000000"/>
                <w:sz w:val="18"/>
                <w:szCs w:val="18"/>
              </w:rPr>
            </w:pPr>
            <w:r w:rsidRPr="00872916">
              <w:rPr>
                <w:rFonts w:ascii="Times New Roman" w:hAnsi="Times New Roman" w:cs="Times New Roman"/>
                <w:color w:val="000000"/>
                <w:sz w:val="18"/>
                <w:szCs w:val="18"/>
              </w:rPr>
              <w:lastRenderedPageBreak/>
              <w:t>2.</w:t>
            </w:r>
          </w:p>
        </w:tc>
        <w:tc>
          <w:tcPr>
            <w:tcW w:w="8420" w:type="dxa"/>
            <w:gridSpan w:val="14"/>
            <w:tcBorders>
              <w:bottom w:val="single" w:sz="4" w:space="0" w:color="auto"/>
            </w:tcBorders>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272"/>
        </w:trPr>
        <w:tc>
          <w:tcPr>
            <w:tcW w:w="1115" w:type="dxa"/>
            <w:gridSpan w:val="2"/>
          </w:tcPr>
          <w:p w:rsidR="00872916" w:rsidRPr="00872916" w:rsidRDefault="00872916" w:rsidP="00872916">
            <w:pPr>
              <w:spacing w:after="0" w:line="240" w:lineRule="auto"/>
              <w:ind w:firstLine="225"/>
              <w:jc w:val="both"/>
              <w:rPr>
                <w:rFonts w:ascii="Times New Roman" w:hAnsi="Times New Roman" w:cs="Times New Roman"/>
                <w:color w:val="000000"/>
                <w:sz w:val="18"/>
                <w:szCs w:val="18"/>
              </w:rPr>
            </w:pPr>
          </w:p>
        </w:tc>
        <w:tc>
          <w:tcPr>
            <w:tcW w:w="8420" w:type="dxa"/>
            <w:gridSpan w:val="14"/>
            <w:tcBorders>
              <w:top w:val="single" w:sz="4" w:space="0" w:color="auto"/>
            </w:tcBorders>
          </w:tcPr>
          <w:p w:rsidR="00872916" w:rsidRPr="00872916" w:rsidRDefault="00872916" w:rsidP="00872916">
            <w:pPr>
              <w:spacing w:after="0" w:line="240" w:lineRule="auto"/>
              <w:jc w:val="center"/>
              <w:rPr>
                <w:rFonts w:ascii="Times New Roman" w:hAnsi="Times New Roman" w:cs="Times New Roman"/>
                <w:color w:val="000000"/>
                <w:sz w:val="18"/>
                <w:szCs w:val="18"/>
              </w:rPr>
            </w:pPr>
            <w:r w:rsidRPr="00872916">
              <w:rPr>
                <w:rFonts w:ascii="Times New Roman" w:hAnsi="Times New Roman" w:cs="Times New Roman"/>
                <w:color w:val="000000"/>
                <w:sz w:val="18"/>
                <w:szCs w:val="18"/>
                <w:vertAlign w:val="superscript"/>
              </w:rPr>
              <w:t>(опись представляемых документов)</w:t>
            </w:r>
          </w:p>
        </w:tc>
      </w:tr>
      <w:tr w:rsidR="00872916" w:rsidRPr="00872916" w:rsidTr="00EE3503">
        <w:trPr>
          <w:trHeight w:val="287"/>
        </w:trPr>
        <w:tc>
          <w:tcPr>
            <w:tcW w:w="9535" w:type="dxa"/>
            <w:gridSpan w:val="16"/>
            <w:tcBorders>
              <w:bottom w:val="single" w:sz="4" w:space="0" w:color="auto"/>
            </w:tcBorders>
          </w:tcPr>
          <w:p w:rsidR="00872916" w:rsidRPr="00872916" w:rsidRDefault="00872916" w:rsidP="00872916">
            <w:pPr>
              <w:spacing w:after="0" w:line="240" w:lineRule="auto"/>
              <w:jc w:val="both"/>
              <w:rPr>
                <w:rFonts w:ascii="Times New Roman" w:hAnsi="Times New Roman" w:cs="Times New Roman"/>
                <w:color w:val="000000"/>
                <w:sz w:val="18"/>
                <w:szCs w:val="18"/>
              </w:rPr>
            </w:pPr>
            <w:r w:rsidRPr="00872916">
              <w:rPr>
                <w:rFonts w:ascii="Times New Roman" w:hAnsi="Times New Roman" w:cs="Times New Roman"/>
                <w:color w:val="000000"/>
                <w:sz w:val="18"/>
                <w:szCs w:val="18"/>
              </w:rPr>
              <w:t xml:space="preserve">Допущенные </w:t>
            </w:r>
            <w:r w:rsidRPr="00872916">
              <w:rPr>
                <w:rFonts w:ascii="Times New Roman" w:hAnsi="Times New Roman" w:cs="Times New Roman"/>
                <w:bCs/>
                <w:color w:val="000000"/>
                <w:sz w:val="18"/>
                <w:szCs w:val="18"/>
              </w:rPr>
              <w:t>опечатки и/или ошибки*:</w:t>
            </w:r>
          </w:p>
        </w:tc>
      </w:tr>
      <w:tr w:rsidR="00872916" w:rsidRPr="00872916" w:rsidTr="00EE3503">
        <w:trPr>
          <w:trHeight w:val="454"/>
        </w:trPr>
        <w:tc>
          <w:tcPr>
            <w:tcW w:w="1115" w:type="dxa"/>
            <w:gridSpan w:val="2"/>
            <w:tcBorders>
              <w:top w:val="single" w:sz="4" w:space="0" w:color="auto"/>
            </w:tcBorders>
          </w:tcPr>
          <w:p w:rsidR="00872916" w:rsidRPr="00872916" w:rsidRDefault="00872916" w:rsidP="00872916">
            <w:pPr>
              <w:spacing w:after="0" w:line="240" w:lineRule="auto"/>
              <w:ind w:firstLine="225"/>
              <w:jc w:val="both"/>
              <w:rPr>
                <w:rFonts w:ascii="Times New Roman" w:hAnsi="Times New Roman" w:cs="Times New Roman"/>
                <w:color w:val="000000"/>
                <w:sz w:val="18"/>
                <w:szCs w:val="18"/>
              </w:rPr>
            </w:pPr>
          </w:p>
        </w:tc>
        <w:tc>
          <w:tcPr>
            <w:tcW w:w="8420" w:type="dxa"/>
            <w:gridSpan w:val="14"/>
            <w:tcBorders>
              <w:top w:val="single" w:sz="4" w:space="0" w:color="auto"/>
            </w:tcBorders>
          </w:tcPr>
          <w:p w:rsidR="00872916" w:rsidRPr="00872916" w:rsidRDefault="00872916" w:rsidP="00872916">
            <w:pPr>
              <w:spacing w:after="0" w:line="240" w:lineRule="auto"/>
              <w:jc w:val="center"/>
              <w:rPr>
                <w:rFonts w:ascii="Times New Roman" w:hAnsi="Times New Roman" w:cs="Times New Roman"/>
                <w:color w:val="000000"/>
                <w:sz w:val="18"/>
                <w:szCs w:val="18"/>
                <w:vertAlign w:val="superscript"/>
              </w:rPr>
            </w:pPr>
            <w:r w:rsidRPr="00872916">
              <w:rPr>
                <w:rFonts w:ascii="Times New Roman" w:hAnsi="Times New Roman" w:cs="Times New Roman"/>
                <w:color w:val="000000"/>
                <w:sz w:val="18"/>
                <w:szCs w:val="18"/>
                <w:vertAlign w:val="superscript"/>
              </w:rPr>
              <w:t>(приводится указание на опечатки и/или ошибки в выданных по результатам предоставления государственной услуги документах)</w:t>
            </w:r>
          </w:p>
          <w:p w:rsidR="00872916" w:rsidRPr="00872916" w:rsidRDefault="00872916" w:rsidP="00872916">
            <w:pPr>
              <w:spacing w:after="0" w:line="240" w:lineRule="auto"/>
              <w:rPr>
                <w:rFonts w:ascii="Times New Roman" w:hAnsi="Times New Roman" w:cs="Times New Roman"/>
                <w:color w:val="000000"/>
                <w:sz w:val="18"/>
                <w:szCs w:val="18"/>
                <w:vertAlign w:val="superscript"/>
              </w:rPr>
            </w:pPr>
          </w:p>
        </w:tc>
      </w:tr>
      <w:tr w:rsidR="00872916" w:rsidRPr="00872916" w:rsidTr="00EE3503">
        <w:trPr>
          <w:trHeight w:val="363"/>
        </w:trPr>
        <w:tc>
          <w:tcPr>
            <w:tcW w:w="9535" w:type="dxa"/>
            <w:gridSpan w:val="16"/>
            <w:tcBorders>
              <w:left w:val="nil"/>
              <w:bottom w:val="single" w:sz="2" w:space="0" w:color="auto"/>
              <w:right w:val="nil"/>
            </w:tcBorders>
          </w:tcPr>
          <w:p w:rsidR="00872916" w:rsidRPr="00872916" w:rsidRDefault="00872916" w:rsidP="00872916">
            <w:pPr>
              <w:pBdr>
                <w:right w:val="single" w:sz="4" w:space="4" w:color="auto"/>
                <w:between w:val="single" w:sz="4" w:space="1" w:color="auto"/>
                <w:bar w:val="single" w:sz="4" w:color="auto"/>
              </w:pBdr>
              <w:spacing w:before="120" w:after="0" w:line="240" w:lineRule="auto"/>
              <w:jc w:val="both"/>
              <w:rPr>
                <w:rFonts w:ascii="Times New Roman" w:hAnsi="Times New Roman" w:cs="Times New Roman"/>
                <w:color w:val="000000"/>
                <w:sz w:val="18"/>
                <w:szCs w:val="18"/>
              </w:rPr>
            </w:pPr>
          </w:p>
        </w:tc>
      </w:tr>
      <w:tr w:rsidR="00872916" w:rsidRPr="00872916" w:rsidTr="00EE3503">
        <w:trPr>
          <w:trHeight w:val="227"/>
        </w:trPr>
        <w:tc>
          <w:tcPr>
            <w:tcW w:w="2445" w:type="dxa"/>
            <w:gridSpan w:val="5"/>
            <w:tcBorders>
              <w:top w:val="nil"/>
              <w:left w:val="nil"/>
              <w:right w:val="nil"/>
            </w:tcBorders>
          </w:tcPr>
          <w:p w:rsidR="00872916" w:rsidRPr="00872916" w:rsidRDefault="00872916" w:rsidP="00872916">
            <w:pPr>
              <w:spacing w:after="0" w:line="240" w:lineRule="auto"/>
              <w:jc w:val="center"/>
              <w:rPr>
                <w:rFonts w:ascii="Times New Roman" w:hAnsi="Times New Roman" w:cs="Times New Roman"/>
                <w:color w:val="000000"/>
                <w:sz w:val="18"/>
                <w:szCs w:val="18"/>
                <w:vertAlign w:val="superscript"/>
              </w:rPr>
            </w:pPr>
            <w:r w:rsidRPr="00872916">
              <w:rPr>
                <w:rFonts w:ascii="Times New Roman" w:hAnsi="Times New Roman" w:cs="Times New Roman"/>
                <w:color w:val="000000"/>
                <w:sz w:val="18"/>
                <w:szCs w:val="18"/>
                <w:vertAlign w:val="superscript"/>
              </w:rPr>
              <w:t>(должность руководителя)</w:t>
            </w:r>
          </w:p>
        </w:tc>
        <w:tc>
          <w:tcPr>
            <w:tcW w:w="376" w:type="dxa"/>
            <w:gridSpan w:val="2"/>
            <w:tcBorders>
              <w:top w:val="nil"/>
              <w:left w:val="nil"/>
              <w:right w:val="nil"/>
            </w:tcBorders>
          </w:tcPr>
          <w:p w:rsidR="00872916" w:rsidRPr="00872916" w:rsidRDefault="00872916" w:rsidP="00872916">
            <w:pPr>
              <w:spacing w:after="0" w:line="240" w:lineRule="auto"/>
              <w:rPr>
                <w:rFonts w:ascii="Times New Roman" w:hAnsi="Times New Roman" w:cs="Times New Roman"/>
                <w:color w:val="000000"/>
                <w:sz w:val="18"/>
                <w:szCs w:val="18"/>
                <w:vertAlign w:val="superscript"/>
              </w:rPr>
            </w:pPr>
          </w:p>
        </w:tc>
        <w:tc>
          <w:tcPr>
            <w:tcW w:w="2873" w:type="dxa"/>
            <w:gridSpan w:val="6"/>
            <w:tcBorders>
              <w:top w:val="nil"/>
              <w:left w:val="nil"/>
              <w:right w:val="nil"/>
            </w:tcBorders>
          </w:tcPr>
          <w:p w:rsidR="00872916" w:rsidRPr="00872916" w:rsidRDefault="00872916" w:rsidP="00872916">
            <w:pPr>
              <w:spacing w:after="0" w:line="240" w:lineRule="auto"/>
              <w:jc w:val="center"/>
              <w:rPr>
                <w:rFonts w:ascii="Times New Roman" w:hAnsi="Times New Roman" w:cs="Times New Roman"/>
                <w:color w:val="000000"/>
                <w:sz w:val="18"/>
                <w:szCs w:val="18"/>
                <w:vertAlign w:val="superscript"/>
              </w:rPr>
            </w:pPr>
            <w:r w:rsidRPr="00872916">
              <w:rPr>
                <w:rFonts w:ascii="Times New Roman" w:hAnsi="Times New Roman" w:cs="Times New Roman"/>
                <w:color w:val="000000"/>
                <w:sz w:val="18"/>
                <w:szCs w:val="18"/>
                <w:vertAlign w:val="superscript"/>
              </w:rPr>
              <w:t>(подпись руководителя)</w:t>
            </w:r>
          </w:p>
        </w:tc>
        <w:tc>
          <w:tcPr>
            <w:tcW w:w="390" w:type="dxa"/>
            <w:tcBorders>
              <w:top w:val="nil"/>
              <w:left w:val="nil"/>
              <w:right w:val="nil"/>
            </w:tcBorders>
          </w:tcPr>
          <w:p w:rsidR="00872916" w:rsidRPr="00872916" w:rsidRDefault="00872916" w:rsidP="00872916">
            <w:pPr>
              <w:spacing w:after="0" w:line="240" w:lineRule="auto"/>
              <w:rPr>
                <w:rFonts w:ascii="Times New Roman" w:hAnsi="Times New Roman" w:cs="Times New Roman"/>
                <w:color w:val="000000"/>
                <w:sz w:val="18"/>
                <w:szCs w:val="18"/>
                <w:vertAlign w:val="superscript"/>
              </w:rPr>
            </w:pPr>
          </w:p>
        </w:tc>
        <w:tc>
          <w:tcPr>
            <w:tcW w:w="3451" w:type="dxa"/>
            <w:gridSpan w:val="2"/>
            <w:tcBorders>
              <w:top w:val="nil"/>
              <w:left w:val="nil"/>
              <w:right w:val="nil"/>
            </w:tcBorders>
          </w:tcPr>
          <w:p w:rsidR="00872916" w:rsidRPr="00872916" w:rsidRDefault="00872916" w:rsidP="00872916">
            <w:pPr>
              <w:spacing w:after="0" w:line="240" w:lineRule="auto"/>
              <w:jc w:val="center"/>
              <w:rPr>
                <w:rFonts w:ascii="Times New Roman" w:hAnsi="Times New Roman" w:cs="Times New Roman"/>
                <w:color w:val="000000"/>
                <w:sz w:val="18"/>
                <w:szCs w:val="18"/>
                <w:vertAlign w:val="superscript"/>
              </w:rPr>
            </w:pPr>
            <w:r w:rsidRPr="00872916">
              <w:rPr>
                <w:rFonts w:ascii="Times New Roman" w:hAnsi="Times New Roman" w:cs="Times New Roman"/>
                <w:color w:val="000000"/>
                <w:sz w:val="18"/>
                <w:szCs w:val="18"/>
                <w:vertAlign w:val="superscript"/>
              </w:rPr>
              <w:t>(расшифровка подписи)</w:t>
            </w:r>
          </w:p>
        </w:tc>
      </w:tr>
      <w:tr w:rsidR="00872916" w:rsidRPr="00872916" w:rsidTr="00EE3503">
        <w:trPr>
          <w:trHeight w:val="136"/>
        </w:trPr>
        <w:tc>
          <w:tcPr>
            <w:tcW w:w="9535" w:type="dxa"/>
            <w:gridSpan w:val="16"/>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80"/>
        </w:trPr>
        <w:tc>
          <w:tcPr>
            <w:tcW w:w="2445" w:type="dxa"/>
            <w:gridSpan w:val="5"/>
          </w:tcPr>
          <w:p w:rsidR="00872916" w:rsidRPr="00872916" w:rsidRDefault="00872916" w:rsidP="00872916">
            <w:pPr>
              <w:spacing w:after="0" w:line="240" w:lineRule="auto"/>
              <w:rPr>
                <w:rFonts w:ascii="Times New Roman" w:hAnsi="Times New Roman" w:cs="Times New Roman"/>
                <w:color w:val="000000"/>
                <w:sz w:val="18"/>
                <w:szCs w:val="18"/>
              </w:rPr>
            </w:pPr>
          </w:p>
        </w:tc>
        <w:tc>
          <w:tcPr>
            <w:tcW w:w="376" w:type="dxa"/>
            <w:gridSpan w:val="2"/>
          </w:tcPr>
          <w:p w:rsidR="00872916" w:rsidRPr="00872916" w:rsidRDefault="00872916" w:rsidP="00872916">
            <w:pPr>
              <w:spacing w:after="0" w:line="240" w:lineRule="auto"/>
              <w:rPr>
                <w:rFonts w:ascii="Times New Roman" w:hAnsi="Times New Roman" w:cs="Times New Roman"/>
                <w:color w:val="000000"/>
                <w:sz w:val="18"/>
                <w:szCs w:val="18"/>
              </w:rPr>
            </w:pPr>
          </w:p>
        </w:tc>
        <w:tc>
          <w:tcPr>
            <w:tcW w:w="2873" w:type="dxa"/>
            <w:gridSpan w:val="6"/>
          </w:tcPr>
          <w:p w:rsidR="00872916" w:rsidRPr="00872916" w:rsidRDefault="00872916" w:rsidP="00872916">
            <w:pPr>
              <w:spacing w:after="0" w:line="240" w:lineRule="auto"/>
              <w:jc w:val="center"/>
              <w:rPr>
                <w:rFonts w:ascii="Times New Roman" w:hAnsi="Times New Roman" w:cs="Times New Roman"/>
                <w:color w:val="000000"/>
                <w:sz w:val="18"/>
                <w:szCs w:val="18"/>
              </w:rPr>
            </w:pPr>
            <w:r w:rsidRPr="00872916">
              <w:rPr>
                <w:rFonts w:ascii="Times New Roman" w:hAnsi="Times New Roman" w:cs="Times New Roman"/>
                <w:color w:val="000000"/>
                <w:sz w:val="18"/>
                <w:szCs w:val="18"/>
              </w:rPr>
              <w:t>М.П.</w:t>
            </w:r>
          </w:p>
        </w:tc>
        <w:tc>
          <w:tcPr>
            <w:tcW w:w="390" w:type="dxa"/>
          </w:tcPr>
          <w:p w:rsidR="00872916" w:rsidRPr="00872916" w:rsidRDefault="00872916" w:rsidP="00872916">
            <w:pPr>
              <w:spacing w:after="0" w:line="240" w:lineRule="auto"/>
              <w:rPr>
                <w:rFonts w:ascii="Times New Roman" w:hAnsi="Times New Roman" w:cs="Times New Roman"/>
                <w:color w:val="000000"/>
                <w:sz w:val="18"/>
                <w:szCs w:val="18"/>
              </w:rPr>
            </w:pPr>
          </w:p>
        </w:tc>
        <w:tc>
          <w:tcPr>
            <w:tcW w:w="3451" w:type="dxa"/>
            <w:gridSpan w:val="2"/>
          </w:tcPr>
          <w:p w:rsidR="00872916" w:rsidRPr="00872916" w:rsidRDefault="00872916" w:rsidP="00872916">
            <w:pPr>
              <w:spacing w:after="0" w:line="240" w:lineRule="auto"/>
              <w:rPr>
                <w:rFonts w:ascii="Times New Roman" w:hAnsi="Times New Roman" w:cs="Times New Roman"/>
                <w:color w:val="000000"/>
                <w:sz w:val="18"/>
                <w:szCs w:val="18"/>
              </w:rPr>
            </w:pPr>
          </w:p>
        </w:tc>
      </w:tr>
      <w:tr w:rsidR="00872916" w:rsidRPr="00872916" w:rsidTr="00EE3503">
        <w:trPr>
          <w:trHeight w:val="80"/>
        </w:trPr>
        <w:tc>
          <w:tcPr>
            <w:tcW w:w="9535" w:type="dxa"/>
            <w:gridSpan w:val="16"/>
          </w:tcPr>
          <w:p w:rsidR="00872916" w:rsidRPr="00872916" w:rsidRDefault="00872916" w:rsidP="00872916">
            <w:pPr>
              <w:widowControl w:val="0"/>
              <w:adjustRightInd w:val="0"/>
              <w:spacing w:after="0" w:line="240" w:lineRule="auto"/>
              <w:rPr>
                <w:rFonts w:ascii="Times New Roman" w:hAnsi="Times New Roman" w:cs="Times New Roman"/>
                <w:sz w:val="18"/>
                <w:szCs w:val="18"/>
              </w:rPr>
            </w:pPr>
            <w:r w:rsidRPr="00872916">
              <w:rPr>
                <w:rFonts w:ascii="Times New Roman" w:hAnsi="Times New Roman" w:cs="Times New Roman"/>
                <w:sz w:val="18"/>
                <w:szCs w:val="18"/>
              </w:rPr>
              <w:t>ФИО, телефон/факс/E-</w:t>
            </w:r>
            <w:proofErr w:type="spellStart"/>
            <w:r w:rsidRPr="00872916">
              <w:rPr>
                <w:rFonts w:ascii="Times New Roman" w:hAnsi="Times New Roman" w:cs="Times New Roman"/>
                <w:sz w:val="18"/>
                <w:szCs w:val="18"/>
              </w:rPr>
              <w:t>mail</w:t>
            </w:r>
            <w:proofErr w:type="spellEnd"/>
            <w:r w:rsidRPr="00872916">
              <w:rPr>
                <w:rFonts w:ascii="Times New Roman" w:hAnsi="Times New Roman" w:cs="Times New Roman"/>
                <w:sz w:val="18"/>
                <w:szCs w:val="18"/>
              </w:rPr>
              <w:t xml:space="preserve"> для контактов*:________________________________________________________</w:t>
            </w:r>
          </w:p>
          <w:p w:rsidR="00872916" w:rsidRPr="00872916" w:rsidRDefault="00872916" w:rsidP="00872916">
            <w:pPr>
              <w:widowControl w:val="0"/>
              <w:numPr>
                <w:ilvl w:val="0"/>
                <w:numId w:val="2"/>
              </w:numPr>
              <w:tabs>
                <w:tab w:val="left" w:pos="321"/>
              </w:tabs>
              <w:autoSpaceDE w:val="0"/>
              <w:autoSpaceDN w:val="0"/>
              <w:adjustRightInd w:val="0"/>
              <w:spacing w:after="0" w:line="240" w:lineRule="auto"/>
              <w:ind w:hanging="1080"/>
              <w:rPr>
                <w:rFonts w:ascii="Times New Roman" w:hAnsi="Times New Roman" w:cs="Times New Roman"/>
                <w:color w:val="000000"/>
                <w:sz w:val="18"/>
                <w:szCs w:val="18"/>
              </w:rPr>
            </w:pPr>
            <w:r w:rsidRPr="00872916">
              <w:rPr>
                <w:rFonts w:ascii="Times New Roman" w:hAnsi="Times New Roman" w:cs="Times New Roman"/>
                <w:color w:val="000000"/>
                <w:sz w:val="18"/>
                <w:szCs w:val="18"/>
              </w:rPr>
              <w:t>Пункты заявления, обязательные для заполнения.</w:t>
            </w:r>
          </w:p>
        </w:tc>
      </w:tr>
    </w:tbl>
    <w:p w:rsidR="00872916" w:rsidRPr="00872916" w:rsidRDefault="00872916" w:rsidP="00872916">
      <w:pPr>
        <w:spacing w:before="360" w:after="0" w:line="240" w:lineRule="auto"/>
        <w:rPr>
          <w:rFonts w:ascii="Times New Roman" w:hAnsi="Times New Roman" w:cs="Times New Roman"/>
          <w:sz w:val="18"/>
          <w:szCs w:val="18"/>
        </w:rPr>
      </w:pP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ПРИЛОЖЕНИЕ № 7</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lang w:eastAsia="ar-SA"/>
        </w:rPr>
        <w:t>к административному регламенту</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предоставления муниципальной услуги: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«Принятие решения об использовании донного грунта,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w:t>
      </w:r>
      <w:proofErr w:type="gramStart"/>
      <w:r w:rsidRPr="00872916">
        <w:rPr>
          <w:rFonts w:ascii="Times New Roman" w:hAnsi="Times New Roman" w:cs="Times New Roman"/>
          <w:sz w:val="18"/>
          <w:szCs w:val="18"/>
        </w:rPr>
        <w:t>извлеченного</w:t>
      </w:r>
      <w:proofErr w:type="gramEnd"/>
      <w:r w:rsidRPr="00872916">
        <w:rPr>
          <w:rFonts w:ascii="Times New Roman" w:hAnsi="Times New Roman" w:cs="Times New Roman"/>
          <w:sz w:val="18"/>
          <w:szCs w:val="18"/>
        </w:rPr>
        <w:t xml:space="preserve"> при проведении дноуглубительных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и других работ, связанных с изменением дна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и берегов водных объектов»</w:t>
      </w: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9"/>
        <w:gridCol w:w="5918"/>
      </w:tblGrid>
      <w:tr w:rsidR="00872916" w:rsidRPr="00872916" w:rsidTr="00EE3503">
        <w:trPr>
          <w:trHeight w:val="80"/>
        </w:trPr>
        <w:tc>
          <w:tcPr>
            <w:tcW w:w="3829" w:type="dxa"/>
          </w:tcPr>
          <w:p w:rsidR="00872916" w:rsidRPr="00872916" w:rsidRDefault="00872916" w:rsidP="00872916">
            <w:pPr>
              <w:jc w:val="center"/>
              <w:rPr>
                <w:rFonts w:ascii="Times New Roman" w:hAnsi="Times New Roman"/>
                <w:sz w:val="18"/>
                <w:szCs w:val="18"/>
              </w:rPr>
            </w:pPr>
            <w:r w:rsidRPr="00872916">
              <w:rPr>
                <w:rFonts w:ascii="Times New Roman" w:hAnsi="Times New Roman"/>
                <w:bCs/>
                <w:sz w:val="18"/>
                <w:szCs w:val="18"/>
              </w:rPr>
              <w:tab/>
            </w:r>
          </w:p>
        </w:tc>
        <w:tc>
          <w:tcPr>
            <w:tcW w:w="5918" w:type="dxa"/>
          </w:tcPr>
          <w:p w:rsidR="00872916" w:rsidRPr="00872916" w:rsidRDefault="00872916" w:rsidP="00872916">
            <w:pPr>
              <w:spacing w:before="100" w:beforeAutospacing="1" w:after="100" w:afterAutospacing="1"/>
              <w:outlineLvl w:val="2"/>
              <w:rPr>
                <w:rFonts w:ascii="Times New Roman" w:eastAsia="Times New Roman" w:hAnsi="Times New Roman"/>
                <w:bCs/>
                <w:sz w:val="18"/>
                <w:szCs w:val="18"/>
              </w:rPr>
            </w:pPr>
            <w:r w:rsidRPr="00872916">
              <w:rPr>
                <w:rFonts w:ascii="Times New Roman" w:eastAsia="Times New Roman" w:hAnsi="Times New Roman"/>
                <w:bCs/>
                <w:sz w:val="18"/>
                <w:szCs w:val="18"/>
              </w:rPr>
              <w:t xml:space="preserve">          </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Главе администрации</w:t>
            </w:r>
          </w:p>
          <w:p w:rsidR="00872916" w:rsidRPr="00872916" w:rsidRDefault="00872916" w:rsidP="00872916">
            <w:pPr>
              <w:jc w:val="center"/>
              <w:rPr>
                <w:rFonts w:ascii="Times New Roman" w:eastAsia="Times New Roman" w:hAnsi="Times New Roman"/>
                <w:sz w:val="18"/>
                <w:szCs w:val="18"/>
              </w:rPr>
            </w:pPr>
            <w:r w:rsidRPr="00872916">
              <w:rPr>
                <w:rFonts w:ascii="Times New Roman" w:eastAsia="Times New Roman" w:hAnsi="Times New Roman"/>
                <w:sz w:val="18"/>
                <w:szCs w:val="18"/>
              </w:rPr>
              <w:t xml:space="preserve">                                  ____________________________</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 xml:space="preserve">                                                                                                ____________________________                                                                                                                                                                          (муниципального образования)</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от:</w:t>
            </w:r>
            <w:r w:rsidRPr="00872916">
              <w:rPr>
                <w:rFonts w:ascii="Times New Roman" w:eastAsia="Times New Roman" w:hAnsi="Times New Roman"/>
                <w:b/>
                <w:bCs/>
                <w:sz w:val="18"/>
                <w:szCs w:val="18"/>
              </w:rPr>
              <w:t>___________________________                                                 (</w:t>
            </w:r>
            <w:proofErr w:type="spellStart"/>
            <w:r w:rsidRPr="00872916">
              <w:rPr>
                <w:rFonts w:ascii="Times New Roman" w:eastAsia="Times New Roman" w:hAnsi="Times New Roman"/>
                <w:bCs/>
                <w:sz w:val="18"/>
                <w:szCs w:val="18"/>
              </w:rPr>
              <w:t>фамилия</w:t>
            </w:r>
            <w:proofErr w:type="gramStart"/>
            <w:r w:rsidRPr="00872916">
              <w:rPr>
                <w:rFonts w:ascii="Times New Roman" w:eastAsia="Times New Roman" w:hAnsi="Times New Roman"/>
                <w:bCs/>
                <w:sz w:val="18"/>
                <w:szCs w:val="18"/>
              </w:rPr>
              <w:t>,и</w:t>
            </w:r>
            <w:proofErr w:type="gramEnd"/>
            <w:r w:rsidRPr="00872916">
              <w:rPr>
                <w:rFonts w:ascii="Times New Roman" w:eastAsia="Times New Roman" w:hAnsi="Times New Roman"/>
                <w:bCs/>
                <w:sz w:val="18"/>
                <w:szCs w:val="18"/>
              </w:rPr>
              <w:t>мя</w:t>
            </w:r>
            <w:proofErr w:type="spellEnd"/>
            <w:r w:rsidRPr="00872916">
              <w:rPr>
                <w:rFonts w:ascii="Times New Roman" w:eastAsia="Times New Roman" w:hAnsi="Times New Roman"/>
                <w:bCs/>
                <w:sz w:val="18"/>
                <w:szCs w:val="18"/>
              </w:rPr>
              <w:t>, отчество для граждан)</w:t>
            </w:r>
          </w:p>
          <w:p w:rsidR="00872916" w:rsidRPr="00872916" w:rsidRDefault="00872916" w:rsidP="00872916">
            <w:pPr>
              <w:jc w:val="right"/>
              <w:rPr>
                <w:rFonts w:ascii="Times New Roman" w:eastAsia="Times New Roman" w:hAnsi="Times New Roman"/>
                <w:b/>
                <w:bCs/>
                <w:sz w:val="18"/>
                <w:szCs w:val="18"/>
              </w:rPr>
            </w:pPr>
            <w:r w:rsidRPr="00872916">
              <w:rPr>
                <w:rFonts w:ascii="Times New Roman" w:eastAsia="Times New Roman" w:hAnsi="Times New Roman"/>
                <w:b/>
                <w:bCs/>
                <w:sz w:val="18"/>
                <w:szCs w:val="18"/>
              </w:rPr>
              <w:t xml:space="preserve">                                       ___________________________ </w:t>
            </w:r>
          </w:p>
          <w:p w:rsidR="00872916" w:rsidRPr="00872916" w:rsidRDefault="00872916" w:rsidP="00872916">
            <w:pPr>
              <w:jc w:val="right"/>
              <w:rPr>
                <w:rFonts w:ascii="Times New Roman" w:eastAsia="Times New Roman" w:hAnsi="Times New Roman"/>
                <w:bCs/>
                <w:sz w:val="18"/>
                <w:szCs w:val="18"/>
              </w:rPr>
            </w:pPr>
            <w:r w:rsidRPr="00872916">
              <w:rPr>
                <w:rFonts w:ascii="Times New Roman" w:eastAsia="Times New Roman" w:hAnsi="Times New Roman"/>
                <w:b/>
                <w:bCs/>
                <w:sz w:val="18"/>
                <w:szCs w:val="18"/>
              </w:rPr>
              <w:t xml:space="preserve">___________________________                                                                                                                     </w:t>
            </w:r>
            <w:r w:rsidRPr="00872916">
              <w:rPr>
                <w:rFonts w:ascii="Times New Roman" w:eastAsia="Times New Roman" w:hAnsi="Times New Roman"/>
                <w:bCs/>
                <w:sz w:val="18"/>
                <w:szCs w:val="18"/>
              </w:rPr>
              <w:t>(полное наименование организации                                                                                    для юридических лиц)</w:t>
            </w:r>
          </w:p>
          <w:p w:rsidR="00872916" w:rsidRPr="00872916" w:rsidRDefault="00872916" w:rsidP="00872916">
            <w:pPr>
              <w:pBdr>
                <w:bottom w:val="single" w:sz="12" w:space="1" w:color="auto"/>
              </w:pBdr>
              <w:tabs>
                <w:tab w:val="right" w:pos="5809"/>
              </w:tabs>
              <w:ind w:left="2373" w:hanging="141"/>
              <w:rPr>
                <w:rFonts w:ascii="Times New Roman" w:eastAsia="Times New Roman" w:hAnsi="Times New Roman"/>
                <w:b/>
                <w:bCs/>
                <w:sz w:val="18"/>
                <w:szCs w:val="18"/>
              </w:rPr>
            </w:pPr>
            <w:r w:rsidRPr="00872916">
              <w:rPr>
                <w:rFonts w:ascii="Times New Roman" w:eastAsia="Times New Roman" w:hAnsi="Times New Roman"/>
                <w:b/>
                <w:bCs/>
                <w:sz w:val="18"/>
                <w:szCs w:val="18"/>
              </w:rPr>
              <w:t xml:space="preserve">        </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 xml:space="preserve">  ____________________________________________                                                                               (реквизиты документа,                                                                                                      удостоверяющего личность заявителя,                                                                         представителя, реквизиты документа,                                                                                        подтверждающего полномочия представителя)                                                 </w:t>
            </w:r>
          </w:p>
          <w:p w:rsidR="00872916" w:rsidRPr="00872916" w:rsidRDefault="00872916" w:rsidP="00872916">
            <w:pPr>
              <w:spacing w:before="100" w:beforeAutospacing="1" w:after="100" w:afterAutospacing="1"/>
              <w:rPr>
                <w:rFonts w:ascii="Times New Roman" w:eastAsia="Times New Roman" w:hAnsi="Times New Roman"/>
                <w:sz w:val="18"/>
                <w:szCs w:val="18"/>
              </w:rPr>
            </w:pPr>
          </w:p>
          <w:p w:rsidR="00872916" w:rsidRPr="00872916" w:rsidRDefault="00872916" w:rsidP="00872916">
            <w:pPr>
              <w:autoSpaceDE w:val="0"/>
              <w:autoSpaceDN w:val="0"/>
              <w:adjustRightInd w:val="0"/>
              <w:jc w:val="both"/>
              <w:rPr>
                <w:rFonts w:ascii="Times New Roman" w:hAnsi="Times New Roman"/>
                <w:sz w:val="18"/>
                <w:szCs w:val="18"/>
              </w:rPr>
            </w:pPr>
          </w:p>
        </w:tc>
      </w:tr>
    </w:tbl>
    <w:p w:rsidR="00872916" w:rsidRPr="00872916" w:rsidRDefault="00872916" w:rsidP="00872916">
      <w:pPr>
        <w:autoSpaceDE w:val="0"/>
        <w:autoSpaceDN w:val="0"/>
        <w:adjustRightInd w:val="0"/>
        <w:spacing w:after="0" w:line="240" w:lineRule="auto"/>
        <w:jc w:val="center"/>
        <w:rPr>
          <w:rFonts w:ascii="Times New Roman" w:eastAsia="Calibri" w:hAnsi="Times New Roman" w:cs="Times New Roman"/>
          <w:b/>
          <w:sz w:val="18"/>
          <w:szCs w:val="18"/>
        </w:rPr>
      </w:pPr>
      <w:r w:rsidRPr="00872916">
        <w:rPr>
          <w:rFonts w:ascii="Times New Roman" w:eastAsia="Calibri" w:hAnsi="Times New Roman" w:cs="Times New Roman"/>
          <w:b/>
          <w:sz w:val="18"/>
          <w:szCs w:val="18"/>
        </w:rPr>
        <w:t>Заявление</w:t>
      </w:r>
    </w:p>
    <w:p w:rsidR="00872916" w:rsidRPr="00872916" w:rsidRDefault="00872916" w:rsidP="00872916">
      <w:pPr>
        <w:autoSpaceDE w:val="0"/>
        <w:autoSpaceDN w:val="0"/>
        <w:adjustRightInd w:val="0"/>
        <w:spacing w:after="0" w:line="240" w:lineRule="auto"/>
        <w:jc w:val="center"/>
        <w:rPr>
          <w:rFonts w:ascii="Times New Roman" w:eastAsia="Calibri" w:hAnsi="Times New Roman" w:cs="Times New Roman"/>
          <w:b/>
          <w:sz w:val="18"/>
          <w:szCs w:val="18"/>
        </w:rPr>
      </w:pPr>
      <w:r w:rsidRPr="00872916">
        <w:rPr>
          <w:rFonts w:ascii="Times New Roman" w:eastAsia="Calibri" w:hAnsi="Times New Roman" w:cs="Times New Roman"/>
          <w:b/>
          <w:sz w:val="18"/>
          <w:szCs w:val="18"/>
        </w:rPr>
        <w:t>об оставлении запроса без рассмотрения</w:t>
      </w:r>
    </w:p>
    <w:p w:rsidR="00872916" w:rsidRPr="00872916" w:rsidRDefault="00872916" w:rsidP="00872916">
      <w:pPr>
        <w:autoSpaceDE w:val="0"/>
        <w:autoSpaceDN w:val="0"/>
        <w:adjustRightInd w:val="0"/>
        <w:spacing w:after="0" w:line="240" w:lineRule="auto"/>
        <w:jc w:val="center"/>
        <w:rPr>
          <w:rFonts w:ascii="Times New Roman" w:eastAsia="Calibri" w:hAnsi="Times New Roman" w:cs="Times New Roman"/>
          <w:b/>
          <w:sz w:val="18"/>
          <w:szCs w:val="18"/>
        </w:rPr>
      </w:pPr>
    </w:p>
    <w:p w:rsidR="00872916" w:rsidRPr="00872916" w:rsidRDefault="00872916" w:rsidP="00872916">
      <w:pPr>
        <w:autoSpaceDE w:val="0"/>
        <w:autoSpaceDN w:val="0"/>
        <w:adjustRightInd w:val="0"/>
        <w:spacing w:after="0" w:line="240" w:lineRule="auto"/>
        <w:ind w:firstLine="567"/>
        <w:jc w:val="both"/>
        <w:rPr>
          <w:rFonts w:ascii="Times New Roman" w:eastAsia="Calibri" w:hAnsi="Times New Roman" w:cs="Times New Roman"/>
          <w:sz w:val="18"/>
          <w:szCs w:val="18"/>
        </w:rPr>
      </w:pPr>
    </w:p>
    <w:p w:rsidR="00872916" w:rsidRPr="00872916" w:rsidRDefault="00872916" w:rsidP="00872916">
      <w:pPr>
        <w:autoSpaceDE w:val="0"/>
        <w:autoSpaceDN w:val="0"/>
        <w:adjustRightInd w:val="0"/>
        <w:spacing w:after="0" w:line="240" w:lineRule="auto"/>
        <w:jc w:val="both"/>
        <w:rPr>
          <w:rFonts w:ascii="Times New Roman" w:eastAsia="Calibri" w:hAnsi="Times New Roman" w:cs="Times New Roman"/>
          <w:sz w:val="18"/>
          <w:szCs w:val="18"/>
        </w:rPr>
      </w:pPr>
      <w:r w:rsidRPr="00872916">
        <w:rPr>
          <w:rFonts w:ascii="Times New Roman" w:eastAsia="Calibri" w:hAnsi="Times New Roman" w:cs="Times New Roman"/>
          <w:sz w:val="18"/>
          <w:szCs w:val="18"/>
        </w:rPr>
        <w:t>Прошу оставить без рассмотрения заявление________________________________  по причине______________________________________________________________________</w:t>
      </w:r>
    </w:p>
    <w:p w:rsidR="00872916" w:rsidRPr="00872916" w:rsidRDefault="00872916" w:rsidP="00872916">
      <w:pPr>
        <w:autoSpaceDE w:val="0"/>
        <w:autoSpaceDN w:val="0"/>
        <w:adjustRightInd w:val="0"/>
        <w:spacing w:after="0" w:line="240" w:lineRule="auto"/>
        <w:jc w:val="both"/>
        <w:rPr>
          <w:rFonts w:ascii="Times New Roman" w:eastAsia="Calibri" w:hAnsi="Times New Roman" w:cs="Times New Roman"/>
          <w:sz w:val="18"/>
          <w:szCs w:val="18"/>
        </w:rPr>
      </w:pPr>
    </w:p>
    <w:p w:rsidR="00872916" w:rsidRPr="00872916" w:rsidRDefault="00872916" w:rsidP="00872916">
      <w:pPr>
        <w:autoSpaceDE w:val="0"/>
        <w:autoSpaceDN w:val="0"/>
        <w:adjustRightInd w:val="0"/>
        <w:spacing w:after="0" w:line="240" w:lineRule="auto"/>
        <w:jc w:val="both"/>
        <w:rPr>
          <w:rFonts w:ascii="Times New Roman" w:eastAsia="Calibri" w:hAnsi="Times New Roman" w:cs="Times New Roman"/>
          <w:sz w:val="18"/>
          <w:szCs w:val="18"/>
        </w:rPr>
      </w:pPr>
      <w:r w:rsidRPr="00872916">
        <w:rPr>
          <w:rFonts w:ascii="Times New Roman" w:eastAsia="Calibri" w:hAnsi="Times New Roman" w:cs="Times New Roman"/>
          <w:sz w:val="18"/>
          <w:szCs w:val="18"/>
        </w:rPr>
        <w:t>Заявитель: __________________________________________   ___________________________</w:t>
      </w:r>
    </w:p>
    <w:p w:rsidR="00872916" w:rsidRPr="00872916" w:rsidRDefault="00872916" w:rsidP="00872916">
      <w:pPr>
        <w:autoSpaceDE w:val="0"/>
        <w:autoSpaceDN w:val="0"/>
        <w:adjustRightInd w:val="0"/>
        <w:spacing w:after="0" w:line="240" w:lineRule="auto"/>
        <w:ind w:firstLine="567"/>
        <w:jc w:val="center"/>
        <w:rPr>
          <w:rFonts w:ascii="Times New Roman" w:eastAsia="Calibri" w:hAnsi="Times New Roman" w:cs="Times New Roman"/>
          <w:sz w:val="18"/>
          <w:szCs w:val="18"/>
          <w:vertAlign w:val="superscript"/>
        </w:rPr>
      </w:pPr>
      <w:proofErr w:type="gramStart"/>
      <w:r w:rsidRPr="00872916">
        <w:rPr>
          <w:rFonts w:ascii="Times New Roman" w:eastAsia="Calibri" w:hAnsi="Times New Roman" w:cs="Times New Roman"/>
          <w:sz w:val="18"/>
          <w:szCs w:val="18"/>
          <w:vertAlign w:val="superscript"/>
        </w:rPr>
        <w:t>(Ф.И.О., должность представителя юридического лица,                    (подпись)</w:t>
      </w:r>
      <w:proofErr w:type="gramEnd"/>
    </w:p>
    <w:p w:rsidR="00872916" w:rsidRPr="00872916" w:rsidRDefault="00872916" w:rsidP="00872916">
      <w:pPr>
        <w:autoSpaceDE w:val="0"/>
        <w:autoSpaceDN w:val="0"/>
        <w:adjustRightInd w:val="0"/>
        <w:spacing w:after="0" w:line="240" w:lineRule="auto"/>
        <w:ind w:firstLine="567"/>
        <w:jc w:val="center"/>
        <w:rPr>
          <w:rFonts w:ascii="Times New Roman" w:eastAsia="Calibri" w:hAnsi="Times New Roman" w:cs="Times New Roman"/>
          <w:sz w:val="18"/>
          <w:szCs w:val="18"/>
          <w:vertAlign w:val="superscript"/>
        </w:rPr>
      </w:pPr>
      <w:proofErr w:type="gramStart"/>
      <w:r w:rsidRPr="00872916">
        <w:rPr>
          <w:rFonts w:ascii="Times New Roman" w:eastAsia="Calibri" w:hAnsi="Times New Roman" w:cs="Times New Roman"/>
          <w:sz w:val="18"/>
          <w:szCs w:val="18"/>
          <w:vertAlign w:val="superscript"/>
        </w:rPr>
        <w:t>Ф.И.О., физического лица или его представителя)</w:t>
      </w:r>
      <w:proofErr w:type="gramEnd"/>
    </w:p>
    <w:p w:rsidR="00872916" w:rsidRPr="00872916" w:rsidRDefault="00872916" w:rsidP="00872916">
      <w:pPr>
        <w:spacing w:after="0" w:line="240" w:lineRule="auto"/>
        <w:jc w:val="both"/>
        <w:rPr>
          <w:rFonts w:ascii="Times New Roman" w:eastAsia="Calibri" w:hAnsi="Times New Roman" w:cs="Times New Roman"/>
          <w:sz w:val="18"/>
          <w:szCs w:val="18"/>
        </w:rPr>
      </w:pPr>
      <w:r w:rsidRPr="00872916">
        <w:rPr>
          <w:rFonts w:ascii="Times New Roman" w:eastAsia="Calibri" w:hAnsi="Times New Roman" w:cs="Times New Roman"/>
          <w:sz w:val="18"/>
          <w:szCs w:val="18"/>
        </w:rPr>
        <w:t>Я, ___________________________________________________________________________,</w:t>
      </w:r>
    </w:p>
    <w:p w:rsidR="00872916" w:rsidRPr="00872916" w:rsidRDefault="00872916" w:rsidP="00872916">
      <w:pPr>
        <w:spacing w:after="0" w:line="240" w:lineRule="auto"/>
        <w:jc w:val="both"/>
        <w:rPr>
          <w:rFonts w:ascii="Times New Roman" w:eastAsiaTheme="minorEastAsia" w:hAnsi="Times New Roman" w:cs="Times New Roman"/>
          <w:sz w:val="18"/>
          <w:szCs w:val="18"/>
          <w:lang w:eastAsia="ru-RU"/>
        </w:rPr>
      </w:pPr>
      <w:proofErr w:type="gramStart"/>
      <w:r w:rsidRPr="00872916">
        <w:rPr>
          <w:rFonts w:ascii="Times New Roman" w:eastAsiaTheme="minorEastAsia" w:hAnsi="Times New Roman" w:cs="Times New Roman"/>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872916">
        <w:rPr>
          <w:rFonts w:ascii="Times New Roman" w:eastAsiaTheme="minorEastAsia" w:hAnsi="Times New Roman" w:cs="Times New Roman"/>
          <w:sz w:val="18"/>
          <w:szCs w:val="18"/>
          <w:lang w:eastAsia="ru-RU"/>
        </w:rPr>
        <w:t xml:space="preserve"> услугу, в целях предоставления муниципальной услуги.</w:t>
      </w:r>
    </w:p>
    <w:p w:rsidR="00872916" w:rsidRPr="00872916" w:rsidRDefault="00872916" w:rsidP="00872916">
      <w:pPr>
        <w:spacing w:after="0" w:line="240" w:lineRule="auto"/>
        <w:jc w:val="both"/>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2916" w:rsidRPr="00872916" w:rsidRDefault="00872916" w:rsidP="00872916">
      <w:pPr>
        <w:spacing w:after="0" w:line="240" w:lineRule="auto"/>
        <w:ind w:firstLine="567"/>
        <w:jc w:val="both"/>
        <w:rPr>
          <w:rFonts w:ascii="Times New Roman" w:eastAsia="Calibri" w:hAnsi="Times New Roman" w:cs="Times New Roman"/>
          <w:sz w:val="18"/>
          <w:szCs w:val="18"/>
          <w:vertAlign w:val="superscript"/>
        </w:rPr>
      </w:pPr>
    </w:p>
    <w:p w:rsidR="00872916" w:rsidRPr="00872916" w:rsidRDefault="00872916" w:rsidP="00872916">
      <w:pPr>
        <w:spacing w:after="0" w:line="240" w:lineRule="auto"/>
        <w:jc w:val="both"/>
        <w:rPr>
          <w:rFonts w:ascii="Times New Roman" w:eastAsia="Calibri" w:hAnsi="Times New Roman" w:cs="Times New Roman"/>
          <w:sz w:val="18"/>
          <w:szCs w:val="18"/>
        </w:rPr>
      </w:pPr>
    </w:p>
    <w:p w:rsidR="00872916" w:rsidRPr="00872916" w:rsidRDefault="00872916" w:rsidP="00872916">
      <w:pPr>
        <w:spacing w:after="0" w:line="240" w:lineRule="auto"/>
        <w:ind w:firstLine="567"/>
        <w:jc w:val="both"/>
        <w:rPr>
          <w:rFonts w:ascii="Times New Roman" w:eastAsia="Calibri" w:hAnsi="Times New Roman" w:cs="Times New Roman"/>
          <w:sz w:val="18"/>
          <w:szCs w:val="18"/>
        </w:rPr>
      </w:pPr>
      <w:r w:rsidRPr="00872916">
        <w:rPr>
          <w:rFonts w:ascii="Times New Roman" w:eastAsia="Calibri" w:hAnsi="Times New Roman" w:cs="Times New Roman"/>
          <w:sz w:val="18"/>
          <w:szCs w:val="18"/>
        </w:rPr>
        <w:t>Заявитель: (представитель заявителя) _____________________/ ___________</w:t>
      </w:r>
    </w:p>
    <w:p w:rsidR="00872916" w:rsidRPr="00872916" w:rsidRDefault="00872916" w:rsidP="00872916">
      <w:pPr>
        <w:spacing w:after="0" w:line="240" w:lineRule="auto"/>
        <w:ind w:left="1" w:firstLine="567"/>
        <w:jc w:val="center"/>
        <w:rPr>
          <w:rFonts w:ascii="Times New Roman" w:eastAsia="Calibri" w:hAnsi="Times New Roman" w:cs="Times New Roman"/>
          <w:sz w:val="18"/>
          <w:szCs w:val="18"/>
        </w:rPr>
      </w:pPr>
      <w:r w:rsidRPr="00872916">
        <w:rPr>
          <w:rFonts w:ascii="Times New Roman" w:eastAsia="Calibri" w:hAnsi="Times New Roman" w:cs="Times New Roman"/>
          <w:sz w:val="18"/>
          <w:szCs w:val="18"/>
        </w:rPr>
        <w:t xml:space="preserve">                                                             (Ф.И.О.)                  (подпись)</w:t>
      </w:r>
    </w:p>
    <w:p w:rsidR="00872916" w:rsidRPr="00872916" w:rsidRDefault="00872916" w:rsidP="00872916">
      <w:pPr>
        <w:spacing w:after="0" w:line="240" w:lineRule="auto"/>
        <w:jc w:val="right"/>
        <w:rPr>
          <w:rFonts w:ascii="Times New Roman" w:eastAsia="Times New Roman" w:hAnsi="Times New Roman" w:cs="Times New Roman"/>
          <w:color w:val="000000"/>
          <w:sz w:val="18"/>
          <w:szCs w:val="18"/>
          <w:lang w:eastAsia="ru-RU"/>
        </w:rPr>
      </w:pP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ПРИЛОЖЕНИЕ № 8</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lang w:eastAsia="ar-SA"/>
        </w:rPr>
        <w:t>к административному регламенту</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предоставления муниципальной услуги: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«Принятие решения об использовании донного грунта,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w:t>
      </w:r>
      <w:proofErr w:type="gramStart"/>
      <w:r w:rsidRPr="00872916">
        <w:rPr>
          <w:rFonts w:ascii="Times New Roman" w:hAnsi="Times New Roman" w:cs="Times New Roman"/>
          <w:sz w:val="18"/>
          <w:szCs w:val="18"/>
        </w:rPr>
        <w:t>извлеченного</w:t>
      </w:r>
      <w:proofErr w:type="gramEnd"/>
      <w:r w:rsidRPr="00872916">
        <w:rPr>
          <w:rFonts w:ascii="Times New Roman" w:hAnsi="Times New Roman" w:cs="Times New Roman"/>
          <w:sz w:val="18"/>
          <w:szCs w:val="18"/>
        </w:rPr>
        <w:t xml:space="preserve"> при проведении дноуглубительных </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и других работ, связанных с изменением дна</w:t>
      </w:r>
    </w:p>
    <w:p w:rsidR="00872916" w:rsidRPr="00872916" w:rsidRDefault="00872916" w:rsidP="00872916">
      <w:pPr>
        <w:spacing w:after="0" w:line="240" w:lineRule="auto"/>
        <w:jc w:val="right"/>
        <w:rPr>
          <w:rFonts w:ascii="Times New Roman" w:hAnsi="Times New Roman" w:cs="Times New Roman"/>
          <w:sz w:val="18"/>
          <w:szCs w:val="18"/>
        </w:rPr>
      </w:pPr>
      <w:r w:rsidRPr="00872916">
        <w:rPr>
          <w:rFonts w:ascii="Times New Roman" w:hAnsi="Times New Roman" w:cs="Times New Roman"/>
          <w:sz w:val="18"/>
          <w:szCs w:val="18"/>
        </w:rPr>
        <w:t xml:space="preserve"> и берегов водных объектов»</w:t>
      </w:r>
    </w:p>
    <w:p w:rsidR="00872916" w:rsidRPr="00872916" w:rsidRDefault="00872916" w:rsidP="00872916">
      <w:pPr>
        <w:autoSpaceDE w:val="0"/>
        <w:autoSpaceDN w:val="0"/>
        <w:adjustRightInd w:val="0"/>
        <w:spacing w:after="0" w:line="240" w:lineRule="auto"/>
        <w:outlineLvl w:val="1"/>
        <w:rPr>
          <w:rFonts w:ascii="Times New Roman" w:eastAsia="Times New Roman" w:hAnsi="Times New Roman" w:cs="Times New Roman"/>
          <w:sz w:val="18"/>
          <w:szCs w:val="18"/>
          <w:lang w:eastAsia="ru-RU"/>
        </w:rPr>
      </w:pPr>
    </w:p>
    <w:p w:rsidR="00872916" w:rsidRPr="00872916" w:rsidRDefault="00872916" w:rsidP="00872916">
      <w:pPr>
        <w:spacing w:line="240" w:lineRule="auto"/>
        <w:rPr>
          <w:rFonts w:ascii="Times New Roman" w:hAnsi="Times New Roman" w:cs="Times New Roman"/>
          <w:sz w:val="18"/>
          <w:szCs w:val="18"/>
        </w:rPr>
      </w:pPr>
    </w:p>
    <w:tbl>
      <w:tblPr>
        <w:tblStyle w:val="aa"/>
        <w:tblW w:w="98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858"/>
        <w:gridCol w:w="6016"/>
      </w:tblGrid>
      <w:tr w:rsidR="00872916" w:rsidRPr="00872916" w:rsidTr="00EE3503">
        <w:trPr>
          <w:trHeight w:val="5250"/>
        </w:trPr>
        <w:tc>
          <w:tcPr>
            <w:tcW w:w="3858" w:type="dxa"/>
          </w:tcPr>
          <w:p w:rsidR="00872916" w:rsidRPr="00872916" w:rsidRDefault="00872916" w:rsidP="00872916">
            <w:pPr>
              <w:jc w:val="center"/>
              <w:rPr>
                <w:rFonts w:ascii="Times New Roman" w:hAnsi="Times New Roman"/>
                <w:sz w:val="18"/>
                <w:szCs w:val="18"/>
              </w:rPr>
            </w:pPr>
            <w:r w:rsidRPr="00872916">
              <w:rPr>
                <w:rFonts w:ascii="Times New Roman" w:hAnsi="Times New Roman"/>
                <w:bCs/>
                <w:sz w:val="18"/>
                <w:szCs w:val="18"/>
              </w:rPr>
              <w:tab/>
            </w:r>
          </w:p>
        </w:tc>
        <w:tc>
          <w:tcPr>
            <w:tcW w:w="6016" w:type="dxa"/>
          </w:tcPr>
          <w:p w:rsidR="00872916" w:rsidRPr="00872916" w:rsidRDefault="00872916" w:rsidP="00872916">
            <w:pPr>
              <w:spacing w:before="100" w:beforeAutospacing="1" w:after="100" w:afterAutospacing="1"/>
              <w:outlineLvl w:val="2"/>
              <w:rPr>
                <w:rFonts w:ascii="Times New Roman" w:eastAsia="Times New Roman" w:hAnsi="Times New Roman"/>
                <w:bCs/>
                <w:sz w:val="18"/>
                <w:szCs w:val="18"/>
              </w:rPr>
            </w:pP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Главе администрации</w:t>
            </w:r>
          </w:p>
          <w:p w:rsidR="00872916" w:rsidRPr="00872916" w:rsidRDefault="00872916" w:rsidP="00872916">
            <w:pPr>
              <w:jc w:val="center"/>
              <w:rPr>
                <w:rFonts w:ascii="Times New Roman" w:eastAsia="Times New Roman" w:hAnsi="Times New Roman"/>
                <w:sz w:val="18"/>
                <w:szCs w:val="18"/>
              </w:rPr>
            </w:pPr>
            <w:r w:rsidRPr="00872916">
              <w:rPr>
                <w:rFonts w:ascii="Times New Roman" w:eastAsia="Times New Roman" w:hAnsi="Times New Roman"/>
                <w:sz w:val="18"/>
                <w:szCs w:val="18"/>
              </w:rPr>
              <w:t xml:space="preserve">                                  ____________________________</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 xml:space="preserve">                                                                                                _____________________________                                                                                                                                                                          (муниципального образования)</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От:</w:t>
            </w:r>
            <w:r w:rsidRPr="00872916">
              <w:rPr>
                <w:rFonts w:ascii="Times New Roman" w:eastAsia="Times New Roman" w:hAnsi="Times New Roman"/>
                <w:b/>
                <w:bCs/>
                <w:sz w:val="18"/>
                <w:szCs w:val="18"/>
              </w:rPr>
              <w:t>___________________________                                                 (</w:t>
            </w:r>
            <w:proofErr w:type="spellStart"/>
            <w:r w:rsidRPr="00872916">
              <w:rPr>
                <w:rFonts w:ascii="Times New Roman" w:eastAsia="Times New Roman" w:hAnsi="Times New Roman"/>
                <w:bCs/>
                <w:sz w:val="18"/>
                <w:szCs w:val="18"/>
              </w:rPr>
              <w:t>фамилия</w:t>
            </w:r>
            <w:proofErr w:type="gramStart"/>
            <w:r w:rsidRPr="00872916">
              <w:rPr>
                <w:rFonts w:ascii="Times New Roman" w:eastAsia="Times New Roman" w:hAnsi="Times New Roman"/>
                <w:bCs/>
                <w:sz w:val="18"/>
                <w:szCs w:val="18"/>
              </w:rPr>
              <w:t>,и</w:t>
            </w:r>
            <w:proofErr w:type="gramEnd"/>
            <w:r w:rsidRPr="00872916">
              <w:rPr>
                <w:rFonts w:ascii="Times New Roman" w:eastAsia="Times New Roman" w:hAnsi="Times New Roman"/>
                <w:bCs/>
                <w:sz w:val="18"/>
                <w:szCs w:val="18"/>
              </w:rPr>
              <w:t>мя</w:t>
            </w:r>
            <w:proofErr w:type="spellEnd"/>
            <w:r w:rsidRPr="00872916">
              <w:rPr>
                <w:rFonts w:ascii="Times New Roman" w:eastAsia="Times New Roman" w:hAnsi="Times New Roman"/>
                <w:bCs/>
                <w:sz w:val="18"/>
                <w:szCs w:val="18"/>
              </w:rPr>
              <w:t>, отчество для граждан)</w:t>
            </w:r>
          </w:p>
          <w:p w:rsidR="00872916" w:rsidRPr="00872916" w:rsidRDefault="00872916" w:rsidP="00872916">
            <w:pPr>
              <w:rPr>
                <w:rFonts w:ascii="Times New Roman" w:eastAsia="Times New Roman" w:hAnsi="Times New Roman"/>
                <w:b/>
                <w:bCs/>
                <w:sz w:val="18"/>
                <w:szCs w:val="18"/>
              </w:rPr>
            </w:pPr>
            <w:r w:rsidRPr="00872916">
              <w:rPr>
                <w:rFonts w:ascii="Times New Roman" w:eastAsia="Times New Roman" w:hAnsi="Times New Roman"/>
                <w:b/>
                <w:bCs/>
                <w:sz w:val="18"/>
                <w:szCs w:val="18"/>
              </w:rPr>
              <w:t xml:space="preserve">                                       ____________________________ </w:t>
            </w:r>
          </w:p>
          <w:p w:rsidR="00872916" w:rsidRPr="00872916" w:rsidRDefault="00872916" w:rsidP="00872916">
            <w:pPr>
              <w:pBdr>
                <w:bottom w:val="single" w:sz="12" w:space="1" w:color="auto"/>
              </w:pBdr>
              <w:ind w:left="2232"/>
              <w:jc w:val="right"/>
              <w:rPr>
                <w:rFonts w:ascii="Times New Roman" w:eastAsia="Times New Roman" w:hAnsi="Times New Roman"/>
                <w:bCs/>
                <w:sz w:val="18"/>
                <w:szCs w:val="18"/>
              </w:rPr>
            </w:pPr>
            <w:r w:rsidRPr="00872916">
              <w:rPr>
                <w:rFonts w:ascii="Times New Roman" w:eastAsia="Times New Roman" w:hAnsi="Times New Roman"/>
                <w:b/>
                <w:bCs/>
                <w:sz w:val="18"/>
                <w:szCs w:val="18"/>
              </w:rPr>
              <w:t xml:space="preserve">____________________________                                                                                                                     </w:t>
            </w:r>
            <w:r w:rsidRPr="00872916">
              <w:rPr>
                <w:rFonts w:ascii="Times New Roman" w:eastAsia="Times New Roman" w:hAnsi="Times New Roman"/>
                <w:bCs/>
                <w:sz w:val="18"/>
                <w:szCs w:val="18"/>
              </w:rPr>
              <w:t>(полное наименование организации                                                                                    для юридических лиц)</w:t>
            </w:r>
          </w:p>
          <w:p w:rsidR="00872916" w:rsidRPr="00872916" w:rsidRDefault="00872916" w:rsidP="00872916">
            <w:pPr>
              <w:pBdr>
                <w:bottom w:val="single" w:sz="12" w:space="1" w:color="auto"/>
              </w:pBdr>
              <w:tabs>
                <w:tab w:val="right" w:pos="5809"/>
              </w:tabs>
              <w:ind w:left="2373" w:hanging="141"/>
              <w:rPr>
                <w:rFonts w:ascii="Times New Roman" w:eastAsia="Times New Roman" w:hAnsi="Times New Roman"/>
                <w:b/>
                <w:bCs/>
                <w:sz w:val="18"/>
                <w:szCs w:val="18"/>
              </w:rPr>
            </w:pPr>
            <w:r w:rsidRPr="00872916">
              <w:rPr>
                <w:rFonts w:ascii="Times New Roman" w:eastAsia="Times New Roman" w:hAnsi="Times New Roman"/>
                <w:b/>
                <w:bCs/>
                <w:sz w:val="18"/>
                <w:szCs w:val="18"/>
              </w:rPr>
              <w:t xml:space="preserve">        </w:t>
            </w:r>
          </w:p>
          <w:p w:rsidR="00872916" w:rsidRPr="00872916" w:rsidRDefault="00872916" w:rsidP="00872916">
            <w:pPr>
              <w:jc w:val="right"/>
              <w:rPr>
                <w:rFonts w:ascii="Times New Roman" w:eastAsia="Times New Roman" w:hAnsi="Times New Roman"/>
                <w:sz w:val="18"/>
                <w:szCs w:val="18"/>
              </w:rPr>
            </w:pPr>
            <w:r w:rsidRPr="00872916">
              <w:rPr>
                <w:rFonts w:ascii="Times New Roman" w:eastAsia="Times New Roman" w:hAnsi="Times New Roman"/>
                <w:sz w:val="18"/>
                <w:szCs w:val="18"/>
              </w:rPr>
              <w:t xml:space="preserve">_____________________________________________                                                                                 (реквизиты документа,                                                                                                      удостоверяющего личность заявителя,                                                                         представителя, реквизиты документа,                                                                                        подтверждающего полномочия представителя)                                                 </w:t>
            </w:r>
          </w:p>
          <w:p w:rsidR="00872916" w:rsidRPr="00872916" w:rsidRDefault="00872916" w:rsidP="00872916">
            <w:pPr>
              <w:autoSpaceDE w:val="0"/>
              <w:autoSpaceDN w:val="0"/>
              <w:adjustRightInd w:val="0"/>
              <w:jc w:val="both"/>
              <w:rPr>
                <w:rFonts w:ascii="Times New Roman" w:hAnsi="Times New Roman"/>
                <w:sz w:val="18"/>
                <w:szCs w:val="18"/>
              </w:rPr>
            </w:pPr>
          </w:p>
          <w:p w:rsidR="00872916" w:rsidRPr="00872916" w:rsidRDefault="00872916" w:rsidP="00872916">
            <w:pPr>
              <w:autoSpaceDE w:val="0"/>
              <w:autoSpaceDN w:val="0"/>
              <w:adjustRightInd w:val="0"/>
              <w:jc w:val="both"/>
              <w:rPr>
                <w:rFonts w:ascii="Times New Roman" w:hAnsi="Times New Roman"/>
                <w:sz w:val="18"/>
                <w:szCs w:val="18"/>
              </w:rPr>
            </w:pPr>
          </w:p>
          <w:p w:rsidR="00872916" w:rsidRPr="00872916" w:rsidRDefault="00872916" w:rsidP="00872916">
            <w:pPr>
              <w:autoSpaceDE w:val="0"/>
              <w:autoSpaceDN w:val="0"/>
              <w:adjustRightInd w:val="0"/>
              <w:jc w:val="both"/>
              <w:rPr>
                <w:rFonts w:ascii="Times New Roman" w:hAnsi="Times New Roman"/>
                <w:sz w:val="18"/>
                <w:szCs w:val="18"/>
              </w:rPr>
            </w:pPr>
          </w:p>
          <w:p w:rsidR="00872916" w:rsidRPr="00872916" w:rsidRDefault="00872916" w:rsidP="00872916">
            <w:pPr>
              <w:autoSpaceDE w:val="0"/>
              <w:autoSpaceDN w:val="0"/>
              <w:adjustRightInd w:val="0"/>
              <w:jc w:val="both"/>
              <w:rPr>
                <w:rFonts w:ascii="Times New Roman" w:hAnsi="Times New Roman"/>
                <w:sz w:val="18"/>
                <w:szCs w:val="18"/>
              </w:rPr>
            </w:pPr>
          </w:p>
        </w:tc>
      </w:tr>
    </w:tbl>
    <w:p w:rsidR="00872916" w:rsidRPr="00872916" w:rsidRDefault="00872916" w:rsidP="00872916">
      <w:pPr>
        <w:autoSpaceDE w:val="0"/>
        <w:autoSpaceDN w:val="0"/>
        <w:adjustRightInd w:val="0"/>
        <w:spacing w:after="0" w:line="240" w:lineRule="auto"/>
        <w:jc w:val="center"/>
        <w:rPr>
          <w:rFonts w:ascii="Times New Roman" w:eastAsia="Calibri" w:hAnsi="Times New Roman" w:cs="Times New Roman"/>
          <w:b/>
          <w:sz w:val="18"/>
          <w:szCs w:val="18"/>
        </w:rPr>
      </w:pPr>
      <w:r w:rsidRPr="00872916">
        <w:rPr>
          <w:rFonts w:ascii="Times New Roman" w:eastAsia="Calibri" w:hAnsi="Times New Roman" w:cs="Times New Roman"/>
          <w:b/>
          <w:sz w:val="18"/>
          <w:szCs w:val="18"/>
        </w:rPr>
        <w:t>Заявление</w:t>
      </w:r>
    </w:p>
    <w:p w:rsidR="00872916" w:rsidRPr="00872916" w:rsidRDefault="00872916" w:rsidP="00872916">
      <w:pPr>
        <w:autoSpaceDE w:val="0"/>
        <w:autoSpaceDN w:val="0"/>
        <w:adjustRightInd w:val="0"/>
        <w:spacing w:after="0" w:line="240" w:lineRule="auto"/>
        <w:jc w:val="center"/>
        <w:rPr>
          <w:rFonts w:ascii="Times New Roman" w:eastAsia="Calibri" w:hAnsi="Times New Roman" w:cs="Times New Roman"/>
          <w:b/>
          <w:sz w:val="18"/>
          <w:szCs w:val="18"/>
        </w:rPr>
      </w:pPr>
      <w:r w:rsidRPr="00872916">
        <w:rPr>
          <w:rFonts w:ascii="Times New Roman" w:eastAsia="Calibri" w:hAnsi="Times New Roman" w:cs="Times New Roman"/>
          <w:b/>
          <w:sz w:val="18"/>
          <w:szCs w:val="18"/>
        </w:rPr>
        <w:t xml:space="preserve">о выдаче дубликата документа, выданного по результатам предоставления муниципальной услуги </w:t>
      </w:r>
    </w:p>
    <w:p w:rsidR="00872916" w:rsidRPr="00872916" w:rsidRDefault="00872916" w:rsidP="00872916">
      <w:pPr>
        <w:spacing w:line="240" w:lineRule="auto"/>
        <w:rPr>
          <w:rFonts w:ascii="Times New Roman" w:hAnsi="Times New Roman" w:cs="Times New Roman"/>
          <w:sz w:val="18"/>
          <w:szCs w:val="18"/>
        </w:rPr>
      </w:pPr>
    </w:p>
    <w:p w:rsidR="00872916" w:rsidRPr="00872916" w:rsidRDefault="00872916" w:rsidP="00872916">
      <w:pPr>
        <w:spacing w:after="0" w:line="240" w:lineRule="auto"/>
        <w:jc w:val="center"/>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 xml:space="preserve">Прошу выдать  дубликат документа, выданного по результатам предоставления </w:t>
      </w:r>
    </w:p>
    <w:p w:rsidR="00872916" w:rsidRPr="00872916" w:rsidRDefault="00872916" w:rsidP="00872916">
      <w:pPr>
        <w:spacing w:after="0" w:line="240" w:lineRule="auto"/>
        <w:jc w:val="center"/>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муниципальной услуги ______________________________________________________                                                                                            (наименование услуги, номер документа, дата выдачи документа)</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Прилагаю следующие документы:</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1.____________________________________________________________________________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2.____________________________________________________________________________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3.____________________________________________________________________________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 xml:space="preserve">Результат рассмотрения настоящего заявления прошу направить:  </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посредством отправления электронного документа на адрес E-mail:_________________________________________________________________________;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в виде заверенной копии на бумажном носителе почтовым отправлением по адресу: _____________________________________________________________________________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proofErr w:type="gramStart"/>
      <w:r w:rsidRPr="00872916">
        <w:rPr>
          <w:rFonts w:ascii="Times New Roman" w:eastAsiaTheme="minorEastAsia" w:hAnsi="Times New Roman" w:cs="Times New Roman"/>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872916">
        <w:rPr>
          <w:rFonts w:ascii="Times New Roman" w:eastAsiaTheme="minorEastAsia" w:hAnsi="Times New Roman" w:cs="Times New Roman"/>
          <w:sz w:val="18"/>
          <w:szCs w:val="18"/>
          <w:lang w:eastAsia="ru-RU"/>
        </w:rPr>
        <w:t xml:space="preserve"> услугу, в целях предоставления муниципальной услуги.</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2916" w:rsidRPr="00872916" w:rsidRDefault="00872916" w:rsidP="00872916">
      <w:pPr>
        <w:spacing w:after="0" w:line="240" w:lineRule="auto"/>
        <w:jc w:val="center"/>
        <w:rPr>
          <w:rFonts w:ascii="Times New Roman" w:eastAsiaTheme="minorEastAsia" w:hAnsi="Times New Roman" w:cs="Times New Roman"/>
          <w:sz w:val="18"/>
          <w:szCs w:val="18"/>
          <w:lang w:eastAsia="ru-RU"/>
        </w:rPr>
      </w:pP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______________                               _________________ ( ________________)</w:t>
      </w:r>
    </w:p>
    <w:p w:rsidR="00872916" w:rsidRPr="00872916" w:rsidRDefault="00872916" w:rsidP="00872916">
      <w:pPr>
        <w:spacing w:after="0" w:line="240" w:lineRule="auto"/>
        <w:rPr>
          <w:rFonts w:ascii="Times New Roman" w:eastAsiaTheme="minorEastAsia" w:hAnsi="Times New Roman" w:cs="Times New Roman"/>
          <w:sz w:val="18"/>
          <w:szCs w:val="18"/>
          <w:lang w:eastAsia="ru-RU"/>
        </w:rPr>
      </w:pPr>
      <w:r w:rsidRPr="00872916">
        <w:rPr>
          <w:rFonts w:ascii="Times New Roman" w:eastAsiaTheme="minorEastAsia" w:hAnsi="Times New Roman" w:cs="Times New Roman"/>
          <w:sz w:val="18"/>
          <w:szCs w:val="18"/>
          <w:lang w:eastAsia="ru-RU"/>
        </w:rPr>
        <w:t>          (дата)                                                 (подпись)             (Ф.И.О.)</w:t>
      </w:r>
    </w:p>
    <w:p w:rsidR="00872916" w:rsidRPr="00872916" w:rsidRDefault="00872916" w:rsidP="00872916">
      <w:pPr>
        <w:spacing w:after="0" w:line="240" w:lineRule="auto"/>
        <w:rPr>
          <w:rFonts w:ascii="Times New Roman" w:hAnsi="Times New Roman" w:cs="Times New Roman"/>
          <w:sz w:val="18"/>
          <w:szCs w:val="18"/>
        </w:rPr>
      </w:pPr>
    </w:p>
    <w:p w:rsidR="00872916" w:rsidRPr="00872916" w:rsidRDefault="00872916" w:rsidP="00872916">
      <w:pPr>
        <w:spacing w:line="240" w:lineRule="auto"/>
        <w:rPr>
          <w:rFonts w:ascii="Times New Roman" w:hAnsi="Times New Roman" w:cs="Times New Roman"/>
          <w:sz w:val="18"/>
          <w:szCs w:val="18"/>
        </w:rPr>
      </w:pPr>
    </w:p>
    <w:p w:rsidR="00872916" w:rsidRPr="00872916" w:rsidRDefault="00872916" w:rsidP="00872916">
      <w:pPr>
        <w:spacing w:line="240" w:lineRule="auto"/>
        <w:rPr>
          <w:rFonts w:ascii="Times New Roman" w:hAnsi="Times New Roman" w:cs="Times New Roman"/>
          <w:sz w:val="18"/>
          <w:szCs w:val="18"/>
        </w:rPr>
      </w:pPr>
    </w:p>
    <w:p w:rsidR="00872916" w:rsidRPr="00872916" w:rsidRDefault="00872916" w:rsidP="0087291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lastRenderedPageBreak/>
        <w:t>3. Опубликовать настоящее Постановление в газете «</w:t>
      </w:r>
      <w:proofErr w:type="spellStart"/>
      <w:r w:rsidRPr="00872916">
        <w:rPr>
          <w:rFonts w:ascii="Times New Roman" w:eastAsia="Times New Roman" w:hAnsi="Times New Roman" w:cs="Times New Roman"/>
          <w:sz w:val="18"/>
          <w:szCs w:val="18"/>
          <w:lang w:eastAsia="ru-RU"/>
        </w:rPr>
        <w:t>Аманакские</w:t>
      </w:r>
      <w:proofErr w:type="spellEnd"/>
      <w:r w:rsidRPr="00872916">
        <w:rPr>
          <w:rFonts w:ascii="Times New Roman" w:eastAsia="Times New Roman" w:hAnsi="Times New Roman" w:cs="Times New Roman"/>
          <w:sz w:val="18"/>
          <w:szCs w:val="18"/>
          <w:lang w:eastAsia="ru-RU"/>
        </w:rPr>
        <w:t xml:space="preserve"> вести» и разместить на официальном сайте Администрации сельского поселения Старый </w:t>
      </w:r>
      <w:proofErr w:type="spellStart"/>
      <w:r w:rsidRPr="00872916">
        <w:rPr>
          <w:rFonts w:ascii="Times New Roman" w:eastAsia="Times New Roman" w:hAnsi="Times New Roman" w:cs="Times New Roman"/>
          <w:sz w:val="18"/>
          <w:szCs w:val="18"/>
          <w:lang w:eastAsia="ru-RU"/>
        </w:rPr>
        <w:t>Аманак</w:t>
      </w:r>
      <w:proofErr w:type="spellEnd"/>
      <w:r w:rsidRPr="00872916">
        <w:rPr>
          <w:rFonts w:ascii="Times New Roman" w:eastAsia="Times New Roman" w:hAnsi="Times New Roman" w:cs="Times New Roman"/>
          <w:sz w:val="18"/>
          <w:szCs w:val="18"/>
          <w:lang w:eastAsia="ru-RU"/>
        </w:rPr>
        <w:t xml:space="preserve"> в сети Интернет.</w:t>
      </w:r>
    </w:p>
    <w:p w:rsidR="00872916" w:rsidRPr="00872916" w:rsidRDefault="00872916" w:rsidP="0087291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 xml:space="preserve">4. </w:t>
      </w:r>
      <w:proofErr w:type="gramStart"/>
      <w:r w:rsidRPr="00872916">
        <w:rPr>
          <w:rFonts w:ascii="Times New Roman" w:eastAsia="Times New Roman" w:hAnsi="Times New Roman" w:cs="Times New Roman"/>
          <w:sz w:val="18"/>
          <w:szCs w:val="18"/>
          <w:lang w:eastAsia="ru-RU"/>
        </w:rPr>
        <w:t>Контроль за</w:t>
      </w:r>
      <w:proofErr w:type="gramEnd"/>
      <w:r w:rsidRPr="00872916">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872916" w:rsidRPr="00872916" w:rsidRDefault="00872916" w:rsidP="0087291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872916">
        <w:rPr>
          <w:rFonts w:ascii="Times New Roman" w:eastAsia="Times New Roman" w:hAnsi="Times New Roman" w:cs="Times New Roman"/>
          <w:sz w:val="18"/>
          <w:szCs w:val="18"/>
          <w:lang w:eastAsia="ru-RU"/>
        </w:rPr>
        <w:t xml:space="preserve">5.Настоящее Постановление вступает в силу со дня его официального опубликования.     </w:t>
      </w: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p>
    <w:p w:rsidR="00872916" w:rsidRPr="00872916" w:rsidRDefault="00872916" w:rsidP="00872916">
      <w:pPr>
        <w:shd w:val="clear" w:color="auto" w:fill="FFFFFF"/>
        <w:spacing w:after="0" w:line="240" w:lineRule="auto"/>
        <w:rPr>
          <w:rFonts w:ascii="Arial" w:eastAsia="Times New Roman" w:hAnsi="Arial" w:cs="Arial"/>
          <w:color w:val="1A1A1A"/>
          <w:sz w:val="18"/>
          <w:szCs w:val="18"/>
          <w:lang w:eastAsia="ru-RU"/>
        </w:rPr>
      </w:pPr>
      <w:r w:rsidRPr="00872916">
        <w:rPr>
          <w:rFonts w:ascii="Times New Roman" w:eastAsia="Times New Roman" w:hAnsi="Times New Roman" w:cs="Times New Roman"/>
          <w:color w:val="1A1A1A"/>
          <w:sz w:val="18"/>
          <w:szCs w:val="18"/>
          <w:lang w:eastAsia="ru-RU"/>
        </w:rPr>
        <w:t xml:space="preserve">Глава поселения                                                                            </w:t>
      </w:r>
      <w:proofErr w:type="spellStart"/>
      <w:r w:rsidRPr="00872916">
        <w:rPr>
          <w:rFonts w:ascii="Times New Roman" w:eastAsia="Times New Roman" w:hAnsi="Times New Roman" w:cs="Times New Roman"/>
          <w:color w:val="1A1A1A"/>
          <w:sz w:val="18"/>
          <w:szCs w:val="18"/>
          <w:lang w:eastAsia="ru-RU"/>
        </w:rPr>
        <w:t>Т.А.Ефремова</w:t>
      </w:r>
      <w:bookmarkStart w:id="0" w:name="_GoBack"/>
      <w:bookmarkEnd w:id="0"/>
      <w:proofErr w:type="spellEnd"/>
    </w:p>
    <w:p w:rsidR="00872916" w:rsidRDefault="00872916"/>
    <w:p w:rsidR="003E338C" w:rsidRPr="005E6AEA" w:rsidRDefault="003E338C" w:rsidP="005E6AEA">
      <w:pPr>
        <w:spacing w:after="0" w:line="240" w:lineRule="auto"/>
        <w:rPr>
          <w:rFonts w:ascii="Calibri" w:eastAsia="Calibri" w:hAnsi="Calibri" w:cs="Times New Roman"/>
          <w:sz w:val="18"/>
          <w:szCs w:val="18"/>
        </w:rPr>
      </w:pPr>
      <w:r w:rsidRPr="005E6AEA">
        <w:rPr>
          <w:rFonts w:ascii="Calibri" w:eastAsia="Calibri" w:hAnsi="Calibri" w:cs="Times New Roman"/>
          <w:noProof/>
          <w:sz w:val="18"/>
          <w:szCs w:val="18"/>
          <w:lang w:eastAsia="ru-RU"/>
        </w:rPr>
        <w:drawing>
          <wp:inline distT="0" distB="0" distL="0" distR="0" wp14:anchorId="5D3EF146" wp14:editId="52BAE744">
            <wp:extent cx="990600" cy="347428"/>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347428"/>
                    </a:xfrm>
                    <a:prstGeom prst="rect">
                      <a:avLst/>
                    </a:prstGeom>
                    <a:noFill/>
                  </pic:spPr>
                </pic:pic>
              </a:graphicData>
            </a:graphic>
          </wp:inline>
        </w:drawing>
      </w:r>
    </w:p>
    <w:p w:rsidR="003E338C" w:rsidRPr="005E6AEA" w:rsidRDefault="003E338C" w:rsidP="005E6AEA">
      <w:pPr>
        <w:spacing w:after="0" w:line="240" w:lineRule="auto"/>
        <w:jc w:val="right"/>
        <w:rPr>
          <w:rFonts w:ascii="Times New Roman" w:eastAsia="Calibri" w:hAnsi="Times New Roman" w:cs="Times New Roman"/>
          <w:b/>
          <w:sz w:val="18"/>
          <w:szCs w:val="18"/>
        </w:rPr>
      </w:pPr>
      <w:r w:rsidRPr="005E6AEA">
        <w:rPr>
          <w:rFonts w:ascii="Calibri" w:eastAsia="Calibri" w:hAnsi="Calibri" w:cs="Times New Roman"/>
          <w:sz w:val="18"/>
          <w:szCs w:val="18"/>
        </w:rPr>
        <w:tab/>
      </w:r>
      <w:r w:rsidRPr="005E6AEA">
        <w:rPr>
          <w:rFonts w:ascii="Times New Roman" w:eastAsia="Calibri" w:hAnsi="Times New Roman" w:cs="Times New Roman"/>
          <w:b/>
          <w:sz w:val="18"/>
          <w:szCs w:val="18"/>
        </w:rPr>
        <w:t>03.05.2024</w:t>
      </w:r>
    </w:p>
    <w:p w:rsidR="003E338C" w:rsidRPr="005E6AEA" w:rsidRDefault="003E338C" w:rsidP="005E6AEA">
      <w:pPr>
        <w:tabs>
          <w:tab w:val="left" w:pos="1329"/>
        </w:tabs>
        <w:spacing w:after="0" w:line="240" w:lineRule="auto"/>
        <w:ind w:firstLine="567"/>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Дополнительная защита недвижимости</w:t>
      </w:r>
    </w:p>
    <w:p w:rsidR="003E338C" w:rsidRPr="005E6AEA" w:rsidRDefault="003E338C" w:rsidP="005E6AEA">
      <w:pPr>
        <w:tabs>
          <w:tab w:val="left" w:pos="1329"/>
        </w:tabs>
        <w:spacing w:after="0" w:line="240" w:lineRule="auto"/>
        <w:ind w:firstLine="567"/>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В апреле 2024 года в </w:t>
      </w:r>
      <w:proofErr w:type="gramStart"/>
      <w:r w:rsidRPr="005E6AEA">
        <w:rPr>
          <w:rFonts w:ascii="Times New Roman" w:eastAsia="Calibri" w:hAnsi="Times New Roman" w:cs="Times New Roman"/>
          <w:sz w:val="18"/>
          <w:szCs w:val="18"/>
        </w:rPr>
        <w:t>самарский</w:t>
      </w:r>
      <w:proofErr w:type="gramEnd"/>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w:t>
      </w:r>
      <w:proofErr w:type="spellEnd"/>
      <w:r w:rsidRPr="005E6AEA">
        <w:rPr>
          <w:rFonts w:ascii="Times New Roman" w:eastAsia="Calibri" w:hAnsi="Times New Roman" w:cs="Times New Roman"/>
          <w:sz w:val="18"/>
          <w:szCs w:val="18"/>
        </w:rPr>
        <w:t xml:space="preserve"> поступило 1397 обращений граждан на внесение записи о невозможности государственной регистрации без личного участия правообладателя.   </w:t>
      </w:r>
    </w:p>
    <w:p w:rsidR="003E338C" w:rsidRPr="005E6AEA" w:rsidRDefault="003E338C" w:rsidP="005E6AEA">
      <w:pPr>
        <w:tabs>
          <w:tab w:val="left" w:pos="1329"/>
        </w:tabs>
        <w:spacing w:after="0" w:line="240" w:lineRule="auto"/>
        <w:ind w:firstLine="567"/>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Сегодня собственники недвижимого имущества все чаще дополнительно защищают свои права на недвижимость. Для этого они подают заявления о невозможности государственной регистрации перехода, ограничения (обременения), прекращения права на принадлежащие объекты недвижимости без личного участия. В этом случае в ЕГРН вносится соответствующая запись. </w:t>
      </w:r>
    </w:p>
    <w:p w:rsidR="003E338C" w:rsidRPr="005E6AEA" w:rsidRDefault="003E338C" w:rsidP="005E6AEA">
      <w:pPr>
        <w:tabs>
          <w:tab w:val="left" w:pos="1329"/>
        </w:tabs>
        <w:spacing w:after="0" w:line="240" w:lineRule="auto"/>
        <w:ind w:firstLine="567"/>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Для того</w:t>
      </w:r>
      <w:proofErr w:type="gramStart"/>
      <w:r w:rsidRPr="005E6AEA">
        <w:rPr>
          <w:rFonts w:ascii="Times New Roman" w:eastAsia="Calibri" w:hAnsi="Times New Roman" w:cs="Times New Roman"/>
          <w:sz w:val="18"/>
          <w:szCs w:val="18"/>
        </w:rPr>
        <w:t>,</w:t>
      </w:r>
      <w:proofErr w:type="gramEnd"/>
      <w:r w:rsidRPr="005E6AEA">
        <w:rPr>
          <w:rFonts w:ascii="Times New Roman" w:eastAsia="Calibri" w:hAnsi="Times New Roman" w:cs="Times New Roman"/>
          <w:sz w:val="18"/>
          <w:szCs w:val="18"/>
        </w:rPr>
        <w:t xml:space="preserve"> чтобы внести данную запись в ЕГРН собственник объекта, или его законный представитель (родители, опекуны), либо представитель собственника объекта недвижимости, действующий на основании нотариально удостоверенной доверенности, представляет заявление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3E338C" w:rsidRPr="005E6AEA" w:rsidRDefault="003E338C" w:rsidP="005E6AEA">
      <w:pPr>
        <w:tabs>
          <w:tab w:val="left" w:pos="1329"/>
        </w:tabs>
        <w:spacing w:after="0" w:line="240" w:lineRule="auto"/>
        <w:ind w:firstLine="567"/>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Заявление о невозможности регистрации может быть представлено в офис МФЦ или в электронном виде через личный кабинет на сайте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без подписания его усиленной квалифицированной электронной подписью заявителя. Как только соответствующая запись будет внесена в Единый государственный реестр недвижимости, никто без личного участия собственника не сможет провести какую-либо сделку с недвижимостью. Таким образом, наличие в ЕГРН записи о невозможности регистрации без личного участия является дополнительной гарантией для пресечения мошеннических действий с недвижимостью.</w:t>
      </w:r>
      <w:r w:rsidRPr="005E6AEA">
        <w:rPr>
          <w:rFonts w:ascii="Times New Roman" w:eastAsia="Calibri" w:hAnsi="Times New Roman" w:cs="Times New Roman"/>
          <w:noProof/>
          <w:sz w:val="18"/>
          <w:szCs w:val="18"/>
          <w:lang w:eastAsia="ru-RU"/>
        </w:rPr>
        <w:drawing>
          <wp:inline distT="0" distB="0" distL="0" distR="0" wp14:anchorId="496C03EC" wp14:editId="4FDF4129">
            <wp:extent cx="6115050" cy="63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3E1478" w:rsidRPr="005E6AEA" w:rsidRDefault="003E1478" w:rsidP="005E6AEA">
      <w:pPr>
        <w:spacing w:after="0" w:line="240" w:lineRule="auto"/>
        <w:rPr>
          <w:sz w:val="18"/>
          <w:szCs w:val="18"/>
        </w:rPr>
      </w:pPr>
    </w:p>
    <w:p w:rsidR="009A54EB" w:rsidRPr="005E6AEA" w:rsidRDefault="009A54EB" w:rsidP="005E6AEA">
      <w:pPr>
        <w:spacing w:after="0" w:line="240" w:lineRule="auto"/>
        <w:rPr>
          <w:sz w:val="18"/>
          <w:szCs w:val="18"/>
        </w:rPr>
      </w:pP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noProof/>
          <w:sz w:val="18"/>
          <w:szCs w:val="18"/>
          <w:lang w:eastAsia="ru-RU"/>
        </w:rPr>
        <w:drawing>
          <wp:inline distT="0" distB="0" distL="0" distR="0" wp14:anchorId="42D3A639" wp14:editId="4C9CBADD">
            <wp:extent cx="952500" cy="33406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334065"/>
                    </a:xfrm>
                    <a:prstGeom prst="rect">
                      <a:avLst/>
                    </a:prstGeom>
                    <a:noFill/>
                  </pic:spPr>
                </pic:pic>
              </a:graphicData>
            </a:graphic>
          </wp:inline>
        </w:drawing>
      </w:r>
    </w:p>
    <w:p w:rsidR="003E338C" w:rsidRPr="005E6AEA" w:rsidRDefault="003E338C"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07.05.2024</w:t>
      </w:r>
    </w:p>
    <w:p w:rsidR="003E338C" w:rsidRPr="005E6AEA" w:rsidRDefault="003E338C" w:rsidP="005E6AEA">
      <w:pPr>
        <w:spacing w:after="0" w:line="240" w:lineRule="auto"/>
        <w:jc w:val="center"/>
        <w:rPr>
          <w:rFonts w:ascii="Times New Roman" w:eastAsia="Calibri" w:hAnsi="Times New Roman" w:cs="Times New Roman"/>
          <w:b/>
          <w:sz w:val="18"/>
          <w:szCs w:val="18"/>
        </w:rPr>
      </w:pPr>
    </w:p>
    <w:p w:rsidR="003E338C" w:rsidRPr="005E6AEA" w:rsidRDefault="003E338C"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Самарский </w:t>
      </w:r>
      <w:proofErr w:type="spellStart"/>
      <w:r w:rsidRPr="005E6AEA">
        <w:rPr>
          <w:rFonts w:ascii="Times New Roman" w:eastAsia="Calibri" w:hAnsi="Times New Roman" w:cs="Times New Roman"/>
          <w:b/>
          <w:sz w:val="18"/>
          <w:szCs w:val="18"/>
        </w:rPr>
        <w:t>Росреестр</w:t>
      </w:r>
      <w:proofErr w:type="spellEnd"/>
      <w:r w:rsidRPr="005E6AEA">
        <w:rPr>
          <w:rFonts w:ascii="Times New Roman" w:eastAsia="Calibri" w:hAnsi="Times New Roman" w:cs="Times New Roman"/>
          <w:b/>
          <w:sz w:val="18"/>
          <w:szCs w:val="18"/>
        </w:rPr>
        <w:t xml:space="preserve"> провел методический час по «гаражной амнистии»</w:t>
      </w:r>
    </w:p>
    <w:p w:rsidR="003E338C" w:rsidRPr="005E6AEA" w:rsidRDefault="003E338C" w:rsidP="005E6AEA">
      <w:pPr>
        <w:spacing w:after="0" w:line="240" w:lineRule="auto"/>
        <w:rPr>
          <w:rFonts w:ascii="Times New Roman" w:eastAsia="Calibri" w:hAnsi="Times New Roman" w:cs="Times New Roman"/>
          <w:b/>
          <w:sz w:val="18"/>
          <w:szCs w:val="18"/>
        </w:rPr>
      </w:pP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На площадке администрации городского поселения Осинки м.р. </w:t>
      </w:r>
      <w:proofErr w:type="spellStart"/>
      <w:r w:rsidRPr="005E6AEA">
        <w:rPr>
          <w:rFonts w:ascii="Times New Roman" w:eastAsia="Calibri" w:hAnsi="Times New Roman" w:cs="Times New Roman"/>
          <w:sz w:val="18"/>
          <w:szCs w:val="18"/>
        </w:rPr>
        <w:t>Безенчукский</w:t>
      </w:r>
      <w:proofErr w:type="spellEnd"/>
      <w:r w:rsidRPr="005E6AEA">
        <w:rPr>
          <w:rFonts w:ascii="Times New Roman" w:eastAsia="Calibri" w:hAnsi="Times New Roman" w:cs="Times New Roman"/>
          <w:sz w:val="18"/>
          <w:szCs w:val="18"/>
        </w:rPr>
        <w:t xml:space="preserve"> состоялся прием граждан по теме «гаражная амнистия». Мероприятие проходило в рамках плановых консультаций по вопросам оформления прав на гаражи. </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Исполняющая обязанности начальника межмуниципального отдела по </w:t>
      </w:r>
      <w:proofErr w:type="spellStart"/>
      <w:r w:rsidRPr="005E6AEA">
        <w:rPr>
          <w:rFonts w:ascii="Times New Roman" w:eastAsia="Calibri" w:hAnsi="Times New Roman" w:cs="Times New Roman"/>
          <w:sz w:val="18"/>
          <w:szCs w:val="18"/>
        </w:rPr>
        <w:t>Безенчукскому</w:t>
      </w:r>
      <w:proofErr w:type="spellEnd"/>
      <w:r w:rsidRPr="005E6AEA">
        <w:rPr>
          <w:rFonts w:ascii="Times New Roman" w:eastAsia="Calibri" w:hAnsi="Times New Roman" w:cs="Times New Roman"/>
          <w:sz w:val="18"/>
          <w:szCs w:val="18"/>
        </w:rPr>
        <w:t xml:space="preserve">, Приволжскому и </w:t>
      </w:r>
      <w:proofErr w:type="spellStart"/>
      <w:r w:rsidRPr="005E6AEA">
        <w:rPr>
          <w:rFonts w:ascii="Times New Roman" w:eastAsia="Calibri" w:hAnsi="Times New Roman" w:cs="Times New Roman"/>
          <w:sz w:val="18"/>
          <w:szCs w:val="18"/>
        </w:rPr>
        <w:t>Хворостянскому</w:t>
      </w:r>
      <w:proofErr w:type="spellEnd"/>
      <w:r w:rsidRPr="005E6AEA">
        <w:rPr>
          <w:rFonts w:ascii="Times New Roman" w:eastAsia="Calibri" w:hAnsi="Times New Roman" w:cs="Times New Roman"/>
          <w:sz w:val="18"/>
          <w:szCs w:val="18"/>
        </w:rPr>
        <w:t xml:space="preserve"> районам Наталья Райская вместе </w:t>
      </w:r>
      <w:proofErr w:type="gramStart"/>
      <w:r w:rsidRPr="005E6AEA">
        <w:rPr>
          <w:rFonts w:ascii="Times New Roman" w:eastAsia="Calibri" w:hAnsi="Times New Roman" w:cs="Times New Roman"/>
          <w:sz w:val="18"/>
          <w:szCs w:val="18"/>
        </w:rPr>
        <w:t>с</w:t>
      </w:r>
      <w:proofErr w:type="gramEnd"/>
      <w:r w:rsidRPr="005E6AEA">
        <w:rPr>
          <w:rFonts w:ascii="Times New Roman" w:eastAsia="Calibri" w:hAnsi="Times New Roman" w:cs="Times New Roman"/>
          <w:sz w:val="18"/>
          <w:szCs w:val="18"/>
        </w:rPr>
        <w:t xml:space="preserve"> специалистом 1-й категории администрации городского поселения Осинки Анастасией </w:t>
      </w:r>
      <w:proofErr w:type="spellStart"/>
      <w:r w:rsidRPr="005E6AEA">
        <w:rPr>
          <w:rFonts w:ascii="Times New Roman" w:eastAsia="Calibri" w:hAnsi="Times New Roman" w:cs="Times New Roman"/>
          <w:sz w:val="18"/>
          <w:szCs w:val="18"/>
        </w:rPr>
        <w:t>Курдыш</w:t>
      </w:r>
      <w:proofErr w:type="spellEnd"/>
      <w:r w:rsidRPr="005E6AEA">
        <w:rPr>
          <w:rFonts w:ascii="Times New Roman" w:eastAsia="Calibri" w:hAnsi="Times New Roman" w:cs="Times New Roman"/>
          <w:sz w:val="18"/>
          <w:szCs w:val="18"/>
        </w:rPr>
        <w:t xml:space="preserve"> проанализировали представленные жителями документы, дали им свои рекомендации, а также приняли заявление о бесплатном предоставлении в собственность гражданина земельного участка под гаражом. Была запланирована следующая дата совместного приема граждан по применению Закона о «гаражной амнистии».</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Специалист 1-й категории администрации городского поселения Осинки </w:t>
      </w:r>
      <w:r w:rsidRPr="005E6AEA">
        <w:rPr>
          <w:rFonts w:ascii="Times New Roman" w:eastAsia="Calibri" w:hAnsi="Times New Roman" w:cs="Times New Roman"/>
          <w:b/>
          <w:sz w:val="18"/>
          <w:szCs w:val="18"/>
        </w:rPr>
        <w:t xml:space="preserve">Анастасия </w:t>
      </w:r>
      <w:proofErr w:type="spellStart"/>
      <w:r w:rsidRPr="005E6AEA">
        <w:rPr>
          <w:rFonts w:ascii="Times New Roman" w:eastAsia="Calibri" w:hAnsi="Times New Roman" w:cs="Times New Roman"/>
          <w:b/>
          <w:sz w:val="18"/>
          <w:szCs w:val="18"/>
        </w:rPr>
        <w:t>Курдыш</w:t>
      </w:r>
      <w:proofErr w:type="spellEnd"/>
      <w:r w:rsidRPr="005E6AEA">
        <w:rPr>
          <w:rFonts w:ascii="Times New Roman" w:eastAsia="Calibri" w:hAnsi="Times New Roman" w:cs="Times New Roman"/>
          <w:sz w:val="18"/>
          <w:szCs w:val="18"/>
        </w:rPr>
        <w:t xml:space="preserve"> отмечает: </w:t>
      </w:r>
      <w:r w:rsidRPr="005E6AEA">
        <w:rPr>
          <w:rFonts w:ascii="Times New Roman" w:eastAsia="Calibri" w:hAnsi="Times New Roman" w:cs="Times New Roman"/>
          <w:i/>
          <w:sz w:val="18"/>
          <w:szCs w:val="18"/>
        </w:rPr>
        <w:t xml:space="preserve">«На территории городского поселения Осинки нет гаражных кооперативов, но очень много гаражей индивидуальной постройки, большая часть которых не зарегистрирована в ЕГРН. Совместная деятельность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и администрации поселения дает возможность собственникам гаражей ускорить момент их легализации и в дальнейшем позволит беспрепятственно совершать сделки с ними».</w:t>
      </w:r>
      <w:r w:rsidRPr="005E6AEA">
        <w:rPr>
          <w:rFonts w:ascii="Times New Roman" w:eastAsia="Calibri" w:hAnsi="Times New Roman" w:cs="Times New Roman"/>
          <w:sz w:val="18"/>
          <w:szCs w:val="18"/>
        </w:rPr>
        <w:t xml:space="preserve">   </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noProof/>
          <w:sz w:val="18"/>
          <w:szCs w:val="18"/>
          <w:lang w:eastAsia="ru-RU"/>
        </w:rPr>
        <w:drawing>
          <wp:inline distT="0" distB="0" distL="0" distR="0" wp14:anchorId="33B9882D" wp14:editId="6FAA02A8">
            <wp:extent cx="6096635" cy="18415"/>
            <wp:effectExtent l="0" t="0" r="0" b="635"/>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p>
    <w:p w:rsidR="003E338C" w:rsidRPr="005E6AEA" w:rsidRDefault="003E338C"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Управлением</w:t>
      </w:r>
    </w:p>
    <w:p w:rsidR="003E338C" w:rsidRPr="005E6AEA" w:rsidRDefault="003E338C"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3E338C" w:rsidRPr="005E6AEA" w:rsidRDefault="003E338C" w:rsidP="005E6AEA">
      <w:pPr>
        <w:spacing w:after="0" w:line="240" w:lineRule="auto"/>
        <w:rPr>
          <w:sz w:val="18"/>
          <w:szCs w:val="18"/>
        </w:rPr>
      </w:pP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6834DED7" wp14:editId="4F55C907">
            <wp:extent cx="771525" cy="270593"/>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212" cy="271886"/>
                    </a:xfrm>
                    <a:prstGeom prst="rect">
                      <a:avLst/>
                    </a:prstGeom>
                    <a:noFill/>
                  </pic:spPr>
                </pic:pic>
              </a:graphicData>
            </a:graphic>
          </wp:inline>
        </w:drawing>
      </w:r>
    </w:p>
    <w:p w:rsidR="003E338C" w:rsidRPr="005E6AEA" w:rsidRDefault="003E338C" w:rsidP="005E6AEA">
      <w:pPr>
        <w:spacing w:after="0" w:line="240" w:lineRule="auto"/>
        <w:rPr>
          <w:rFonts w:ascii="Times New Roman" w:eastAsia="Calibri" w:hAnsi="Times New Roman" w:cs="Times New Roman"/>
          <w:sz w:val="18"/>
          <w:szCs w:val="18"/>
        </w:rPr>
      </w:pPr>
    </w:p>
    <w:p w:rsidR="003E338C" w:rsidRPr="005E6AEA" w:rsidRDefault="003E338C"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13.05.2024</w:t>
      </w:r>
    </w:p>
    <w:p w:rsidR="003E338C" w:rsidRPr="005E6AEA" w:rsidRDefault="003E338C"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Пресс-релиз</w:t>
      </w:r>
    </w:p>
    <w:p w:rsidR="003E338C" w:rsidRPr="005E6AEA" w:rsidRDefault="003E338C"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На кадастровый учет поставлен ТРК «Точка Сити» </w:t>
      </w:r>
    </w:p>
    <w:p w:rsidR="003E338C" w:rsidRPr="005E6AEA" w:rsidRDefault="003E338C"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в Куйбышевском районе</w:t>
      </w:r>
    </w:p>
    <w:p w:rsidR="003E338C" w:rsidRPr="005E6AEA" w:rsidRDefault="003E338C" w:rsidP="005E6AEA">
      <w:pPr>
        <w:spacing w:after="0" w:line="240" w:lineRule="auto"/>
        <w:jc w:val="center"/>
        <w:rPr>
          <w:rFonts w:ascii="Times New Roman" w:eastAsia="Calibri" w:hAnsi="Times New Roman" w:cs="Times New Roman"/>
          <w:b/>
          <w:sz w:val="18"/>
          <w:szCs w:val="18"/>
        </w:rPr>
      </w:pPr>
    </w:p>
    <w:p w:rsidR="003E338C" w:rsidRPr="005E6AEA" w:rsidRDefault="003E338C" w:rsidP="005E6AEA">
      <w:pPr>
        <w:spacing w:after="0" w:line="240" w:lineRule="auto"/>
        <w:ind w:firstLine="708"/>
        <w:jc w:val="both"/>
        <w:rPr>
          <w:rFonts w:ascii="Times New Roman" w:eastAsia="Calibri" w:hAnsi="Times New Roman" w:cs="Times New Roman"/>
          <w:sz w:val="18"/>
          <w:szCs w:val="18"/>
        </w:rPr>
      </w:pPr>
      <w:proofErr w:type="gramStart"/>
      <w:r w:rsidRPr="005E6AEA">
        <w:rPr>
          <w:rFonts w:ascii="Times New Roman" w:eastAsia="Calibri" w:hAnsi="Times New Roman" w:cs="Times New Roman"/>
          <w:sz w:val="18"/>
          <w:szCs w:val="18"/>
        </w:rPr>
        <w:t xml:space="preserve">Торгово-развлекательный комплекс «Точка Сити» площадью более 50000 квадратных метров поставлен на кадастровый учет самарским </w:t>
      </w:r>
      <w:proofErr w:type="spellStart"/>
      <w:r w:rsidRPr="005E6AEA">
        <w:rPr>
          <w:rFonts w:ascii="Times New Roman" w:eastAsia="Calibri" w:hAnsi="Times New Roman" w:cs="Times New Roman"/>
          <w:sz w:val="18"/>
          <w:szCs w:val="18"/>
        </w:rPr>
        <w:t>Росреестром</w:t>
      </w:r>
      <w:proofErr w:type="spellEnd"/>
      <w:r w:rsidRPr="005E6AEA">
        <w:rPr>
          <w:rFonts w:ascii="Times New Roman" w:eastAsia="Calibri" w:hAnsi="Times New Roman" w:cs="Times New Roman"/>
          <w:sz w:val="18"/>
          <w:szCs w:val="18"/>
        </w:rPr>
        <w:t xml:space="preserve"> на основании разрешения на ввод объекта в эксплуатацию.</w:t>
      </w:r>
      <w:proofErr w:type="gramEnd"/>
      <w:r w:rsidRPr="005E6AEA">
        <w:rPr>
          <w:rFonts w:ascii="Times New Roman" w:eastAsia="Calibri" w:hAnsi="Times New Roman" w:cs="Times New Roman"/>
          <w:sz w:val="18"/>
          <w:szCs w:val="18"/>
        </w:rPr>
        <w:t xml:space="preserve"> ТРК </w:t>
      </w:r>
      <w:proofErr w:type="gramStart"/>
      <w:r w:rsidRPr="005E6AEA">
        <w:rPr>
          <w:rFonts w:ascii="Times New Roman" w:eastAsia="Calibri" w:hAnsi="Times New Roman" w:cs="Times New Roman"/>
          <w:sz w:val="18"/>
          <w:szCs w:val="18"/>
        </w:rPr>
        <w:t>расположен</w:t>
      </w:r>
      <w:proofErr w:type="gramEnd"/>
      <w:r w:rsidRPr="005E6AEA">
        <w:rPr>
          <w:rFonts w:ascii="Times New Roman" w:eastAsia="Calibri" w:hAnsi="Times New Roman" w:cs="Times New Roman"/>
          <w:sz w:val="18"/>
          <w:szCs w:val="18"/>
        </w:rPr>
        <w:t xml:space="preserve"> в Куйбышевском районе Самары. </w:t>
      </w:r>
    </w:p>
    <w:p w:rsidR="003E338C" w:rsidRPr="005E6AEA" w:rsidRDefault="003E338C"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Для многочисленных жителей микрорайона Волгарь это стало долгожданным событием. Проходимость ТРК предполагает более 25 000 посетителей в будни, и более 35 000 - в выходные дни. В здании будут располагаться магазины, </w:t>
      </w:r>
      <w:proofErr w:type="spellStart"/>
      <w:r w:rsidRPr="005E6AEA">
        <w:rPr>
          <w:rFonts w:ascii="Times New Roman" w:eastAsia="Calibri" w:hAnsi="Times New Roman" w:cs="Times New Roman"/>
          <w:sz w:val="18"/>
          <w:szCs w:val="18"/>
        </w:rPr>
        <w:t>фудкорт</w:t>
      </w:r>
      <w:proofErr w:type="spellEnd"/>
      <w:r w:rsidRPr="005E6AEA">
        <w:rPr>
          <w:rFonts w:ascii="Times New Roman" w:eastAsia="Calibri" w:hAnsi="Times New Roman" w:cs="Times New Roman"/>
          <w:sz w:val="18"/>
          <w:szCs w:val="18"/>
        </w:rPr>
        <w:t xml:space="preserve">, фитнес-клуб и места для развлечения взрослых и детей. </w:t>
      </w:r>
    </w:p>
    <w:p w:rsidR="003E338C" w:rsidRPr="005E6AEA" w:rsidRDefault="003E338C" w:rsidP="005E6AEA">
      <w:pPr>
        <w:spacing w:after="0" w:line="240" w:lineRule="auto"/>
        <w:ind w:firstLine="708"/>
        <w:rPr>
          <w:rFonts w:ascii="Times New Roman" w:eastAsia="Calibri" w:hAnsi="Times New Roman" w:cs="Times New Roman"/>
          <w:sz w:val="18"/>
          <w:szCs w:val="18"/>
        </w:rPr>
      </w:pP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290DF31A" wp14:editId="1733F2F5">
            <wp:extent cx="6115050" cy="635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3E338C" w:rsidRPr="005E6AEA" w:rsidRDefault="003E338C" w:rsidP="005E6AEA">
      <w:pPr>
        <w:spacing w:after="0" w:line="240" w:lineRule="auto"/>
        <w:rPr>
          <w:rFonts w:ascii="Times New Roman" w:eastAsia="Calibri" w:hAnsi="Times New Roman" w:cs="Times New Roman"/>
          <w:color w:val="0F0F0F"/>
          <w:sz w:val="18"/>
          <w:szCs w:val="18"/>
        </w:rPr>
      </w:pPr>
      <w:r w:rsidRPr="005E6AEA">
        <w:rPr>
          <w:rFonts w:ascii="Times New Roman" w:eastAsia="Calibri" w:hAnsi="Times New Roman" w:cs="Times New Roman"/>
          <w:color w:val="0F0F0F"/>
          <w:sz w:val="18"/>
          <w:szCs w:val="18"/>
        </w:rPr>
        <w:lastRenderedPageBreak/>
        <w:t>Материал подготовлен пресс-службой</w:t>
      </w: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color w:val="0F0F0F"/>
          <w:sz w:val="18"/>
          <w:szCs w:val="18"/>
        </w:rPr>
        <w:t xml:space="preserve">Управления </w:t>
      </w:r>
      <w:proofErr w:type="spellStart"/>
      <w:r w:rsidRPr="005E6AEA">
        <w:rPr>
          <w:rFonts w:ascii="Times New Roman" w:eastAsia="Calibri" w:hAnsi="Times New Roman" w:cs="Times New Roman"/>
          <w:color w:val="0F0F0F"/>
          <w:sz w:val="18"/>
          <w:szCs w:val="18"/>
        </w:rPr>
        <w:t>Росреестра</w:t>
      </w:r>
      <w:proofErr w:type="spellEnd"/>
      <w:r w:rsidRPr="005E6AEA">
        <w:rPr>
          <w:rFonts w:ascii="Times New Roman" w:eastAsia="Calibri" w:hAnsi="Times New Roman" w:cs="Times New Roman"/>
          <w:color w:val="0F0F0F"/>
          <w:sz w:val="18"/>
          <w:szCs w:val="18"/>
        </w:rPr>
        <w:t xml:space="preserve"> по Самарской области</w:t>
      </w:r>
    </w:p>
    <w:p w:rsidR="003E338C" w:rsidRPr="005E6AEA" w:rsidRDefault="003E338C" w:rsidP="005E6AEA">
      <w:pPr>
        <w:spacing w:after="0" w:line="240" w:lineRule="auto"/>
        <w:rPr>
          <w:rFonts w:ascii="Times New Roman" w:eastAsia="Calibri" w:hAnsi="Times New Roman" w:cs="Times New Roman"/>
          <w:sz w:val="18"/>
          <w:szCs w:val="18"/>
        </w:rPr>
      </w:pP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p>
    <w:p w:rsidR="003E338C" w:rsidRPr="005E6AEA" w:rsidRDefault="003E338C"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noProof/>
          <w:sz w:val="18"/>
          <w:szCs w:val="18"/>
          <w:lang w:eastAsia="ru-RU"/>
        </w:rPr>
        <w:drawing>
          <wp:inline distT="0" distB="0" distL="0" distR="0" wp14:anchorId="3EFC518F" wp14:editId="70D1A966">
            <wp:extent cx="895350" cy="314021"/>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811" cy="316638"/>
                    </a:xfrm>
                    <a:prstGeom prst="rect">
                      <a:avLst/>
                    </a:prstGeom>
                    <a:noFill/>
                  </pic:spPr>
                </pic:pic>
              </a:graphicData>
            </a:graphic>
          </wp:inline>
        </w:drawing>
      </w:r>
    </w:p>
    <w:p w:rsidR="003E338C" w:rsidRPr="005E6AEA" w:rsidRDefault="003E338C"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14.05.2024</w:t>
      </w:r>
    </w:p>
    <w:p w:rsidR="003E338C" w:rsidRPr="005E6AEA" w:rsidRDefault="003E338C" w:rsidP="005E6AEA">
      <w:pPr>
        <w:spacing w:after="0" w:line="240" w:lineRule="auto"/>
        <w:jc w:val="center"/>
        <w:rPr>
          <w:rFonts w:ascii="Times New Roman" w:eastAsia="Calibri" w:hAnsi="Times New Roman" w:cs="Times New Roman"/>
          <w:b/>
          <w:sz w:val="18"/>
          <w:szCs w:val="18"/>
        </w:rPr>
      </w:pPr>
    </w:p>
    <w:p w:rsidR="003E338C" w:rsidRPr="005E6AEA" w:rsidRDefault="003E338C" w:rsidP="005E6AEA">
      <w:pPr>
        <w:spacing w:after="0" w:line="240" w:lineRule="auto"/>
        <w:jc w:val="center"/>
        <w:rPr>
          <w:rFonts w:ascii="Times New Roman" w:eastAsia="Calibri" w:hAnsi="Times New Roman" w:cs="Times New Roman"/>
          <w:b/>
          <w:sz w:val="18"/>
          <w:szCs w:val="18"/>
        </w:rPr>
      </w:pPr>
      <w:proofErr w:type="spellStart"/>
      <w:r w:rsidRPr="005E6AEA">
        <w:rPr>
          <w:rFonts w:ascii="Times New Roman" w:eastAsia="Calibri" w:hAnsi="Times New Roman" w:cs="Times New Roman"/>
          <w:b/>
          <w:sz w:val="18"/>
          <w:szCs w:val="18"/>
        </w:rPr>
        <w:t>СВОими</w:t>
      </w:r>
      <w:proofErr w:type="spellEnd"/>
      <w:r w:rsidRPr="005E6AEA">
        <w:rPr>
          <w:rFonts w:ascii="Times New Roman" w:eastAsia="Calibri" w:hAnsi="Times New Roman" w:cs="Times New Roman"/>
          <w:b/>
          <w:sz w:val="18"/>
          <w:szCs w:val="18"/>
        </w:rPr>
        <w:t xml:space="preserve"> глазами</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Накануне празднования 79-й годовщины Победы в Великой Отечественной войне члены Молодежного совета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побывали в киноцентре «Художественный» и посмотрели документальный кинофильм «#</w:t>
      </w:r>
      <w:proofErr w:type="spellStart"/>
      <w:r w:rsidRPr="005E6AEA">
        <w:rPr>
          <w:rFonts w:ascii="Times New Roman" w:eastAsia="Calibri" w:hAnsi="Times New Roman" w:cs="Times New Roman"/>
          <w:sz w:val="18"/>
          <w:szCs w:val="18"/>
        </w:rPr>
        <w:t>СВОими_глазами</w:t>
      </w:r>
      <w:proofErr w:type="spellEnd"/>
      <w:r w:rsidRPr="005E6AEA">
        <w:rPr>
          <w:rFonts w:ascii="Times New Roman" w:eastAsia="Calibri" w:hAnsi="Times New Roman" w:cs="Times New Roman"/>
          <w:sz w:val="18"/>
          <w:szCs w:val="18"/>
        </w:rPr>
        <w:t xml:space="preserve"> Мариуполь».</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Новый документальный цикл рассказывает о людях, их жизни на Донбассе. В прифронтовых городах и на линии фронта есть место и </w:t>
      </w:r>
      <w:proofErr w:type="gramStart"/>
      <w:r w:rsidRPr="005E6AEA">
        <w:rPr>
          <w:rFonts w:ascii="Times New Roman" w:eastAsia="Calibri" w:hAnsi="Times New Roman" w:cs="Times New Roman"/>
          <w:sz w:val="18"/>
          <w:szCs w:val="18"/>
        </w:rPr>
        <w:t>грустному</w:t>
      </w:r>
      <w:proofErr w:type="gramEnd"/>
      <w:r w:rsidRPr="005E6AEA">
        <w:rPr>
          <w:rFonts w:ascii="Times New Roman" w:eastAsia="Calibri" w:hAnsi="Times New Roman" w:cs="Times New Roman"/>
          <w:sz w:val="18"/>
          <w:szCs w:val="18"/>
        </w:rPr>
        <w:t xml:space="preserve">, и радостному. Там обостряются все чувства: вера, надежда, любовь, дружба, умение ждать...       </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Первая серия цикла посвящена Мариуполю - как город восстает из руин. Большая стройка, большие надежды и истории тех, кто оказался в эпицентре боевых действий. Спустя семь месяцев съемочная группа вновь встретилась с героями своего фильма и увидела уже совсем другой Мариуполь.</w:t>
      </w:r>
    </w:p>
    <w:p w:rsidR="003E338C" w:rsidRPr="005E6AEA" w:rsidRDefault="003E338C"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i/>
          <w:sz w:val="18"/>
          <w:szCs w:val="18"/>
        </w:rPr>
        <w:t xml:space="preserve">Это женский взгляд из зоны СВО Екатерины </w:t>
      </w:r>
      <w:proofErr w:type="spellStart"/>
      <w:r w:rsidRPr="005E6AEA">
        <w:rPr>
          <w:rFonts w:ascii="Times New Roman" w:eastAsia="Calibri" w:hAnsi="Times New Roman" w:cs="Times New Roman"/>
          <w:i/>
          <w:sz w:val="18"/>
          <w:szCs w:val="18"/>
        </w:rPr>
        <w:t>Колотовкиной</w:t>
      </w:r>
      <w:proofErr w:type="spellEnd"/>
      <w:r w:rsidRPr="005E6AEA">
        <w:rPr>
          <w:rFonts w:ascii="Times New Roman" w:eastAsia="Calibri" w:hAnsi="Times New Roman" w:cs="Times New Roman"/>
          <w:i/>
          <w:sz w:val="18"/>
          <w:szCs w:val="18"/>
        </w:rPr>
        <w:t xml:space="preserve">, руководителя Комитета семей воинов Отечества в Самарской области, и журналиста Татьяны </w:t>
      </w:r>
      <w:proofErr w:type="spellStart"/>
      <w:r w:rsidRPr="005E6AEA">
        <w:rPr>
          <w:rFonts w:ascii="Times New Roman" w:eastAsia="Calibri" w:hAnsi="Times New Roman" w:cs="Times New Roman"/>
          <w:i/>
          <w:sz w:val="18"/>
          <w:szCs w:val="18"/>
        </w:rPr>
        <w:t>Потоцкой</w:t>
      </w:r>
      <w:proofErr w:type="spellEnd"/>
      <w:r w:rsidRPr="005E6AEA">
        <w:rPr>
          <w:rFonts w:ascii="Times New Roman" w:eastAsia="Calibri" w:hAnsi="Times New Roman" w:cs="Times New Roman"/>
          <w:i/>
          <w:sz w:val="18"/>
          <w:szCs w:val="18"/>
        </w:rPr>
        <w:t xml:space="preserve">, </w:t>
      </w:r>
      <w:r w:rsidRPr="005E6AEA">
        <w:rPr>
          <w:rFonts w:ascii="Times New Roman" w:eastAsia="Calibri" w:hAnsi="Times New Roman" w:cs="Times New Roman"/>
          <w:sz w:val="18"/>
          <w:szCs w:val="18"/>
        </w:rPr>
        <w:t xml:space="preserve">- комментирует председатель Молодежного совета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b/>
          <w:sz w:val="18"/>
          <w:szCs w:val="18"/>
        </w:rPr>
        <w:t>Татьяна Шурыгина.</w:t>
      </w: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i/>
          <w:sz w:val="18"/>
          <w:szCs w:val="18"/>
        </w:rPr>
        <w:t xml:space="preserve"> Они регулярно выезжают в командировки в новые регионы, в том числе в места временной дислокации российских бойцов. Этот фильм выходит за рамки традиционных репортажей и сухих сводок, он помогает о многом задуматься и многое переосмыслить».</w:t>
      </w:r>
    </w:p>
    <w:p w:rsidR="003E338C" w:rsidRPr="005E6AEA" w:rsidRDefault="003E338C"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noProof/>
          <w:sz w:val="18"/>
          <w:szCs w:val="18"/>
          <w:lang w:eastAsia="ru-RU"/>
        </w:rPr>
        <w:drawing>
          <wp:inline distT="0" distB="0" distL="0" distR="0" wp14:anchorId="365C8EB7" wp14:editId="17DBC23F">
            <wp:extent cx="6096635" cy="18415"/>
            <wp:effectExtent l="0" t="0" r="0" b="635"/>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p>
    <w:p w:rsidR="003E338C" w:rsidRPr="005E6AEA" w:rsidRDefault="003E338C"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Управлением</w:t>
      </w:r>
    </w:p>
    <w:p w:rsidR="003E338C" w:rsidRPr="005E6AEA" w:rsidRDefault="003E338C"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3C4021" w:rsidRPr="005E6AEA" w:rsidRDefault="003C4021" w:rsidP="005E6AEA">
      <w:pPr>
        <w:spacing w:after="0" w:line="240" w:lineRule="auto"/>
        <w:rPr>
          <w:sz w:val="18"/>
          <w:szCs w:val="18"/>
        </w:rPr>
      </w:pPr>
    </w:p>
    <w:p w:rsidR="00726AF6" w:rsidRPr="005E6AEA" w:rsidRDefault="00726AF6" w:rsidP="005E6AEA">
      <w:pPr>
        <w:spacing w:after="0" w:line="240" w:lineRule="auto"/>
        <w:rPr>
          <w:sz w:val="18"/>
          <w:szCs w:val="18"/>
        </w:rPr>
      </w:pPr>
    </w:p>
    <w:tbl>
      <w:tblPr>
        <w:tblW w:w="0" w:type="auto"/>
        <w:tblLook w:val="04A0" w:firstRow="1" w:lastRow="0" w:firstColumn="1" w:lastColumn="0" w:noHBand="0" w:noVBand="1"/>
      </w:tblPr>
      <w:tblGrid>
        <w:gridCol w:w="4785"/>
        <w:gridCol w:w="4786"/>
      </w:tblGrid>
      <w:tr w:rsidR="00726AF6" w:rsidRPr="00872916" w:rsidTr="00DD727E">
        <w:trPr>
          <w:trHeight w:val="1250"/>
        </w:trPr>
        <w:tc>
          <w:tcPr>
            <w:tcW w:w="4785" w:type="dxa"/>
          </w:tcPr>
          <w:p w:rsidR="00726AF6" w:rsidRPr="005E6AEA" w:rsidRDefault="00726AF6" w:rsidP="005E6AEA">
            <w:pPr>
              <w:spacing w:after="0" w:line="240" w:lineRule="auto"/>
              <w:jc w:val="center"/>
              <w:rPr>
                <w:i/>
                <w:color w:val="003366"/>
                <w:sz w:val="18"/>
                <w:szCs w:val="18"/>
              </w:rPr>
            </w:pPr>
            <w:r w:rsidRPr="005E6AEA">
              <w:rPr>
                <w:i/>
                <w:noProof/>
                <w:color w:val="003366"/>
                <w:sz w:val="18"/>
                <w:szCs w:val="18"/>
                <w:lang w:eastAsia="ru-RU"/>
              </w:rPr>
              <w:drawing>
                <wp:inline distT="0" distB="0" distL="0" distR="0" wp14:anchorId="64B7B477" wp14:editId="7693214E">
                  <wp:extent cx="847725" cy="253140"/>
                  <wp:effectExtent l="19050" t="0" r="0" b="0"/>
                  <wp:docPr id="17" name="Рисунок 1" descr="Логотип 2 Сама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2 Самарская область"/>
                          <pic:cNvPicPr>
                            <a:picLocks noChangeAspect="1" noChangeArrowheads="1"/>
                          </pic:cNvPicPr>
                        </pic:nvPicPr>
                        <pic:blipFill>
                          <a:blip r:embed="rId15" cstate="print"/>
                          <a:srcRect/>
                          <a:stretch>
                            <a:fillRect/>
                          </a:stretch>
                        </pic:blipFill>
                        <pic:spPr bwMode="auto">
                          <a:xfrm>
                            <a:off x="0" y="0"/>
                            <a:ext cx="847725" cy="253140"/>
                          </a:xfrm>
                          <a:prstGeom prst="rect">
                            <a:avLst/>
                          </a:prstGeom>
                          <a:noFill/>
                          <a:ln w="9525">
                            <a:noFill/>
                            <a:miter lim="800000"/>
                            <a:headEnd/>
                            <a:tailEnd/>
                          </a:ln>
                        </pic:spPr>
                      </pic:pic>
                    </a:graphicData>
                  </a:graphic>
                </wp:inline>
              </w:drawing>
            </w:r>
          </w:p>
        </w:tc>
        <w:tc>
          <w:tcPr>
            <w:tcW w:w="4786" w:type="dxa"/>
          </w:tcPr>
          <w:p w:rsidR="00726AF6" w:rsidRPr="005E6AEA" w:rsidRDefault="00726AF6" w:rsidP="005E6AEA">
            <w:pPr>
              <w:pStyle w:val="a7"/>
              <w:jc w:val="center"/>
              <w:rPr>
                <w:rFonts w:ascii="Times New Roman" w:hAnsi="Times New Roman" w:cs="Times New Roman"/>
                <w:bCs/>
                <w:color w:val="000000"/>
                <w:sz w:val="18"/>
                <w:szCs w:val="18"/>
              </w:rPr>
            </w:pPr>
          </w:p>
          <w:p w:rsidR="00726AF6" w:rsidRPr="005E6AEA" w:rsidRDefault="00726AF6" w:rsidP="005E6AEA">
            <w:pPr>
              <w:pStyle w:val="a7"/>
              <w:jc w:val="center"/>
              <w:rPr>
                <w:rFonts w:ascii="Times New Roman" w:hAnsi="Times New Roman" w:cs="Times New Roman"/>
                <w:bCs/>
                <w:color w:val="000000"/>
                <w:sz w:val="18"/>
                <w:szCs w:val="18"/>
                <w:lang w:val="en-US"/>
              </w:rPr>
            </w:pPr>
            <w:r w:rsidRPr="005E6AEA">
              <w:rPr>
                <w:rFonts w:ascii="Times New Roman" w:hAnsi="Times New Roman" w:cs="Times New Roman"/>
                <w:bCs/>
                <w:color w:val="000000"/>
                <w:sz w:val="18"/>
                <w:szCs w:val="18"/>
              </w:rPr>
              <w:t xml:space="preserve">г. Самара, ул. Ленинская, 25а, корп.  </w:t>
            </w:r>
            <w:r w:rsidRPr="005E6AEA">
              <w:rPr>
                <w:rFonts w:ascii="Times New Roman" w:hAnsi="Times New Roman" w:cs="Times New Roman"/>
                <w:bCs/>
                <w:color w:val="000000"/>
                <w:sz w:val="18"/>
                <w:szCs w:val="18"/>
                <w:lang w:val="en-US"/>
              </w:rPr>
              <w:t>№ 1</w:t>
            </w:r>
          </w:p>
          <w:p w:rsidR="00726AF6" w:rsidRPr="005E6AEA" w:rsidRDefault="00726AF6" w:rsidP="005E6AEA">
            <w:pPr>
              <w:spacing w:after="0" w:line="240" w:lineRule="auto"/>
              <w:jc w:val="center"/>
              <w:rPr>
                <w:bCs/>
                <w:color w:val="000000"/>
                <w:sz w:val="18"/>
                <w:szCs w:val="18"/>
                <w:lang w:val="en-US"/>
              </w:rPr>
            </w:pPr>
            <w:r w:rsidRPr="005E6AEA">
              <w:rPr>
                <w:bCs/>
                <w:color w:val="000000"/>
                <w:sz w:val="18"/>
                <w:szCs w:val="18"/>
                <w:lang w:val="en-US"/>
              </w:rPr>
              <w:t xml:space="preserve">e-mail: </w:t>
            </w:r>
            <w:hyperlink r:id="rId16" w:history="1">
              <w:r w:rsidRPr="005E6AEA">
                <w:rPr>
                  <w:rStyle w:val="a6"/>
                  <w:bCs/>
                  <w:color w:val="000000"/>
                  <w:sz w:val="18"/>
                  <w:szCs w:val="18"/>
                  <w:lang w:val="en-US"/>
                </w:rPr>
                <w:t>pr_fkp@mail.ru</w:t>
              </w:r>
            </w:hyperlink>
            <w:r w:rsidRPr="005E6AEA">
              <w:rPr>
                <w:bCs/>
                <w:color w:val="000000"/>
                <w:sz w:val="18"/>
                <w:szCs w:val="18"/>
                <w:lang w:val="en-US"/>
              </w:rPr>
              <w:t xml:space="preserve">, </w:t>
            </w:r>
            <w:r w:rsidRPr="005E6AEA">
              <w:rPr>
                <w:bCs/>
                <w:color w:val="000000"/>
                <w:sz w:val="18"/>
                <w:szCs w:val="18"/>
                <w:lang w:val="en-US"/>
              </w:rPr>
              <w:br/>
            </w:r>
            <w:r w:rsidRPr="005E6AEA">
              <w:rPr>
                <w:bCs/>
                <w:color w:val="000000"/>
                <w:sz w:val="18"/>
                <w:szCs w:val="18"/>
              </w:rPr>
              <w:t>ВК</w:t>
            </w:r>
            <w:r w:rsidRPr="005E6AEA">
              <w:rPr>
                <w:bCs/>
                <w:color w:val="000000"/>
                <w:sz w:val="18"/>
                <w:szCs w:val="18"/>
                <w:lang w:val="en-US"/>
              </w:rPr>
              <w:t>: vk.com/</w:t>
            </w:r>
            <w:proofErr w:type="spellStart"/>
            <w:r w:rsidRPr="005E6AEA">
              <w:rPr>
                <w:bCs/>
                <w:color w:val="000000"/>
                <w:sz w:val="18"/>
                <w:szCs w:val="18"/>
                <w:lang w:val="en-US"/>
              </w:rPr>
              <w:t>fkp_samara</w:t>
            </w:r>
            <w:proofErr w:type="spellEnd"/>
            <w:r w:rsidRPr="005E6AEA">
              <w:rPr>
                <w:bCs/>
                <w:color w:val="000000"/>
                <w:sz w:val="18"/>
                <w:szCs w:val="18"/>
                <w:lang w:val="en-US"/>
              </w:rPr>
              <w:t xml:space="preserve">, </w:t>
            </w:r>
            <w:hyperlink r:id="rId17" w:history="1">
              <w:r w:rsidRPr="005E6AEA">
                <w:rPr>
                  <w:rStyle w:val="a6"/>
                  <w:bCs/>
                  <w:sz w:val="18"/>
                  <w:szCs w:val="18"/>
                  <w:lang w:val="en-US"/>
                </w:rPr>
                <w:t>www.kadastr.ru</w:t>
              </w:r>
            </w:hyperlink>
          </w:p>
          <w:p w:rsidR="00726AF6" w:rsidRPr="005E6AEA" w:rsidRDefault="00726AF6" w:rsidP="005E6AEA">
            <w:pPr>
              <w:spacing w:after="0" w:line="240" w:lineRule="auto"/>
              <w:jc w:val="center"/>
              <w:rPr>
                <w:sz w:val="18"/>
                <w:szCs w:val="18"/>
                <w:lang w:val="en-US"/>
              </w:rPr>
            </w:pPr>
          </w:p>
        </w:tc>
      </w:tr>
    </w:tbl>
    <w:p w:rsidR="00726AF6" w:rsidRPr="00872916" w:rsidRDefault="00726AF6" w:rsidP="005E6AEA">
      <w:pPr>
        <w:spacing w:after="0" w:line="240" w:lineRule="auto"/>
        <w:rPr>
          <w:sz w:val="18"/>
          <w:szCs w:val="18"/>
          <w:lang w:val="en-US"/>
        </w:rPr>
      </w:pPr>
    </w:p>
    <w:p w:rsidR="00726AF6" w:rsidRPr="005E6AEA" w:rsidRDefault="00726AF6" w:rsidP="005E6AEA">
      <w:pPr>
        <w:spacing w:after="0" w:line="240" w:lineRule="auto"/>
        <w:rPr>
          <w:sz w:val="18"/>
          <w:szCs w:val="18"/>
          <w:lang w:val="en-US"/>
        </w:rPr>
      </w:pPr>
    </w:p>
    <w:p w:rsidR="00726AF6" w:rsidRPr="005E6AEA" w:rsidRDefault="00726AF6" w:rsidP="005E6AEA">
      <w:pPr>
        <w:autoSpaceDE w:val="0"/>
        <w:autoSpaceDN w:val="0"/>
        <w:adjustRightInd w:val="0"/>
        <w:spacing w:after="0" w:line="240" w:lineRule="auto"/>
        <w:jc w:val="center"/>
        <w:rPr>
          <w:rFonts w:ascii="Times New Roman CYR" w:hAnsi="Times New Roman CYR" w:cs="Times New Roman CYR"/>
          <w:b/>
          <w:bCs/>
          <w:sz w:val="18"/>
          <w:szCs w:val="18"/>
        </w:rPr>
      </w:pPr>
      <w:r w:rsidRPr="005E6AEA">
        <w:rPr>
          <w:rFonts w:ascii="Times New Roman CYR" w:hAnsi="Times New Roman CYR" w:cs="Times New Roman CYR"/>
          <w:b/>
          <w:bCs/>
          <w:color w:val="003366"/>
          <w:sz w:val="18"/>
          <w:szCs w:val="18"/>
        </w:rPr>
        <w:t xml:space="preserve">Сотрудники </w:t>
      </w:r>
      <w:proofErr w:type="gramStart"/>
      <w:r w:rsidRPr="005E6AEA">
        <w:rPr>
          <w:rFonts w:ascii="Times New Roman CYR" w:hAnsi="Times New Roman CYR" w:cs="Times New Roman CYR"/>
          <w:b/>
          <w:bCs/>
          <w:color w:val="003366"/>
          <w:sz w:val="18"/>
          <w:szCs w:val="18"/>
        </w:rPr>
        <w:t>регионального</w:t>
      </w:r>
      <w:proofErr w:type="gramEnd"/>
      <w:r w:rsidRPr="005E6AEA">
        <w:rPr>
          <w:rFonts w:ascii="Times New Roman CYR" w:hAnsi="Times New Roman CYR" w:cs="Times New Roman CYR"/>
          <w:b/>
          <w:bCs/>
          <w:color w:val="003366"/>
          <w:sz w:val="18"/>
          <w:szCs w:val="18"/>
        </w:rPr>
        <w:t xml:space="preserve"> </w:t>
      </w:r>
      <w:proofErr w:type="spellStart"/>
      <w:r w:rsidRPr="005E6AEA">
        <w:rPr>
          <w:rFonts w:ascii="Times New Roman CYR" w:hAnsi="Times New Roman CYR" w:cs="Times New Roman CYR"/>
          <w:b/>
          <w:bCs/>
          <w:color w:val="003366"/>
          <w:sz w:val="18"/>
          <w:szCs w:val="18"/>
        </w:rPr>
        <w:t>Роскадастра</w:t>
      </w:r>
      <w:proofErr w:type="spellEnd"/>
      <w:r w:rsidRPr="005E6AEA">
        <w:rPr>
          <w:rFonts w:ascii="Times New Roman CYR" w:hAnsi="Times New Roman CYR" w:cs="Times New Roman CYR"/>
          <w:b/>
          <w:bCs/>
          <w:color w:val="003366"/>
          <w:sz w:val="18"/>
          <w:szCs w:val="18"/>
        </w:rPr>
        <w:t xml:space="preserve"> ознакомились с новейшими геодезическими технологиями</w:t>
      </w:r>
    </w:p>
    <w:p w:rsidR="00726AF6" w:rsidRPr="005E6AEA" w:rsidRDefault="00726AF6" w:rsidP="005E6AEA">
      <w:pPr>
        <w:autoSpaceDE w:val="0"/>
        <w:autoSpaceDN w:val="0"/>
        <w:adjustRightInd w:val="0"/>
        <w:spacing w:after="0" w:line="240" w:lineRule="auto"/>
        <w:ind w:firstLine="709"/>
        <w:jc w:val="both"/>
        <w:rPr>
          <w:b/>
          <w:bCs/>
          <w:sz w:val="18"/>
          <w:szCs w:val="18"/>
        </w:rPr>
      </w:pPr>
    </w:p>
    <w:p w:rsidR="00726AF6" w:rsidRPr="005E6AEA" w:rsidRDefault="00726AF6" w:rsidP="005E6AEA">
      <w:pPr>
        <w:autoSpaceDE w:val="0"/>
        <w:autoSpaceDN w:val="0"/>
        <w:adjustRightInd w:val="0"/>
        <w:spacing w:after="0" w:line="240" w:lineRule="auto"/>
        <w:ind w:firstLine="709"/>
        <w:jc w:val="both"/>
        <w:rPr>
          <w:b/>
          <w:bCs/>
          <w:sz w:val="18"/>
          <w:szCs w:val="18"/>
        </w:rPr>
      </w:pPr>
      <w:r w:rsidRPr="005E6AEA">
        <w:rPr>
          <w:rFonts w:ascii="Times New Roman CYR" w:hAnsi="Times New Roman CYR" w:cs="Times New Roman CYR"/>
          <w:b/>
          <w:bCs/>
          <w:sz w:val="18"/>
          <w:szCs w:val="18"/>
        </w:rPr>
        <w:t xml:space="preserve">На днях в Самаре прошел семинар, организованный компанией, которая занимается продвижением на российском рынке современных геодезических технологий. Тема обучения: </w:t>
      </w:r>
      <w:r w:rsidRPr="005E6AEA">
        <w:rPr>
          <w:b/>
          <w:bCs/>
          <w:sz w:val="18"/>
          <w:szCs w:val="18"/>
        </w:rPr>
        <w:t>«</w:t>
      </w:r>
      <w:r w:rsidRPr="005E6AEA">
        <w:rPr>
          <w:rFonts w:ascii="Times New Roman CYR" w:hAnsi="Times New Roman CYR" w:cs="Times New Roman CYR"/>
          <w:b/>
          <w:bCs/>
          <w:sz w:val="18"/>
          <w:szCs w:val="18"/>
        </w:rPr>
        <w:t>Новые стандарты оборудования и программного обеспечения для увеличения продуктивности геодезических работ</w:t>
      </w:r>
      <w:r w:rsidRPr="005E6AEA">
        <w:rPr>
          <w:b/>
          <w:bCs/>
          <w:sz w:val="18"/>
          <w:szCs w:val="18"/>
        </w:rPr>
        <w:t>».</w:t>
      </w:r>
    </w:p>
    <w:p w:rsidR="00726AF6" w:rsidRPr="005E6AEA" w:rsidRDefault="00726AF6" w:rsidP="005E6AEA">
      <w:pPr>
        <w:autoSpaceDE w:val="0"/>
        <w:autoSpaceDN w:val="0"/>
        <w:adjustRightInd w:val="0"/>
        <w:spacing w:after="0" w:line="240" w:lineRule="auto"/>
        <w:ind w:firstLine="709"/>
        <w:jc w:val="both"/>
        <w:rPr>
          <w:rFonts w:ascii="Times New Roman CYR" w:hAnsi="Times New Roman CYR" w:cs="Times New Roman CYR"/>
          <w:sz w:val="18"/>
          <w:szCs w:val="18"/>
        </w:rPr>
      </w:pPr>
      <w:r w:rsidRPr="005E6AEA">
        <w:rPr>
          <w:rFonts w:ascii="Times New Roman CYR" w:hAnsi="Times New Roman CYR" w:cs="Times New Roman CYR"/>
          <w:sz w:val="18"/>
          <w:szCs w:val="18"/>
        </w:rPr>
        <w:t xml:space="preserve">На мероприятии от филиала ППК </w:t>
      </w:r>
      <w:r w:rsidRPr="005E6AEA">
        <w:rPr>
          <w:sz w:val="18"/>
          <w:szCs w:val="18"/>
        </w:rPr>
        <w:t>«</w:t>
      </w:r>
      <w:proofErr w:type="spellStart"/>
      <w:r w:rsidRPr="005E6AEA">
        <w:rPr>
          <w:rFonts w:ascii="Times New Roman CYR" w:hAnsi="Times New Roman CYR" w:cs="Times New Roman CYR"/>
          <w:sz w:val="18"/>
          <w:szCs w:val="18"/>
        </w:rPr>
        <w:t>Роскадастр</w:t>
      </w:r>
      <w:proofErr w:type="spellEnd"/>
      <w:r w:rsidRPr="005E6AEA">
        <w:rPr>
          <w:sz w:val="18"/>
          <w:szCs w:val="18"/>
        </w:rPr>
        <w:t xml:space="preserve">» </w:t>
      </w:r>
      <w:r w:rsidRPr="005E6AEA">
        <w:rPr>
          <w:rFonts w:ascii="Times New Roman CYR" w:hAnsi="Times New Roman CYR" w:cs="Times New Roman CYR"/>
          <w:sz w:val="18"/>
          <w:szCs w:val="18"/>
        </w:rPr>
        <w:t xml:space="preserve">по Самарской области присутствовали заместитель директора – главный технолог филиала Евгения Дроздова и начальники отделов, чья деятельность непосредственно связана с применением геодезического оборудования. </w:t>
      </w:r>
    </w:p>
    <w:p w:rsidR="00726AF6" w:rsidRPr="005E6AEA" w:rsidRDefault="00726AF6" w:rsidP="005E6AEA">
      <w:pPr>
        <w:autoSpaceDE w:val="0"/>
        <w:autoSpaceDN w:val="0"/>
        <w:adjustRightInd w:val="0"/>
        <w:spacing w:after="0" w:line="240" w:lineRule="auto"/>
        <w:ind w:firstLine="709"/>
        <w:jc w:val="both"/>
        <w:rPr>
          <w:rFonts w:ascii="Times New Roman CYR" w:hAnsi="Times New Roman CYR" w:cs="Times New Roman CYR"/>
          <w:sz w:val="18"/>
          <w:szCs w:val="18"/>
        </w:rPr>
      </w:pPr>
      <w:r w:rsidRPr="005E6AEA">
        <w:rPr>
          <w:rFonts w:ascii="Times New Roman CYR" w:hAnsi="Times New Roman CYR" w:cs="Times New Roman CYR"/>
          <w:sz w:val="18"/>
          <w:szCs w:val="18"/>
        </w:rPr>
        <w:t xml:space="preserve">Насыщенная программа включала в себя не только обзор новинок рынка ГНСС-оборудования, но и мастер-классы по его использованию и обработке полученных данных </w:t>
      </w:r>
      <w:r w:rsidRPr="005E6AEA">
        <w:rPr>
          <w:sz w:val="18"/>
          <w:szCs w:val="18"/>
        </w:rPr>
        <w:t>«</w:t>
      </w:r>
      <w:r w:rsidRPr="005E6AEA">
        <w:rPr>
          <w:rFonts w:ascii="Times New Roman CYR" w:hAnsi="Times New Roman CYR" w:cs="Times New Roman CYR"/>
          <w:sz w:val="18"/>
          <w:szCs w:val="18"/>
        </w:rPr>
        <w:t>полевых измерений</w:t>
      </w:r>
      <w:r w:rsidRPr="005E6AEA">
        <w:rPr>
          <w:sz w:val="18"/>
          <w:szCs w:val="18"/>
        </w:rPr>
        <w:t>». С</w:t>
      </w:r>
      <w:r w:rsidRPr="005E6AEA">
        <w:rPr>
          <w:rFonts w:ascii="Times New Roman CYR" w:hAnsi="Times New Roman CYR" w:cs="Times New Roman CYR"/>
          <w:sz w:val="18"/>
          <w:szCs w:val="18"/>
        </w:rPr>
        <w:t xml:space="preserve">лушатели посоревновались в знании истории развития мировой и отечественной геодезической отрасли, самостоятельно опробовали работу новейшего приёмника, обеспечивающего фотограмметрические измерения и лазерного сканера, смогли получить цифровую модель местности и 3D модель отснятых объектов.  Программа также включила в себя живое общение практикующих геодезистов, кадастровых инженеров, представителей профильной кафедры Самарского государственного технического университета, где обсудили актуальные вопросы применения различного оборудования, эффективности способов съемки, применения систем координат, работы сети базовых станций и их включения в федеральную сеть геодезических станций. </w:t>
      </w:r>
    </w:p>
    <w:p w:rsidR="00726AF6" w:rsidRPr="005E6AEA" w:rsidRDefault="00726AF6" w:rsidP="005E6AEA">
      <w:pPr>
        <w:autoSpaceDE w:val="0"/>
        <w:autoSpaceDN w:val="0"/>
        <w:adjustRightInd w:val="0"/>
        <w:spacing w:after="0" w:line="240" w:lineRule="auto"/>
        <w:ind w:firstLine="709"/>
        <w:jc w:val="both"/>
        <w:rPr>
          <w:rFonts w:ascii="Times New Roman CYR" w:hAnsi="Times New Roman CYR" w:cs="Times New Roman CYR"/>
          <w:sz w:val="18"/>
          <w:szCs w:val="18"/>
        </w:rPr>
      </w:pPr>
      <w:r w:rsidRPr="005E6AEA">
        <w:rPr>
          <w:i/>
          <w:iCs/>
          <w:sz w:val="18"/>
          <w:szCs w:val="18"/>
        </w:rPr>
        <w:t>«</w:t>
      </w:r>
      <w:r w:rsidRPr="005E6AEA">
        <w:rPr>
          <w:rFonts w:ascii="Times New Roman CYR" w:hAnsi="Times New Roman CYR" w:cs="Times New Roman CYR"/>
          <w:i/>
          <w:iCs/>
          <w:sz w:val="18"/>
          <w:szCs w:val="18"/>
        </w:rPr>
        <w:t xml:space="preserve">Подобные мероприятия ценны своей близостью к практике, возможностями обмена опытом с коллегами, получением системных сведений от поставщика услуг спутникового </w:t>
      </w:r>
      <w:proofErr w:type="spellStart"/>
      <w:r w:rsidRPr="005E6AEA">
        <w:rPr>
          <w:rFonts w:ascii="Times New Roman CYR" w:hAnsi="Times New Roman CYR" w:cs="Times New Roman CYR"/>
          <w:i/>
          <w:iCs/>
          <w:sz w:val="18"/>
          <w:szCs w:val="18"/>
        </w:rPr>
        <w:t>геопозиционирования</w:t>
      </w:r>
      <w:proofErr w:type="spellEnd"/>
      <w:r w:rsidRPr="005E6AEA">
        <w:rPr>
          <w:rFonts w:ascii="Times New Roman CYR" w:hAnsi="Times New Roman CYR" w:cs="Times New Roman CYR"/>
          <w:i/>
          <w:iCs/>
          <w:sz w:val="18"/>
          <w:szCs w:val="18"/>
        </w:rPr>
        <w:t xml:space="preserve">, возможностью услышать опыт и проблемы других регионов России в реализации этого процесса. Мы постарались получить максимум полезной информации для организации более эффективной работы филиала. В свою очередь, будучи представителями компании, наделенной государственными функциями в сфере геодезии и картографии, имели возможность донести до профессионального сообщества информацию о региональных особенностях развития геодезический отрасли. Отрадно, что в региональном </w:t>
      </w:r>
      <w:proofErr w:type="spellStart"/>
      <w:r w:rsidRPr="005E6AEA">
        <w:rPr>
          <w:rFonts w:ascii="Times New Roman CYR" w:hAnsi="Times New Roman CYR" w:cs="Times New Roman CYR"/>
          <w:i/>
          <w:iCs/>
          <w:sz w:val="18"/>
          <w:szCs w:val="18"/>
        </w:rPr>
        <w:t>Роскадастре</w:t>
      </w:r>
      <w:proofErr w:type="spellEnd"/>
      <w:r w:rsidRPr="005E6AEA">
        <w:rPr>
          <w:rFonts w:ascii="Times New Roman CYR" w:hAnsi="Times New Roman CYR" w:cs="Times New Roman CYR"/>
          <w:i/>
          <w:iCs/>
          <w:sz w:val="18"/>
          <w:szCs w:val="18"/>
        </w:rPr>
        <w:t xml:space="preserve">, в частности в филиале </w:t>
      </w:r>
      <w:proofErr w:type="spellStart"/>
      <w:r w:rsidRPr="005E6AEA">
        <w:rPr>
          <w:rFonts w:ascii="Times New Roman CYR" w:hAnsi="Times New Roman CYR" w:cs="Times New Roman CYR"/>
          <w:i/>
          <w:iCs/>
          <w:sz w:val="18"/>
          <w:szCs w:val="18"/>
        </w:rPr>
        <w:t>Средневолжского</w:t>
      </w:r>
      <w:proofErr w:type="spellEnd"/>
      <w:r w:rsidRPr="005E6AEA">
        <w:rPr>
          <w:rFonts w:ascii="Times New Roman CYR" w:hAnsi="Times New Roman CYR" w:cs="Times New Roman CYR"/>
          <w:i/>
          <w:iCs/>
          <w:sz w:val="18"/>
          <w:szCs w:val="18"/>
        </w:rPr>
        <w:t xml:space="preserve"> </w:t>
      </w:r>
      <w:proofErr w:type="spellStart"/>
      <w:r w:rsidRPr="005E6AEA">
        <w:rPr>
          <w:rFonts w:ascii="Times New Roman CYR" w:hAnsi="Times New Roman CYR" w:cs="Times New Roman CYR"/>
          <w:i/>
          <w:iCs/>
          <w:sz w:val="18"/>
          <w:szCs w:val="18"/>
        </w:rPr>
        <w:t>аэрогеодезического</w:t>
      </w:r>
      <w:proofErr w:type="spellEnd"/>
      <w:r w:rsidRPr="005E6AEA">
        <w:rPr>
          <w:rFonts w:ascii="Times New Roman CYR" w:hAnsi="Times New Roman CYR" w:cs="Times New Roman CYR"/>
          <w:i/>
          <w:iCs/>
          <w:sz w:val="18"/>
          <w:szCs w:val="18"/>
        </w:rPr>
        <w:t xml:space="preserve"> предприятия «</w:t>
      </w:r>
      <w:proofErr w:type="spellStart"/>
      <w:r w:rsidRPr="005E6AEA">
        <w:rPr>
          <w:rFonts w:ascii="Times New Roman CYR" w:hAnsi="Times New Roman CYR" w:cs="Times New Roman CYR"/>
          <w:i/>
          <w:iCs/>
          <w:sz w:val="18"/>
          <w:szCs w:val="18"/>
        </w:rPr>
        <w:t>Роскартография</w:t>
      </w:r>
      <w:proofErr w:type="spellEnd"/>
      <w:r w:rsidRPr="005E6AEA">
        <w:rPr>
          <w:rFonts w:ascii="Times New Roman CYR" w:hAnsi="Times New Roman CYR" w:cs="Times New Roman CYR"/>
          <w:i/>
          <w:iCs/>
          <w:sz w:val="18"/>
          <w:szCs w:val="18"/>
        </w:rPr>
        <w:t>» есть сотрудники с такими профессиональными навыками, которые удивили не только слушателей семинара, но и его организаторов</w:t>
      </w:r>
      <w:r w:rsidRPr="005E6AEA">
        <w:rPr>
          <w:i/>
          <w:iCs/>
          <w:sz w:val="18"/>
          <w:szCs w:val="18"/>
        </w:rPr>
        <w:t xml:space="preserve">», </w:t>
      </w:r>
      <w:r w:rsidRPr="005E6AEA">
        <w:rPr>
          <w:sz w:val="18"/>
          <w:szCs w:val="18"/>
        </w:rPr>
        <w:t xml:space="preserve">- </w:t>
      </w:r>
      <w:r w:rsidRPr="005E6AEA">
        <w:rPr>
          <w:rFonts w:ascii="Times New Roman CYR" w:hAnsi="Times New Roman CYR" w:cs="Times New Roman CYR"/>
          <w:sz w:val="18"/>
          <w:szCs w:val="18"/>
        </w:rPr>
        <w:t xml:space="preserve">отметила заместитель директора – главный технолог филиала ППК </w:t>
      </w:r>
      <w:r w:rsidRPr="005E6AEA">
        <w:rPr>
          <w:sz w:val="18"/>
          <w:szCs w:val="18"/>
        </w:rPr>
        <w:t>«</w:t>
      </w:r>
      <w:proofErr w:type="spellStart"/>
      <w:r w:rsidRPr="005E6AEA">
        <w:rPr>
          <w:rFonts w:ascii="Times New Roman CYR" w:hAnsi="Times New Roman CYR" w:cs="Times New Roman CYR"/>
          <w:sz w:val="18"/>
          <w:szCs w:val="18"/>
        </w:rPr>
        <w:t>Роскадастр</w:t>
      </w:r>
      <w:proofErr w:type="spellEnd"/>
      <w:r w:rsidRPr="005E6AEA">
        <w:rPr>
          <w:sz w:val="18"/>
          <w:szCs w:val="18"/>
        </w:rPr>
        <w:t xml:space="preserve">» </w:t>
      </w:r>
      <w:r w:rsidRPr="005E6AEA">
        <w:rPr>
          <w:rFonts w:ascii="Times New Roman CYR" w:hAnsi="Times New Roman CYR" w:cs="Times New Roman CYR"/>
          <w:sz w:val="18"/>
          <w:szCs w:val="18"/>
        </w:rPr>
        <w:t>по Самарской области Евгения Дроздова.</w:t>
      </w:r>
    </w:p>
    <w:p w:rsidR="00726AF6" w:rsidRPr="005E6AEA" w:rsidRDefault="00726AF6" w:rsidP="005E6AEA">
      <w:pPr>
        <w:pStyle w:val="a9"/>
        <w:spacing w:before="0" w:beforeAutospacing="0" w:after="0" w:afterAutospacing="0"/>
        <w:jc w:val="both"/>
        <w:rPr>
          <w:sz w:val="18"/>
          <w:szCs w:val="18"/>
        </w:rPr>
      </w:pPr>
    </w:p>
    <w:p w:rsidR="00726AF6" w:rsidRPr="005E6AEA" w:rsidRDefault="00726AF6" w:rsidP="005E6AEA">
      <w:pPr>
        <w:pStyle w:val="a9"/>
        <w:spacing w:before="0" w:beforeAutospacing="0" w:after="0" w:afterAutospacing="0"/>
        <w:ind w:firstLine="709"/>
        <w:jc w:val="both"/>
        <w:rPr>
          <w:i/>
          <w:color w:val="003366"/>
          <w:sz w:val="18"/>
          <w:szCs w:val="18"/>
        </w:rPr>
      </w:pPr>
      <w:r w:rsidRPr="005E6AEA">
        <w:rPr>
          <w:i/>
          <w:color w:val="003366"/>
          <w:sz w:val="18"/>
          <w:szCs w:val="18"/>
        </w:rPr>
        <w:t>Филиал ППК «</w:t>
      </w:r>
      <w:proofErr w:type="spellStart"/>
      <w:r w:rsidRPr="005E6AEA">
        <w:rPr>
          <w:i/>
          <w:color w:val="003366"/>
          <w:sz w:val="18"/>
          <w:szCs w:val="18"/>
        </w:rPr>
        <w:t>Роскадастр</w:t>
      </w:r>
      <w:proofErr w:type="spellEnd"/>
      <w:r w:rsidRPr="005E6AEA">
        <w:rPr>
          <w:i/>
          <w:color w:val="003366"/>
          <w:sz w:val="18"/>
          <w:szCs w:val="18"/>
        </w:rPr>
        <w:t xml:space="preserve">» по Самарской области                 </w:t>
      </w:r>
    </w:p>
    <w:p w:rsidR="009A54EB" w:rsidRDefault="009A54EB" w:rsidP="005E6AEA">
      <w:pPr>
        <w:spacing w:after="0" w:line="240" w:lineRule="auto"/>
        <w:ind w:left="-851" w:firstLine="851"/>
        <w:rPr>
          <w:sz w:val="18"/>
          <w:szCs w:val="18"/>
        </w:rPr>
      </w:pPr>
    </w:p>
    <w:p w:rsidR="005E6AEA" w:rsidRDefault="005E6AEA" w:rsidP="005E6AEA">
      <w:pPr>
        <w:spacing w:after="0" w:line="240" w:lineRule="auto"/>
        <w:ind w:left="-851" w:firstLine="851"/>
        <w:rPr>
          <w:sz w:val="18"/>
          <w:szCs w:val="18"/>
        </w:rPr>
      </w:pPr>
    </w:p>
    <w:p w:rsidR="005E6AEA" w:rsidRDefault="005E6AEA" w:rsidP="005E6AEA">
      <w:pPr>
        <w:spacing w:after="0" w:line="240" w:lineRule="auto"/>
        <w:ind w:left="-851" w:firstLine="851"/>
        <w:rPr>
          <w:sz w:val="18"/>
          <w:szCs w:val="18"/>
        </w:rPr>
      </w:pPr>
    </w:p>
    <w:p w:rsidR="005E6AEA" w:rsidRPr="005E6AEA" w:rsidRDefault="005E6AEA" w:rsidP="005E6AEA">
      <w:pPr>
        <w:spacing w:after="0" w:line="240" w:lineRule="auto"/>
        <w:ind w:left="-851" w:firstLine="851"/>
        <w:rPr>
          <w:sz w:val="18"/>
          <w:szCs w:val="18"/>
        </w:rPr>
      </w:pPr>
    </w:p>
    <w:p w:rsidR="00726AF6" w:rsidRPr="005E6AEA" w:rsidRDefault="00AE4077" w:rsidP="005E6AEA">
      <w:pPr>
        <w:spacing w:after="0" w:line="240" w:lineRule="auto"/>
        <w:ind w:left="-851" w:firstLine="851"/>
        <w:rPr>
          <w:sz w:val="18"/>
          <w:szCs w:val="18"/>
        </w:rPr>
      </w:pPr>
      <w:r w:rsidRPr="005E6AEA">
        <w:rPr>
          <w:noProof/>
          <w:sz w:val="18"/>
          <w:szCs w:val="18"/>
          <w:lang w:eastAsia="ru-RU"/>
        </w:rPr>
        <w:drawing>
          <wp:anchor distT="0" distB="0" distL="114300" distR="114300" simplePos="0" relativeHeight="251659264" behindDoc="0" locked="0" layoutInCell="1" allowOverlap="1" wp14:anchorId="057192A5" wp14:editId="7113673B">
            <wp:simplePos x="0" y="0"/>
            <wp:positionH relativeFrom="column">
              <wp:posOffset>621665</wp:posOffset>
            </wp:positionH>
            <wp:positionV relativeFrom="paragraph">
              <wp:posOffset>66675</wp:posOffset>
            </wp:positionV>
            <wp:extent cx="1057275" cy="370205"/>
            <wp:effectExtent l="0" t="0" r="0" b="0"/>
            <wp:wrapSquare wrapText="bothSides"/>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370205"/>
                    </a:xfrm>
                    <a:prstGeom prst="rect">
                      <a:avLst/>
                    </a:prstGeom>
                    <a:noFill/>
                  </pic:spPr>
                </pic:pic>
              </a:graphicData>
            </a:graphic>
          </wp:anchor>
        </w:drawing>
      </w:r>
    </w:p>
    <w:p w:rsidR="005E6AEA" w:rsidRDefault="005E6AEA" w:rsidP="005E6AEA">
      <w:pPr>
        <w:spacing w:after="0" w:line="240" w:lineRule="auto"/>
        <w:jc w:val="right"/>
        <w:rPr>
          <w:rFonts w:ascii="Times New Roman" w:eastAsia="Calibri" w:hAnsi="Times New Roman" w:cs="Times New Roman"/>
          <w:sz w:val="18"/>
          <w:szCs w:val="18"/>
        </w:rPr>
      </w:pPr>
    </w:p>
    <w:p w:rsidR="00726AF6" w:rsidRPr="005E6AEA" w:rsidRDefault="00726AF6"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sz w:val="18"/>
          <w:szCs w:val="18"/>
        </w:rPr>
        <w:br w:type="textWrapping" w:clear="all"/>
      </w:r>
      <w:r w:rsidRPr="005E6AEA">
        <w:rPr>
          <w:rFonts w:ascii="Times New Roman" w:eastAsia="Calibri" w:hAnsi="Times New Roman" w:cs="Times New Roman"/>
          <w:b/>
          <w:sz w:val="18"/>
          <w:szCs w:val="18"/>
        </w:rPr>
        <w:t>15.05.2024</w:t>
      </w:r>
    </w:p>
    <w:p w:rsidR="00726AF6" w:rsidRPr="005E6AEA" w:rsidRDefault="00726AF6" w:rsidP="005E6AEA">
      <w:pPr>
        <w:spacing w:after="0" w:line="240" w:lineRule="auto"/>
        <w:jc w:val="center"/>
        <w:rPr>
          <w:rFonts w:ascii="Times New Roman" w:eastAsia="Calibri" w:hAnsi="Times New Roman" w:cs="Times New Roman"/>
          <w:b/>
          <w:sz w:val="18"/>
          <w:szCs w:val="18"/>
        </w:rPr>
      </w:pPr>
    </w:p>
    <w:p w:rsidR="00726AF6" w:rsidRPr="005E6AEA" w:rsidRDefault="00726AF6"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Электронное взаимодействие </w:t>
      </w:r>
      <w:proofErr w:type="gramStart"/>
      <w:r w:rsidRPr="005E6AEA">
        <w:rPr>
          <w:rFonts w:ascii="Times New Roman" w:eastAsia="Calibri" w:hAnsi="Times New Roman" w:cs="Times New Roman"/>
          <w:b/>
          <w:sz w:val="18"/>
          <w:szCs w:val="18"/>
        </w:rPr>
        <w:t>самарского</w:t>
      </w:r>
      <w:proofErr w:type="gramEnd"/>
      <w:r w:rsidRPr="005E6AEA">
        <w:rPr>
          <w:rFonts w:ascii="Times New Roman" w:eastAsia="Calibri" w:hAnsi="Times New Roman" w:cs="Times New Roman"/>
          <w:b/>
          <w:sz w:val="18"/>
          <w:szCs w:val="18"/>
        </w:rPr>
        <w:t xml:space="preserve"> </w:t>
      </w:r>
      <w:proofErr w:type="spellStart"/>
      <w:r w:rsidRPr="005E6AEA">
        <w:rPr>
          <w:rFonts w:ascii="Times New Roman" w:eastAsia="Calibri" w:hAnsi="Times New Roman" w:cs="Times New Roman"/>
          <w:b/>
          <w:sz w:val="18"/>
          <w:szCs w:val="18"/>
        </w:rPr>
        <w:t>Росреестра</w:t>
      </w:r>
      <w:proofErr w:type="spellEnd"/>
      <w:r w:rsidRPr="005E6AEA">
        <w:rPr>
          <w:rFonts w:ascii="Times New Roman" w:eastAsia="Calibri" w:hAnsi="Times New Roman" w:cs="Times New Roman"/>
          <w:b/>
          <w:sz w:val="18"/>
          <w:szCs w:val="18"/>
        </w:rPr>
        <w:t xml:space="preserve"> с застройщиками</w:t>
      </w:r>
    </w:p>
    <w:p w:rsidR="00726AF6" w:rsidRPr="005E6AEA" w:rsidRDefault="00726AF6" w:rsidP="005E6AEA">
      <w:pPr>
        <w:spacing w:after="0" w:line="240" w:lineRule="auto"/>
        <w:jc w:val="center"/>
        <w:rPr>
          <w:rFonts w:ascii="Times New Roman" w:eastAsia="Calibri" w:hAnsi="Times New Roman" w:cs="Times New Roman"/>
          <w:b/>
          <w:sz w:val="18"/>
          <w:szCs w:val="18"/>
        </w:rPr>
      </w:pP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Лидирующую позицию в Приволжском Федеральном округе заняла Самарская область по количеству представленных на государственную регистрацию договоров долевого участия в электронном виде. Из поступивших в апреле 2024 года в </w:t>
      </w:r>
      <w:proofErr w:type="gramStart"/>
      <w:r w:rsidRPr="005E6AEA">
        <w:rPr>
          <w:rFonts w:ascii="Times New Roman" w:eastAsia="Calibri" w:hAnsi="Times New Roman" w:cs="Times New Roman"/>
          <w:sz w:val="18"/>
          <w:szCs w:val="18"/>
        </w:rPr>
        <w:t>самарский</w:t>
      </w:r>
      <w:proofErr w:type="gramEnd"/>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w:t>
      </w:r>
      <w:proofErr w:type="spellEnd"/>
      <w:r w:rsidRPr="005E6AEA">
        <w:rPr>
          <w:rFonts w:ascii="Times New Roman" w:eastAsia="Calibri" w:hAnsi="Times New Roman" w:cs="Times New Roman"/>
          <w:sz w:val="18"/>
          <w:szCs w:val="18"/>
        </w:rPr>
        <w:t xml:space="preserve"> заявлений на регистрацию ДДУ - </w:t>
      </w:r>
      <w:r w:rsidRPr="005E6AEA">
        <w:rPr>
          <w:rFonts w:ascii="Times New Roman" w:eastAsia="Calibri" w:hAnsi="Times New Roman" w:cs="Times New Roman"/>
          <w:b/>
          <w:sz w:val="18"/>
          <w:szCs w:val="18"/>
        </w:rPr>
        <w:t>88,9%</w:t>
      </w:r>
      <w:r w:rsidRPr="005E6AEA">
        <w:rPr>
          <w:rFonts w:ascii="Times New Roman" w:eastAsia="Calibri" w:hAnsi="Times New Roman" w:cs="Times New Roman"/>
          <w:sz w:val="18"/>
          <w:szCs w:val="18"/>
        </w:rPr>
        <w:t xml:space="preserve"> были представлены в электронном виде.</w:t>
      </w:r>
      <w:r w:rsidRPr="005E6AEA">
        <w:rPr>
          <w:rFonts w:ascii="Calibri" w:eastAsia="Calibri" w:hAnsi="Calibri" w:cs="Times New Roman"/>
          <w:sz w:val="18"/>
          <w:szCs w:val="18"/>
        </w:rPr>
        <w:t xml:space="preserve"> </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Постоянное взаимодействие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с застройщиками, осуществляющими свою деятельность в регионе, позволило достичь высоких результатов. Самарские застройщики активно пользуются электронными сервисами при подаче документов на регистрацию ДДУ: за 2023 год доля таких заявлений увеличилась на 17% и продолжает увеличиваться в 2024 году. </w:t>
      </w:r>
    </w:p>
    <w:p w:rsidR="00726AF6" w:rsidRPr="005E6AEA" w:rsidRDefault="00726AF6" w:rsidP="005E6AEA">
      <w:pPr>
        <w:spacing w:after="0" w:line="240" w:lineRule="auto"/>
        <w:jc w:val="both"/>
        <w:rPr>
          <w:rFonts w:ascii="Times New Roman" w:eastAsia="Calibri" w:hAnsi="Times New Roman" w:cs="Times New Roman"/>
          <w:sz w:val="18"/>
          <w:szCs w:val="18"/>
        </w:rPr>
      </w:pP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106C317B" wp14:editId="21B2F6A8">
            <wp:extent cx="6115050" cy="635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firstLine="708"/>
        <w:rPr>
          <w:rFonts w:ascii="Times New Roman" w:eastAsia="Calibri" w:hAnsi="Times New Roman" w:cs="Times New Roman"/>
          <w:sz w:val="18"/>
          <w:szCs w:val="18"/>
        </w:rPr>
      </w:pPr>
    </w:p>
    <w:p w:rsidR="00726AF6" w:rsidRPr="005E6AEA" w:rsidRDefault="00726AF6"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69AD3CA2" wp14:editId="35FBF622">
            <wp:extent cx="1276350" cy="447647"/>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447647"/>
                    </a:xfrm>
                    <a:prstGeom prst="rect">
                      <a:avLst/>
                    </a:prstGeom>
                    <a:noFill/>
                  </pic:spPr>
                </pic:pic>
              </a:graphicData>
            </a:graphic>
          </wp:inline>
        </w:drawing>
      </w:r>
    </w:p>
    <w:p w:rsidR="00726AF6" w:rsidRPr="005E6AEA" w:rsidRDefault="00726AF6"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16.05.2024</w:t>
      </w:r>
    </w:p>
    <w:p w:rsidR="00726AF6" w:rsidRPr="005E6AEA" w:rsidRDefault="00726AF6" w:rsidP="005E6AEA">
      <w:pPr>
        <w:spacing w:after="0" w:line="240" w:lineRule="auto"/>
        <w:rPr>
          <w:rFonts w:ascii="Times New Roman" w:eastAsia="Calibri" w:hAnsi="Times New Roman" w:cs="Times New Roman"/>
          <w:sz w:val="18"/>
          <w:szCs w:val="18"/>
        </w:rPr>
      </w:pPr>
    </w:p>
    <w:p w:rsidR="00726AF6" w:rsidRPr="005E6AEA" w:rsidRDefault="00726AF6" w:rsidP="005E6AEA">
      <w:pPr>
        <w:spacing w:after="0" w:line="240" w:lineRule="auto"/>
        <w:jc w:val="center"/>
        <w:rPr>
          <w:rFonts w:ascii="Times New Roman" w:eastAsia="Calibri" w:hAnsi="Times New Roman" w:cs="Times New Roman"/>
          <w:b/>
          <w:sz w:val="18"/>
          <w:szCs w:val="18"/>
        </w:rPr>
      </w:pPr>
      <w:proofErr w:type="gramStart"/>
      <w:r w:rsidRPr="005E6AEA">
        <w:rPr>
          <w:rFonts w:ascii="Times New Roman" w:eastAsia="Calibri" w:hAnsi="Times New Roman" w:cs="Times New Roman"/>
          <w:b/>
          <w:sz w:val="18"/>
          <w:szCs w:val="18"/>
        </w:rPr>
        <w:t>Самарский</w:t>
      </w:r>
      <w:proofErr w:type="gramEnd"/>
      <w:r w:rsidRPr="005E6AEA">
        <w:rPr>
          <w:rFonts w:ascii="Times New Roman" w:eastAsia="Calibri" w:hAnsi="Times New Roman" w:cs="Times New Roman"/>
          <w:b/>
          <w:sz w:val="18"/>
          <w:szCs w:val="18"/>
        </w:rPr>
        <w:t xml:space="preserve"> </w:t>
      </w:r>
      <w:proofErr w:type="spellStart"/>
      <w:r w:rsidRPr="005E6AEA">
        <w:rPr>
          <w:rFonts w:ascii="Times New Roman" w:eastAsia="Calibri" w:hAnsi="Times New Roman" w:cs="Times New Roman"/>
          <w:b/>
          <w:sz w:val="18"/>
          <w:szCs w:val="18"/>
        </w:rPr>
        <w:t>Росреестр</w:t>
      </w:r>
      <w:proofErr w:type="spellEnd"/>
      <w:r w:rsidRPr="005E6AEA">
        <w:rPr>
          <w:rFonts w:ascii="Times New Roman" w:eastAsia="Calibri" w:hAnsi="Times New Roman" w:cs="Times New Roman"/>
          <w:b/>
          <w:sz w:val="18"/>
          <w:szCs w:val="18"/>
        </w:rPr>
        <w:t xml:space="preserve"> в рамках работы по исправлению реестровых ошибок проводит уточнение границ объектов недвижимости </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6 053 реестровые ошибки в границах объектов недвижимости исправлены в Самарской области с января 2024 года в рамках реализации государственной программы «Национальная система пространственных данных».</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При этом</w:t>
      </w:r>
      <w:proofErr w:type="gramStart"/>
      <w:r w:rsidRPr="005E6AEA">
        <w:rPr>
          <w:rFonts w:ascii="Times New Roman" w:eastAsia="Calibri" w:hAnsi="Times New Roman" w:cs="Times New Roman"/>
          <w:sz w:val="18"/>
          <w:szCs w:val="18"/>
        </w:rPr>
        <w:t>,</w:t>
      </w:r>
      <w:proofErr w:type="gramEnd"/>
      <w:r w:rsidRPr="005E6AEA">
        <w:rPr>
          <w:rFonts w:ascii="Times New Roman" w:eastAsia="Calibri" w:hAnsi="Times New Roman" w:cs="Times New Roman"/>
          <w:sz w:val="18"/>
          <w:szCs w:val="18"/>
        </w:rPr>
        <w:t xml:space="preserve"> в рамках «поквартального» исправления реестровых ошибок в кадастровых кварталах, определенных </w:t>
      </w:r>
      <w:proofErr w:type="spellStart"/>
      <w:r w:rsidRPr="005E6AEA">
        <w:rPr>
          <w:rFonts w:ascii="Times New Roman" w:eastAsia="Calibri" w:hAnsi="Times New Roman" w:cs="Times New Roman"/>
          <w:sz w:val="18"/>
          <w:szCs w:val="18"/>
        </w:rPr>
        <w:t>Росреестром</w:t>
      </w:r>
      <w:proofErr w:type="spellEnd"/>
      <w:r w:rsidRPr="005E6AEA">
        <w:rPr>
          <w:rFonts w:ascii="Times New Roman" w:eastAsia="Calibri" w:hAnsi="Times New Roman" w:cs="Times New Roman"/>
          <w:sz w:val="18"/>
          <w:szCs w:val="18"/>
        </w:rPr>
        <w:t xml:space="preserve"> для Самарской области, проводится работа по уточнению границ смежных и несмежных земельных участков, а также координат объектов недвижимости, расположенных на таких земельных участках. После исправления реестровых ошибок площади в ЕГРН у данных объектов будут изменены с «декларированная» на «уточненная».</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В рамках исправления реестровых ошибок не предусмотрена процедура согласования предлагаемых к установлению границ правообладателями смежных земельных участков. Решения о необходимости устранения реестровой ошибки с указанием сведений, предлагаемых к исправлению, направляются только правообладателю соответствующего объекта недвижимости.</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«Координаты, которые вносятся в ЕГРН в рамках исправления реестровых ошибок, определяются филиалом ППК «</w:t>
      </w:r>
      <w:proofErr w:type="spellStart"/>
      <w:r w:rsidRPr="005E6AEA">
        <w:rPr>
          <w:rFonts w:ascii="Times New Roman" w:eastAsia="Calibri" w:hAnsi="Times New Roman" w:cs="Times New Roman"/>
          <w:i/>
          <w:sz w:val="18"/>
          <w:szCs w:val="18"/>
        </w:rPr>
        <w:t>Роскадастр</w:t>
      </w:r>
      <w:proofErr w:type="spellEnd"/>
      <w:r w:rsidRPr="005E6AEA">
        <w:rPr>
          <w:rFonts w:ascii="Times New Roman" w:eastAsia="Calibri" w:hAnsi="Times New Roman" w:cs="Times New Roman"/>
          <w:i/>
          <w:sz w:val="18"/>
          <w:szCs w:val="18"/>
        </w:rPr>
        <w:t xml:space="preserve">» по Самарской области. О проводимых работах в отношении соответствующего объекта недвижимости правообладатель будет уведомлен в случае наличия в ЕГРН сведений об адресе электронной почты, в </w:t>
      </w:r>
      <w:proofErr w:type="gramStart"/>
      <w:r w:rsidRPr="005E6AEA">
        <w:rPr>
          <w:rFonts w:ascii="Times New Roman" w:eastAsia="Calibri" w:hAnsi="Times New Roman" w:cs="Times New Roman"/>
          <w:i/>
          <w:sz w:val="18"/>
          <w:szCs w:val="18"/>
        </w:rPr>
        <w:t>связи</w:t>
      </w:r>
      <w:proofErr w:type="gramEnd"/>
      <w:r w:rsidRPr="005E6AEA">
        <w:rPr>
          <w:rFonts w:ascii="Times New Roman" w:eastAsia="Calibri" w:hAnsi="Times New Roman" w:cs="Times New Roman"/>
          <w:i/>
          <w:sz w:val="18"/>
          <w:szCs w:val="18"/>
        </w:rPr>
        <w:t xml:space="preserve"> с чем повторно информируем правообладателей о важности внесения в ЕГРН таких сведений» - </w:t>
      </w:r>
      <w:r w:rsidRPr="005E6AEA">
        <w:rPr>
          <w:rFonts w:ascii="Times New Roman" w:eastAsia="Calibri" w:hAnsi="Times New Roman" w:cs="Times New Roman"/>
          <w:sz w:val="18"/>
          <w:szCs w:val="18"/>
        </w:rPr>
        <w:t xml:space="preserve">комментирует ситуацию заместитель руководителя 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 </w:t>
      </w:r>
      <w:r w:rsidRPr="005E6AEA">
        <w:rPr>
          <w:rFonts w:ascii="Times New Roman" w:eastAsia="Calibri" w:hAnsi="Times New Roman" w:cs="Times New Roman"/>
          <w:b/>
          <w:sz w:val="18"/>
          <w:szCs w:val="18"/>
        </w:rPr>
        <w:t>Владислав Ершов</w:t>
      </w:r>
      <w:r w:rsidRPr="005E6AEA">
        <w:rPr>
          <w:rFonts w:ascii="Times New Roman" w:eastAsia="Calibri" w:hAnsi="Times New Roman" w:cs="Times New Roman"/>
          <w:sz w:val="18"/>
          <w:szCs w:val="18"/>
        </w:rPr>
        <w:t>.</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В случае несогласия с предлагаемым вариантом исправления реестровой ошибки правообладатель соответствующего объекта может обратиться к кадастровому инженеру и устранить существующие несоответствия посредством проведения кадастровых работ. </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1E1E43AE" wp14:editId="0A172F13">
            <wp:extent cx="6115050" cy="6350"/>
            <wp:effectExtent l="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726AF6" w:rsidRPr="005E6AEA" w:rsidRDefault="00726AF6"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Материал подготовлен Управлением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r w:rsidRPr="005E6AEA">
        <w:rPr>
          <w:rFonts w:ascii="Times New Roman" w:eastAsia="Times New Roman" w:hAnsi="Times New Roman" w:cs="Times New Roman"/>
          <w:noProof/>
          <w:color w:val="333333"/>
          <w:sz w:val="18"/>
          <w:szCs w:val="18"/>
          <w:lang w:eastAsia="ru-RU"/>
        </w:rPr>
        <w:drawing>
          <wp:inline distT="0" distB="0" distL="0" distR="0" wp14:anchorId="36759C9B" wp14:editId="5905C2B2">
            <wp:extent cx="676275" cy="237186"/>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237186"/>
                    </a:xfrm>
                    <a:prstGeom prst="rect">
                      <a:avLst/>
                    </a:prstGeom>
                    <a:noFill/>
                  </pic:spPr>
                </pic:pic>
              </a:graphicData>
            </a:graphic>
          </wp:inline>
        </w:drawing>
      </w:r>
    </w:p>
    <w:p w:rsidR="00726AF6" w:rsidRPr="005E6AEA" w:rsidRDefault="00726AF6" w:rsidP="005E6AEA">
      <w:pPr>
        <w:spacing w:after="0" w:line="240" w:lineRule="auto"/>
        <w:ind w:firstLine="709"/>
        <w:jc w:val="right"/>
        <w:rPr>
          <w:rFonts w:ascii="Times New Roman" w:eastAsia="Times New Roman" w:hAnsi="Times New Roman" w:cs="Times New Roman"/>
          <w:b/>
          <w:color w:val="333333"/>
          <w:sz w:val="18"/>
          <w:szCs w:val="18"/>
          <w:lang w:eastAsia="ru-RU"/>
        </w:rPr>
      </w:pPr>
      <w:r w:rsidRPr="005E6AEA">
        <w:rPr>
          <w:rFonts w:ascii="Times New Roman" w:eastAsia="Times New Roman" w:hAnsi="Times New Roman" w:cs="Times New Roman"/>
          <w:b/>
          <w:color w:val="333333"/>
          <w:sz w:val="18"/>
          <w:szCs w:val="18"/>
          <w:lang w:eastAsia="ru-RU"/>
        </w:rPr>
        <w:t>ПРЕСС-РЕЛИЗ</w:t>
      </w:r>
    </w:p>
    <w:p w:rsidR="00726AF6" w:rsidRPr="005E6AEA" w:rsidRDefault="00726AF6" w:rsidP="005E6AEA">
      <w:pPr>
        <w:spacing w:after="0" w:line="240" w:lineRule="auto"/>
        <w:ind w:firstLine="709"/>
        <w:jc w:val="right"/>
        <w:rPr>
          <w:rFonts w:ascii="Times New Roman" w:eastAsia="Times New Roman" w:hAnsi="Times New Roman" w:cs="Times New Roman"/>
          <w:b/>
          <w:color w:val="333333"/>
          <w:sz w:val="18"/>
          <w:szCs w:val="18"/>
          <w:lang w:eastAsia="ru-RU"/>
        </w:rPr>
      </w:pPr>
      <w:r w:rsidRPr="005E6AEA">
        <w:rPr>
          <w:rFonts w:ascii="Times New Roman" w:eastAsia="Times New Roman" w:hAnsi="Times New Roman" w:cs="Times New Roman"/>
          <w:b/>
          <w:color w:val="333333"/>
          <w:sz w:val="18"/>
          <w:szCs w:val="18"/>
          <w:lang w:eastAsia="ru-RU"/>
        </w:rPr>
        <w:t>21.05.2024</w:t>
      </w:r>
    </w:p>
    <w:p w:rsidR="00726AF6" w:rsidRPr="005E6AEA" w:rsidRDefault="00726AF6" w:rsidP="005E6AEA">
      <w:pPr>
        <w:spacing w:after="0" w:line="240" w:lineRule="auto"/>
        <w:ind w:firstLine="709"/>
        <w:jc w:val="center"/>
        <w:rPr>
          <w:rFonts w:ascii="Times New Roman" w:eastAsia="Times New Roman" w:hAnsi="Times New Roman" w:cs="Times New Roman"/>
          <w:b/>
          <w:color w:val="333333"/>
          <w:sz w:val="18"/>
          <w:szCs w:val="18"/>
          <w:lang w:eastAsia="ru-RU"/>
        </w:rPr>
      </w:pPr>
    </w:p>
    <w:p w:rsidR="00726AF6" w:rsidRPr="005E6AEA" w:rsidRDefault="00726AF6" w:rsidP="005E6AEA">
      <w:pPr>
        <w:spacing w:after="0" w:line="240" w:lineRule="auto"/>
        <w:ind w:firstLine="709"/>
        <w:jc w:val="center"/>
        <w:rPr>
          <w:rFonts w:ascii="Times New Roman" w:eastAsia="Times New Roman" w:hAnsi="Times New Roman" w:cs="Times New Roman"/>
          <w:b/>
          <w:color w:val="333333"/>
          <w:sz w:val="18"/>
          <w:szCs w:val="18"/>
          <w:lang w:eastAsia="ru-RU"/>
        </w:rPr>
      </w:pPr>
      <w:r w:rsidRPr="005E6AEA">
        <w:rPr>
          <w:rFonts w:ascii="Times New Roman" w:eastAsia="Times New Roman" w:hAnsi="Times New Roman" w:cs="Times New Roman"/>
          <w:b/>
          <w:color w:val="333333"/>
          <w:sz w:val="18"/>
          <w:szCs w:val="18"/>
          <w:lang w:eastAsia="ru-RU"/>
        </w:rPr>
        <w:t xml:space="preserve">Состоялась рабочая встреча самарского </w:t>
      </w:r>
      <w:proofErr w:type="spellStart"/>
      <w:r w:rsidRPr="005E6AEA">
        <w:rPr>
          <w:rFonts w:ascii="Times New Roman" w:eastAsia="Times New Roman" w:hAnsi="Times New Roman" w:cs="Times New Roman"/>
          <w:b/>
          <w:color w:val="333333"/>
          <w:sz w:val="18"/>
          <w:szCs w:val="18"/>
          <w:lang w:eastAsia="ru-RU"/>
        </w:rPr>
        <w:t>Росреестра</w:t>
      </w:r>
      <w:proofErr w:type="spellEnd"/>
      <w:r w:rsidRPr="005E6AEA">
        <w:rPr>
          <w:rFonts w:ascii="Times New Roman" w:eastAsia="Times New Roman" w:hAnsi="Times New Roman" w:cs="Times New Roman"/>
          <w:b/>
          <w:color w:val="333333"/>
          <w:sz w:val="18"/>
          <w:szCs w:val="18"/>
          <w:lang w:eastAsia="ru-RU"/>
        </w:rPr>
        <w:t xml:space="preserve"> с органами местного самоуправления в Красноярском районе</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proofErr w:type="gramStart"/>
      <w:r w:rsidRPr="005E6AEA">
        <w:rPr>
          <w:rFonts w:ascii="Times New Roman" w:eastAsia="Times New Roman" w:hAnsi="Times New Roman" w:cs="Times New Roman"/>
          <w:color w:val="333333"/>
          <w:sz w:val="18"/>
          <w:szCs w:val="18"/>
          <w:lang w:eastAsia="ru-RU"/>
        </w:rPr>
        <w:t>Самарский</w:t>
      </w:r>
      <w:proofErr w:type="gramEnd"/>
      <w:r w:rsidRPr="005E6AEA">
        <w:rPr>
          <w:rFonts w:ascii="Times New Roman" w:eastAsia="Times New Roman" w:hAnsi="Times New Roman" w:cs="Times New Roman"/>
          <w:color w:val="333333"/>
          <w:sz w:val="18"/>
          <w:szCs w:val="18"/>
          <w:lang w:eastAsia="ru-RU"/>
        </w:rPr>
        <w:t xml:space="preserve"> </w:t>
      </w:r>
      <w:proofErr w:type="spellStart"/>
      <w:r w:rsidRPr="005E6AEA">
        <w:rPr>
          <w:rFonts w:ascii="Times New Roman" w:eastAsia="Times New Roman" w:hAnsi="Times New Roman" w:cs="Times New Roman"/>
          <w:color w:val="333333"/>
          <w:sz w:val="18"/>
          <w:szCs w:val="18"/>
          <w:lang w:eastAsia="ru-RU"/>
        </w:rPr>
        <w:t>Росреестр</w:t>
      </w:r>
      <w:proofErr w:type="spellEnd"/>
      <w:r w:rsidRPr="005E6AEA">
        <w:rPr>
          <w:rFonts w:ascii="Times New Roman" w:eastAsia="Times New Roman" w:hAnsi="Times New Roman" w:cs="Times New Roman"/>
          <w:color w:val="333333"/>
          <w:sz w:val="18"/>
          <w:szCs w:val="18"/>
          <w:lang w:eastAsia="ru-RU"/>
        </w:rPr>
        <w:t xml:space="preserve"> совместно с муниципалитетом отработал 92% ранее учтенных объектов недвижимости на территории Красноярского района и 93 % недвижимости на территории </w:t>
      </w:r>
      <w:proofErr w:type="spellStart"/>
      <w:r w:rsidRPr="005E6AEA">
        <w:rPr>
          <w:rFonts w:ascii="Times New Roman" w:eastAsia="Times New Roman" w:hAnsi="Times New Roman" w:cs="Times New Roman"/>
          <w:color w:val="333333"/>
          <w:sz w:val="18"/>
          <w:szCs w:val="18"/>
          <w:lang w:eastAsia="ru-RU"/>
        </w:rPr>
        <w:t>Елховского</w:t>
      </w:r>
      <w:proofErr w:type="spellEnd"/>
      <w:r w:rsidRPr="005E6AEA">
        <w:rPr>
          <w:rFonts w:ascii="Times New Roman" w:eastAsia="Times New Roman" w:hAnsi="Times New Roman" w:cs="Times New Roman"/>
          <w:color w:val="333333"/>
          <w:sz w:val="18"/>
          <w:szCs w:val="18"/>
          <w:lang w:eastAsia="ru-RU"/>
        </w:rPr>
        <w:t xml:space="preserve"> района. </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proofErr w:type="gramStart"/>
      <w:r w:rsidRPr="005E6AEA">
        <w:rPr>
          <w:rFonts w:ascii="Times New Roman" w:eastAsia="Times New Roman" w:hAnsi="Times New Roman" w:cs="Times New Roman"/>
          <w:color w:val="333333"/>
          <w:sz w:val="18"/>
          <w:szCs w:val="18"/>
          <w:lang w:eastAsia="ru-RU"/>
        </w:rPr>
        <w:t xml:space="preserve">В рамках этого вопроса состоялась рабочая встреча  межмуниципального отдела по Красноярскому, </w:t>
      </w:r>
      <w:proofErr w:type="spellStart"/>
      <w:r w:rsidRPr="005E6AEA">
        <w:rPr>
          <w:rFonts w:ascii="Times New Roman" w:eastAsia="Times New Roman" w:hAnsi="Times New Roman" w:cs="Times New Roman"/>
          <w:color w:val="333333"/>
          <w:sz w:val="18"/>
          <w:szCs w:val="18"/>
          <w:lang w:eastAsia="ru-RU"/>
        </w:rPr>
        <w:t>Елховскому</w:t>
      </w:r>
      <w:proofErr w:type="spellEnd"/>
      <w:r w:rsidRPr="005E6AEA">
        <w:rPr>
          <w:rFonts w:ascii="Times New Roman" w:eastAsia="Times New Roman" w:hAnsi="Times New Roman" w:cs="Times New Roman"/>
          <w:color w:val="333333"/>
          <w:sz w:val="18"/>
          <w:szCs w:val="18"/>
          <w:lang w:eastAsia="ru-RU"/>
        </w:rPr>
        <w:t xml:space="preserve"> районам Управления </w:t>
      </w:r>
      <w:proofErr w:type="spellStart"/>
      <w:r w:rsidRPr="005E6AEA">
        <w:rPr>
          <w:rFonts w:ascii="Times New Roman" w:eastAsia="Times New Roman" w:hAnsi="Times New Roman" w:cs="Times New Roman"/>
          <w:color w:val="333333"/>
          <w:sz w:val="18"/>
          <w:szCs w:val="18"/>
          <w:lang w:eastAsia="ru-RU"/>
        </w:rPr>
        <w:t>Росреестра</w:t>
      </w:r>
      <w:proofErr w:type="spellEnd"/>
      <w:r w:rsidRPr="005E6AEA">
        <w:rPr>
          <w:rFonts w:ascii="Times New Roman" w:eastAsia="Times New Roman" w:hAnsi="Times New Roman" w:cs="Times New Roman"/>
          <w:color w:val="333333"/>
          <w:sz w:val="18"/>
          <w:szCs w:val="18"/>
          <w:lang w:eastAsia="ru-RU"/>
        </w:rPr>
        <w:t xml:space="preserve"> по Самарской области С.Г. </w:t>
      </w:r>
      <w:proofErr w:type="spellStart"/>
      <w:r w:rsidRPr="005E6AEA">
        <w:rPr>
          <w:rFonts w:ascii="Times New Roman" w:eastAsia="Times New Roman" w:hAnsi="Times New Roman" w:cs="Times New Roman"/>
          <w:color w:val="333333"/>
          <w:sz w:val="18"/>
          <w:szCs w:val="18"/>
          <w:lang w:eastAsia="ru-RU"/>
        </w:rPr>
        <w:t>Курвяковой</w:t>
      </w:r>
      <w:proofErr w:type="spellEnd"/>
      <w:r w:rsidRPr="005E6AEA">
        <w:rPr>
          <w:rFonts w:ascii="Times New Roman" w:eastAsia="Times New Roman" w:hAnsi="Times New Roman" w:cs="Times New Roman"/>
          <w:color w:val="333333"/>
          <w:sz w:val="18"/>
          <w:szCs w:val="18"/>
          <w:lang w:eastAsia="ru-RU"/>
        </w:rPr>
        <w:t xml:space="preserve"> с руководителем Комитета по управлению муниципальной собственностью администрации муниципального района Красноярский  Самарской области В.А. Яшиной, начальником отдела архитектуры и градостроительства администрации муниципального района Красноярский  Самарской области О.Е. </w:t>
      </w:r>
      <w:proofErr w:type="spellStart"/>
      <w:r w:rsidRPr="005E6AEA">
        <w:rPr>
          <w:rFonts w:ascii="Times New Roman" w:eastAsia="Times New Roman" w:hAnsi="Times New Roman" w:cs="Times New Roman"/>
          <w:color w:val="333333"/>
          <w:sz w:val="18"/>
          <w:szCs w:val="18"/>
          <w:lang w:eastAsia="ru-RU"/>
        </w:rPr>
        <w:t>Котелкиной</w:t>
      </w:r>
      <w:proofErr w:type="spellEnd"/>
      <w:r w:rsidRPr="005E6AEA">
        <w:rPr>
          <w:rFonts w:ascii="Times New Roman" w:eastAsia="Times New Roman" w:hAnsi="Times New Roman" w:cs="Times New Roman"/>
          <w:color w:val="333333"/>
          <w:sz w:val="18"/>
          <w:szCs w:val="18"/>
          <w:lang w:eastAsia="ru-RU"/>
        </w:rPr>
        <w:t xml:space="preserve"> и начальником отдела архитектуры и градостроительства администрации муниципального района</w:t>
      </w:r>
      <w:proofErr w:type="gramEnd"/>
      <w:r w:rsidRPr="005E6AEA">
        <w:rPr>
          <w:rFonts w:ascii="Times New Roman" w:eastAsia="Times New Roman" w:hAnsi="Times New Roman" w:cs="Times New Roman"/>
          <w:color w:val="333333"/>
          <w:sz w:val="18"/>
          <w:szCs w:val="18"/>
          <w:lang w:eastAsia="ru-RU"/>
        </w:rPr>
        <w:t xml:space="preserve"> </w:t>
      </w:r>
      <w:proofErr w:type="spellStart"/>
      <w:r w:rsidRPr="005E6AEA">
        <w:rPr>
          <w:rFonts w:ascii="Times New Roman" w:eastAsia="Times New Roman" w:hAnsi="Times New Roman" w:cs="Times New Roman"/>
          <w:color w:val="333333"/>
          <w:sz w:val="18"/>
          <w:szCs w:val="18"/>
          <w:lang w:eastAsia="ru-RU"/>
        </w:rPr>
        <w:t>Елховский</w:t>
      </w:r>
      <w:proofErr w:type="spellEnd"/>
      <w:r w:rsidRPr="005E6AEA">
        <w:rPr>
          <w:rFonts w:ascii="Times New Roman" w:eastAsia="Times New Roman" w:hAnsi="Times New Roman" w:cs="Times New Roman"/>
          <w:color w:val="333333"/>
          <w:sz w:val="18"/>
          <w:szCs w:val="18"/>
          <w:lang w:eastAsia="ru-RU"/>
        </w:rPr>
        <w:t xml:space="preserve">  Самарской области Н.А. Кравченко.</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r w:rsidRPr="005E6AEA">
        <w:rPr>
          <w:rFonts w:ascii="Times New Roman" w:eastAsia="Times New Roman" w:hAnsi="Times New Roman" w:cs="Times New Roman"/>
          <w:color w:val="333333"/>
          <w:sz w:val="18"/>
          <w:szCs w:val="18"/>
          <w:lang w:eastAsia="ru-RU"/>
        </w:rPr>
        <w:t xml:space="preserve"> В ходе встречи обсуждались вопросы, возникающие при реализации Федерального закона от 30.10.2020 №518-ФЗ «О внесении изменений в отдельные законодательные акты Российской Федерации», в рамках выявления правообладателей ранее учтенных объектов недвижимости, подведены промежуточные итоги и обозначены сроки завершения работ.</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r w:rsidRPr="005E6AEA">
        <w:rPr>
          <w:rFonts w:ascii="Times New Roman" w:eastAsia="Times New Roman" w:hAnsi="Times New Roman" w:cs="Times New Roman"/>
          <w:color w:val="333333"/>
          <w:sz w:val="18"/>
          <w:szCs w:val="18"/>
          <w:lang w:eastAsia="ru-RU"/>
        </w:rPr>
        <w:t xml:space="preserve">Также </w:t>
      </w:r>
      <w:proofErr w:type="gramStart"/>
      <w:r w:rsidRPr="005E6AEA">
        <w:rPr>
          <w:rFonts w:ascii="Times New Roman" w:eastAsia="Times New Roman" w:hAnsi="Times New Roman" w:cs="Times New Roman"/>
          <w:color w:val="333333"/>
          <w:sz w:val="18"/>
          <w:szCs w:val="18"/>
          <w:lang w:eastAsia="ru-RU"/>
        </w:rPr>
        <w:t>был</w:t>
      </w:r>
      <w:proofErr w:type="gramEnd"/>
      <w:r w:rsidRPr="005E6AEA">
        <w:rPr>
          <w:rFonts w:ascii="Times New Roman" w:eastAsia="Times New Roman" w:hAnsi="Times New Roman" w:cs="Times New Roman"/>
          <w:color w:val="333333"/>
          <w:sz w:val="18"/>
          <w:szCs w:val="18"/>
          <w:lang w:eastAsia="ru-RU"/>
        </w:rPr>
        <w:t xml:space="preserve"> затронут вопрос подготовки к проведению в 2024 году комплексных кадастровых работ в отношении 6 кварталов на территории Красноярского района Самарской области. </w:t>
      </w:r>
    </w:p>
    <w:p w:rsidR="00726AF6" w:rsidRPr="005E6AEA" w:rsidRDefault="00726AF6" w:rsidP="005E6AEA">
      <w:pPr>
        <w:spacing w:after="0" w:line="240" w:lineRule="auto"/>
        <w:ind w:firstLine="709"/>
        <w:jc w:val="both"/>
        <w:rPr>
          <w:rFonts w:ascii="Times New Roman" w:eastAsia="Times New Roman" w:hAnsi="Times New Roman" w:cs="Times New Roman"/>
          <w:color w:val="333333"/>
          <w:sz w:val="18"/>
          <w:szCs w:val="18"/>
          <w:lang w:eastAsia="ru-RU"/>
        </w:rPr>
      </w:pPr>
      <w:r w:rsidRPr="005E6AEA">
        <w:rPr>
          <w:rFonts w:ascii="Times New Roman" w:eastAsia="Times New Roman" w:hAnsi="Times New Roman" w:cs="Times New Roman"/>
          <w:i/>
          <w:color w:val="333333"/>
          <w:sz w:val="18"/>
          <w:szCs w:val="18"/>
          <w:lang w:eastAsia="ru-RU"/>
        </w:rPr>
        <w:t xml:space="preserve">«Ежедневная совместная работа межмуниципального отдела и администрации района позволяет проводить всесторонний анализ и сопоставлять сведения о ранее учтенных объектах. Кроме того, совместная деятельность способствует созданию эффективных механизмов работы и </w:t>
      </w:r>
      <w:proofErr w:type="gramStart"/>
      <w:r w:rsidRPr="005E6AEA">
        <w:rPr>
          <w:rFonts w:ascii="Times New Roman" w:eastAsia="Times New Roman" w:hAnsi="Times New Roman" w:cs="Times New Roman"/>
          <w:i/>
          <w:color w:val="333333"/>
          <w:sz w:val="18"/>
          <w:szCs w:val="18"/>
          <w:lang w:eastAsia="ru-RU"/>
        </w:rPr>
        <w:t>контроля за</w:t>
      </w:r>
      <w:proofErr w:type="gramEnd"/>
      <w:r w:rsidRPr="005E6AEA">
        <w:rPr>
          <w:rFonts w:ascii="Times New Roman" w:eastAsia="Times New Roman" w:hAnsi="Times New Roman" w:cs="Times New Roman"/>
          <w:i/>
          <w:color w:val="333333"/>
          <w:sz w:val="18"/>
          <w:szCs w:val="18"/>
          <w:lang w:eastAsia="ru-RU"/>
        </w:rPr>
        <w:t xml:space="preserve"> исполнением норм законодательства»,</w:t>
      </w:r>
      <w:r w:rsidRPr="005E6AEA">
        <w:rPr>
          <w:rFonts w:ascii="Times New Roman" w:eastAsia="Times New Roman" w:hAnsi="Times New Roman" w:cs="Times New Roman"/>
          <w:color w:val="333333"/>
          <w:sz w:val="18"/>
          <w:szCs w:val="18"/>
          <w:lang w:eastAsia="ru-RU"/>
        </w:rPr>
        <w:t xml:space="preserve"> - комментирует </w:t>
      </w:r>
      <w:r w:rsidRPr="005E6AEA">
        <w:rPr>
          <w:rFonts w:ascii="Times New Roman" w:eastAsia="Times New Roman" w:hAnsi="Times New Roman" w:cs="Times New Roman"/>
          <w:b/>
          <w:color w:val="333333"/>
          <w:sz w:val="18"/>
          <w:szCs w:val="18"/>
          <w:lang w:eastAsia="ru-RU"/>
        </w:rPr>
        <w:t>В.А. Яшина</w:t>
      </w:r>
      <w:r w:rsidRPr="005E6AEA">
        <w:rPr>
          <w:rFonts w:ascii="Times New Roman" w:eastAsia="Times New Roman" w:hAnsi="Times New Roman" w:cs="Times New Roman"/>
          <w:color w:val="333333"/>
          <w:sz w:val="18"/>
          <w:szCs w:val="18"/>
          <w:lang w:eastAsia="ru-RU"/>
        </w:rPr>
        <w:t xml:space="preserve">. </w:t>
      </w:r>
    </w:p>
    <w:p w:rsidR="00726AF6" w:rsidRPr="005E6AEA" w:rsidRDefault="00726AF6"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4D0AFF14" wp14:editId="39E888FE">
            <wp:extent cx="6096635" cy="18415"/>
            <wp:effectExtent l="0" t="0" r="0" b="635"/>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p>
    <w:p w:rsidR="00726AF6" w:rsidRPr="005E6AEA" w:rsidRDefault="00726AF6"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Управлением</w:t>
      </w:r>
    </w:p>
    <w:p w:rsidR="00726AF6" w:rsidRPr="005E6AEA" w:rsidRDefault="00726AF6"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jc w:val="both"/>
        <w:rPr>
          <w:rFonts w:ascii="Times New Roman" w:eastAsia="Times New Roman" w:hAnsi="Times New Roman" w:cs="Times New Roman"/>
          <w:i/>
          <w:color w:val="333333"/>
          <w:sz w:val="18"/>
          <w:szCs w:val="18"/>
          <w:lang w:eastAsia="ru-RU"/>
        </w:rPr>
      </w:pPr>
    </w:p>
    <w:p w:rsidR="00726AF6" w:rsidRPr="005E6AEA" w:rsidRDefault="00726AF6" w:rsidP="005E6AEA">
      <w:pPr>
        <w:spacing w:after="0" w:line="240" w:lineRule="auto"/>
        <w:jc w:val="both"/>
        <w:rPr>
          <w:rFonts w:ascii="Times New Roman" w:eastAsia="Times New Roman" w:hAnsi="Times New Roman" w:cs="Times New Roman"/>
          <w:color w:val="333333"/>
          <w:sz w:val="18"/>
          <w:szCs w:val="18"/>
          <w:lang w:eastAsia="ru-RU"/>
        </w:rPr>
      </w:pPr>
    </w:p>
    <w:p w:rsidR="00726AF6" w:rsidRPr="005E6AEA" w:rsidRDefault="00726AF6" w:rsidP="005E6AEA">
      <w:pPr>
        <w:spacing w:after="0" w:line="240" w:lineRule="auto"/>
        <w:ind w:left="-567" w:firstLine="1560"/>
        <w:rPr>
          <w:rFonts w:ascii="Calibri" w:eastAsia="Calibri" w:hAnsi="Calibri" w:cs="Times New Roman"/>
          <w:sz w:val="18"/>
          <w:szCs w:val="18"/>
        </w:rPr>
      </w:pPr>
    </w:p>
    <w:p w:rsidR="00726AF6" w:rsidRPr="005E6AEA" w:rsidRDefault="00726AF6" w:rsidP="005E6AEA">
      <w:pPr>
        <w:spacing w:after="0" w:line="240" w:lineRule="auto"/>
        <w:rPr>
          <w:rFonts w:ascii="Calibri" w:eastAsia="Calibri" w:hAnsi="Calibri" w:cs="Times New Roman"/>
          <w:sz w:val="18"/>
          <w:szCs w:val="18"/>
        </w:rPr>
      </w:pPr>
      <w:r w:rsidRPr="005E6AEA">
        <w:rPr>
          <w:rFonts w:ascii="Calibri" w:eastAsia="Calibri" w:hAnsi="Calibri" w:cs="Times New Roman"/>
          <w:noProof/>
          <w:sz w:val="18"/>
          <w:szCs w:val="18"/>
          <w:lang w:eastAsia="ru-RU"/>
        </w:rPr>
        <w:drawing>
          <wp:inline distT="0" distB="0" distL="0" distR="0" wp14:anchorId="28DC533D" wp14:editId="27721245">
            <wp:extent cx="1343025" cy="471032"/>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3025" cy="471032"/>
                    </a:xfrm>
                    <a:prstGeom prst="rect">
                      <a:avLst/>
                    </a:prstGeom>
                    <a:noFill/>
                  </pic:spPr>
                </pic:pic>
              </a:graphicData>
            </a:graphic>
          </wp:inline>
        </w:drawing>
      </w:r>
    </w:p>
    <w:p w:rsidR="00726AF6" w:rsidRPr="005E6AEA" w:rsidRDefault="00726AF6" w:rsidP="005E6AEA">
      <w:pPr>
        <w:spacing w:after="0" w:line="240" w:lineRule="auto"/>
        <w:rPr>
          <w:rFonts w:ascii="Calibri" w:eastAsia="Calibri" w:hAnsi="Calibri" w:cs="Times New Roman"/>
          <w:sz w:val="18"/>
          <w:szCs w:val="18"/>
        </w:rPr>
      </w:pPr>
    </w:p>
    <w:p w:rsidR="00726AF6" w:rsidRPr="005E6AEA" w:rsidRDefault="00726AF6"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ПРЕСС-РЕЛИЗ</w:t>
      </w:r>
    </w:p>
    <w:p w:rsidR="00726AF6" w:rsidRPr="005E6AEA" w:rsidRDefault="00726AF6"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20.05.2024</w:t>
      </w:r>
    </w:p>
    <w:p w:rsidR="00726AF6" w:rsidRPr="005E6AEA" w:rsidRDefault="00726AF6" w:rsidP="005E6AEA">
      <w:pPr>
        <w:spacing w:after="0" w:line="240" w:lineRule="auto"/>
        <w:ind w:firstLine="708"/>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В одном ритме со всей Страной!</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Сотрудники </w:t>
      </w:r>
      <w:proofErr w:type="gramStart"/>
      <w:r w:rsidRPr="005E6AEA">
        <w:rPr>
          <w:rFonts w:ascii="Times New Roman" w:eastAsia="Calibri" w:hAnsi="Times New Roman" w:cs="Times New Roman"/>
          <w:sz w:val="18"/>
          <w:szCs w:val="18"/>
        </w:rPr>
        <w:t>самарского</w:t>
      </w:r>
      <w:proofErr w:type="gramEnd"/>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приняли участие в полумарафоне #</w:t>
      </w:r>
      <w:proofErr w:type="spellStart"/>
      <w:r w:rsidRPr="005E6AEA">
        <w:rPr>
          <w:rFonts w:ascii="Times New Roman" w:eastAsia="Calibri" w:hAnsi="Times New Roman" w:cs="Times New Roman"/>
          <w:sz w:val="18"/>
          <w:szCs w:val="18"/>
        </w:rPr>
        <w:t>ЗаБег.РФ</w:t>
      </w:r>
      <w:proofErr w:type="spellEnd"/>
      <w:r w:rsidRPr="005E6AEA">
        <w:rPr>
          <w:rFonts w:ascii="Times New Roman" w:eastAsia="Calibri" w:hAnsi="Times New Roman" w:cs="Times New Roman"/>
          <w:sz w:val="18"/>
          <w:szCs w:val="18"/>
        </w:rPr>
        <w:t>.</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Мероприятие состоялось уже в восьмой раз и в очередной раз объединило жителей России. В этом году участники проходили дистанцию около «Солидарность Самара Арена». </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Ольга Герасимова, начальник отдела регистрации жилых помещений преодолела дистанцию в 10 км. Ее участие в забеге было не только физическим вызовом, но и демонстрацией самодисциплины и стремления к достижению цели.</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В этом году Константин Минин, заместитель начальника отдела правового обеспечения выступил в роли организатора точки поддержки участников и волонтера мероприятия, продемонстрировав свою готовность помогать и поддерживать любителей спорта. </w:t>
      </w:r>
    </w:p>
    <w:p w:rsidR="00726AF6" w:rsidRPr="005E6AEA" w:rsidRDefault="00726AF6"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Каждый участник получил футболку #</w:t>
      </w:r>
      <w:proofErr w:type="spellStart"/>
      <w:r w:rsidRPr="005E6AEA">
        <w:rPr>
          <w:rFonts w:ascii="Times New Roman" w:eastAsia="Calibri" w:hAnsi="Times New Roman" w:cs="Times New Roman"/>
          <w:sz w:val="18"/>
          <w:szCs w:val="18"/>
        </w:rPr>
        <w:t>ЗаБег</w:t>
      </w:r>
      <w:proofErr w:type="gramStart"/>
      <w:r w:rsidRPr="005E6AEA">
        <w:rPr>
          <w:rFonts w:ascii="Times New Roman" w:eastAsia="Calibri" w:hAnsi="Times New Roman" w:cs="Times New Roman"/>
          <w:sz w:val="18"/>
          <w:szCs w:val="18"/>
        </w:rPr>
        <w:t>.Р</w:t>
      </w:r>
      <w:proofErr w:type="gramEnd"/>
      <w:r w:rsidRPr="005E6AEA">
        <w:rPr>
          <w:rFonts w:ascii="Times New Roman" w:eastAsia="Calibri" w:hAnsi="Times New Roman" w:cs="Times New Roman"/>
          <w:sz w:val="18"/>
          <w:szCs w:val="18"/>
        </w:rPr>
        <w:t>Ф</w:t>
      </w:r>
      <w:proofErr w:type="spellEnd"/>
      <w:r w:rsidRPr="005E6AEA">
        <w:rPr>
          <w:rFonts w:ascii="Times New Roman" w:eastAsia="Calibri" w:hAnsi="Times New Roman" w:cs="Times New Roman"/>
          <w:sz w:val="18"/>
          <w:szCs w:val="18"/>
        </w:rPr>
        <w:t xml:space="preserve"> и медаль участника на финише. Призёры и победители этого праздника спорта получили также награды от партнёров. Акция #</w:t>
      </w:r>
      <w:proofErr w:type="spellStart"/>
      <w:r w:rsidRPr="005E6AEA">
        <w:rPr>
          <w:rFonts w:ascii="Times New Roman" w:eastAsia="Calibri" w:hAnsi="Times New Roman" w:cs="Times New Roman"/>
          <w:sz w:val="18"/>
          <w:szCs w:val="18"/>
        </w:rPr>
        <w:t>ЗаБег</w:t>
      </w:r>
      <w:proofErr w:type="gramStart"/>
      <w:r w:rsidRPr="005E6AEA">
        <w:rPr>
          <w:rFonts w:ascii="Times New Roman" w:eastAsia="Calibri" w:hAnsi="Times New Roman" w:cs="Times New Roman"/>
          <w:sz w:val="18"/>
          <w:szCs w:val="18"/>
        </w:rPr>
        <w:t>.Р</w:t>
      </w:r>
      <w:proofErr w:type="gramEnd"/>
      <w:r w:rsidRPr="005E6AEA">
        <w:rPr>
          <w:rFonts w:ascii="Times New Roman" w:eastAsia="Calibri" w:hAnsi="Times New Roman" w:cs="Times New Roman"/>
          <w:sz w:val="18"/>
          <w:szCs w:val="18"/>
        </w:rPr>
        <w:t>Ф</w:t>
      </w:r>
      <w:proofErr w:type="spellEnd"/>
      <w:r w:rsidRPr="005E6AEA">
        <w:rPr>
          <w:rFonts w:ascii="Times New Roman" w:eastAsia="Calibri" w:hAnsi="Times New Roman" w:cs="Times New Roman"/>
          <w:sz w:val="18"/>
          <w:szCs w:val="18"/>
        </w:rPr>
        <w:t xml:space="preserve"> — Всероссийская, в этом году в ней приняли участие около 100 городов страны, а это почти 150 000 человек.</w:t>
      </w:r>
    </w:p>
    <w:p w:rsidR="00726AF6" w:rsidRPr="005E6AEA" w:rsidRDefault="00726AF6"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5E33A300" wp14:editId="7E013134">
            <wp:extent cx="6096635" cy="18415"/>
            <wp:effectExtent l="0" t="0" r="0" b="635"/>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18415"/>
                    </a:xfrm>
                    <a:prstGeom prst="rect">
                      <a:avLst/>
                    </a:prstGeom>
                    <a:noFill/>
                  </pic:spPr>
                </pic:pic>
              </a:graphicData>
            </a:graphic>
          </wp:inline>
        </w:drawing>
      </w:r>
    </w:p>
    <w:p w:rsidR="00726AF6" w:rsidRPr="005E6AEA" w:rsidRDefault="00726AF6"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Управлением</w:t>
      </w:r>
    </w:p>
    <w:p w:rsidR="00726AF6" w:rsidRPr="005E6AEA" w:rsidRDefault="00726AF6" w:rsidP="005E6AEA">
      <w:pPr>
        <w:spacing w:after="0" w:line="240" w:lineRule="auto"/>
        <w:ind w:firstLine="709"/>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left="-567" w:firstLine="1560"/>
        <w:rPr>
          <w:rFonts w:ascii="Calibri" w:eastAsia="Calibri" w:hAnsi="Calibri" w:cs="Times New Roman"/>
          <w:sz w:val="18"/>
          <w:szCs w:val="18"/>
        </w:rPr>
      </w:pPr>
    </w:p>
    <w:p w:rsidR="00726AF6" w:rsidRPr="005E6AEA" w:rsidRDefault="00726AF6" w:rsidP="005E6AEA">
      <w:pPr>
        <w:spacing w:after="0" w:line="240" w:lineRule="auto"/>
        <w:rPr>
          <w:rFonts w:ascii="Calibri" w:eastAsia="Calibri" w:hAnsi="Calibri" w:cs="Times New Roman"/>
          <w:sz w:val="18"/>
          <w:szCs w:val="18"/>
        </w:rPr>
      </w:pPr>
    </w:p>
    <w:p w:rsidR="00726AF6" w:rsidRPr="005E6AEA" w:rsidRDefault="00726AF6" w:rsidP="005E6AEA">
      <w:pPr>
        <w:spacing w:after="0" w:line="240" w:lineRule="auto"/>
        <w:rPr>
          <w:rFonts w:ascii="Times New Roman" w:eastAsia="Calibri" w:hAnsi="Times New Roman" w:cs="Times New Roman"/>
          <w:b/>
          <w:sz w:val="18"/>
          <w:szCs w:val="18"/>
        </w:rPr>
      </w:pPr>
      <w:r w:rsidRPr="005E6AEA">
        <w:rPr>
          <w:rFonts w:ascii="Times New Roman" w:eastAsia="Calibri" w:hAnsi="Times New Roman" w:cs="Times New Roman"/>
          <w:b/>
          <w:noProof/>
          <w:sz w:val="18"/>
          <w:szCs w:val="18"/>
          <w:lang w:eastAsia="ru-RU"/>
        </w:rPr>
        <w:drawing>
          <wp:inline distT="0" distB="0" distL="0" distR="0" wp14:anchorId="0EC9A1E9" wp14:editId="68553199">
            <wp:extent cx="752475" cy="263912"/>
            <wp:effectExtent l="0" t="0" r="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8746" cy="266111"/>
                    </a:xfrm>
                    <a:prstGeom prst="rect">
                      <a:avLst/>
                    </a:prstGeom>
                    <a:noFill/>
                  </pic:spPr>
                </pic:pic>
              </a:graphicData>
            </a:graphic>
          </wp:inline>
        </w:drawing>
      </w:r>
    </w:p>
    <w:p w:rsidR="00726AF6" w:rsidRPr="005E6AEA" w:rsidRDefault="00726AF6" w:rsidP="005E6AEA">
      <w:pPr>
        <w:spacing w:after="0" w:line="240" w:lineRule="auto"/>
        <w:jc w:val="right"/>
        <w:rPr>
          <w:rFonts w:ascii="Times New Roman" w:eastAsia="Calibri" w:hAnsi="Times New Roman" w:cs="Times New Roman"/>
          <w:b/>
          <w:sz w:val="18"/>
          <w:szCs w:val="18"/>
        </w:rPr>
      </w:pPr>
    </w:p>
    <w:p w:rsidR="00726AF6" w:rsidRPr="005E6AEA" w:rsidRDefault="00726AF6"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21.05.2024</w:t>
      </w:r>
    </w:p>
    <w:p w:rsidR="00726AF6" w:rsidRPr="005E6AEA" w:rsidRDefault="00726AF6"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В 63-м регионе активно реализуется госпрограмма</w:t>
      </w:r>
    </w:p>
    <w:p w:rsidR="00726AF6" w:rsidRPr="005E6AEA" w:rsidRDefault="00726AF6"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«Национальная система пространственных данных»</w:t>
      </w:r>
    </w:p>
    <w:p w:rsidR="00726AF6" w:rsidRPr="005E6AEA" w:rsidRDefault="00726AF6" w:rsidP="005E6AEA">
      <w:pPr>
        <w:spacing w:after="0" w:line="240" w:lineRule="auto"/>
        <w:jc w:val="center"/>
        <w:rPr>
          <w:rFonts w:ascii="Times New Roman" w:eastAsia="Calibri" w:hAnsi="Times New Roman" w:cs="Times New Roman"/>
          <w:sz w:val="18"/>
          <w:szCs w:val="18"/>
        </w:rPr>
      </w:pP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В Управлении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 состоялось заседание коллегии «Об исполнении мероприятий по наполнению ЕГРН отсутствующими сведениями в рамках реализации государственной программы «Национальная система пространственных данных» на территории Самарской области». НСПД - уникальный проект, объединяющий все пространственные данные в сфере земли и недвижимости в России на юридически значимой картографической основе страны.</w:t>
      </w:r>
    </w:p>
    <w:p w:rsidR="00726AF6" w:rsidRPr="005E6AEA" w:rsidRDefault="00726AF6" w:rsidP="005E6AEA">
      <w:pPr>
        <w:spacing w:after="0" w:line="240" w:lineRule="auto"/>
        <w:ind w:firstLine="426"/>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Спикерами мероприятия выступили: начальник отдела координации и анализа деятельности в учетно-регистрационной сфере Управления </w:t>
      </w:r>
      <w:r w:rsidRPr="005E6AEA">
        <w:rPr>
          <w:rFonts w:ascii="Times New Roman" w:eastAsia="Calibri" w:hAnsi="Times New Roman" w:cs="Times New Roman"/>
          <w:b/>
          <w:sz w:val="18"/>
          <w:szCs w:val="18"/>
        </w:rPr>
        <w:t xml:space="preserve">Лилия </w:t>
      </w:r>
      <w:proofErr w:type="spellStart"/>
      <w:r w:rsidRPr="005E6AEA">
        <w:rPr>
          <w:rFonts w:ascii="Times New Roman" w:eastAsia="Calibri" w:hAnsi="Times New Roman" w:cs="Times New Roman"/>
          <w:b/>
          <w:sz w:val="18"/>
          <w:szCs w:val="18"/>
        </w:rPr>
        <w:t>Аглиулова</w:t>
      </w:r>
      <w:proofErr w:type="spellEnd"/>
      <w:r w:rsidRPr="005E6AEA">
        <w:rPr>
          <w:rFonts w:ascii="Times New Roman" w:eastAsia="Calibri" w:hAnsi="Times New Roman" w:cs="Times New Roman"/>
          <w:sz w:val="18"/>
          <w:szCs w:val="18"/>
        </w:rPr>
        <w:t xml:space="preserve"> и начальник отдела землеустройства и мониторинга земель </w:t>
      </w:r>
      <w:r w:rsidRPr="005E6AEA">
        <w:rPr>
          <w:rFonts w:ascii="Times New Roman" w:eastAsia="Calibri" w:hAnsi="Times New Roman" w:cs="Times New Roman"/>
          <w:b/>
          <w:sz w:val="18"/>
          <w:szCs w:val="18"/>
        </w:rPr>
        <w:t xml:space="preserve">Алексей </w:t>
      </w:r>
      <w:proofErr w:type="spellStart"/>
      <w:r w:rsidRPr="005E6AEA">
        <w:rPr>
          <w:rFonts w:ascii="Times New Roman" w:eastAsia="Calibri" w:hAnsi="Times New Roman" w:cs="Times New Roman"/>
          <w:b/>
          <w:sz w:val="18"/>
          <w:szCs w:val="18"/>
        </w:rPr>
        <w:t>Князькин</w:t>
      </w:r>
      <w:proofErr w:type="spellEnd"/>
      <w:r w:rsidRPr="005E6AEA">
        <w:rPr>
          <w:rFonts w:ascii="Times New Roman" w:eastAsia="Calibri" w:hAnsi="Times New Roman" w:cs="Times New Roman"/>
          <w:b/>
          <w:sz w:val="18"/>
          <w:szCs w:val="18"/>
        </w:rPr>
        <w:t xml:space="preserve">. </w:t>
      </w:r>
      <w:r w:rsidRPr="005E6AEA">
        <w:rPr>
          <w:rFonts w:ascii="Times New Roman" w:eastAsia="Calibri" w:hAnsi="Times New Roman" w:cs="Times New Roman"/>
          <w:sz w:val="18"/>
          <w:szCs w:val="18"/>
        </w:rPr>
        <w:t>На коллегии присутствовал директор филиала ППК «</w:t>
      </w:r>
      <w:proofErr w:type="spellStart"/>
      <w:r w:rsidRPr="005E6AEA">
        <w:rPr>
          <w:rFonts w:ascii="Times New Roman" w:eastAsia="Calibri" w:hAnsi="Times New Roman" w:cs="Times New Roman"/>
          <w:sz w:val="18"/>
          <w:szCs w:val="18"/>
        </w:rPr>
        <w:t>Роскадастр</w:t>
      </w:r>
      <w:proofErr w:type="spellEnd"/>
      <w:r w:rsidRPr="005E6AEA">
        <w:rPr>
          <w:rFonts w:ascii="Times New Roman" w:eastAsia="Calibri" w:hAnsi="Times New Roman" w:cs="Times New Roman"/>
          <w:sz w:val="18"/>
          <w:szCs w:val="18"/>
        </w:rPr>
        <w:t xml:space="preserve">» по Самарской области </w:t>
      </w:r>
      <w:r w:rsidRPr="005E6AEA">
        <w:rPr>
          <w:rFonts w:ascii="Times New Roman" w:eastAsia="Calibri" w:hAnsi="Times New Roman" w:cs="Times New Roman"/>
          <w:b/>
          <w:sz w:val="18"/>
          <w:szCs w:val="18"/>
        </w:rPr>
        <w:t xml:space="preserve">Максим </w:t>
      </w:r>
      <w:proofErr w:type="spellStart"/>
      <w:r w:rsidRPr="005E6AEA">
        <w:rPr>
          <w:rFonts w:ascii="Times New Roman" w:eastAsia="Calibri" w:hAnsi="Times New Roman" w:cs="Times New Roman"/>
          <w:b/>
          <w:sz w:val="18"/>
          <w:szCs w:val="18"/>
        </w:rPr>
        <w:t>Гальцов</w:t>
      </w:r>
      <w:proofErr w:type="spellEnd"/>
      <w:r w:rsidRPr="005E6AEA">
        <w:rPr>
          <w:rFonts w:ascii="Times New Roman" w:eastAsia="Calibri" w:hAnsi="Times New Roman" w:cs="Times New Roman"/>
          <w:b/>
          <w:sz w:val="18"/>
          <w:szCs w:val="18"/>
        </w:rPr>
        <w:t>.</w:t>
      </w:r>
      <w:r w:rsidRPr="005E6AEA">
        <w:rPr>
          <w:rFonts w:ascii="Times New Roman" w:eastAsia="Calibri" w:hAnsi="Times New Roman" w:cs="Times New Roman"/>
          <w:sz w:val="18"/>
          <w:szCs w:val="18"/>
        </w:rPr>
        <w:t xml:space="preserve"> </w:t>
      </w:r>
    </w:p>
    <w:p w:rsidR="00726AF6" w:rsidRPr="005E6AEA" w:rsidRDefault="00726AF6" w:rsidP="005E6AEA">
      <w:pPr>
        <w:spacing w:after="0" w:line="240" w:lineRule="auto"/>
        <w:ind w:firstLine="426"/>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На 1 апреля ЕГРН Самарской области содержит почти 3,5 миллиона актуальных записей, из них без зарегистрированных прав пока остается 17,53%. На сегодняшний момент в рамках реализации 518 Федерального закона о выявлении правообладателей ранее учтенных объектов недвижимости отработано почти 87% необходимого объема. Лидерами по выявлению правообладателей</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 xml:space="preserve">ранее учтенных объектов недвижимости являются города Тольятти, Самара, Новокуйбышевск, а также Сергиевский и </w:t>
      </w:r>
      <w:proofErr w:type="spellStart"/>
      <w:proofErr w:type="gramStart"/>
      <w:r w:rsidRPr="005E6AEA">
        <w:rPr>
          <w:rFonts w:ascii="Times New Roman" w:eastAsia="Calibri" w:hAnsi="Times New Roman" w:cs="Times New Roman"/>
          <w:sz w:val="18"/>
          <w:szCs w:val="18"/>
        </w:rPr>
        <w:t>Кинель</w:t>
      </w:r>
      <w:proofErr w:type="spellEnd"/>
      <w:r w:rsidRPr="005E6AEA">
        <w:rPr>
          <w:rFonts w:ascii="Times New Roman" w:eastAsia="Calibri" w:hAnsi="Times New Roman" w:cs="Times New Roman"/>
          <w:sz w:val="18"/>
          <w:szCs w:val="18"/>
        </w:rPr>
        <w:t>-Черкасский</w:t>
      </w:r>
      <w:proofErr w:type="gramEnd"/>
      <w:r w:rsidRPr="005E6AEA">
        <w:rPr>
          <w:rFonts w:ascii="Times New Roman" w:eastAsia="Calibri" w:hAnsi="Times New Roman" w:cs="Times New Roman"/>
          <w:sz w:val="18"/>
          <w:szCs w:val="18"/>
        </w:rPr>
        <w:t xml:space="preserve"> районы.</w:t>
      </w:r>
      <w:r w:rsidRPr="005E6AEA">
        <w:rPr>
          <w:rFonts w:ascii="Times New Roman" w:eastAsia="Calibri" w:hAnsi="Times New Roman" w:cs="Times New Roman"/>
          <w:i/>
          <w:sz w:val="18"/>
          <w:szCs w:val="18"/>
        </w:rPr>
        <w:t xml:space="preserve"> </w:t>
      </w:r>
    </w:p>
    <w:p w:rsidR="00726AF6" w:rsidRPr="005E6AEA" w:rsidRDefault="00726AF6" w:rsidP="005E6AEA">
      <w:pPr>
        <w:spacing w:after="0" w:line="240" w:lineRule="auto"/>
        <w:ind w:firstLine="426"/>
        <w:jc w:val="both"/>
        <w:rPr>
          <w:rFonts w:ascii="Times New Roman" w:eastAsia="Calibri" w:hAnsi="Times New Roman" w:cs="Times New Roman"/>
          <w:b/>
          <w:sz w:val="18"/>
          <w:szCs w:val="18"/>
        </w:rPr>
      </w:pPr>
      <w:r w:rsidRPr="005E6AEA">
        <w:rPr>
          <w:rFonts w:ascii="Times New Roman" w:eastAsia="Calibri" w:hAnsi="Times New Roman" w:cs="Times New Roman"/>
          <w:i/>
          <w:sz w:val="18"/>
          <w:szCs w:val="18"/>
        </w:rPr>
        <w:t xml:space="preserve">«По реализации 518 Федерального закона по плану графику 2023-2024 гг. на сегодня органами местного самоуправления совместно с Управлением самарского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проанализировано 94,93% объема информации </w:t>
      </w:r>
      <w:proofErr w:type="gramStart"/>
      <w:r w:rsidRPr="005E6AEA">
        <w:rPr>
          <w:rFonts w:ascii="Times New Roman" w:eastAsia="Calibri" w:hAnsi="Times New Roman" w:cs="Times New Roman"/>
          <w:i/>
          <w:sz w:val="18"/>
          <w:szCs w:val="18"/>
        </w:rPr>
        <w:t>от</w:t>
      </w:r>
      <w:proofErr w:type="gramEnd"/>
      <w:r w:rsidRPr="005E6AEA">
        <w:rPr>
          <w:rFonts w:ascii="Times New Roman" w:eastAsia="Calibri" w:hAnsi="Times New Roman" w:cs="Times New Roman"/>
          <w:i/>
          <w:sz w:val="18"/>
          <w:szCs w:val="18"/>
        </w:rPr>
        <w:t xml:space="preserve"> запланированного, - </w:t>
      </w:r>
      <w:r w:rsidRPr="005E6AEA">
        <w:rPr>
          <w:rFonts w:ascii="Times New Roman" w:eastAsia="Calibri" w:hAnsi="Times New Roman" w:cs="Times New Roman"/>
          <w:sz w:val="18"/>
          <w:szCs w:val="18"/>
        </w:rPr>
        <w:t xml:space="preserve">отметила </w:t>
      </w:r>
      <w:r w:rsidRPr="005E6AEA">
        <w:rPr>
          <w:rFonts w:ascii="Times New Roman" w:eastAsia="Calibri" w:hAnsi="Times New Roman" w:cs="Times New Roman"/>
          <w:b/>
          <w:sz w:val="18"/>
          <w:szCs w:val="18"/>
        </w:rPr>
        <w:t xml:space="preserve">Лилия </w:t>
      </w:r>
      <w:proofErr w:type="spellStart"/>
      <w:r w:rsidRPr="005E6AEA">
        <w:rPr>
          <w:rFonts w:ascii="Times New Roman" w:eastAsia="Calibri" w:hAnsi="Times New Roman" w:cs="Times New Roman"/>
          <w:b/>
          <w:sz w:val="18"/>
          <w:szCs w:val="18"/>
        </w:rPr>
        <w:t>Аглиулова</w:t>
      </w:r>
      <w:proofErr w:type="spellEnd"/>
      <w:r w:rsidRPr="005E6AEA">
        <w:rPr>
          <w:rFonts w:ascii="Times New Roman" w:eastAsia="Calibri" w:hAnsi="Times New Roman" w:cs="Times New Roman"/>
          <w:b/>
          <w:sz w:val="18"/>
          <w:szCs w:val="18"/>
        </w:rPr>
        <w:t xml:space="preserve">. - </w:t>
      </w:r>
      <w:r w:rsidRPr="005E6AEA">
        <w:rPr>
          <w:rFonts w:ascii="Times New Roman" w:eastAsia="Calibri" w:hAnsi="Times New Roman" w:cs="Times New Roman"/>
          <w:i/>
          <w:sz w:val="18"/>
          <w:szCs w:val="18"/>
        </w:rPr>
        <w:t xml:space="preserve">По результативности отработанной информации Самарская область выполнила 88,8% плана, в то время как средняя результативность по Российской Федерации составляет 75%, по Приволжскому федеральному округу - 79,7%. С данным показателем </w:t>
      </w:r>
      <w:proofErr w:type="gramStart"/>
      <w:r w:rsidRPr="005E6AEA">
        <w:rPr>
          <w:rFonts w:ascii="Times New Roman" w:eastAsia="Calibri" w:hAnsi="Times New Roman" w:cs="Times New Roman"/>
          <w:i/>
          <w:sz w:val="18"/>
          <w:szCs w:val="18"/>
        </w:rPr>
        <w:t>самарский</w:t>
      </w:r>
      <w:proofErr w:type="gramEnd"/>
      <w:r w:rsidRPr="005E6AEA">
        <w:rPr>
          <w:rFonts w:ascii="Times New Roman" w:eastAsia="Calibri" w:hAnsi="Times New Roman" w:cs="Times New Roman"/>
          <w:i/>
          <w:sz w:val="18"/>
          <w:szCs w:val="18"/>
        </w:rPr>
        <w:t xml:space="preserve"> </w:t>
      </w:r>
      <w:proofErr w:type="spellStart"/>
      <w:r w:rsidRPr="005E6AEA">
        <w:rPr>
          <w:rFonts w:ascii="Times New Roman" w:eastAsia="Calibri" w:hAnsi="Times New Roman" w:cs="Times New Roman"/>
          <w:i/>
          <w:sz w:val="18"/>
          <w:szCs w:val="18"/>
        </w:rPr>
        <w:t>Росреестр</w:t>
      </w:r>
      <w:proofErr w:type="spellEnd"/>
      <w:r w:rsidRPr="005E6AEA">
        <w:rPr>
          <w:rFonts w:ascii="Times New Roman" w:eastAsia="Calibri" w:hAnsi="Times New Roman" w:cs="Times New Roman"/>
          <w:i/>
          <w:sz w:val="18"/>
          <w:szCs w:val="18"/>
        </w:rPr>
        <w:t xml:space="preserve"> занимает 4-е место в ПФО и 13-е место по Российской Федерации». </w:t>
      </w:r>
    </w:p>
    <w:p w:rsidR="00726AF6" w:rsidRPr="005E6AEA" w:rsidRDefault="00726AF6" w:rsidP="005E6AEA">
      <w:pPr>
        <w:spacing w:after="0" w:line="240" w:lineRule="auto"/>
        <w:ind w:firstLine="426"/>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Были рассмотрены вопросы регистрация региональной и муниципальной собственности: в частности, выполнен план-график по регистрации региональной собственности, выполнение плана по регистрации муниципальной собственности идет с опережением графика.</w:t>
      </w:r>
    </w:p>
    <w:p w:rsidR="00726AF6" w:rsidRPr="005E6AEA" w:rsidRDefault="00726AF6" w:rsidP="005E6AEA">
      <w:pPr>
        <w:spacing w:after="0" w:line="240" w:lineRule="auto"/>
        <w:ind w:firstLine="426"/>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Начальник отдела землеустройства и мониторинга земель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b/>
          <w:sz w:val="18"/>
          <w:szCs w:val="18"/>
        </w:rPr>
        <w:t xml:space="preserve">Алексей </w:t>
      </w:r>
      <w:proofErr w:type="spellStart"/>
      <w:r w:rsidRPr="005E6AEA">
        <w:rPr>
          <w:rFonts w:ascii="Times New Roman" w:eastAsia="Calibri" w:hAnsi="Times New Roman" w:cs="Times New Roman"/>
          <w:b/>
          <w:sz w:val="18"/>
          <w:szCs w:val="18"/>
        </w:rPr>
        <w:t>Князькин</w:t>
      </w:r>
      <w:proofErr w:type="spellEnd"/>
      <w:r w:rsidRPr="005E6AEA">
        <w:rPr>
          <w:rFonts w:ascii="Times New Roman" w:eastAsia="Calibri" w:hAnsi="Times New Roman" w:cs="Times New Roman"/>
          <w:sz w:val="18"/>
          <w:szCs w:val="18"/>
        </w:rPr>
        <w:t xml:space="preserve"> рассказал: </w:t>
      </w:r>
      <w:r w:rsidRPr="005E6AEA">
        <w:rPr>
          <w:rFonts w:ascii="Times New Roman" w:eastAsia="Calibri" w:hAnsi="Times New Roman" w:cs="Times New Roman"/>
          <w:i/>
          <w:sz w:val="18"/>
          <w:szCs w:val="18"/>
        </w:rPr>
        <w:t>«Результатом выполнения работ по описанию местоположения границ муниципальных образований Самарской области, границ региона стало внесение в ЕГРН на 1 января 2021 года - 100% границ муниципальных образований. На 1 апреля 2023 года было внесено 75% границ Самарской области, включая границы с Саратовской, Ульяновской областями и Республикой Татарстан.</w:t>
      </w:r>
      <w:r w:rsidRPr="005E6AEA">
        <w:rPr>
          <w:rFonts w:ascii="Calibri" w:eastAsia="Calibri" w:hAnsi="Calibri" w:cs="Times New Roman"/>
          <w:sz w:val="18"/>
          <w:szCs w:val="18"/>
        </w:rPr>
        <w:t xml:space="preserve"> </w:t>
      </w:r>
      <w:r w:rsidRPr="005E6AEA">
        <w:rPr>
          <w:rFonts w:ascii="Times New Roman" w:eastAsia="Calibri" w:hAnsi="Times New Roman" w:cs="Times New Roman"/>
          <w:i/>
          <w:sz w:val="18"/>
          <w:szCs w:val="18"/>
        </w:rPr>
        <w:t>На 1 апреля 2024 г. в ЕГРН внесено 86 % от общего количества границ населенных пунктов. Также по состоянию на 1 апреля 2024 г. в ЕГРН внесено 93 % границ от общего количества территориальных зон».</w:t>
      </w:r>
    </w:p>
    <w:p w:rsidR="00726AF6" w:rsidRPr="005E6AEA" w:rsidRDefault="00726AF6" w:rsidP="005E6AEA">
      <w:pPr>
        <w:spacing w:after="0" w:line="240" w:lineRule="auto"/>
        <w:ind w:firstLine="567"/>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 xml:space="preserve"> «Государственная программа НСПД – это флагманский проект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по которому в Самарской области активно ведется системная работа, </w:t>
      </w:r>
      <w:r w:rsidRPr="005E6AEA">
        <w:rPr>
          <w:rFonts w:ascii="Times New Roman" w:eastAsia="Calibri" w:hAnsi="Times New Roman" w:cs="Times New Roman"/>
          <w:sz w:val="18"/>
          <w:szCs w:val="18"/>
        </w:rPr>
        <w:t xml:space="preserve">- подытожил руководитель 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r w:rsidRPr="005E6AEA">
        <w:rPr>
          <w:rFonts w:ascii="Times New Roman" w:eastAsia="Calibri" w:hAnsi="Times New Roman" w:cs="Times New Roman"/>
          <w:b/>
          <w:sz w:val="18"/>
          <w:szCs w:val="18"/>
        </w:rPr>
        <w:t xml:space="preserve"> Вадим Владиславович Маликов</w:t>
      </w:r>
      <w:r w:rsidRPr="005E6AEA">
        <w:rPr>
          <w:rFonts w:ascii="Times New Roman" w:eastAsia="Calibri" w:hAnsi="Times New Roman" w:cs="Times New Roman"/>
          <w:sz w:val="18"/>
          <w:szCs w:val="18"/>
        </w:rPr>
        <w:t xml:space="preserve">. - </w:t>
      </w:r>
      <w:r w:rsidRPr="005E6AEA">
        <w:rPr>
          <w:rFonts w:ascii="Times New Roman" w:eastAsia="Calibri" w:hAnsi="Times New Roman" w:cs="Times New Roman"/>
          <w:i/>
          <w:sz w:val="18"/>
          <w:szCs w:val="18"/>
        </w:rPr>
        <w:t>Единая цифровая платформа НСПД позволит объединить и структурировать пространственные данные, обеспечит доступ к этим данным для граждан, бизнеса и органов власти в режиме «единого окна», станет эффективным инструментом развития».</w:t>
      </w: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275C9F23" wp14:editId="2751D26A">
            <wp:extent cx="6115050" cy="6350"/>
            <wp:effectExtent l="0" t="0" r="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726AF6" w:rsidRPr="005E6AEA" w:rsidRDefault="00726AF6"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left="-567" w:firstLine="1560"/>
        <w:rPr>
          <w:rFonts w:ascii="Calibri" w:eastAsia="Calibri" w:hAnsi="Calibri" w:cs="Times New Roman"/>
          <w:sz w:val="18"/>
          <w:szCs w:val="18"/>
        </w:rPr>
      </w:pPr>
    </w:p>
    <w:p w:rsidR="00726AF6" w:rsidRPr="005E6AEA" w:rsidRDefault="00726AF6" w:rsidP="005E6AEA">
      <w:pPr>
        <w:spacing w:after="0" w:line="240" w:lineRule="auto"/>
        <w:ind w:left="-567" w:firstLine="1560"/>
        <w:rPr>
          <w:rFonts w:ascii="Calibri" w:eastAsia="Calibri" w:hAnsi="Calibri" w:cs="Times New Roman"/>
          <w:sz w:val="18"/>
          <w:szCs w:val="18"/>
        </w:rPr>
      </w:pPr>
    </w:p>
    <w:p w:rsidR="00726AF6" w:rsidRPr="005E6AEA" w:rsidRDefault="00726AF6" w:rsidP="005E6AEA">
      <w:pPr>
        <w:spacing w:after="0" w:line="240" w:lineRule="auto"/>
        <w:ind w:left="-567" w:firstLine="1560"/>
        <w:rPr>
          <w:rFonts w:ascii="Calibri" w:eastAsia="Calibri" w:hAnsi="Calibri" w:cs="Times New Roman"/>
          <w:sz w:val="18"/>
          <w:szCs w:val="18"/>
        </w:rPr>
      </w:pPr>
    </w:p>
    <w:p w:rsidR="009C5E97" w:rsidRPr="005E6AEA" w:rsidRDefault="009C5E97" w:rsidP="005E6AEA">
      <w:pPr>
        <w:spacing w:after="0" w:line="240" w:lineRule="auto"/>
        <w:rPr>
          <w:rFonts w:ascii="Times New Roman" w:eastAsia="Calibri" w:hAnsi="Times New Roman" w:cs="Times New Roman"/>
          <w:b/>
          <w:sz w:val="18"/>
          <w:szCs w:val="18"/>
        </w:rPr>
      </w:pPr>
      <w:r w:rsidRPr="005E6AEA">
        <w:rPr>
          <w:rFonts w:ascii="Times New Roman" w:eastAsia="Calibri" w:hAnsi="Times New Roman" w:cs="Times New Roman"/>
          <w:b/>
          <w:noProof/>
          <w:sz w:val="18"/>
          <w:szCs w:val="18"/>
          <w:lang w:eastAsia="ru-RU"/>
        </w:rPr>
        <w:drawing>
          <wp:inline distT="0" distB="0" distL="0" distR="0" wp14:anchorId="0901F80A" wp14:editId="2B954EB5">
            <wp:extent cx="695325" cy="243868"/>
            <wp:effectExtent l="0" t="0" r="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9794" cy="245435"/>
                    </a:xfrm>
                    <a:prstGeom prst="rect">
                      <a:avLst/>
                    </a:prstGeom>
                    <a:noFill/>
                  </pic:spPr>
                </pic:pic>
              </a:graphicData>
            </a:graphic>
          </wp:inline>
        </w:drawing>
      </w:r>
    </w:p>
    <w:p w:rsidR="009C5E97" w:rsidRPr="005E6AEA" w:rsidRDefault="009C5E97" w:rsidP="005E6AEA">
      <w:pPr>
        <w:spacing w:after="0" w:line="240" w:lineRule="auto"/>
        <w:jc w:val="right"/>
        <w:rPr>
          <w:rFonts w:ascii="Times New Roman" w:eastAsia="Calibri" w:hAnsi="Times New Roman" w:cs="Times New Roman"/>
          <w:b/>
          <w:sz w:val="18"/>
          <w:szCs w:val="18"/>
        </w:rPr>
      </w:pPr>
    </w:p>
    <w:p w:rsidR="009C5E97" w:rsidRPr="005E6AEA" w:rsidRDefault="009C5E97"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lastRenderedPageBreak/>
        <w:t>22.05.2024</w:t>
      </w:r>
    </w:p>
    <w:p w:rsidR="009C5E97" w:rsidRPr="005E6AEA" w:rsidRDefault="009C5E97"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Содействие гражданам в регистрации прав </w:t>
      </w:r>
    </w:p>
    <w:p w:rsidR="009C5E97" w:rsidRPr="005E6AEA" w:rsidRDefault="009C5E97"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на ранее учтенные объекты недвижимости</w:t>
      </w:r>
    </w:p>
    <w:p w:rsidR="009C5E97" w:rsidRPr="005E6AEA" w:rsidRDefault="009C5E97" w:rsidP="005E6AEA">
      <w:pPr>
        <w:spacing w:after="0" w:line="240" w:lineRule="auto"/>
        <w:jc w:val="center"/>
        <w:rPr>
          <w:rFonts w:ascii="Calibri" w:eastAsia="Calibri" w:hAnsi="Calibri" w:cs="Times New Roman"/>
          <w:sz w:val="18"/>
          <w:szCs w:val="18"/>
        </w:rPr>
      </w:pP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На территории Администрации муниципального района </w:t>
      </w:r>
      <w:proofErr w:type="spellStart"/>
      <w:r w:rsidRPr="005E6AEA">
        <w:rPr>
          <w:rFonts w:ascii="Times New Roman" w:eastAsia="Calibri" w:hAnsi="Times New Roman" w:cs="Times New Roman"/>
          <w:sz w:val="18"/>
          <w:szCs w:val="18"/>
        </w:rPr>
        <w:t>Кошкинский</w:t>
      </w:r>
      <w:proofErr w:type="spellEnd"/>
      <w:r w:rsidRPr="005E6AEA">
        <w:rPr>
          <w:rFonts w:ascii="Times New Roman" w:eastAsia="Calibri" w:hAnsi="Times New Roman" w:cs="Times New Roman"/>
          <w:sz w:val="18"/>
          <w:szCs w:val="18"/>
        </w:rPr>
        <w:t xml:space="preserve"> Самарской области прошла рабочая встреча начальника </w:t>
      </w:r>
      <w:proofErr w:type="spellStart"/>
      <w:r w:rsidRPr="005E6AEA">
        <w:rPr>
          <w:rFonts w:ascii="Times New Roman" w:eastAsia="Calibri" w:hAnsi="Times New Roman" w:cs="Times New Roman"/>
          <w:sz w:val="18"/>
          <w:szCs w:val="18"/>
        </w:rPr>
        <w:t>Кошкинского</w:t>
      </w:r>
      <w:proofErr w:type="spellEnd"/>
      <w:r w:rsidRPr="005E6AEA">
        <w:rPr>
          <w:rFonts w:ascii="Times New Roman" w:eastAsia="Calibri" w:hAnsi="Times New Roman" w:cs="Times New Roman"/>
          <w:sz w:val="18"/>
          <w:szCs w:val="18"/>
        </w:rPr>
        <w:t xml:space="preserve"> отдела 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 Татьяны Куликовой со специалистами Комитета по управлению муниципальным имуществом муниципального района </w:t>
      </w:r>
      <w:proofErr w:type="spellStart"/>
      <w:r w:rsidRPr="005E6AEA">
        <w:rPr>
          <w:rFonts w:ascii="Times New Roman" w:eastAsia="Calibri" w:hAnsi="Times New Roman" w:cs="Times New Roman"/>
          <w:sz w:val="18"/>
          <w:szCs w:val="18"/>
        </w:rPr>
        <w:t>Кошкинский</w:t>
      </w:r>
      <w:proofErr w:type="spellEnd"/>
      <w:r w:rsidRPr="005E6AEA">
        <w:rPr>
          <w:rFonts w:ascii="Times New Roman" w:eastAsia="Calibri" w:hAnsi="Times New Roman" w:cs="Times New Roman"/>
          <w:sz w:val="18"/>
          <w:szCs w:val="18"/>
        </w:rPr>
        <w:t>. В ходе встречи обсуждались вопросы, возникающие в рамках исполнения Федерального закона от 30.12.2020 г. №518-ФЗ «О внесении изменений в отдельные законодательные акты Российской Федерации», при проведении мероприятий по выявлению правообладателей ранее учтенных объектов недвижимости.</w:t>
      </w:r>
    </w:p>
    <w:p w:rsidR="009C5E97" w:rsidRPr="005E6AEA" w:rsidRDefault="009C5E97" w:rsidP="005E6AEA">
      <w:pPr>
        <w:spacing w:after="0" w:line="240" w:lineRule="auto"/>
        <w:jc w:val="both"/>
        <w:rPr>
          <w:rFonts w:ascii="Times New Roman" w:eastAsia="Calibri" w:hAnsi="Times New Roman" w:cs="Times New Roman"/>
          <w:b/>
          <w:sz w:val="18"/>
          <w:szCs w:val="18"/>
        </w:rPr>
      </w:pP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i/>
          <w:sz w:val="18"/>
          <w:szCs w:val="18"/>
        </w:rPr>
        <w:t xml:space="preserve">«Совместная работа сотрудников Управления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и специалистов Комитета позволяет проводить всесторонний анализ сведений и сопоставления данных в отношении ранее учтенных объектов, в которых необходимо выявить правообладателей. </w:t>
      </w:r>
      <w:proofErr w:type="gramStart"/>
      <w:r w:rsidRPr="005E6AEA">
        <w:rPr>
          <w:rFonts w:ascii="Times New Roman" w:eastAsia="Calibri" w:hAnsi="Times New Roman" w:cs="Times New Roman"/>
          <w:i/>
          <w:sz w:val="18"/>
          <w:szCs w:val="18"/>
        </w:rPr>
        <w:t>Такая работа позволила из 1578 объектов недвижимости, включенных в перечень ранее учтенных объектов, в отношении которых в Единых государственный реестр недвижимости не внесены сведения о правообладателях, завершить работы по 1368 объектам»,</w:t>
      </w:r>
      <w:r w:rsidRPr="005E6AEA">
        <w:rPr>
          <w:rFonts w:ascii="Times New Roman" w:eastAsia="Calibri" w:hAnsi="Times New Roman" w:cs="Times New Roman"/>
          <w:sz w:val="18"/>
          <w:szCs w:val="18"/>
        </w:rPr>
        <w:t xml:space="preserve"> - отметила </w:t>
      </w:r>
      <w:r w:rsidRPr="005E6AEA">
        <w:rPr>
          <w:rFonts w:ascii="Times New Roman" w:eastAsia="Calibri" w:hAnsi="Times New Roman" w:cs="Times New Roman"/>
          <w:b/>
          <w:sz w:val="18"/>
          <w:szCs w:val="18"/>
        </w:rPr>
        <w:t>Татьяна Куликова.</w:t>
      </w:r>
      <w:proofErr w:type="gramEnd"/>
    </w:p>
    <w:p w:rsidR="009C5E97" w:rsidRPr="005E6AEA" w:rsidRDefault="009C5E97" w:rsidP="005E6AEA">
      <w:pPr>
        <w:spacing w:after="0" w:line="240" w:lineRule="auto"/>
        <w:jc w:val="both"/>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     </w:t>
      </w:r>
      <w:r w:rsidRPr="005E6AEA">
        <w:rPr>
          <w:rFonts w:ascii="Times New Roman" w:eastAsia="Calibri" w:hAnsi="Times New Roman" w:cs="Times New Roman"/>
          <w:sz w:val="18"/>
          <w:szCs w:val="18"/>
        </w:rPr>
        <w:t xml:space="preserve">В ходе проведенной встречи были дополнительно определены мероприятия, проведение которых позволит решить вопросы в отношении ранее учтенных объектов, и оказать содействие гражданам в регистрации прав на территории района. </w:t>
      </w:r>
    </w:p>
    <w:p w:rsidR="009C5E97" w:rsidRPr="005E6AEA" w:rsidRDefault="009C5E97"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Главный специалист Комитета управления муниципальным имуществом Администрации муниципального района </w:t>
      </w:r>
      <w:proofErr w:type="spellStart"/>
      <w:r w:rsidRPr="005E6AEA">
        <w:rPr>
          <w:rFonts w:ascii="Times New Roman" w:eastAsia="Calibri" w:hAnsi="Times New Roman" w:cs="Times New Roman"/>
          <w:sz w:val="18"/>
          <w:szCs w:val="18"/>
        </w:rPr>
        <w:t>Кошкинский</w:t>
      </w:r>
      <w:proofErr w:type="spellEnd"/>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b/>
          <w:sz w:val="18"/>
          <w:szCs w:val="18"/>
        </w:rPr>
        <w:t>Светлана Зайцева</w:t>
      </w:r>
      <w:r w:rsidRPr="005E6AEA">
        <w:rPr>
          <w:rFonts w:ascii="Times New Roman" w:eastAsia="Calibri" w:hAnsi="Times New Roman" w:cs="Times New Roman"/>
          <w:sz w:val="18"/>
          <w:szCs w:val="18"/>
        </w:rPr>
        <w:t xml:space="preserve"> сообщила: </w:t>
      </w:r>
      <w:r w:rsidRPr="005E6AEA">
        <w:rPr>
          <w:rFonts w:ascii="Times New Roman" w:eastAsia="Calibri" w:hAnsi="Times New Roman" w:cs="Times New Roman"/>
          <w:i/>
          <w:sz w:val="18"/>
          <w:szCs w:val="18"/>
        </w:rPr>
        <w:t xml:space="preserve">«В процессе отработки 518-ФЗ мы, в частности, доводим до населения, руководителей организаций всю важность работы по регистрации прав на ранее учтенные объекты недвижимости. </w:t>
      </w:r>
      <w:proofErr w:type="gramStart"/>
      <w:r w:rsidRPr="005E6AEA">
        <w:rPr>
          <w:rFonts w:ascii="Times New Roman" w:eastAsia="Calibri" w:hAnsi="Times New Roman" w:cs="Times New Roman"/>
          <w:i/>
          <w:sz w:val="18"/>
          <w:szCs w:val="18"/>
        </w:rPr>
        <w:t>Уверены</w:t>
      </w:r>
      <w:proofErr w:type="gramEnd"/>
      <w:r w:rsidRPr="005E6AEA">
        <w:rPr>
          <w:rFonts w:ascii="Times New Roman" w:eastAsia="Calibri" w:hAnsi="Times New Roman" w:cs="Times New Roman"/>
          <w:i/>
          <w:sz w:val="18"/>
          <w:szCs w:val="18"/>
        </w:rPr>
        <w:t>, что проделанная работа обеспечит защиту прав собственников, повысит качество и полноту данных ЕГРН, что положительно повлияет на формирование консолидированного бюджета по имущественным налогам и сборам, соответственно, улучшится как социально-экономическое развитие нашего района, так и инвестиционный климат».</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19F93CA4" wp14:editId="09980C9D">
            <wp:extent cx="6115050" cy="6350"/>
            <wp:effectExtent l="0" t="0" r="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left="-567" w:firstLine="1560"/>
        <w:rPr>
          <w:rFonts w:ascii="Calibri" w:eastAsia="Calibri" w:hAnsi="Calibri" w:cs="Times New Roman"/>
          <w:sz w:val="18"/>
          <w:szCs w:val="18"/>
        </w:rPr>
      </w:pPr>
    </w:p>
    <w:p w:rsidR="00726AF6" w:rsidRPr="005E6AEA" w:rsidRDefault="00726AF6" w:rsidP="005E6AEA">
      <w:pPr>
        <w:spacing w:after="0" w:line="240" w:lineRule="auto"/>
        <w:ind w:left="-567" w:firstLine="1560"/>
        <w:rPr>
          <w:rFonts w:ascii="Calibri" w:eastAsia="Calibri" w:hAnsi="Calibri" w:cs="Times New Roman"/>
          <w:sz w:val="18"/>
          <w:szCs w:val="18"/>
        </w:rPr>
      </w:pPr>
    </w:p>
    <w:p w:rsidR="009C5E97" w:rsidRPr="005E6AEA" w:rsidRDefault="009C5E97"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29289CE2" wp14:editId="16174646">
            <wp:extent cx="1057275" cy="370812"/>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500" cy="371242"/>
                    </a:xfrm>
                    <a:prstGeom prst="rect">
                      <a:avLst/>
                    </a:prstGeom>
                    <a:noFill/>
                  </pic:spPr>
                </pic:pic>
              </a:graphicData>
            </a:graphic>
          </wp:inline>
        </w:drawing>
      </w:r>
    </w:p>
    <w:p w:rsidR="009C5E97" w:rsidRPr="005E6AEA" w:rsidRDefault="009C5E97"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23.05.2024</w:t>
      </w:r>
    </w:p>
    <w:p w:rsidR="009C5E97" w:rsidRPr="005E6AEA" w:rsidRDefault="009C5E97"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Еще раз о главном. Сохранение пунктов ГГС</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47 пунктов государственной геодезической сети было обследовано в рамках исполнения плана-графика работ по обследованию пунктов во втором полугодии 2023 года специалистами межмуниципального отдела по г. </w:t>
      </w:r>
      <w:proofErr w:type="spellStart"/>
      <w:r w:rsidRPr="005E6AEA">
        <w:rPr>
          <w:rFonts w:ascii="Times New Roman" w:eastAsia="Calibri" w:hAnsi="Times New Roman" w:cs="Times New Roman"/>
          <w:sz w:val="18"/>
          <w:szCs w:val="18"/>
        </w:rPr>
        <w:t>Кинель</w:t>
      </w:r>
      <w:proofErr w:type="spellEnd"/>
      <w:r w:rsidRPr="005E6AEA">
        <w:rPr>
          <w:rFonts w:ascii="Times New Roman" w:eastAsia="Calibri" w:hAnsi="Times New Roman" w:cs="Times New Roman"/>
          <w:sz w:val="18"/>
          <w:szCs w:val="18"/>
        </w:rPr>
        <w:t xml:space="preserve">, </w:t>
      </w:r>
      <w:proofErr w:type="spellStart"/>
      <w:r w:rsidRPr="005E6AEA">
        <w:rPr>
          <w:rFonts w:ascii="Times New Roman" w:eastAsia="Calibri" w:hAnsi="Times New Roman" w:cs="Times New Roman"/>
          <w:sz w:val="18"/>
          <w:szCs w:val="18"/>
        </w:rPr>
        <w:t>Кинельскому</w:t>
      </w:r>
      <w:proofErr w:type="spellEnd"/>
      <w:r w:rsidRPr="005E6AEA">
        <w:rPr>
          <w:rFonts w:ascii="Times New Roman" w:eastAsia="Calibri" w:hAnsi="Times New Roman" w:cs="Times New Roman"/>
          <w:sz w:val="18"/>
          <w:szCs w:val="18"/>
        </w:rPr>
        <w:t xml:space="preserve"> району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w:t>
      </w:r>
    </w:p>
    <w:p w:rsidR="009C5E97" w:rsidRPr="005E6AEA" w:rsidRDefault="009C5E97" w:rsidP="005E6AEA">
      <w:pPr>
        <w:spacing w:after="0" w:line="240" w:lineRule="auto"/>
        <w:ind w:firstLine="708"/>
        <w:jc w:val="both"/>
        <w:rPr>
          <w:rFonts w:ascii="Times New Roman" w:eastAsia="Calibri" w:hAnsi="Times New Roman" w:cs="Times New Roman"/>
          <w:i/>
          <w:sz w:val="18"/>
          <w:szCs w:val="18"/>
        </w:rPr>
      </w:pPr>
      <w:r w:rsidRPr="005E6AEA">
        <w:rPr>
          <w:rFonts w:ascii="Times New Roman" w:eastAsia="Calibri" w:hAnsi="Times New Roman" w:cs="Times New Roman"/>
          <w:i/>
          <w:sz w:val="18"/>
          <w:szCs w:val="18"/>
        </w:rPr>
        <w:t xml:space="preserve"> «Не секрет, что в последние годы кадастровые инженеры чаще пользуются методом спутниковых наблюдений, а не классическими методами определения координат от пунктов ГГС. Поэтому проблема утраты или повреждения пунктов ГГС многим представляется не такой актуальной, как в прежние годы, когда спутниковое оборудование не так широко использовалось для проведения геодезических работ. Но это только на первый взгляд,</w:t>
      </w:r>
      <w:r w:rsidRPr="005E6AEA">
        <w:rPr>
          <w:rFonts w:ascii="Times New Roman" w:eastAsia="Calibri" w:hAnsi="Times New Roman" w:cs="Times New Roman"/>
          <w:sz w:val="18"/>
          <w:szCs w:val="18"/>
        </w:rPr>
        <w:t xml:space="preserve"> - поясняет кадастровый инженер, директор ООО "РЕГИОН" </w:t>
      </w:r>
      <w:r w:rsidRPr="005E6AEA">
        <w:rPr>
          <w:rFonts w:ascii="Times New Roman" w:eastAsia="Calibri" w:hAnsi="Times New Roman" w:cs="Times New Roman"/>
          <w:b/>
          <w:sz w:val="18"/>
          <w:szCs w:val="18"/>
        </w:rPr>
        <w:t>Галина Усольцева</w:t>
      </w:r>
      <w:r w:rsidRPr="005E6AEA">
        <w:rPr>
          <w:rFonts w:ascii="Times New Roman" w:eastAsia="Calibri" w:hAnsi="Times New Roman" w:cs="Times New Roman"/>
          <w:sz w:val="18"/>
          <w:szCs w:val="18"/>
        </w:rPr>
        <w:t xml:space="preserve">, рассуждая на тему сохранения и восстановления пунктов геодезической сети. - </w:t>
      </w:r>
      <w:r w:rsidRPr="005E6AEA">
        <w:rPr>
          <w:rFonts w:ascii="Times New Roman" w:eastAsia="Calibri" w:hAnsi="Times New Roman" w:cs="Times New Roman"/>
          <w:i/>
          <w:sz w:val="18"/>
          <w:szCs w:val="18"/>
        </w:rPr>
        <w:t xml:space="preserve">Давайте представим ситуацию, когда произошли сбои в передаче сигналов спутников или программного обеспечения.  Или, к примеру, когда нужно срочно понять, верно ли работает ваш приемник, а возможности </w:t>
      </w:r>
      <w:proofErr w:type="gramStart"/>
      <w:r w:rsidRPr="005E6AEA">
        <w:rPr>
          <w:rFonts w:ascii="Times New Roman" w:eastAsia="Calibri" w:hAnsi="Times New Roman" w:cs="Times New Roman"/>
          <w:i/>
          <w:sz w:val="18"/>
          <w:szCs w:val="18"/>
        </w:rPr>
        <w:t>сделать поверку нет</w:t>
      </w:r>
      <w:proofErr w:type="gramEnd"/>
      <w:r w:rsidRPr="005E6AEA">
        <w:rPr>
          <w:rFonts w:ascii="Times New Roman" w:eastAsia="Calibri" w:hAnsi="Times New Roman" w:cs="Times New Roman"/>
          <w:i/>
          <w:sz w:val="18"/>
          <w:szCs w:val="18"/>
        </w:rPr>
        <w:t>. Зато можно найти ближайший пункт ГГС, отстоять на нем и потом сравнить полученные результаты с известными координатами геодезического пункта. Наличие пунктов ГГС позволяет развивать опорные межевые сети.</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 xml:space="preserve"> Пунктами ГГС пользуются не только кадастровые инженеры, но и строители, проектировщики, экологи, геологи, лесники, мелиораторы, изыскатели. На мой взгляд, охрана существующей государственной геодезической сети и работы по восстановлению утраченных и нарушенных </w:t>
      </w:r>
      <w:proofErr w:type="spellStart"/>
      <w:r w:rsidRPr="005E6AEA">
        <w:rPr>
          <w:rFonts w:ascii="Times New Roman" w:eastAsia="Calibri" w:hAnsi="Times New Roman" w:cs="Times New Roman"/>
          <w:i/>
          <w:sz w:val="18"/>
          <w:szCs w:val="18"/>
        </w:rPr>
        <w:t>геознаков</w:t>
      </w:r>
      <w:proofErr w:type="spellEnd"/>
      <w:r w:rsidRPr="005E6AEA">
        <w:rPr>
          <w:rFonts w:ascii="Times New Roman" w:eastAsia="Calibri" w:hAnsi="Times New Roman" w:cs="Times New Roman"/>
          <w:i/>
          <w:sz w:val="18"/>
          <w:szCs w:val="18"/>
        </w:rPr>
        <w:t xml:space="preserve"> – это обеспечение качества и повышение точности геодезических, землеустроительных и кадастровых работ в любых непредвиденных ситуациях»</w:t>
      </w:r>
      <w:r w:rsidRPr="005E6AEA">
        <w:rPr>
          <w:rFonts w:ascii="Times New Roman" w:eastAsia="Calibri" w:hAnsi="Times New Roman" w:cs="Times New Roman"/>
          <w:sz w:val="18"/>
          <w:szCs w:val="18"/>
        </w:rPr>
        <w:t>.</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Одной из мер, направленных на сохранение пунктов государственной геодезической сети, является установление ее охранной зоны.</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Всем и каждому важно помнить, что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Собственники земельных участков, на которых расположены геодезические знаки, обязаны уведомлять </w:t>
      </w:r>
      <w:proofErr w:type="spellStart"/>
      <w:r w:rsidRPr="005E6AEA">
        <w:rPr>
          <w:rFonts w:ascii="Times New Roman" w:eastAsia="Calibri" w:hAnsi="Times New Roman" w:cs="Times New Roman"/>
          <w:sz w:val="18"/>
          <w:szCs w:val="18"/>
        </w:rPr>
        <w:t>Росреестр</w:t>
      </w:r>
      <w:proofErr w:type="spellEnd"/>
      <w:r w:rsidRPr="005E6AEA">
        <w:rPr>
          <w:rFonts w:ascii="Times New Roman" w:eastAsia="Calibri" w:hAnsi="Times New Roman" w:cs="Times New Roman"/>
          <w:sz w:val="18"/>
          <w:szCs w:val="18"/>
        </w:rPr>
        <w:t xml:space="preserve"> обо всех случаях повреждения пунктов, предоставлять возможность подъезда (подхода) к ним для выполнения геодезических измерений </w:t>
      </w:r>
      <w:r w:rsidRPr="005E6AEA">
        <w:rPr>
          <w:rFonts w:ascii="Times New Roman" w:eastAsia="Calibri" w:hAnsi="Times New Roman" w:cs="Times New Roman"/>
          <w:i/>
          <w:sz w:val="18"/>
          <w:szCs w:val="18"/>
        </w:rPr>
        <w:t>(телефон для связи 8(846)933-82-03).</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Несоблюдение вышеуказанных требований влечет за собой административную ответственность (ч. 3 ст. 7.2 КоАП РФ).</w:t>
      </w:r>
    </w:p>
    <w:p w:rsidR="009C5E97" w:rsidRPr="005E6AEA" w:rsidRDefault="009C5E97" w:rsidP="005E6AEA">
      <w:pPr>
        <w:spacing w:after="0" w:line="240" w:lineRule="auto"/>
        <w:ind w:firstLine="708"/>
        <w:jc w:val="both"/>
        <w:rPr>
          <w:rFonts w:ascii="Times New Roman" w:eastAsia="Calibri" w:hAnsi="Times New Roman" w:cs="Times New Roman"/>
          <w:sz w:val="18"/>
          <w:szCs w:val="18"/>
        </w:rPr>
      </w:pP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noProof/>
          <w:sz w:val="18"/>
          <w:szCs w:val="18"/>
          <w:lang w:eastAsia="ru-RU"/>
        </w:rPr>
        <w:drawing>
          <wp:inline distT="0" distB="0" distL="0" distR="0" wp14:anchorId="15EF9970" wp14:editId="23DE2565">
            <wp:extent cx="6115050" cy="6350"/>
            <wp:effectExtent l="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C5E97" w:rsidRPr="005E6AEA" w:rsidRDefault="009C5E97" w:rsidP="005E6AEA">
      <w:pPr>
        <w:spacing w:after="0" w:line="240" w:lineRule="auto"/>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Материал подготовлен Управлением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726AF6" w:rsidRPr="005E6AEA" w:rsidRDefault="00726AF6" w:rsidP="005E6AEA">
      <w:pPr>
        <w:spacing w:after="0" w:line="240" w:lineRule="auto"/>
        <w:ind w:left="-567" w:firstLine="1560"/>
        <w:rPr>
          <w:rFonts w:ascii="Calibri" w:eastAsia="Calibri" w:hAnsi="Calibri" w:cs="Times New Roman"/>
          <w:sz w:val="18"/>
          <w:szCs w:val="18"/>
        </w:rPr>
      </w:pPr>
    </w:p>
    <w:p w:rsidR="009C5E97" w:rsidRPr="005E6AEA" w:rsidRDefault="009C5E97" w:rsidP="005E6AEA">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785"/>
        <w:gridCol w:w="4786"/>
      </w:tblGrid>
      <w:tr w:rsidR="009C5E97" w:rsidRPr="00872916" w:rsidTr="00DD727E">
        <w:trPr>
          <w:trHeight w:val="1250"/>
        </w:trPr>
        <w:tc>
          <w:tcPr>
            <w:tcW w:w="4785" w:type="dxa"/>
          </w:tcPr>
          <w:p w:rsidR="009C5E97" w:rsidRPr="005E6AEA" w:rsidRDefault="009C5E97" w:rsidP="005E6AEA">
            <w:pPr>
              <w:spacing w:after="0" w:line="240" w:lineRule="auto"/>
              <w:jc w:val="center"/>
              <w:rPr>
                <w:rFonts w:ascii="Times New Roman" w:eastAsia="Times New Roman" w:hAnsi="Times New Roman" w:cs="Times New Roman"/>
                <w:i/>
                <w:color w:val="003366"/>
                <w:sz w:val="18"/>
                <w:szCs w:val="18"/>
                <w:lang w:eastAsia="ru-RU"/>
              </w:rPr>
            </w:pPr>
            <w:r w:rsidRPr="005E6AEA">
              <w:rPr>
                <w:rFonts w:ascii="Times New Roman" w:eastAsia="Times New Roman" w:hAnsi="Times New Roman" w:cs="Times New Roman"/>
                <w:i/>
                <w:noProof/>
                <w:color w:val="003366"/>
                <w:sz w:val="18"/>
                <w:szCs w:val="18"/>
                <w:lang w:eastAsia="ru-RU"/>
              </w:rPr>
              <w:drawing>
                <wp:inline distT="0" distB="0" distL="0" distR="0" wp14:anchorId="1C4D6704" wp14:editId="6075B754">
                  <wp:extent cx="876300" cy="261673"/>
                  <wp:effectExtent l="0" t="0" r="0" b="0"/>
                  <wp:docPr id="47" name="Рисунок 8" descr="Логотип 2 Сама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оготип 2 Самарская область"/>
                          <pic:cNvPicPr>
                            <a:picLocks noChangeAspect="1" noChangeArrowheads="1"/>
                          </pic:cNvPicPr>
                        </pic:nvPicPr>
                        <pic:blipFill>
                          <a:blip r:embed="rId26" cstate="print"/>
                          <a:srcRect/>
                          <a:stretch>
                            <a:fillRect/>
                          </a:stretch>
                        </pic:blipFill>
                        <pic:spPr bwMode="auto">
                          <a:xfrm>
                            <a:off x="0" y="0"/>
                            <a:ext cx="882385" cy="263490"/>
                          </a:xfrm>
                          <a:prstGeom prst="rect">
                            <a:avLst/>
                          </a:prstGeom>
                          <a:noFill/>
                          <a:ln w="9525">
                            <a:noFill/>
                            <a:miter lim="800000"/>
                            <a:headEnd/>
                            <a:tailEnd/>
                          </a:ln>
                        </pic:spPr>
                      </pic:pic>
                    </a:graphicData>
                  </a:graphic>
                </wp:inline>
              </w:drawing>
            </w:r>
          </w:p>
        </w:tc>
        <w:tc>
          <w:tcPr>
            <w:tcW w:w="4786" w:type="dxa"/>
          </w:tcPr>
          <w:p w:rsidR="009C5E97" w:rsidRPr="005E6AEA" w:rsidRDefault="009C5E97" w:rsidP="005E6AEA">
            <w:pPr>
              <w:widowControl w:val="0"/>
              <w:tabs>
                <w:tab w:val="center" w:pos="4677"/>
                <w:tab w:val="right" w:pos="9355"/>
              </w:tabs>
              <w:suppressAutoHyphens/>
              <w:spacing w:after="0" w:line="240" w:lineRule="auto"/>
              <w:jc w:val="center"/>
              <w:rPr>
                <w:rFonts w:ascii="Times New Roman" w:eastAsia="WenQuanYi Micro Hei" w:hAnsi="Times New Roman" w:cs="Times New Roman"/>
                <w:bCs/>
                <w:color w:val="000000"/>
                <w:kern w:val="1"/>
                <w:sz w:val="18"/>
                <w:szCs w:val="18"/>
                <w:lang w:eastAsia="zh-CN" w:bidi="hi-IN"/>
              </w:rPr>
            </w:pPr>
          </w:p>
          <w:p w:rsidR="009C5E97" w:rsidRPr="005E6AEA" w:rsidRDefault="009C5E97" w:rsidP="005E6AEA">
            <w:pPr>
              <w:widowControl w:val="0"/>
              <w:tabs>
                <w:tab w:val="center" w:pos="4677"/>
                <w:tab w:val="right" w:pos="9355"/>
              </w:tabs>
              <w:suppressAutoHyphens/>
              <w:spacing w:after="0" w:line="240" w:lineRule="auto"/>
              <w:jc w:val="center"/>
              <w:rPr>
                <w:rFonts w:ascii="Times New Roman" w:eastAsia="WenQuanYi Micro Hei" w:hAnsi="Times New Roman" w:cs="Times New Roman"/>
                <w:bCs/>
                <w:color w:val="000000"/>
                <w:kern w:val="1"/>
                <w:sz w:val="18"/>
                <w:szCs w:val="18"/>
                <w:lang w:val="en-US" w:eastAsia="zh-CN" w:bidi="hi-IN"/>
              </w:rPr>
            </w:pPr>
            <w:r w:rsidRPr="005E6AEA">
              <w:rPr>
                <w:rFonts w:ascii="Times New Roman" w:eastAsia="WenQuanYi Micro Hei" w:hAnsi="Times New Roman" w:cs="Times New Roman"/>
                <w:bCs/>
                <w:color w:val="000000"/>
                <w:kern w:val="1"/>
                <w:sz w:val="18"/>
                <w:szCs w:val="18"/>
                <w:lang w:eastAsia="zh-CN" w:bidi="hi-IN"/>
              </w:rPr>
              <w:t xml:space="preserve">г. Самара, ул. Ленинская, 25а, корп.  </w:t>
            </w:r>
            <w:r w:rsidRPr="005E6AEA">
              <w:rPr>
                <w:rFonts w:ascii="Times New Roman" w:eastAsia="WenQuanYi Micro Hei" w:hAnsi="Times New Roman" w:cs="Times New Roman"/>
                <w:bCs/>
                <w:color w:val="000000"/>
                <w:kern w:val="1"/>
                <w:sz w:val="18"/>
                <w:szCs w:val="18"/>
                <w:lang w:val="en-US" w:eastAsia="zh-CN" w:bidi="hi-IN"/>
              </w:rPr>
              <w:t>№ 1</w:t>
            </w:r>
          </w:p>
          <w:p w:rsidR="009C5E97" w:rsidRPr="005E6AEA" w:rsidRDefault="009C5E97" w:rsidP="005E6AEA">
            <w:pPr>
              <w:spacing w:after="0" w:line="240" w:lineRule="auto"/>
              <w:jc w:val="center"/>
              <w:rPr>
                <w:rFonts w:ascii="Times New Roman" w:eastAsia="Times New Roman" w:hAnsi="Times New Roman" w:cs="Times New Roman"/>
                <w:bCs/>
                <w:color w:val="000000"/>
                <w:sz w:val="18"/>
                <w:szCs w:val="18"/>
                <w:lang w:val="en-US" w:eastAsia="ru-RU"/>
              </w:rPr>
            </w:pPr>
            <w:r w:rsidRPr="005E6AEA">
              <w:rPr>
                <w:rFonts w:ascii="Times New Roman" w:eastAsia="Times New Roman" w:hAnsi="Times New Roman" w:cs="Times New Roman"/>
                <w:bCs/>
                <w:color w:val="000000"/>
                <w:sz w:val="18"/>
                <w:szCs w:val="18"/>
                <w:lang w:val="en-US" w:eastAsia="ru-RU"/>
              </w:rPr>
              <w:t xml:space="preserve">e-mail: </w:t>
            </w:r>
            <w:hyperlink r:id="rId27" w:history="1">
              <w:r w:rsidRPr="005E6AEA">
                <w:rPr>
                  <w:rFonts w:ascii="Times New Roman" w:eastAsia="Times New Roman" w:hAnsi="Times New Roman" w:cs="Times New Roman"/>
                  <w:bCs/>
                  <w:color w:val="000000"/>
                  <w:sz w:val="18"/>
                  <w:szCs w:val="18"/>
                  <w:u w:val="single"/>
                  <w:lang w:val="en-US"/>
                </w:rPr>
                <w:t>pr_fkp@mail.ru</w:t>
              </w:r>
            </w:hyperlink>
            <w:r w:rsidRPr="005E6AEA">
              <w:rPr>
                <w:rFonts w:ascii="Times New Roman" w:eastAsia="Times New Roman" w:hAnsi="Times New Roman" w:cs="Times New Roman"/>
                <w:bCs/>
                <w:color w:val="000000"/>
                <w:sz w:val="18"/>
                <w:szCs w:val="18"/>
                <w:lang w:val="en-US" w:eastAsia="ru-RU"/>
              </w:rPr>
              <w:t xml:space="preserve">, </w:t>
            </w:r>
            <w:r w:rsidRPr="005E6AEA">
              <w:rPr>
                <w:rFonts w:ascii="Times New Roman" w:eastAsia="Times New Roman" w:hAnsi="Times New Roman" w:cs="Times New Roman"/>
                <w:bCs/>
                <w:color w:val="000000"/>
                <w:sz w:val="18"/>
                <w:szCs w:val="18"/>
                <w:lang w:val="en-US" w:eastAsia="ru-RU"/>
              </w:rPr>
              <w:br/>
            </w:r>
            <w:r w:rsidRPr="005E6AEA">
              <w:rPr>
                <w:rFonts w:ascii="Times New Roman" w:eastAsia="Times New Roman" w:hAnsi="Times New Roman" w:cs="Times New Roman"/>
                <w:bCs/>
                <w:color w:val="000000"/>
                <w:sz w:val="18"/>
                <w:szCs w:val="18"/>
                <w:lang w:eastAsia="ru-RU"/>
              </w:rPr>
              <w:t>ВК</w:t>
            </w:r>
            <w:r w:rsidRPr="005E6AEA">
              <w:rPr>
                <w:rFonts w:ascii="Times New Roman" w:eastAsia="Times New Roman" w:hAnsi="Times New Roman" w:cs="Times New Roman"/>
                <w:bCs/>
                <w:color w:val="000000"/>
                <w:sz w:val="18"/>
                <w:szCs w:val="18"/>
                <w:lang w:val="en-US" w:eastAsia="ru-RU"/>
              </w:rPr>
              <w:t>: vk.com/</w:t>
            </w:r>
            <w:proofErr w:type="spellStart"/>
            <w:r w:rsidRPr="005E6AEA">
              <w:rPr>
                <w:rFonts w:ascii="Times New Roman" w:eastAsia="Times New Roman" w:hAnsi="Times New Roman" w:cs="Times New Roman"/>
                <w:bCs/>
                <w:color w:val="000000"/>
                <w:sz w:val="18"/>
                <w:szCs w:val="18"/>
                <w:lang w:val="en-US" w:eastAsia="ru-RU"/>
              </w:rPr>
              <w:t>fkp_samara</w:t>
            </w:r>
            <w:proofErr w:type="spellEnd"/>
            <w:r w:rsidRPr="005E6AEA">
              <w:rPr>
                <w:rFonts w:ascii="Times New Roman" w:eastAsia="Times New Roman" w:hAnsi="Times New Roman" w:cs="Times New Roman"/>
                <w:bCs/>
                <w:color w:val="000000"/>
                <w:sz w:val="18"/>
                <w:szCs w:val="18"/>
                <w:lang w:val="en-US" w:eastAsia="ru-RU"/>
              </w:rPr>
              <w:t xml:space="preserve">, </w:t>
            </w:r>
            <w:hyperlink r:id="rId28" w:history="1">
              <w:r w:rsidRPr="005E6AEA">
                <w:rPr>
                  <w:rFonts w:ascii="Times New Roman" w:eastAsia="Times New Roman" w:hAnsi="Times New Roman" w:cs="Times New Roman"/>
                  <w:bCs/>
                  <w:color w:val="000080"/>
                  <w:sz w:val="18"/>
                  <w:szCs w:val="18"/>
                  <w:u w:val="single"/>
                  <w:lang w:val="en-US"/>
                </w:rPr>
                <w:t>www.kadastr.ru</w:t>
              </w:r>
            </w:hyperlink>
          </w:p>
          <w:p w:rsidR="009C5E97" w:rsidRPr="005E6AEA" w:rsidRDefault="009C5E97" w:rsidP="005E6AEA">
            <w:pPr>
              <w:spacing w:after="0" w:line="240" w:lineRule="auto"/>
              <w:jc w:val="center"/>
              <w:rPr>
                <w:rFonts w:ascii="Times New Roman" w:eastAsia="Times New Roman" w:hAnsi="Times New Roman" w:cs="Times New Roman"/>
                <w:sz w:val="18"/>
                <w:szCs w:val="18"/>
                <w:lang w:val="en-US" w:eastAsia="ru-RU"/>
              </w:rPr>
            </w:pPr>
          </w:p>
        </w:tc>
      </w:tr>
    </w:tbl>
    <w:p w:rsidR="009C5E97" w:rsidRPr="00872916" w:rsidRDefault="009C5E97" w:rsidP="005E6AEA">
      <w:pPr>
        <w:spacing w:after="0" w:line="240" w:lineRule="auto"/>
        <w:rPr>
          <w:rFonts w:ascii="Times New Roman" w:eastAsia="Times New Roman" w:hAnsi="Times New Roman" w:cs="Times New Roman"/>
          <w:sz w:val="18"/>
          <w:szCs w:val="18"/>
          <w:lang w:val="en-US" w:eastAsia="ru-RU"/>
        </w:rPr>
      </w:pPr>
    </w:p>
    <w:p w:rsidR="009C5E97" w:rsidRPr="005E6AEA" w:rsidRDefault="009C5E97" w:rsidP="005E6AEA">
      <w:pPr>
        <w:spacing w:after="0" w:line="240" w:lineRule="auto"/>
        <w:jc w:val="center"/>
        <w:rPr>
          <w:rFonts w:ascii="Times New Roman" w:eastAsia="Times New Roman" w:hAnsi="Times New Roman" w:cs="Times New Roman"/>
          <w:b/>
          <w:sz w:val="18"/>
          <w:szCs w:val="18"/>
          <w:lang w:eastAsia="ru-RU"/>
        </w:rPr>
      </w:pPr>
      <w:r w:rsidRPr="005E6AEA">
        <w:rPr>
          <w:rFonts w:ascii="Times New Roman" w:eastAsia="Times New Roman" w:hAnsi="Times New Roman" w:cs="Times New Roman"/>
          <w:b/>
          <w:sz w:val="18"/>
          <w:szCs w:val="18"/>
          <w:lang w:eastAsia="ru-RU"/>
        </w:rPr>
        <w:t>Реестр недвижимости содержит почти 1000 территорий объектов культурного наследия Самарского региона</w:t>
      </w:r>
    </w:p>
    <w:p w:rsidR="009C5E97" w:rsidRPr="005E6AEA" w:rsidRDefault="009C5E97" w:rsidP="005E6AEA">
      <w:pPr>
        <w:spacing w:after="0" w:line="240" w:lineRule="auto"/>
        <w:jc w:val="center"/>
        <w:rPr>
          <w:rFonts w:ascii="Times New Roman" w:eastAsia="Times New Roman" w:hAnsi="Times New Roman" w:cs="Times New Roman"/>
          <w:b/>
          <w:sz w:val="18"/>
          <w:szCs w:val="18"/>
          <w:lang w:eastAsia="ru-RU"/>
        </w:rPr>
      </w:pPr>
    </w:p>
    <w:p w:rsidR="009C5E97" w:rsidRPr="005E6AEA" w:rsidRDefault="009C5E97" w:rsidP="005E6AEA">
      <w:pPr>
        <w:spacing w:after="0" w:line="240" w:lineRule="auto"/>
        <w:ind w:firstLine="720"/>
        <w:jc w:val="both"/>
        <w:rPr>
          <w:rFonts w:ascii="Times New Roman" w:eastAsia="Times New Roman" w:hAnsi="Times New Roman" w:cs="Times New Roman"/>
          <w:b/>
          <w:sz w:val="18"/>
          <w:szCs w:val="18"/>
          <w:lang w:eastAsia="ru-RU"/>
        </w:rPr>
      </w:pPr>
      <w:r w:rsidRPr="005E6AEA">
        <w:rPr>
          <w:rFonts w:ascii="Times New Roman" w:eastAsia="Times New Roman" w:hAnsi="Times New Roman" w:cs="Times New Roman"/>
          <w:b/>
          <w:sz w:val="18"/>
          <w:szCs w:val="18"/>
          <w:lang w:eastAsia="ru-RU"/>
        </w:rPr>
        <w:t>В Самарской области на сегодняшний день внесено в реестр недвижимости почти 900 границ территорий объектов культурного наследия регионального значения и 35 границ федерального значения.</w:t>
      </w:r>
      <w:r w:rsidRPr="005E6AEA">
        <w:rPr>
          <w:rFonts w:ascii="Segoe UI Semibold" w:eastAsia="Times New Roman" w:hAnsi="Segoe UI Semibold" w:cs="Arial"/>
          <w:b/>
          <w:color w:val="333333"/>
          <w:sz w:val="18"/>
          <w:szCs w:val="18"/>
          <w:lang w:eastAsia="ru-RU"/>
        </w:rPr>
        <w:t xml:space="preserve"> </w:t>
      </w:r>
      <w:r w:rsidRPr="005E6AEA">
        <w:rPr>
          <w:rFonts w:ascii="Times New Roman" w:eastAsia="Times New Roman" w:hAnsi="Times New Roman" w:cs="Times New Roman"/>
          <w:b/>
          <w:sz w:val="18"/>
          <w:szCs w:val="18"/>
          <w:lang w:eastAsia="ru-RU"/>
        </w:rPr>
        <w:t>Это памятники истории и архитектуры, большая часть из которых находятся в Самаре.</w:t>
      </w:r>
    </w:p>
    <w:p w:rsidR="009C5E97" w:rsidRPr="005E6AEA" w:rsidRDefault="009C5E97" w:rsidP="005E6AEA">
      <w:pPr>
        <w:spacing w:after="0" w:line="240" w:lineRule="auto"/>
        <w:ind w:firstLine="720"/>
        <w:jc w:val="both"/>
        <w:rPr>
          <w:rFonts w:ascii="Times New Roman" w:eastAsia="Times New Roman" w:hAnsi="Times New Roman" w:cs="Times New Roman"/>
          <w:sz w:val="18"/>
          <w:szCs w:val="18"/>
          <w:lang w:eastAsia="ru-RU"/>
        </w:rPr>
      </w:pPr>
      <w:r w:rsidRPr="005E6AEA">
        <w:rPr>
          <w:rFonts w:ascii="Times New Roman" w:eastAsia="Times New Roman" w:hAnsi="Times New Roman" w:cs="Times New Roman"/>
          <w:sz w:val="18"/>
          <w:szCs w:val="18"/>
          <w:lang w:eastAsia="ru-RU"/>
        </w:rPr>
        <w:t xml:space="preserve">Региональным филиалом </w:t>
      </w:r>
      <w:proofErr w:type="spellStart"/>
      <w:r w:rsidRPr="005E6AEA">
        <w:rPr>
          <w:rFonts w:ascii="Times New Roman" w:eastAsia="Times New Roman" w:hAnsi="Times New Roman" w:cs="Times New Roman"/>
          <w:sz w:val="18"/>
          <w:szCs w:val="18"/>
          <w:lang w:eastAsia="ru-RU"/>
        </w:rPr>
        <w:t>Роскадастра</w:t>
      </w:r>
      <w:proofErr w:type="spellEnd"/>
      <w:r w:rsidRPr="005E6AEA">
        <w:rPr>
          <w:rFonts w:ascii="Times New Roman" w:eastAsia="Times New Roman" w:hAnsi="Times New Roman" w:cs="Times New Roman"/>
          <w:sz w:val="18"/>
          <w:szCs w:val="18"/>
          <w:lang w:eastAsia="ru-RU"/>
        </w:rPr>
        <w:t xml:space="preserve"> проделана большая работа по внесению границ территорий объектов культурного наследия в Единый государственный реестр недвижимости (ЕГРН). </w:t>
      </w:r>
    </w:p>
    <w:p w:rsidR="009C5E97" w:rsidRPr="005E6AEA" w:rsidRDefault="009C5E97" w:rsidP="005E6AEA">
      <w:pPr>
        <w:spacing w:after="0" w:line="240" w:lineRule="auto"/>
        <w:ind w:firstLine="720"/>
        <w:jc w:val="both"/>
        <w:rPr>
          <w:rFonts w:ascii="Times New Roman" w:eastAsia="Times New Roman" w:hAnsi="Times New Roman" w:cs="Times New Roman"/>
          <w:sz w:val="18"/>
          <w:szCs w:val="18"/>
          <w:lang w:eastAsia="ru-RU"/>
        </w:rPr>
      </w:pPr>
      <w:proofErr w:type="gramStart"/>
      <w:r w:rsidRPr="005E6AEA">
        <w:rPr>
          <w:rFonts w:ascii="Times New Roman" w:eastAsia="Times New Roman" w:hAnsi="Times New Roman" w:cs="Times New Roman"/>
          <w:sz w:val="18"/>
          <w:szCs w:val="18"/>
          <w:lang w:eastAsia="ru-RU"/>
        </w:rPr>
        <w:t>В 2023 и 2024 году в реестр включены данные о территориях таких знаменитых памятников истории и культуры федерального значения, как «</w:t>
      </w:r>
      <w:proofErr w:type="spellStart"/>
      <w:r w:rsidRPr="005E6AEA">
        <w:rPr>
          <w:rFonts w:ascii="Times New Roman" w:eastAsia="Times New Roman" w:hAnsi="Times New Roman" w:cs="Times New Roman"/>
          <w:sz w:val="18"/>
          <w:szCs w:val="18"/>
          <w:lang w:eastAsia="ru-RU"/>
        </w:rPr>
        <w:t>Христорождественская</w:t>
      </w:r>
      <w:proofErr w:type="spellEnd"/>
      <w:r w:rsidRPr="005E6AEA">
        <w:rPr>
          <w:rFonts w:ascii="Times New Roman" w:eastAsia="Times New Roman" w:hAnsi="Times New Roman" w:cs="Times New Roman"/>
          <w:sz w:val="18"/>
          <w:szCs w:val="18"/>
          <w:lang w:eastAsia="ru-RU"/>
        </w:rPr>
        <w:t xml:space="preserve"> церковь, 1833г.» в Красноярском районе, поселке Волжский; «Здание гостиницы «Гранд-Отель», 1909г., арх. Квятковский» на улице Куйбышева; «Бункер Сталина (объект № 1)» на улице Фрунзе;  «Особняк Субботина-</w:t>
      </w:r>
      <w:proofErr w:type="spellStart"/>
      <w:r w:rsidRPr="005E6AEA">
        <w:rPr>
          <w:rFonts w:ascii="Times New Roman" w:eastAsia="Times New Roman" w:hAnsi="Times New Roman" w:cs="Times New Roman"/>
          <w:sz w:val="18"/>
          <w:szCs w:val="18"/>
          <w:lang w:eastAsia="ru-RU"/>
        </w:rPr>
        <w:t>Шихобалова</w:t>
      </w:r>
      <w:proofErr w:type="spellEnd"/>
      <w:r w:rsidRPr="005E6AEA">
        <w:rPr>
          <w:rFonts w:ascii="Times New Roman" w:eastAsia="Times New Roman" w:hAnsi="Times New Roman" w:cs="Times New Roman"/>
          <w:sz w:val="18"/>
          <w:szCs w:val="18"/>
          <w:lang w:eastAsia="ru-RU"/>
        </w:rPr>
        <w:t xml:space="preserve">, 1878 - 1879 гг., арх. </w:t>
      </w:r>
      <w:proofErr w:type="spellStart"/>
      <w:r w:rsidRPr="005E6AEA">
        <w:rPr>
          <w:rFonts w:ascii="Times New Roman" w:eastAsia="Times New Roman" w:hAnsi="Times New Roman" w:cs="Times New Roman"/>
          <w:sz w:val="18"/>
          <w:szCs w:val="18"/>
          <w:lang w:eastAsia="ru-RU"/>
        </w:rPr>
        <w:t>Шретер</w:t>
      </w:r>
      <w:proofErr w:type="spellEnd"/>
      <w:r w:rsidRPr="005E6AEA">
        <w:rPr>
          <w:rFonts w:ascii="Times New Roman" w:eastAsia="Times New Roman" w:hAnsi="Times New Roman" w:cs="Times New Roman"/>
          <w:sz w:val="18"/>
          <w:szCs w:val="18"/>
          <w:lang w:eastAsia="ru-RU"/>
        </w:rPr>
        <w:t xml:space="preserve"> В.А., Де-</w:t>
      </w:r>
      <w:proofErr w:type="spellStart"/>
      <w:r w:rsidRPr="005E6AEA">
        <w:rPr>
          <w:rFonts w:ascii="Times New Roman" w:eastAsia="Times New Roman" w:hAnsi="Times New Roman" w:cs="Times New Roman"/>
          <w:sz w:val="18"/>
          <w:szCs w:val="18"/>
          <w:lang w:eastAsia="ru-RU"/>
        </w:rPr>
        <w:t>Рошфор</w:t>
      </w:r>
      <w:proofErr w:type="spellEnd"/>
      <w:r w:rsidRPr="005E6AEA">
        <w:rPr>
          <w:rFonts w:ascii="Times New Roman" w:eastAsia="Times New Roman" w:hAnsi="Times New Roman" w:cs="Times New Roman"/>
          <w:sz w:val="18"/>
          <w:szCs w:val="18"/>
          <w:lang w:eastAsia="ru-RU"/>
        </w:rPr>
        <w:t>», на улице Алексея Толстого;</w:t>
      </w:r>
      <w:proofErr w:type="gramEnd"/>
      <w:r w:rsidRPr="005E6AEA">
        <w:rPr>
          <w:rFonts w:ascii="Times New Roman" w:eastAsia="Times New Roman" w:hAnsi="Times New Roman" w:cs="Times New Roman"/>
          <w:sz w:val="18"/>
          <w:szCs w:val="18"/>
          <w:lang w:eastAsia="ru-RU"/>
        </w:rPr>
        <w:t xml:space="preserve"> «Дом </w:t>
      </w:r>
      <w:proofErr w:type="spellStart"/>
      <w:r w:rsidRPr="005E6AEA">
        <w:rPr>
          <w:rFonts w:ascii="Times New Roman" w:eastAsia="Times New Roman" w:hAnsi="Times New Roman" w:cs="Times New Roman"/>
          <w:sz w:val="18"/>
          <w:szCs w:val="18"/>
          <w:lang w:eastAsia="ru-RU"/>
        </w:rPr>
        <w:t>Неклютиной</w:t>
      </w:r>
      <w:proofErr w:type="spellEnd"/>
      <w:r w:rsidRPr="005E6AEA">
        <w:rPr>
          <w:rFonts w:ascii="Times New Roman" w:eastAsia="Times New Roman" w:hAnsi="Times New Roman" w:cs="Times New Roman"/>
          <w:sz w:val="18"/>
          <w:szCs w:val="18"/>
          <w:lang w:eastAsia="ru-RU"/>
        </w:rPr>
        <w:t xml:space="preserve">, 1850-е гг. - 1910-е гг. Дом, в котором в </w:t>
      </w:r>
      <w:smartTag w:uri="urn:schemas-microsoft-com:office:smarttags" w:element="metricconverter">
        <w:smartTagPr>
          <w:attr w:name="ProductID" w:val="1918 г"/>
        </w:smartTagPr>
        <w:r w:rsidRPr="005E6AEA">
          <w:rPr>
            <w:rFonts w:ascii="Times New Roman" w:eastAsia="Times New Roman" w:hAnsi="Times New Roman" w:cs="Times New Roman"/>
            <w:sz w:val="18"/>
            <w:szCs w:val="18"/>
            <w:lang w:eastAsia="ru-RU"/>
          </w:rPr>
          <w:t>1918 г</w:t>
        </w:r>
      </w:smartTag>
      <w:r w:rsidRPr="005E6AEA">
        <w:rPr>
          <w:rFonts w:ascii="Times New Roman" w:eastAsia="Times New Roman" w:hAnsi="Times New Roman" w:cs="Times New Roman"/>
          <w:sz w:val="18"/>
          <w:szCs w:val="18"/>
          <w:lang w:eastAsia="ru-RU"/>
        </w:rPr>
        <w:t xml:space="preserve">. помещался клуб коммунистов и в июне </w:t>
      </w:r>
      <w:smartTag w:uri="urn:schemas-microsoft-com:office:smarttags" w:element="metricconverter">
        <w:smartTagPr>
          <w:attr w:name="ProductID" w:val="1918 г"/>
        </w:smartTagPr>
        <w:r w:rsidRPr="005E6AEA">
          <w:rPr>
            <w:rFonts w:ascii="Times New Roman" w:eastAsia="Times New Roman" w:hAnsi="Times New Roman" w:cs="Times New Roman"/>
            <w:sz w:val="18"/>
            <w:szCs w:val="18"/>
            <w:lang w:eastAsia="ru-RU"/>
          </w:rPr>
          <w:t>1918 г</w:t>
        </w:r>
      </w:smartTag>
      <w:r w:rsidRPr="005E6AEA">
        <w:rPr>
          <w:rFonts w:ascii="Times New Roman" w:eastAsia="Times New Roman" w:hAnsi="Times New Roman" w:cs="Times New Roman"/>
          <w:sz w:val="18"/>
          <w:szCs w:val="18"/>
          <w:lang w:eastAsia="ru-RU"/>
        </w:rPr>
        <w:t>. был штаб обороны г. Самара»; «Производственный корпус Жигулевского пивоваренного завода, 1881-1911 гг.» на Волжском проспекте.</w:t>
      </w:r>
    </w:p>
    <w:p w:rsidR="009C5E97" w:rsidRPr="005E6AEA" w:rsidRDefault="009C5E97" w:rsidP="005E6AEA">
      <w:pPr>
        <w:spacing w:after="0" w:line="240" w:lineRule="auto"/>
        <w:ind w:firstLine="720"/>
        <w:jc w:val="both"/>
        <w:rPr>
          <w:rFonts w:ascii="Times New Roman" w:eastAsia="Times New Roman" w:hAnsi="Times New Roman" w:cs="Times New Roman"/>
          <w:sz w:val="18"/>
          <w:szCs w:val="18"/>
          <w:lang w:eastAsia="ru-RU"/>
        </w:rPr>
      </w:pPr>
      <w:r w:rsidRPr="005E6AEA">
        <w:rPr>
          <w:rFonts w:ascii="Times New Roman" w:eastAsia="Times New Roman" w:hAnsi="Times New Roman" w:cs="Times New Roman"/>
          <w:sz w:val="18"/>
          <w:szCs w:val="18"/>
          <w:lang w:eastAsia="ru-RU"/>
        </w:rPr>
        <w:t>Важным аспектом внесения таких территорий в ЕГРН является распространение законодательных запретов и ограничений. Так, на территории объекта культурного наследия запрещается проводить строительные, земельные и иные работы, которые могут им навредить, снижает риски при инвестиционной или предпринимательской деятельности.</w:t>
      </w:r>
    </w:p>
    <w:p w:rsidR="009C5E97" w:rsidRPr="005E6AEA" w:rsidRDefault="009C5E97" w:rsidP="005E6AEA">
      <w:pPr>
        <w:spacing w:after="0" w:line="240" w:lineRule="auto"/>
        <w:jc w:val="both"/>
        <w:rPr>
          <w:rFonts w:ascii="Times New Roman" w:eastAsia="Times New Roman" w:hAnsi="Times New Roman" w:cs="Times New Roman"/>
          <w:sz w:val="18"/>
          <w:szCs w:val="18"/>
          <w:lang w:eastAsia="ru-RU"/>
        </w:rPr>
      </w:pPr>
    </w:p>
    <w:p w:rsidR="009C5E97" w:rsidRPr="005E6AEA" w:rsidRDefault="009C5E97" w:rsidP="005E6AEA">
      <w:pPr>
        <w:spacing w:after="0" w:line="240" w:lineRule="auto"/>
        <w:ind w:firstLine="709"/>
        <w:jc w:val="both"/>
        <w:rPr>
          <w:rFonts w:ascii="Times New Roman" w:eastAsia="Times New Roman" w:hAnsi="Times New Roman" w:cs="Times New Roman"/>
          <w:i/>
          <w:color w:val="003366"/>
          <w:sz w:val="18"/>
          <w:szCs w:val="18"/>
          <w:lang w:eastAsia="ru-RU"/>
        </w:rPr>
      </w:pPr>
      <w:r w:rsidRPr="005E6AEA">
        <w:rPr>
          <w:rFonts w:ascii="Times New Roman" w:eastAsia="Times New Roman" w:hAnsi="Times New Roman" w:cs="Times New Roman"/>
          <w:i/>
          <w:color w:val="003366"/>
          <w:sz w:val="18"/>
          <w:szCs w:val="18"/>
          <w:lang w:eastAsia="ru-RU"/>
        </w:rPr>
        <w:t>Филиал ППК «</w:t>
      </w:r>
      <w:proofErr w:type="spellStart"/>
      <w:r w:rsidRPr="005E6AEA">
        <w:rPr>
          <w:rFonts w:ascii="Times New Roman" w:eastAsia="Times New Roman" w:hAnsi="Times New Roman" w:cs="Times New Roman"/>
          <w:i/>
          <w:color w:val="003366"/>
          <w:sz w:val="18"/>
          <w:szCs w:val="18"/>
          <w:lang w:eastAsia="ru-RU"/>
        </w:rPr>
        <w:t>Роскадастр</w:t>
      </w:r>
      <w:proofErr w:type="spellEnd"/>
      <w:r w:rsidRPr="005E6AEA">
        <w:rPr>
          <w:rFonts w:ascii="Times New Roman" w:eastAsia="Times New Roman" w:hAnsi="Times New Roman" w:cs="Times New Roman"/>
          <w:i/>
          <w:color w:val="003366"/>
          <w:sz w:val="18"/>
          <w:szCs w:val="18"/>
          <w:lang w:eastAsia="ru-RU"/>
        </w:rPr>
        <w:t xml:space="preserve">» по Самарской области                 </w:t>
      </w:r>
    </w:p>
    <w:p w:rsidR="00726AF6" w:rsidRPr="005E6AEA" w:rsidRDefault="00726AF6" w:rsidP="005E6AEA">
      <w:pPr>
        <w:spacing w:after="0" w:line="240" w:lineRule="auto"/>
        <w:ind w:left="-851" w:firstLine="851"/>
        <w:rPr>
          <w:sz w:val="18"/>
          <w:szCs w:val="18"/>
        </w:rPr>
      </w:pPr>
    </w:p>
    <w:p w:rsidR="009C5E97" w:rsidRPr="005E6AEA" w:rsidRDefault="009C5E97" w:rsidP="005E6AEA">
      <w:pPr>
        <w:spacing w:after="0" w:line="240" w:lineRule="auto"/>
        <w:ind w:left="-851" w:firstLine="851"/>
        <w:rPr>
          <w:sz w:val="18"/>
          <w:szCs w:val="18"/>
        </w:rPr>
      </w:pPr>
    </w:p>
    <w:p w:rsidR="000B0261" w:rsidRPr="005E6AEA" w:rsidRDefault="000B0261" w:rsidP="005E6AEA">
      <w:pPr>
        <w:spacing w:after="0" w:line="240" w:lineRule="auto"/>
        <w:ind w:left="-851" w:firstLine="851"/>
        <w:rPr>
          <w:sz w:val="18"/>
          <w:szCs w:val="18"/>
        </w:rPr>
      </w:pPr>
    </w:p>
    <w:p w:rsidR="000B0261" w:rsidRPr="005E6AEA" w:rsidRDefault="000B0261" w:rsidP="005E6AEA">
      <w:pPr>
        <w:spacing w:after="0" w:line="240" w:lineRule="auto"/>
        <w:rPr>
          <w:rFonts w:ascii="Times New Roman" w:eastAsia="Calibri" w:hAnsi="Times New Roman" w:cs="Times New Roman"/>
          <w:b/>
          <w:sz w:val="18"/>
          <w:szCs w:val="18"/>
        </w:rPr>
      </w:pPr>
      <w:r w:rsidRPr="005E6AEA">
        <w:rPr>
          <w:rFonts w:ascii="Times New Roman" w:eastAsia="Calibri" w:hAnsi="Times New Roman" w:cs="Times New Roman"/>
          <w:b/>
          <w:noProof/>
          <w:sz w:val="18"/>
          <w:szCs w:val="18"/>
          <w:lang w:eastAsia="ru-RU"/>
        </w:rPr>
        <w:drawing>
          <wp:inline distT="0" distB="0" distL="0" distR="0" wp14:anchorId="1F06F82B" wp14:editId="696B5D9D">
            <wp:extent cx="990600" cy="347428"/>
            <wp:effectExtent l="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7246" cy="349759"/>
                    </a:xfrm>
                    <a:prstGeom prst="rect">
                      <a:avLst/>
                    </a:prstGeom>
                    <a:noFill/>
                  </pic:spPr>
                </pic:pic>
              </a:graphicData>
            </a:graphic>
          </wp:inline>
        </w:drawing>
      </w:r>
    </w:p>
    <w:p w:rsidR="000B0261" w:rsidRPr="005E6AEA" w:rsidRDefault="000B0261"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24.05.2024</w:t>
      </w:r>
    </w:p>
    <w:p w:rsidR="000B0261" w:rsidRPr="005E6AEA" w:rsidRDefault="000B0261"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Изменения законодательства Российской Федерации </w:t>
      </w:r>
    </w:p>
    <w:p w:rsidR="000B0261" w:rsidRPr="005E6AEA" w:rsidRDefault="000B0261"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в сфере недвижимости </w:t>
      </w:r>
    </w:p>
    <w:p w:rsidR="000B0261" w:rsidRPr="005E6AEA" w:rsidRDefault="000B0261" w:rsidP="005E6AEA">
      <w:pPr>
        <w:spacing w:after="0" w:line="240" w:lineRule="auto"/>
        <w:jc w:val="center"/>
        <w:rPr>
          <w:rFonts w:ascii="Calibri" w:eastAsia="Calibri" w:hAnsi="Calibri" w:cs="Times New Roman"/>
          <w:sz w:val="18"/>
          <w:szCs w:val="18"/>
        </w:rPr>
      </w:pPr>
    </w:p>
    <w:p w:rsidR="000B0261" w:rsidRPr="005E6AEA" w:rsidRDefault="000B0261"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Заместитель начальника отдела правового обеспечения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председатель первичной профсоюзной организации Управления Константин Минин принял участие в совещании Федерации профсоюзов Самарской области. Он сделал обзор изменений законодательства Российской Федерации в сфере оборота объектов недвижимости, касающихся оформления прав на недвижимое имущество, получения сведений из ЕГРН, «гаражной амнистии» и иных актуальных вопросов, входящих в сферу деятельности ведомства. </w:t>
      </w:r>
    </w:p>
    <w:p w:rsidR="000B0261" w:rsidRPr="005E6AEA" w:rsidRDefault="000B0261"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i/>
          <w:sz w:val="18"/>
          <w:szCs w:val="18"/>
        </w:rPr>
        <w:t xml:space="preserve">     «Напомню,</w:t>
      </w:r>
      <w:r w:rsidRPr="005E6AEA">
        <w:rPr>
          <w:rFonts w:ascii="Times New Roman" w:eastAsia="Calibri" w:hAnsi="Times New Roman" w:cs="Times New Roman"/>
          <w:sz w:val="18"/>
          <w:szCs w:val="18"/>
        </w:rPr>
        <w:t xml:space="preserve"> </w:t>
      </w:r>
      <w:r w:rsidRPr="005E6AEA">
        <w:rPr>
          <w:rFonts w:ascii="Times New Roman" w:eastAsia="Calibri" w:hAnsi="Times New Roman" w:cs="Times New Roman"/>
          <w:i/>
          <w:sz w:val="18"/>
          <w:szCs w:val="18"/>
        </w:rPr>
        <w:t>что с 2020 года в сфере земельно-имущественных отношений было принято свыше 60 Федеральных законов, 45 актов Правительства РФ и 150 ведомственных актов,</w:t>
      </w:r>
      <w:r w:rsidRPr="005E6AEA">
        <w:rPr>
          <w:rFonts w:ascii="Times New Roman" w:eastAsia="Calibri" w:hAnsi="Times New Roman" w:cs="Times New Roman"/>
          <w:sz w:val="18"/>
          <w:szCs w:val="18"/>
        </w:rPr>
        <w:t xml:space="preserve"> - отметил </w:t>
      </w:r>
      <w:r w:rsidRPr="005E6AEA">
        <w:rPr>
          <w:rFonts w:ascii="Times New Roman" w:eastAsia="Calibri" w:hAnsi="Times New Roman" w:cs="Times New Roman"/>
          <w:b/>
          <w:sz w:val="18"/>
          <w:szCs w:val="18"/>
        </w:rPr>
        <w:t>Константин Минин</w:t>
      </w:r>
      <w:r w:rsidRPr="005E6AEA">
        <w:rPr>
          <w:rFonts w:ascii="Times New Roman" w:eastAsia="Calibri" w:hAnsi="Times New Roman" w:cs="Times New Roman"/>
          <w:sz w:val="18"/>
          <w:szCs w:val="18"/>
        </w:rPr>
        <w:t xml:space="preserve">. - </w:t>
      </w:r>
      <w:r w:rsidRPr="005E6AEA">
        <w:rPr>
          <w:rFonts w:ascii="Times New Roman" w:eastAsia="Calibri" w:hAnsi="Times New Roman" w:cs="Times New Roman"/>
          <w:i/>
          <w:sz w:val="18"/>
          <w:szCs w:val="18"/>
        </w:rPr>
        <w:t>Результатом данных изменений стало значительное сокращение приостановлений учетно-регистрационных действий, наполнение ЕГРН сведениями о правообладателях недвижимости, предоставление земельных участков с использованием электронных сервисов, оформление бесхозяйного и выморочного имущества, а также пополнение бюджета страны».</w:t>
      </w:r>
    </w:p>
    <w:p w:rsidR="000B0261" w:rsidRPr="005E6AEA" w:rsidRDefault="000B0261"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 xml:space="preserve">     </w:t>
      </w:r>
      <w:proofErr w:type="gramStart"/>
      <w:r w:rsidRPr="005E6AEA">
        <w:rPr>
          <w:rFonts w:ascii="Times New Roman" w:eastAsia="Calibri" w:hAnsi="Times New Roman" w:cs="Times New Roman"/>
          <w:sz w:val="18"/>
          <w:szCs w:val="18"/>
        </w:rPr>
        <w:t>В ходе встречи спикер</w:t>
      </w:r>
      <w:r w:rsidRPr="005E6AEA">
        <w:rPr>
          <w:rFonts w:ascii="Times New Roman" w:eastAsia="Calibri" w:hAnsi="Times New Roman" w:cs="Times New Roman"/>
          <w:b/>
          <w:sz w:val="18"/>
          <w:szCs w:val="18"/>
        </w:rPr>
        <w:t xml:space="preserve"> </w:t>
      </w:r>
      <w:r w:rsidRPr="005E6AEA">
        <w:rPr>
          <w:rFonts w:ascii="Times New Roman" w:eastAsia="Calibri" w:hAnsi="Times New Roman" w:cs="Times New Roman"/>
          <w:sz w:val="18"/>
          <w:szCs w:val="18"/>
        </w:rPr>
        <w:t>обратил внимание, что вступившие в силу в 2023 году законы упростили оформление имущества общего пользования, способствующего развитию «гаражной амнистии»; позволили систематизировать деятельность гаражных объединений;</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способствуют наполнению ЕГРН сведениями о правообладателях недвижимости, оформлению  бесхозяйного и выморочного имущества;</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дают новые импульсы развития для отрасли геодезии и картографии;</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наделили новыми возможностями использования земельные участки общего назначения;</w:t>
      </w:r>
      <w:proofErr w:type="gramEnd"/>
      <w:r w:rsidRPr="005E6AEA">
        <w:rPr>
          <w:rFonts w:ascii="Times New Roman" w:eastAsia="Calibri" w:hAnsi="Times New Roman" w:cs="Times New Roman"/>
          <w:sz w:val="18"/>
          <w:szCs w:val="18"/>
        </w:rPr>
        <w:t xml:space="preserve"> дали новые полномочия общих собраний членов СНТ и ОНТ;</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 xml:space="preserve">определили ответственность за перепродажу сведений, содержащихся в ЕГРН. Отдельное внимание было обращено на возможности и порядок использование электронных сервисов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позволяющих обратиться с необходимыми заявлениями, либо проверить актуальность сведений об объекте и правах (ограничениях) на него.</w:t>
      </w:r>
    </w:p>
    <w:p w:rsidR="000B0261" w:rsidRPr="005E6AEA" w:rsidRDefault="000B0261"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Особый интерес руководителей отраслевых профсоюзов вызвали вопросы внесения сведений о ранее возникших правах на объекты недвижимости, оформление объектов гаражного назначения, а также вопросы установления границ земельных участков. </w:t>
      </w:r>
    </w:p>
    <w:p w:rsidR="000B0261" w:rsidRPr="005E6AEA" w:rsidRDefault="000B0261"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Председатель Областного союза «Федерация профсоюзов Самарской области» </w:t>
      </w:r>
      <w:r w:rsidRPr="005E6AEA">
        <w:rPr>
          <w:rFonts w:ascii="Times New Roman" w:eastAsia="Calibri" w:hAnsi="Times New Roman" w:cs="Times New Roman"/>
          <w:b/>
          <w:sz w:val="18"/>
          <w:szCs w:val="18"/>
        </w:rPr>
        <w:t>Дмитрий Колесников</w:t>
      </w:r>
      <w:r w:rsidRPr="005E6AEA">
        <w:rPr>
          <w:rFonts w:ascii="Times New Roman" w:eastAsia="Calibri" w:hAnsi="Times New Roman" w:cs="Times New Roman"/>
          <w:sz w:val="18"/>
          <w:szCs w:val="18"/>
        </w:rPr>
        <w:t xml:space="preserve"> поблагодарил сотрудника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за глубокое и профессиональное освещение заявленной темы: </w:t>
      </w:r>
      <w:r w:rsidRPr="005E6AEA">
        <w:rPr>
          <w:rFonts w:ascii="Times New Roman" w:eastAsia="Calibri" w:hAnsi="Times New Roman" w:cs="Times New Roman"/>
          <w:i/>
          <w:sz w:val="18"/>
          <w:szCs w:val="18"/>
        </w:rPr>
        <w:t>«Меняются времена, а любые перемены, как правило, требуют законодательного закрепления. Система законодательства активно реформируется, в том числе в сфере недвижимости. Сегодня, когда мы выезжаем и встречаемся с работниками трудовых коллективов, они чаще всего задают вопросы, касающиеся сферы недвижимости. Поэтому проведение подобных мероприятий является сегодня очень актуальным».</w:t>
      </w:r>
      <w:r w:rsidRPr="005E6AEA">
        <w:rPr>
          <w:rFonts w:ascii="Times New Roman" w:eastAsia="Calibri" w:hAnsi="Times New Roman" w:cs="Times New Roman"/>
          <w:noProof/>
          <w:sz w:val="18"/>
          <w:szCs w:val="18"/>
          <w:lang w:eastAsia="ru-RU"/>
        </w:rPr>
        <w:drawing>
          <wp:inline distT="0" distB="0" distL="0" distR="0" wp14:anchorId="56F341A0" wp14:editId="4D297F0D">
            <wp:extent cx="6115050" cy="6350"/>
            <wp:effectExtent l="0" t="0" r="0" b="0"/>
            <wp:docPr id="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0B0261" w:rsidRPr="005E6AEA" w:rsidRDefault="000B0261"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0B0261" w:rsidRPr="005E6AEA" w:rsidRDefault="000B0261"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9C5E97" w:rsidRPr="005E6AEA" w:rsidRDefault="009C5E97" w:rsidP="005E6AEA">
      <w:pPr>
        <w:spacing w:after="0" w:line="240" w:lineRule="auto"/>
        <w:ind w:left="-851" w:firstLine="851"/>
        <w:rPr>
          <w:sz w:val="18"/>
          <w:szCs w:val="18"/>
        </w:rPr>
      </w:pPr>
    </w:p>
    <w:p w:rsidR="009C5E97" w:rsidRPr="005E6AEA" w:rsidRDefault="009C5E97" w:rsidP="005E6AEA">
      <w:pPr>
        <w:spacing w:after="0" w:line="240" w:lineRule="auto"/>
        <w:rPr>
          <w:rFonts w:ascii="Times New Roman" w:eastAsia="Calibri" w:hAnsi="Times New Roman" w:cs="Times New Roman"/>
          <w:b/>
          <w:sz w:val="18"/>
          <w:szCs w:val="18"/>
        </w:rPr>
      </w:pPr>
      <w:r w:rsidRPr="005E6AEA">
        <w:rPr>
          <w:rFonts w:ascii="Times New Roman" w:eastAsia="Calibri" w:hAnsi="Times New Roman" w:cs="Times New Roman"/>
          <w:b/>
          <w:noProof/>
          <w:sz w:val="18"/>
          <w:szCs w:val="18"/>
          <w:lang w:eastAsia="ru-RU"/>
        </w:rPr>
        <w:drawing>
          <wp:inline distT="0" distB="0" distL="0" distR="0" wp14:anchorId="4BFBED17" wp14:editId="1AC35D41">
            <wp:extent cx="876300" cy="307340"/>
            <wp:effectExtent l="0" t="0" r="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76300" cy="307340"/>
                    </a:xfrm>
                    <a:prstGeom prst="rect">
                      <a:avLst/>
                    </a:prstGeom>
                    <a:noFill/>
                  </pic:spPr>
                </pic:pic>
              </a:graphicData>
            </a:graphic>
          </wp:inline>
        </w:drawing>
      </w:r>
    </w:p>
    <w:p w:rsidR="009C5E97" w:rsidRPr="005E6AEA" w:rsidRDefault="009C5E97" w:rsidP="005E6AEA">
      <w:pPr>
        <w:spacing w:after="0" w:line="240" w:lineRule="auto"/>
        <w:jc w:val="right"/>
        <w:rPr>
          <w:rFonts w:ascii="Times New Roman" w:eastAsia="Calibri" w:hAnsi="Times New Roman" w:cs="Times New Roman"/>
          <w:b/>
          <w:sz w:val="18"/>
          <w:szCs w:val="18"/>
        </w:rPr>
      </w:pPr>
      <w:r w:rsidRPr="005E6AEA">
        <w:rPr>
          <w:rFonts w:ascii="Times New Roman" w:eastAsia="Calibri" w:hAnsi="Times New Roman" w:cs="Times New Roman"/>
          <w:b/>
          <w:sz w:val="18"/>
          <w:szCs w:val="18"/>
        </w:rPr>
        <w:t>27.05.2024</w:t>
      </w:r>
    </w:p>
    <w:p w:rsidR="009C5E97" w:rsidRPr="005E6AEA" w:rsidRDefault="009C5E97"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Заседание Общественного совета </w:t>
      </w:r>
    </w:p>
    <w:p w:rsidR="009C5E97" w:rsidRPr="005E6AEA" w:rsidRDefault="009C5E97" w:rsidP="005E6AEA">
      <w:pPr>
        <w:spacing w:after="0" w:line="240" w:lineRule="auto"/>
        <w:jc w:val="center"/>
        <w:rPr>
          <w:rFonts w:ascii="Times New Roman" w:eastAsia="Calibri" w:hAnsi="Times New Roman" w:cs="Times New Roman"/>
          <w:b/>
          <w:sz w:val="18"/>
          <w:szCs w:val="18"/>
        </w:rPr>
      </w:pPr>
      <w:r w:rsidRPr="005E6AEA">
        <w:rPr>
          <w:rFonts w:ascii="Times New Roman" w:eastAsia="Calibri" w:hAnsi="Times New Roman" w:cs="Times New Roman"/>
          <w:b/>
          <w:sz w:val="18"/>
          <w:szCs w:val="18"/>
        </w:rPr>
        <w:t xml:space="preserve">при Управлении </w:t>
      </w:r>
      <w:proofErr w:type="spellStart"/>
      <w:r w:rsidRPr="005E6AEA">
        <w:rPr>
          <w:rFonts w:ascii="Times New Roman" w:eastAsia="Calibri" w:hAnsi="Times New Roman" w:cs="Times New Roman"/>
          <w:b/>
          <w:sz w:val="18"/>
          <w:szCs w:val="18"/>
        </w:rPr>
        <w:t>Росреестра</w:t>
      </w:r>
      <w:proofErr w:type="spellEnd"/>
      <w:r w:rsidRPr="005E6AEA">
        <w:rPr>
          <w:rFonts w:ascii="Times New Roman" w:eastAsia="Calibri" w:hAnsi="Times New Roman" w:cs="Times New Roman"/>
          <w:b/>
          <w:sz w:val="18"/>
          <w:szCs w:val="18"/>
        </w:rPr>
        <w:t xml:space="preserve"> по Самарской области</w:t>
      </w:r>
    </w:p>
    <w:p w:rsidR="009C5E97" w:rsidRPr="005E6AEA" w:rsidRDefault="009C5E97" w:rsidP="005E6AEA">
      <w:pPr>
        <w:spacing w:after="0" w:line="240" w:lineRule="auto"/>
        <w:jc w:val="center"/>
        <w:rPr>
          <w:rFonts w:ascii="Calibri" w:eastAsia="Calibri" w:hAnsi="Calibri" w:cs="Times New Roman"/>
          <w:sz w:val="18"/>
          <w:szCs w:val="18"/>
        </w:rPr>
      </w:pP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В областной столице прошло заседание Общественного совета при Управлении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 посвященное повышению качества данных ЕГРН</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необходимого для создания «Национальной системы пространственных данных».</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 xml:space="preserve">Участники мероприятия обсудили актуальные вопросы взаимодействия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и Общественного совета в этом ключе.     </w:t>
      </w:r>
    </w:p>
    <w:p w:rsidR="009C5E97" w:rsidRPr="005E6AEA" w:rsidRDefault="009C5E97"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Заместитель начальника отдела повышения качества данных ЕГРН Управления </w:t>
      </w:r>
      <w:r w:rsidRPr="005E6AEA">
        <w:rPr>
          <w:rFonts w:ascii="Times New Roman" w:eastAsia="Calibri" w:hAnsi="Times New Roman" w:cs="Times New Roman"/>
          <w:b/>
          <w:sz w:val="18"/>
          <w:szCs w:val="18"/>
        </w:rPr>
        <w:t xml:space="preserve">Елена </w:t>
      </w:r>
      <w:proofErr w:type="spellStart"/>
      <w:r w:rsidRPr="005E6AEA">
        <w:rPr>
          <w:rFonts w:ascii="Times New Roman" w:eastAsia="Calibri" w:hAnsi="Times New Roman" w:cs="Times New Roman"/>
          <w:b/>
          <w:sz w:val="18"/>
          <w:szCs w:val="18"/>
        </w:rPr>
        <w:t>Чалдаева</w:t>
      </w:r>
      <w:proofErr w:type="spellEnd"/>
      <w:r w:rsidRPr="005E6AEA">
        <w:rPr>
          <w:rFonts w:ascii="Times New Roman" w:eastAsia="Calibri" w:hAnsi="Times New Roman" w:cs="Times New Roman"/>
          <w:sz w:val="18"/>
          <w:szCs w:val="18"/>
        </w:rPr>
        <w:t xml:space="preserve"> рассказала о мероприятиях, направленных на повышение качества данных ЕГРН, а также об исправлении реестровых ошибок в границах земельных участков и объектов капитального строительства: </w:t>
      </w:r>
      <w:r w:rsidRPr="005E6AEA">
        <w:rPr>
          <w:rFonts w:ascii="Times New Roman" w:eastAsia="Calibri" w:hAnsi="Times New Roman" w:cs="Times New Roman"/>
          <w:i/>
          <w:sz w:val="18"/>
          <w:szCs w:val="18"/>
        </w:rPr>
        <w:t xml:space="preserve">«Нашей приоритетной задачей является цифровая трансформация, - </w:t>
      </w:r>
      <w:r w:rsidRPr="005E6AEA">
        <w:rPr>
          <w:rFonts w:ascii="Times New Roman" w:eastAsia="Calibri" w:hAnsi="Times New Roman" w:cs="Times New Roman"/>
          <w:sz w:val="18"/>
          <w:szCs w:val="18"/>
        </w:rPr>
        <w:t>отметила спикер. -</w:t>
      </w:r>
      <w:r w:rsidRPr="005E6AEA">
        <w:rPr>
          <w:rFonts w:ascii="Times New Roman" w:eastAsia="Calibri" w:hAnsi="Times New Roman" w:cs="Times New Roman"/>
          <w:i/>
          <w:sz w:val="18"/>
          <w:szCs w:val="18"/>
        </w:rPr>
        <w:t xml:space="preserve"> </w:t>
      </w:r>
      <w:r w:rsidRPr="005E6AEA">
        <w:rPr>
          <w:rFonts w:ascii="Times New Roman" w:eastAsia="Calibri" w:hAnsi="Times New Roman" w:cs="Times New Roman"/>
          <w:i/>
          <w:sz w:val="18"/>
          <w:szCs w:val="18"/>
        </w:rPr>
        <w:lastRenderedPageBreak/>
        <w:t xml:space="preserve">При оценке эффективности территориального управления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и его цифровой зрелости используются теги следования принципам процесса цифровой трансформации. Возрастают требования к структурированным, качественным и непротиворечивым данным ЕГРН. По состоянию на 1 мая 2024 года в рамках мероприятий по исправлению реестровых ошибок Управлением совместно с филиалом ППК «</w:t>
      </w:r>
      <w:proofErr w:type="spellStart"/>
      <w:r w:rsidRPr="005E6AEA">
        <w:rPr>
          <w:rFonts w:ascii="Times New Roman" w:eastAsia="Calibri" w:hAnsi="Times New Roman" w:cs="Times New Roman"/>
          <w:i/>
          <w:sz w:val="18"/>
          <w:szCs w:val="18"/>
        </w:rPr>
        <w:t>Роскадастр</w:t>
      </w:r>
      <w:proofErr w:type="spellEnd"/>
      <w:r w:rsidRPr="005E6AEA">
        <w:rPr>
          <w:rFonts w:ascii="Times New Roman" w:eastAsia="Calibri" w:hAnsi="Times New Roman" w:cs="Times New Roman"/>
          <w:i/>
          <w:sz w:val="18"/>
          <w:szCs w:val="18"/>
        </w:rPr>
        <w:t>» исправлено более 6 тысяч реестровых ошибок, до конца года в планах исправить - 3057 реестровых ошибок».</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 xml:space="preserve">           </w:t>
      </w:r>
      <w:r w:rsidRPr="005E6AEA">
        <w:rPr>
          <w:rFonts w:ascii="Times New Roman" w:eastAsia="Calibri" w:hAnsi="Times New Roman" w:cs="Times New Roman"/>
          <w:sz w:val="18"/>
          <w:szCs w:val="18"/>
        </w:rPr>
        <w:t xml:space="preserve">В ходе обсуждения выступления докладчика председатель Общественного совета </w:t>
      </w:r>
      <w:r w:rsidRPr="005E6AEA">
        <w:rPr>
          <w:rFonts w:ascii="Times New Roman" w:eastAsia="Calibri" w:hAnsi="Times New Roman" w:cs="Times New Roman"/>
          <w:b/>
          <w:sz w:val="18"/>
          <w:szCs w:val="18"/>
        </w:rPr>
        <w:t>Валерией Фомичев</w:t>
      </w:r>
      <w:r w:rsidRPr="005E6AEA">
        <w:rPr>
          <w:rFonts w:ascii="Times New Roman" w:eastAsia="Calibri" w:hAnsi="Times New Roman" w:cs="Times New Roman"/>
          <w:sz w:val="18"/>
          <w:szCs w:val="18"/>
        </w:rPr>
        <w:t xml:space="preserve"> выдвинул предложение: решение о необходимости устранения реестровых ошибок и уведомления об исправлении таких ошибок направлять в виде электронного документа правообладателям не по электронной почте, как это происходит с февраля 2024 года, а через портал «</w:t>
      </w:r>
      <w:proofErr w:type="spellStart"/>
      <w:r w:rsidRPr="005E6AEA">
        <w:rPr>
          <w:rFonts w:ascii="Times New Roman" w:eastAsia="Calibri" w:hAnsi="Times New Roman" w:cs="Times New Roman"/>
          <w:sz w:val="18"/>
          <w:szCs w:val="18"/>
        </w:rPr>
        <w:t>Госуслуги</w:t>
      </w:r>
      <w:proofErr w:type="spellEnd"/>
      <w:r w:rsidRPr="005E6AEA">
        <w:rPr>
          <w:rFonts w:ascii="Times New Roman" w:eastAsia="Calibri" w:hAnsi="Times New Roman" w:cs="Times New Roman"/>
          <w:sz w:val="18"/>
          <w:szCs w:val="18"/>
        </w:rPr>
        <w:t xml:space="preserve">».  </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     Доклад заместителя директора филиала ППК «</w:t>
      </w:r>
      <w:proofErr w:type="spellStart"/>
      <w:r w:rsidRPr="005E6AEA">
        <w:rPr>
          <w:rFonts w:ascii="Times New Roman" w:eastAsia="Calibri" w:hAnsi="Times New Roman" w:cs="Times New Roman"/>
          <w:sz w:val="18"/>
          <w:szCs w:val="18"/>
        </w:rPr>
        <w:t>Роскадастр</w:t>
      </w:r>
      <w:proofErr w:type="spellEnd"/>
      <w:r w:rsidRPr="005E6AEA">
        <w:rPr>
          <w:rFonts w:ascii="Times New Roman" w:eastAsia="Calibri" w:hAnsi="Times New Roman" w:cs="Times New Roman"/>
          <w:sz w:val="18"/>
          <w:szCs w:val="18"/>
        </w:rPr>
        <w:t xml:space="preserve">» по Самарской области </w:t>
      </w:r>
      <w:r w:rsidRPr="005E6AEA">
        <w:rPr>
          <w:rFonts w:ascii="Times New Roman" w:eastAsia="Calibri" w:hAnsi="Times New Roman" w:cs="Times New Roman"/>
          <w:b/>
          <w:sz w:val="18"/>
          <w:szCs w:val="18"/>
        </w:rPr>
        <w:t xml:space="preserve">Дмитрия Наумова </w:t>
      </w:r>
      <w:r w:rsidRPr="005E6AEA">
        <w:rPr>
          <w:rFonts w:ascii="Times New Roman" w:eastAsia="Calibri" w:hAnsi="Times New Roman" w:cs="Times New Roman"/>
          <w:sz w:val="18"/>
          <w:szCs w:val="18"/>
        </w:rPr>
        <w:t>был посвящен работе по корректировке сведений об объектах реестра границ ЕГРН: муниципальных образований, территориальных зон, населенных пунктов и др</w:t>
      </w:r>
      <w:r w:rsidRPr="005E6AEA">
        <w:rPr>
          <w:rFonts w:ascii="Times New Roman" w:eastAsia="Calibri" w:hAnsi="Times New Roman" w:cs="Times New Roman"/>
          <w:i/>
          <w:sz w:val="18"/>
          <w:szCs w:val="18"/>
        </w:rPr>
        <w:t>.</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i/>
          <w:sz w:val="18"/>
          <w:szCs w:val="18"/>
        </w:rPr>
        <w:t xml:space="preserve">     </w:t>
      </w:r>
      <w:proofErr w:type="gramStart"/>
      <w:r w:rsidRPr="005E6AEA">
        <w:rPr>
          <w:rFonts w:ascii="Times New Roman" w:eastAsia="Calibri" w:hAnsi="Times New Roman" w:cs="Times New Roman"/>
          <w:sz w:val="18"/>
          <w:szCs w:val="18"/>
        </w:rPr>
        <w:t xml:space="preserve">Большой интерес собравшихся вызвал обзор изменений в действующем законодательстве, в сфере деятельности самарского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сделанный начальником отдела правового обеспечения Управления </w:t>
      </w:r>
      <w:r w:rsidRPr="005E6AEA">
        <w:rPr>
          <w:rFonts w:ascii="Times New Roman" w:eastAsia="Calibri" w:hAnsi="Times New Roman" w:cs="Times New Roman"/>
          <w:b/>
          <w:sz w:val="18"/>
          <w:szCs w:val="18"/>
        </w:rPr>
        <w:t>Андреем Панфиловым</w:t>
      </w:r>
      <w:r w:rsidRPr="005E6AEA">
        <w:rPr>
          <w:rFonts w:ascii="Times New Roman" w:eastAsia="Calibri" w:hAnsi="Times New Roman" w:cs="Times New Roman"/>
          <w:sz w:val="18"/>
          <w:szCs w:val="18"/>
        </w:rPr>
        <w:t>, в частности о новых правилах использования</w:t>
      </w:r>
      <w:r w:rsidRPr="005E6AEA">
        <w:rPr>
          <w:rFonts w:ascii="Calibri" w:eastAsia="Calibri" w:hAnsi="Calibri" w:cs="Times New Roman"/>
          <w:sz w:val="18"/>
          <w:szCs w:val="18"/>
        </w:rPr>
        <w:t xml:space="preserve"> </w:t>
      </w:r>
      <w:r w:rsidRPr="005E6AEA">
        <w:rPr>
          <w:rFonts w:ascii="Times New Roman" w:eastAsia="Calibri" w:hAnsi="Times New Roman" w:cs="Times New Roman"/>
          <w:sz w:val="18"/>
          <w:szCs w:val="18"/>
        </w:rPr>
        <w:t>материнского семейного капитала, перепланировок в жилых и нежилых помещениях.</w:t>
      </w:r>
      <w:proofErr w:type="gramEnd"/>
    </w:p>
    <w:p w:rsidR="009C5E97" w:rsidRPr="005E6AEA" w:rsidRDefault="009C5E97"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sz w:val="18"/>
          <w:szCs w:val="18"/>
        </w:rPr>
        <w:t xml:space="preserve">     Руководитель 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 </w:t>
      </w:r>
      <w:r w:rsidRPr="005E6AEA">
        <w:rPr>
          <w:rFonts w:ascii="Times New Roman" w:eastAsia="Calibri" w:hAnsi="Times New Roman" w:cs="Times New Roman"/>
          <w:b/>
          <w:sz w:val="18"/>
          <w:szCs w:val="18"/>
        </w:rPr>
        <w:t xml:space="preserve">Вадим Маликов, </w:t>
      </w:r>
      <w:r w:rsidRPr="005E6AEA">
        <w:rPr>
          <w:rFonts w:ascii="Times New Roman" w:eastAsia="Calibri" w:hAnsi="Times New Roman" w:cs="Times New Roman"/>
          <w:sz w:val="18"/>
          <w:szCs w:val="18"/>
        </w:rPr>
        <w:t xml:space="preserve">подводя итоги встречи, подытожил: </w:t>
      </w:r>
      <w:r w:rsidRPr="005E6AEA">
        <w:rPr>
          <w:rFonts w:ascii="Times New Roman" w:eastAsia="Calibri" w:hAnsi="Times New Roman" w:cs="Times New Roman"/>
          <w:i/>
          <w:sz w:val="18"/>
          <w:szCs w:val="18"/>
        </w:rPr>
        <w:t>«Чистота и полнота реестра недвижимости – основа социальной и экономической стабильности.</w:t>
      </w:r>
      <w:r w:rsidRPr="005E6AEA">
        <w:rPr>
          <w:rFonts w:ascii="Calibri" w:eastAsia="Calibri" w:hAnsi="Calibri" w:cs="Times New Roman"/>
          <w:sz w:val="18"/>
          <w:szCs w:val="18"/>
        </w:rPr>
        <w:t xml:space="preserve"> </w:t>
      </w:r>
      <w:r w:rsidRPr="005E6AEA">
        <w:rPr>
          <w:rFonts w:ascii="Times New Roman" w:eastAsia="Calibri" w:hAnsi="Times New Roman" w:cs="Times New Roman"/>
          <w:i/>
          <w:sz w:val="18"/>
          <w:szCs w:val="18"/>
        </w:rPr>
        <w:t>К 2030 году полнота и качество реестра должны достигнуть 95% - такую задачу поставило Правительство Российской Федерации.</w:t>
      </w:r>
      <w:r w:rsidRPr="005E6AEA">
        <w:rPr>
          <w:rFonts w:ascii="Calibri" w:eastAsia="Calibri" w:hAnsi="Calibri" w:cs="Times New Roman"/>
          <w:sz w:val="18"/>
          <w:szCs w:val="18"/>
        </w:rPr>
        <w:t xml:space="preserve"> </w:t>
      </w:r>
      <w:r w:rsidRPr="005E6AEA">
        <w:rPr>
          <w:rFonts w:ascii="Times New Roman" w:eastAsia="Calibri" w:hAnsi="Times New Roman" w:cs="Times New Roman"/>
          <w:i/>
          <w:sz w:val="18"/>
          <w:szCs w:val="18"/>
        </w:rPr>
        <w:t xml:space="preserve">Проводимые самарским </w:t>
      </w:r>
      <w:proofErr w:type="spellStart"/>
      <w:r w:rsidRPr="005E6AEA">
        <w:rPr>
          <w:rFonts w:ascii="Times New Roman" w:eastAsia="Calibri" w:hAnsi="Times New Roman" w:cs="Times New Roman"/>
          <w:i/>
          <w:sz w:val="18"/>
          <w:szCs w:val="18"/>
        </w:rPr>
        <w:t>Росреестром</w:t>
      </w:r>
      <w:proofErr w:type="spellEnd"/>
      <w:r w:rsidRPr="005E6AEA">
        <w:rPr>
          <w:rFonts w:ascii="Times New Roman" w:eastAsia="Calibri" w:hAnsi="Times New Roman" w:cs="Times New Roman"/>
          <w:i/>
          <w:sz w:val="18"/>
          <w:szCs w:val="18"/>
        </w:rPr>
        <w:t xml:space="preserve"> мероприятия по наполнению ЕГРН полными и точными сведениями позволяют Управлению </w:t>
      </w:r>
      <w:proofErr w:type="spellStart"/>
      <w:r w:rsidRPr="005E6AEA">
        <w:rPr>
          <w:rFonts w:ascii="Times New Roman" w:eastAsia="Calibri" w:hAnsi="Times New Roman" w:cs="Times New Roman"/>
          <w:i/>
          <w:sz w:val="18"/>
          <w:szCs w:val="18"/>
        </w:rPr>
        <w:t>Росреестра</w:t>
      </w:r>
      <w:proofErr w:type="spellEnd"/>
      <w:r w:rsidRPr="005E6AEA">
        <w:rPr>
          <w:rFonts w:ascii="Times New Roman" w:eastAsia="Calibri" w:hAnsi="Times New Roman" w:cs="Times New Roman"/>
          <w:i/>
          <w:sz w:val="18"/>
          <w:szCs w:val="18"/>
        </w:rPr>
        <w:t xml:space="preserve"> по Самарской области быть в максимально высокой степени готовности для перехода и начала работы в системе НСПД».</w:t>
      </w:r>
    </w:p>
    <w:p w:rsidR="009C5E97" w:rsidRPr="005E6AEA" w:rsidRDefault="009C5E97" w:rsidP="005E6AEA">
      <w:pPr>
        <w:spacing w:after="0" w:line="240" w:lineRule="auto"/>
        <w:jc w:val="both"/>
        <w:rPr>
          <w:rFonts w:ascii="Times New Roman" w:eastAsia="Calibri" w:hAnsi="Times New Roman" w:cs="Times New Roman"/>
          <w:i/>
          <w:sz w:val="18"/>
          <w:szCs w:val="18"/>
        </w:rPr>
      </w:pPr>
      <w:r w:rsidRPr="005E6AEA">
        <w:rPr>
          <w:rFonts w:ascii="Times New Roman" w:eastAsia="Calibri" w:hAnsi="Times New Roman" w:cs="Times New Roman"/>
          <w:i/>
          <w:sz w:val="18"/>
          <w:szCs w:val="18"/>
        </w:rPr>
        <w:t xml:space="preserve">   </w:t>
      </w:r>
      <w:r w:rsidRPr="005E6AEA">
        <w:rPr>
          <w:rFonts w:ascii="Times New Roman" w:eastAsia="Calibri" w:hAnsi="Times New Roman" w:cs="Times New Roman"/>
          <w:noProof/>
          <w:sz w:val="18"/>
          <w:szCs w:val="18"/>
          <w:lang w:eastAsia="ru-RU"/>
        </w:rPr>
        <w:drawing>
          <wp:inline distT="0" distB="0" distL="0" distR="0" wp14:anchorId="53DD4E8B" wp14:editId="6C1B12B8">
            <wp:extent cx="6115050" cy="6350"/>
            <wp:effectExtent l="0" t="0" r="0" b="0"/>
            <wp:docPr id="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350"/>
                    </a:xfrm>
                    <a:prstGeom prst="rect">
                      <a:avLst/>
                    </a:prstGeom>
                    <a:noFill/>
                  </pic:spPr>
                </pic:pic>
              </a:graphicData>
            </a:graphic>
          </wp:inline>
        </w:drawing>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Материал подготовлен пресс-службой</w:t>
      </w:r>
    </w:p>
    <w:p w:rsidR="009C5E97" w:rsidRPr="005E6AEA" w:rsidRDefault="009C5E97" w:rsidP="005E6AEA">
      <w:pPr>
        <w:spacing w:after="0" w:line="240" w:lineRule="auto"/>
        <w:jc w:val="both"/>
        <w:rPr>
          <w:rFonts w:ascii="Times New Roman" w:eastAsia="Calibri" w:hAnsi="Times New Roman" w:cs="Times New Roman"/>
          <w:sz w:val="18"/>
          <w:szCs w:val="18"/>
        </w:rPr>
      </w:pPr>
      <w:r w:rsidRPr="005E6AEA">
        <w:rPr>
          <w:rFonts w:ascii="Times New Roman" w:eastAsia="Calibri" w:hAnsi="Times New Roman" w:cs="Times New Roman"/>
          <w:sz w:val="18"/>
          <w:szCs w:val="18"/>
        </w:rPr>
        <w:t xml:space="preserve">Управления </w:t>
      </w:r>
      <w:proofErr w:type="spellStart"/>
      <w:r w:rsidRPr="005E6AEA">
        <w:rPr>
          <w:rFonts w:ascii="Times New Roman" w:eastAsia="Calibri" w:hAnsi="Times New Roman" w:cs="Times New Roman"/>
          <w:sz w:val="18"/>
          <w:szCs w:val="18"/>
        </w:rPr>
        <w:t>Росреестра</w:t>
      </w:r>
      <w:proofErr w:type="spellEnd"/>
      <w:r w:rsidRPr="005E6AEA">
        <w:rPr>
          <w:rFonts w:ascii="Times New Roman" w:eastAsia="Calibri" w:hAnsi="Times New Roman" w:cs="Times New Roman"/>
          <w:sz w:val="18"/>
          <w:szCs w:val="18"/>
        </w:rPr>
        <w:t xml:space="preserve"> по Самарской области</w:t>
      </w:r>
    </w:p>
    <w:p w:rsidR="00446D33" w:rsidRPr="005E6AEA" w:rsidRDefault="00446D33" w:rsidP="005E6AEA">
      <w:pPr>
        <w:spacing w:after="0" w:line="240" w:lineRule="auto"/>
        <w:jc w:val="both"/>
        <w:rPr>
          <w:rFonts w:ascii="Times New Roman" w:eastAsia="Calibri" w:hAnsi="Times New Roman" w:cs="Times New Roman"/>
          <w:sz w:val="18"/>
          <w:szCs w:val="18"/>
        </w:rPr>
      </w:pPr>
    </w:p>
    <w:p w:rsidR="00446D33" w:rsidRPr="005E6AEA" w:rsidRDefault="00446D33" w:rsidP="005E6AEA">
      <w:pPr>
        <w:spacing w:after="0" w:line="240" w:lineRule="auto"/>
        <w:jc w:val="both"/>
        <w:rPr>
          <w:rFonts w:ascii="Times New Roman" w:eastAsia="Calibri" w:hAnsi="Times New Roman" w:cs="Times New Roman"/>
          <w:sz w:val="18"/>
          <w:szCs w:val="18"/>
        </w:rPr>
      </w:pPr>
    </w:p>
    <w:p w:rsidR="00446D33" w:rsidRPr="005E6AEA" w:rsidRDefault="00446D33" w:rsidP="005E6AEA">
      <w:pPr>
        <w:spacing w:after="0" w:line="240" w:lineRule="auto"/>
        <w:jc w:val="both"/>
        <w:rPr>
          <w:rFonts w:ascii="Times New Roman" w:eastAsia="Calibri" w:hAnsi="Times New Roman" w:cs="Times New Roman"/>
          <w:sz w:val="18"/>
          <w:szCs w:val="18"/>
        </w:rPr>
      </w:pPr>
    </w:p>
    <w:p w:rsidR="00BA7A83" w:rsidRPr="005E6AEA" w:rsidRDefault="00BA7A83" w:rsidP="005E6AEA">
      <w:pPr>
        <w:shd w:val="clear" w:color="auto" w:fill="FFFFFF"/>
        <w:spacing w:after="0" w:line="240" w:lineRule="auto"/>
        <w:outlineLvl w:val="0"/>
        <w:rPr>
          <w:rFonts w:ascii="Times New Roman" w:eastAsia="Times New Roman" w:hAnsi="Times New Roman" w:cs="Times New Roman"/>
          <w:color w:val="000000"/>
          <w:kern w:val="36"/>
          <w:sz w:val="18"/>
          <w:szCs w:val="18"/>
          <w:lang w:eastAsia="ru-RU"/>
        </w:rPr>
      </w:pPr>
      <w:r w:rsidRPr="005E6AEA">
        <w:rPr>
          <w:rFonts w:ascii="Times New Roman" w:eastAsia="Times New Roman" w:hAnsi="Times New Roman" w:cs="Times New Roman"/>
          <w:color w:val="000000"/>
          <w:kern w:val="36"/>
          <w:sz w:val="18"/>
          <w:szCs w:val="18"/>
          <w:lang w:eastAsia="ru-RU"/>
        </w:rPr>
        <w:t>В Самарской области полицейские и общественники провели профилактические мероприятия с детьми</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В целях предупреждения дорожно-транспортных происшествий с участием несовершеннолетних, сотрудники Госавтоинспекции и общественники регулярно проводят профилактические мероприятия в образовательных организациях.</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Так, инспектор по пропаганде безопасности дорожного движения МО МВД России "</w:t>
      </w:r>
      <w:proofErr w:type="spellStart"/>
      <w:r w:rsidRPr="005E6AEA">
        <w:rPr>
          <w:rFonts w:ascii="Times New Roman" w:eastAsia="Times New Roman" w:hAnsi="Times New Roman" w:cs="Times New Roman"/>
          <w:color w:val="000000"/>
          <w:sz w:val="18"/>
          <w:szCs w:val="18"/>
          <w:lang w:eastAsia="ru-RU"/>
        </w:rPr>
        <w:t>Похвистневский</w:t>
      </w:r>
      <w:proofErr w:type="spellEnd"/>
      <w:r w:rsidRPr="005E6AEA">
        <w:rPr>
          <w:rFonts w:ascii="Times New Roman" w:eastAsia="Times New Roman" w:hAnsi="Times New Roman" w:cs="Times New Roman"/>
          <w:color w:val="000000"/>
          <w:sz w:val="18"/>
          <w:szCs w:val="18"/>
          <w:lang w:eastAsia="ru-RU"/>
        </w:rPr>
        <w:t xml:space="preserve">" Евгения </w:t>
      </w:r>
      <w:proofErr w:type="spellStart"/>
      <w:r w:rsidRPr="005E6AEA">
        <w:rPr>
          <w:rFonts w:ascii="Times New Roman" w:eastAsia="Times New Roman" w:hAnsi="Times New Roman" w:cs="Times New Roman"/>
          <w:color w:val="000000"/>
          <w:sz w:val="18"/>
          <w:szCs w:val="18"/>
          <w:lang w:eastAsia="ru-RU"/>
        </w:rPr>
        <w:t>Ромаданова</w:t>
      </w:r>
      <w:proofErr w:type="spellEnd"/>
      <w:r w:rsidRPr="005E6AEA">
        <w:rPr>
          <w:rFonts w:ascii="Times New Roman" w:eastAsia="Times New Roman" w:hAnsi="Times New Roman" w:cs="Times New Roman"/>
          <w:color w:val="000000"/>
          <w:sz w:val="18"/>
          <w:szCs w:val="18"/>
          <w:lang w:eastAsia="ru-RU"/>
        </w:rPr>
        <w:t xml:space="preserve"> совместно с председателем Общественного совета при территориальном отделе Татьяной </w:t>
      </w:r>
      <w:proofErr w:type="spellStart"/>
      <w:r w:rsidRPr="005E6AEA">
        <w:rPr>
          <w:rFonts w:ascii="Times New Roman" w:eastAsia="Times New Roman" w:hAnsi="Times New Roman" w:cs="Times New Roman"/>
          <w:color w:val="000000"/>
          <w:sz w:val="18"/>
          <w:szCs w:val="18"/>
          <w:lang w:eastAsia="ru-RU"/>
        </w:rPr>
        <w:t>Вобликовой</w:t>
      </w:r>
      <w:proofErr w:type="spellEnd"/>
      <w:r w:rsidRPr="005E6AEA">
        <w:rPr>
          <w:rFonts w:ascii="Times New Roman" w:eastAsia="Times New Roman" w:hAnsi="Times New Roman" w:cs="Times New Roman"/>
          <w:color w:val="000000"/>
          <w:sz w:val="18"/>
          <w:szCs w:val="18"/>
          <w:lang w:eastAsia="ru-RU"/>
        </w:rPr>
        <w:t xml:space="preserve"> провели классные часы в средней образовательной школе им. П.В. Кравцова села </w:t>
      </w:r>
      <w:proofErr w:type="spellStart"/>
      <w:r w:rsidRPr="005E6AEA">
        <w:rPr>
          <w:rFonts w:ascii="Times New Roman" w:eastAsia="Times New Roman" w:hAnsi="Times New Roman" w:cs="Times New Roman"/>
          <w:color w:val="000000"/>
          <w:sz w:val="18"/>
          <w:szCs w:val="18"/>
          <w:lang w:eastAsia="ru-RU"/>
        </w:rPr>
        <w:t>Старопохвистнево</w:t>
      </w:r>
      <w:proofErr w:type="spellEnd"/>
      <w:r w:rsidRPr="005E6AEA">
        <w:rPr>
          <w:rFonts w:ascii="Times New Roman" w:eastAsia="Times New Roman" w:hAnsi="Times New Roman" w:cs="Times New Roman"/>
          <w:color w:val="000000"/>
          <w:sz w:val="18"/>
          <w:szCs w:val="18"/>
          <w:lang w:eastAsia="ru-RU"/>
        </w:rPr>
        <w:t>.</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 xml:space="preserve">Старший лейтенант полиции напомнила учащимся старших классов об ответственности за управление транспортными средствами несовершеннолетними, рассказала, что находиться за рулем </w:t>
      </w:r>
      <w:proofErr w:type="spellStart"/>
      <w:r w:rsidRPr="005E6AEA">
        <w:rPr>
          <w:rFonts w:ascii="Times New Roman" w:eastAsia="Times New Roman" w:hAnsi="Times New Roman" w:cs="Times New Roman"/>
          <w:color w:val="000000"/>
          <w:sz w:val="18"/>
          <w:szCs w:val="18"/>
          <w:lang w:eastAsia="ru-RU"/>
        </w:rPr>
        <w:t>мото</w:t>
      </w:r>
      <w:proofErr w:type="spellEnd"/>
      <w:r w:rsidRPr="005E6AEA">
        <w:rPr>
          <w:rFonts w:ascii="Times New Roman" w:eastAsia="Times New Roman" w:hAnsi="Times New Roman" w:cs="Times New Roman"/>
          <w:color w:val="000000"/>
          <w:sz w:val="18"/>
          <w:szCs w:val="18"/>
          <w:lang w:eastAsia="ru-RU"/>
        </w:rPr>
        <w:t>-транспортных средств можно при соблюдении ряда условий.</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 xml:space="preserve">Татьяна </w:t>
      </w:r>
      <w:proofErr w:type="spellStart"/>
      <w:r w:rsidRPr="005E6AEA">
        <w:rPr>
          <w:rFonts w:ascii="Times New Roman" w:eastAsia="Times New Roman" w:hAnsi="Times New Roman" w:cs="Times New Roman"/>
          <w:color w:val="000000"/>
          <w:sz w:val="18"/>
          <w:szCs w:val="18"/>
          <w:lang w:eastAsia="ru-RU"/>
        </w:rPr>
        <w:t>Вобликова</w:t>
      </w:r>
      <w:proofErr w:type="spellEnd"/>
      <w:r w:rsidRPr="005E6AEA">
        <w:rPr>
          <w:rFonts w:ascii="Times New Roman" w:eastAsia="Times New Roman" w:hAnsi="Times New Roman" w:cs="Times New Roman"/>
          <w:color w:val="000000"/>
          <w:sz w:val="18"/>
          <w:szCs w:val="18"/>
          <w:lang w:eastAsia="ru-RU"/>
        </w:rPr>
        <w:t xml:space="preserve"> рассказала ребятам о правах и обязанностях несовершеннолетних, о том, как вести себя в экстремальной ситуации, о правилах безопасности на улице, дома и на отдыхе. Кроме этого напомнила подросткам об ответственности за сохранность личных вещей.</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Также, полицейские посетили учащихся начальных классов. Гости напомнили о правилах безопасного пересечения проезжей части на велосипедах и самокатах. В увлекательной беседе инспектор проговорила с ребятами безопасные маршруты «до</w:t>
      </w:r>
      <w:proofErr w:type="gramStart"/>
      <w:r w:rsidRPr="005E6AEA">
        <w:rPr>
          <w:rFonts w:ascii="Times New Roman" w:eastAsia="Times New Roman" w:hAnsi="Times New Roman" w:cs="Times New Roman"/>
          <w:color w:val="000000"/>
          <w:sz w:val="18"/>
          <w:szCs w:val="18"/>
          <w:lang w:eastAsia="ru-RU"/>
        </w:rPr>
        <w:t>м-</w:t>
      </w:r>
      <w:proofErr w:type="gramEnd"/>
      <w:r w:rsidRPr="005E6AEA">
        <w:rPr>
          <w:rFonts w:ascii="Times New Roman" w:eastAsia="Times New Roman" w:hAnsi="Times New Roman" w:cs="Times New Roman"/>
          <w:color w:val="000000"/>
          <w:sz w:val="18"/>
          <w:szCs w:val="18"/>
          <w:lang w:eastAsia="ru-RU"/>
        </w:rPr>
        <w:t xml:space="preserve"> школа- дом». Большое внимание инспектор уделила использованию </w:t>
      </w:r>
      <w:proofErr w:type="spellStart"/>
      <w:r w:rsidRPr="005E6AEA">
        <w:rPr>
          <w:rFonts w:ascii="Times New Roman" w:eastAsia="Times New Roman" w:hAnsi="Times New Roman" w:cs="Times New Roman"/>
          <w:color w:val="000000"/>
          <w:sz w:val="18"/>
          <w:szCs w:val="18"/>
          <w:lang w:eastAsia="ru-RU"/>
        </w:rPr>
        <w:t>световозвращающих</w:t>
      </w:r>
      <w:proofErr w:type="spellEnd"/>
      <w:r w:rsidRPr="005E6AEA">
        <w:rPr>
          <w:rFonts w:ascii="Times New Roman" w:eastAsia="Times New Roman" w:hAnsi="Times New Roman" w:cs="Times New Roman"/>
          <w:color w:val="000000"/>
          <w:sz w:val="18"/>
          <w:szCs w:val="18"/>
          <w:lang w:eastAsia="ru-RU"/>
        </w:rPr>
        <w:t xml:space="preserve"> элементов. Она рассказала, что </w:t>
      </w:r>
      <w:proofErr w:type="spellStart"/>
      <w:r w:rsidRPr="005E6AEA">
        <w:rPr>
          <w:rFonts w:ascii="Times New Roman" w:eastAsia="Times New Roman" w:hAnsi="Times New Roman" w:cs="Times New Roman"/>
          <w:color w:val="000000"/>
          <w:sz w:val="18"/>
          <w:szCs w:val="18"/>
          <w:lang w:eastAsia="ru-RU"/>
        </w:rPr>
        <w:t>световозвращающие</w:t>
      </w:r>
      <w:proofErr w:type="spellEnd"/>
      <w:r w:rsidRPr="005E6AEA">
        <w:rPr>
          <w:rFonts w:ascii="Times New Roman" w:eastAsia="Times New Roman" w:hAnsi="Times New Roman" w:cs="Times New Roman"/>
          <w:color w:val="000000"/>
          <w:sz w:val="18"/>
          <w:szCs w:val="18"/>
          <w:lang w:eastAsia="ru-RU"/>
        </w:rPr>
        <w:t xml:space="preserve"> значки, брелоки и наклейки правильно крепить к верхней одежде со всех сторон, сумкам, рюкзакам, велосипедам, роликам и самокатам таким образом, чтобы при движении по дороге на них падал свет автомобильных фар.</w:t>
      </w:r>
    </w:p>
    <w:p w:rsidR="00BA7A83" w:rsidRPr="005E6AEA" w:rsidRDefault="00BA7A83" w:rsidP="005E6AEA">
      <w:pPr>
        <w:shd w:val="clear" w:color="auto" w:fill="FFFFFF"/>
        <w:spacing w:before="150" w:after="150" w:line="240" w:lineRule="auto"/>
        <w:jc w:val="both"/>
        <w:rPr>
          <w:rFonts w:ascii="Times New Roman" w:eastAsia="Times New Roman" w:hAnsi="Times New Roman" w:cs="Times New Roman"/>
          <w:color w:val="000000"/>
          <w:sz w:val="18"/>
          <w:szCs w:val="18"/>
          <w:lang w:eastAsia="ru-RU"/>
        </w:rPr>
      </w:pPr>
      <w:r w:rsidRPr="005E6AEA">
        <w:rPr>
          <w:rFonts w:ascii="Times New Roman" w:eastAsia="Times New Roman" w:hAnsi="Times New Roman" w:cs="Times New Roman"/>
          <w:color w:val="000000"/>
          <w:sz w:val="18"/>
          <w:szCs w:val="18"/>
          <w:lang w:eastAsia="ru-RU"/>
        </w:rPr>
        <w:t>В завершение встречи полицейские подарили школьникам «</w:t>
      </w:r>
      <w:proofErr w:type="spellStart"/>
      <w:r w:rsidRPr="005E6AEA">
        <w:rPr>
          <w:rFonts w:ascii="Times New Roman" w:eastAsia="Times New Roman" w:hAnsi="Times New Roman" w:cs="Times New Roman"/>
          <w:color w:val="000000"/>
          <w:sz w:val="18"/>
          <w:szCs w:val="18"/>
          <w:lang w:eastAsia="ru-RU"/>
        </w:rPr>
        <w:t>фликеры</w:t>
      </w:r>
      <w:proofErr w:type="spellEnd"/>
      <w:r w:rsidRPr="005E6AEA">
        <w:rPr>
          <w:rFonts w:ascii="Times New Roman" w:eastAsia="Times New Roman" w:hAnsi="Times New Roman" w:cs="Times New Roman"/>
          <w:color w:val="000000"/>
          <w:sz w:val="18"/>
          <w:szCs w:val="18"/>
          <w:lang w:eastAsia="ru-RU"/>
        </w:rPr>
        <w:t>» помогающие водителям видеть пешеходов в темное время суток.</w:t>
      </w:r>
    </w:p>
    <w:p w:rsidR="00BA7A83" w:rsidRPr="00BA7A83" w:rsidRDefault="00BA7A83" w:rsidP="00BA7A83">
      <w:pPr>
        <w:spacing w:after="160" w:line="259" w:lineRule="auto"/>
        <w:rPr>
          <w:rFonts w:ascii="Times New Roman" w:eastAsia="Calibri" w:hAnsi="Times New Roman" w:cs="Times New Roman"/>
          <w:sz w:val="24"/>
          <w:szCs w:val="24"/>
        </w:rPr>
      </w:pPr>
    </w:p>
    <w:p w:rsidR="009C5E97" w:rsidRDefault="00BA7A83" w:rsidP="00AE4077">
      <w:pPr>
        <w:spacing w:after="0"/>
        <w:ind w:left="-851" w:firstLine="851"/>
      </w:pPr>
      <w:r>
        <w:rPr>
          <w:noProof/>
          <w:lang w:eastAsia="ru-RU"/>
        </w:rPr>
        <w:drawing>
          <wp:inline distT="0" distB="0" distL="0" distR="0">
            <wp:extent cx="1786635" cy="1190625"/>
            <wp:effectExtent l="19050" t="0" r="4065" b="0"/>
            <wp:docPr id="1" name="Рисунок 1" descr="C:\Users\Админ\AppData\Local\Microsoft\Windows\Temporary Internet Files\Content.Word\f6Mtm3Jm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Temporary Internet Files\Content.Word\f6Mtm3JmiTY.JPG"/>
                    <pic:cNvPicPr>
                      <a:picLocks noChangeAspect="1" noChangeArrowheads="1"/>
                    </pic:cNvPicPr>
                  </pic:nvPicPr>
                  <pic:blipFill>
                    <a:blip r:embed="rId31" cstate="print"/>
                    <a:srcRect/>
                    <a:stretch>
                      <a:fillRect/>
                    </a:stretch>
                  </pic:blipFill>
                  <pic:spPr bwMode="auto">
                    <a:xfrm>
                      <a:off x="0" y="0"/>
                      <a:ext cx="1787611" cy="1191275"/>
                    </a:xfrm>
                    <a:prstGeom prst="rect">
                      <a:avLst/>
                    </a:prstGeom>
                    <a:noFill/>
                    <a:ln w="9525">
                      <a:noFill/>
                      <a:miter lim="800000"/>
                      <a:headEnd/>
                      <a:tailEnd/>
                    </a:ln>
                  </pic:spPr>
                </pic:pic>
              </a:graphicData>
            </a:graphic>
          </wp:inline>
        </w:drawing>
      </w:r>
      <w:r>
        <w:rPr>
          <w:noProof/>
          <w:lang w:eastAsia="ru-RU"/>
        </w:rPr>
        <w:drawing>
          <wp:inline distT="0" distB="0" distL="0" distR="0">
            <wp:extent cx="1788899" cy="1190625"/>
            <wp:effectExtent l="19050" t="0" r="1801" b="0"/>
            <wp:docPr id="5" name="Рисунок 4" descr="C:\Users\Админ\AppData\Local\Microsoft\Windows\Temporary Internet Files\Content.Word\hONB7azyY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AppData\Local\Microsoft\Windows\Temporary Internet Files\Content.Word\hONB7azyYc0.jpg"/>
                    <pic:cNvPicPr>
                      <a:picLocks noChangeAspect="1" noChangeArrowheads="1"/>
                    </pic:cNvPicPr>
                  </pic:nvPicPr>
                  <pic:blipFill>
                    <a:blip r:embed="rId32" cstate="print"/>
                    <a:srcRect/>
                    <a:stretch>
                      <a:fillRect/>
                    </a:stretch>
                  </pic:blipFill>
                  <pic:spPr bwMode="auto">
                    <a:xfrm>
                      <a:off x="0" y="0"/>
                      <a:ext cx="1788899" cy="1190625"/>
                    </a:xfrm>
                    <a:prstGeom prst="rect">
                      <a:avLst/>
                    </a:prstGeom>
                    <a:noFill/>
                    <a:ln w="9525">
                      <a:noFill/>
                      <a:miter lim="800000"/>
                      <a:headEnd/>
                      <a:tailEnd/>
                    </a:ln>
                  </pic:spPr>
                </pic:pic>
              </a:graphicData>
            </a:graphic>
          </wp:inline>
        </w:drawing>
      </w:r>
      <w:r w:rsidRPr="00BA7A83">
        <w:t xml:space="preserve"> </w:t>
      </w:r>
      <w:r>
        <w:rPr>
          <w:noProof/>
          <w:lang w:eastAsia="ru-RU"/>
        </w:rPr>
        <w:drawing>
          <wp:inline distT="0" distB="0" distL="0" distR="0">
            <wp:extent cx="1786637" cy="1190625"/>
            <wp:effectExtent l="19050" t="0" r="4063" b="0"/>
            <wp:docPr id="6" name="Рисунок 7" descr="C:\Users\Админ\AppData\Local\Microsoft\Windows\Temporary Internet Files\Content.Word\R3X74m9N-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AppData\Local\Microsoft\Windows\Temporary Internet Files\Content.Word\R3X74m9N-xI.JPG"/>
                    <pic:cNvPicPr>
                      <a:picLocks noChangeAspect="1" noChangeArrowheads="1"/>
                    </pic:cNvPicPr>
                  </pic:nvPicPr>
                  <pic:blipFill>
                    <a:blip r:embed="rId33" cstate="print"/>
                    <a:srcRect/>
                    <a:stretch>
                      <a:fillRect/>
                    </a:stretch>
                  </pic:blipFill>
                  <pic:spPr bwMode="auto">
                    <a:xfrm>
                      <a:off x="0" y="0"/>
                      <a:ext cx="1786916" cy="1190811"/>
                    </a:xfrm>
                    <a:prstGeom prst="rect">
                      <a:avLst/>
                    </a:prstGeom>
                    <a:noFill/>
                    <a:ln w="9525">
                      <a:noFill/>
                      <a:miter lim="800000"/>
                      <a:headEnd/>
                      <a:tailEnd/>
                    </a:ln>
                  </pic:spPr>
                </pic:pic>
              </a:graphicData>
            </a:graphic>
          </wp:inline>
        </w:drawing>
      </w:r>
    </w:p>
    <w:p w:rsidR="00BA7A83" w:rsidRDefault="00BA7A83" w:rsidP="00AE4077">
      <w:pPr>
        <w:spacing w:after="0"/>
        <w:ind w:left="-851" w:firstLine="851"/>
      </w:pPr>
    </w:p>
    <w:p w:rsidR="00BA7A83" w:rsidRDefault="00BA7A83" w:rsidP="00AE4077">
      <w:pPr>
        <w:spacing w:after="0"/>
        <w:ind w:left="-851" w:firstLine="851"/>
      </w:pPr>
    </w:p>
    <w:p w:rsidR="00BA7A83" w:rsidRDefault="008F5447" w:rsidP="00AE4077">
      <w:pPr>
        <w:spacing w:after="0"/>
        <w:ind w:left="-851" w:firstLine="851"/>
      </w:pPr>
      <w:r>
        <w:rPr>
          <w:noProof/>
          <w:lang w:eastAsia="ru-RU"/>
        </w:rPr>
        <w:lastRenderedPageBreak/>
        <w:drawing>
          <wp:inline distT="0" distB="0" distL="0" distR="0">
            <wp:extent cx="2802298" cy="2028825"/>
            <wp:effectExtent l="19050" t="0" r="0" b="0"/>
            <wp:docPr id="2" name="Рисунок 1" descr="C:\Users\Админ\AppData\Local\Microsoft\Windows\Temporary Internet Files\Content.Word\pLL0Xanz1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Temporary Internet Files\Content.Word\pLL0Xanz1Ig.jpg"/>
                    <pic:cNvPicPr>
                      <a:picLocks noChangeAspect="1" noChangeArrowheads="1"/>
                    </pic:cNvPicPr>
                  </pic:nvPicPr>
                  <pic:blipFill>
                    <a:blip r:embed="rId34" cstate="print"/>
                    <a:srcRect/>
                    <a:stretch>
                      <a:fillRect/>
                    </a:stretch>
                  </pic:blipFill>
                  <pic:spPr bwMode="auto">
                    <a:xfrm>
                      <a:off x="0" y="0"/>
                      <a:ext cx="2804264" cy="2030248"/>
                    </a:xfrm>
                    <a:prstGeom prst="rect">
                      <a:avLst/>
                    </a:prstGeom>
                    <a:noFill/>
                    <a:ln w="9525">
                      <a:noFill/>
                      <a:miter lim="800000"/>
                      <a:headEnd/>
                      <a:tailEnd/>
                    </a:ln>
                  </pic:spPr>
                </pic:pic>
              </a:graphicData>
            </a:graphic>
          </wp:inline>
        </w:drawing>
      </w:r>
      <w:r>
        <w:rPr>
          <w:noProof/>
          <w:lang w:eastAsia="ru-RU"/>
        </w:rPr>
        <w:drawing>
          <wp:inline distT="0" distB="0" distL="0" distR="0">
            <wp:extent cx="2858770" cy="2074059"/>
            <wp:effectExtent l="19050" t="0" r="0" b="0"/>
            <wp:docPr id="9" name="Рисунок 4" descr="C:\Users\Админ\AppData\Local\Microsoft\Windows\Temporary Internet Files\Content.Word\VAVw9yuEi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AppData\Local\Microsoft\Windows\Temporary Internet Files\Content.Word\VAVw9yuEi2Q.JPG"/>
                    <pic:cNvPicPr>
                      <a:picLocks noChangeAspect="1" noChangeArrowheads="1"/>
                    </pic:cNvPicPr>
                  </pic:nvPicPr>
                  <pic:blipFill>
                    <a:blip r:embed="rId35" cstate="print"/>
                    <a:srcRect/>
                    <a:stretch>
                      <a:fillRect/>
                    </a:stretch>
                  </pic:blipFill>
                  <pic:spPr bwMode="auto">
                    <a:xfrm>
                      <a:off x="0" y="0"/>
                      <a:ext cx="2858202" cy="2073647"/>
                    </a:xfrm>
                    <a:prstGeom prst="rect">
                      <a:avLst/>
                    </a:prstGeom>
                    <a:noFill/>
                    <a:ln w="9525">
                      <a:noFill/>
                      <a:miter lim="800000"/>
                      <a:headEnd/>
                      <a:tailEnd/>
                    </a:ln>
                  </pic:spPr>
                </pic:pic>
              </a:graphicData>
            </a:graphic>
          </wp:inline>
        </w:drawing>
      </w:r>
    </w:p>
    <w:p w:rsidR="00BA7A83" w:rsidRDefault="00BA7A83" w:rsidP="00AE4077">
      <w:pPr>
        <w:spacing w:after="0"/>
        <w:ind w:left="-851" w:firstLine="851"/>
      </w:pPr>
    </w:p>
    <w:p w:rsidR="008F5447" w:rsidRDefault="008F5447" w:rsidP="00AE4077">
      <w:pPr>
        <w:spacing w:after="0"/>
        <w:ind w:left="-851" w:firstLine="851"/>
      </w:pPr>
    </w:p>
    <w:p w:rsidR="008F5447" w:rsidRDefault="008F5447" w:rsidP="00AE4077">
      <w:pPr>
        <w:spacing w:after="0"/>
        <w:ind w:left="-851" w:firstLine="851"/>
      </w:pPr>
    </w:p>
    <w:p w:rsidR="00BA7A83" w:rsidRDefault="00BA7A83" w:rsidP="00AE4077">
      <w:pPr>
        <w:spacing w:after="0"/>
        <w:ind w:left="-851" w:firstLine="851"/>
      </w:pPr>
    </w:p>
    <w:p w:rsidR="00BA7A83" w:rsidRDefault="00BA7A83" w:rsidP="00AE4077">
      <w:pPr>
        <w:spacing w:after="0"/>
        <w:ind w:left="-851" w:firstLine="851"/>
      </w:pPr>
    </w:p>
    <w:tbl>
      <w:tblPr>
        <w:tblpPr w:leftFromText="180" w:rightFromText="180" w:bottomFromText="200" w:vertAnchor="text" w:horzAnchor="margin" w:tblpY="313"/>
        <w:tblW w:w="10170" w:type="dxa"/>
        <w:tblLayout w:type="fixed"/>
        <w:tblLook w:val="00A0" w:firstRow="1" w:lastRow="0" w:firstColumn="1" w:lastColumn="0" w:noHBand="0" w:noVBand="0"/>
      </w:tblPr>
      <w:tblGrid>
        <w:gridCol w:w="10170"/>
      </w:tblGrid>
      <w:tr w:rsidR="00AE4077" w:rsidRPr="00357EB3" w:rsidTr="00AE4077">
        <w:trPr>
          <w:trHeight w:val="657"/>
        </w:trPr>
        <w:tc>
          <w:tcPr>
            <w:tcW w:w="10170" w:type="dxa"/>
            <w:tcBorders>
              <w:top w:val="single" w:sz="4" w:space="0" w:color="000000"/>
              <w:left w:val="single" w:sz="4" w:space="0" w:color="000000"/>
              <w:bottom w:val="single" w:sz="4" w:space="0" w:color="000000"/>
              <w:right w:val="single" w:sz="4" w:space="0" w:color="000000"/>
            </w:tcBorders>
            <w:hideMark/>
          </w:tcPr>
          <w:p w:rsidR="00AE4077" w:rsidRPr="00357EB3" w:rsidRDefault="00AE4077" w:rsidP="00AE4077">
            <w:pPr>
              <w:snapToGrid w:val="0"/>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Адрес: Самарская область, </w:t>
            </w:r>
            <w:proofErr w:type="spellStart"/>
            <w:r w:rsidRPr="00357EB3">
              <w:rPr>
                <w:rFonts w:ascii="Times New Roman" w:eastAsia="MS Mincho" w:hAnsi="Times New Roman" w:cs="Times New Roman"/>
                <w:b/>
                <w:sz w:val="16"/>
                <w:szCs w:val="16"/>
                <w:lang w:eastAsia="ru-RU"/>
              </w:rPr>
              <w:t>Похвистневский</w:t>
            </w:r>
            <w:proofErr w:type="spellEnd"/>
            <w:r w:rsidRPr="00357EB3">
              <w:rPr>
                <w:rFonts w:ascii="Times New Roman" w:eastAsia="MS Mincho" w:hAnsi="Times New Roman" w:cs="Times New Roman"/>
                <w:b/>
                <w:sz w:val="16"/>
                <w:szCs w:val="16"/>
                <w:lang w:eastAsia="ru-RU"/>
              </w:rPr>
              <w:t xml:space="preserve">          Газета составлена и отпечатана                                                                </w:t>
            </w:r>
          </w:p>
          <w:p w:rsidR="00AE4077" w:rsidRPr="00357EB3" w:rsidRDefault="00AE4077" w:rsidP="00AE4077">
            <w:pPr>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район, село Старый </w:t>
            </w:r>
            <w:proofErr w:type="spellStart"/>
            <w:r w:rsidRPr="00357EB3">
              <w:rPr>
                <w:rFonts w:ascii="Times New Roman" w:eastAsia="MS Mincho" w:hAnsi="Times New Roman" w:cs="Times New Roman"/>
                <w:b/>
                <w:sz w:val="16"/>
                <w:szCs w:val="16"/>
                <w:lang w:eastAsia="ru-RU"/>
              </w:rPr>
              <w:t>Аманак</w:t>
            </w:r>
            <w:proofErr w:type="spellEnd"/>
            <w:r w:rsidRPr="00357EB3">
              <w:rPr>
                <w:rFonts w:ascii="Times New Roman" w:eastAsia="MS Mincho" w:hAnsi="Times New Roman" w:cs="Times New Roman"/>
                <w:b/>
                <w:sz w:val="16"/>
                <w:szCs w:val="16"/>
                <w:lang w:eastAsia="ru-RU"/>
              </w:rPr>
              <w:t xml:space="preserve">, ул. </w:t>
            </w:r>
            <w:proofErr w:type="gramStart"/>
            <w:r w:rsidRPr="00357EB3">
              <w:rPr>
                <w:rFonts w:ascii="Times New Roman" w:eastAsia="MS Mincho" w:hAnsi="Times New Roman" w:cs="Times New Roman"/>
                <w:b/>
                <w:sz w:val="16"/>
                <w:szCs w:val="16"/>
                <w:lang w:eastAsia="ru-RU"/>
              </w:rPr>
              <w:t>Центральная</w:t>
            </w:r>
            <w:proofErr w:type="gramEnd"/>
            <w:r w:rsidRPr="00357EB3">
              <w:rPr>
                <w:rFonts w:ascii="Times New Roman" w:eastAsia="MS Mincho" w:hAnsi="Times New Roman" w:cs="Times New Roman"/>
                <w:b/>
                <w:sz w:val="16"/>
                <w:szCs w:val="16"/>
                <w:lang w:eastAsia="ru-RU"/>
              </w:rPr>
              <w:t xml:space="preserve">       в администрации сельского поселения                                                        </w:t>
            </w:r>
          </w:p>
          <w:p w:rsidR="00AE4077" w:rsidRPr="00357EB3" w:rsidRDefault="00AE4077" w:rsidP="00AE4077">
            <w:pPr>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37 а, тел. 8(846-56) 44-5-73                                             Старый </w:t>
            </w:r>
            <w:proofErr w:type="spellStart"/>
            <w:r w:rsidRPr="00357EB3">
              <w:rPr>
                <w:rFonts w:ascii="Times New Roman" w:eastAsia="MS Mincho" w:hAnsi="Times New Roman" w:cs="Times New Roman"/>
                <w:b/>
                <w:sz w:val="16"/>
                <w:szCs w:val="16"/>
                <w:lang w:eastAsia="ru-RU"/>
              </w:rPr>
              <w:t>Аманак</w:t>
            </w:r>
            <w:proofErr w:type="spellEnd"/>
            <w:r w:rsidRPr="00357EB3">
              <w:rPr>
                <w:rFonts w:ascii="Times New Roman" w:eastAsia="MS Mincho" w:hAnsi="Times New Roman" w:cs="Times New Roman"/>
                <w:b/>
                <w:sz w:val="16"/>
                <w:szCs w:val="16"/>
                <w:lang w:eastAsia="ru-RU"/>
              </w:rPr>
              <w:t xml:space="preserve"> </w:t>
            </w:r>
            <w:proofErr w:type="spellStart"/>
            <w:r w:rsidRPr="00357EB3">
              <w:rPr>
                <w:rFonts w:ascii="Times New Roman" w:eastAsia="MS Mincho" w:hAnsi="Times New Roman" w:cs="Times New Roman"/>
                <w:b/>
                <w:sz w:val="16"/>
                <w:szCs w:val="16"/>
                <w:lang w:eastAsia="ru-RU"/>
              </w:rPr>
              <w:t>Похвистневский</w:t>
            </w:r>
            <w:proofErr w:type="spellEnd"/>
            <w:r w:rsidRPr="00357EB3">
              <w:rPr>
                <w:rFonts w:ascii="Times New Roman" w:eastAsia="MS Mincho" w:hAnsi="Times New Roman" w:cs="Times New Roman"/>
                <w:b/>
                <w:sz w:val="16"/>
                <w:szCs w:val="16"/>
                <w:lang w:eastAsia="ru-RU"/>
              </w:rPr>
              <w:t xml:space="preserve"> район                                                      Редактор</w:t>
            </w:r>
          </w:p>
          <w:p w:rsidR="00AE4077" w:rsidRPr="00357EB3" w:rsidRDefault="00AE4077" w:rsidP="00AE4077">
            <w:pPr>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                                                                                               Самарская область. Тираж 100 </w:t>
            </w:r>
            <w:proofErr w:type="spellStart"/>
            <w:proofErr w:type="gramStart"/>
            <w:r w:rsidRPr="00357EB3">
              <w:rPr>
                <w:rFonts w:ascii="Times New Roman" w:eastAsia="MS Mincho" w:hAnsi="Times New Roman" w:cs="Times New Roman"/>
                <w:b/>
                <w:sz w:val="16"/>
                <w:szCs w:val="16"/>
                <w:lang w:eastAsia="ru-RU"/>
              </w:rPr>
              <w:t>экз</w:t>
            </w:r>
            <w:proofErr w:type="spellEnd"/>
            <w:proofErr w:type="gramEnd"/>
            <w:r w:rsidRPr="00357EB3">
              <w:rPr>
                <w:rFonts w:ascii="Times New Roman" w:eastAsia="MS Mincho" w:hAnsi="Times New Roman" w:cs="Times New Roman"/>
                <w:b/>
                <w:sz w:val="16"/>
                <w:szCs w:val="16"/>
                <w:lang w:eastAsia="ru-RU"/>
              </w:rPr>
              <w:t xml:space="preserve">                                                      </w:t>
            </w:r>
            <w:proofErr w:type="spellStart"/>
            <w:r w:rsidRPr="00357EB3">
              <w:rPr>
                <w:rFonts w:ascii="Times New Roman" w:eastAsia="MS Mincho" w:hAnsi="Times New Roman" w:cs="Times New Roman"/>
                <w:b/>
                <w:sz w:val="16"/>
                <w:szCs w:val="16"/>
                <w:lang w:eastAsia="ru-RU"/>
              </w:rPr>
              <w:t>Н.А.Саушкина</w:t>
            </w:r>
            <w:proofErr w:type="spellEnd"/>
          </w:p>
        </w:tc>
      </w:tr>
      <w:tr w:rsidR="00AE4077" w:rsidRPr="00357EB3" w:rsidTr="00AE4077">
        <w:trPr>
          <w:trHeight w:val="607"/>
        </w:trPr>
        <w:tc>
          <w:tcPr>
            <w:tcW w:w="10170" w:type="dxa"/>
            <w:tcBorders>
              <w:top w:val="single" w:sz="4" w:space="0" w:color="000000"/>
              <w:left w:val="single" w:sz="4" w:space="0" w:color="000000"/>
              <w:bottom w:val="single" w:sz="4" w:space="0" w:color="000000"/>
              <w:right w:val="single" w:sz="4" w:space="0" w:color="000000"/>
            </w:tcBorders>
            <w:hideMark/>
          </w:tcPr>
          <w:p w:rsidR="00AE4077" w:rsidRPr="00357EB3" w:rsidRDefault="00AE4077" w:rsidP="00AE4077">
            <w:pPr>
              <w:snapToGrid w:val="0"/>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УЧРЕДИТЕЛИ: Администрация сельского поселения </w:t>
            </w:r>
            <w:proofErr w:type="gramStart"/>
            <w:r w:rsidRPr="00357EB3">
              <w:rPr>
                <w:rFonts w:ascii="Times New Roman" w:eastAsia="MS Mincho" w:hAnsi="Times New Roman" w:cs="Times New Roman"/>
                <w:b/>
                <w:sz w:val="16"/>
                <w:szCs w:val="16"/>
                <w:lang w:eastAsia="ru-RU"/>
              </w:rPr>
              <w:t>Старый</w:t>
            </w:r>
            <w:proofErr w:type="gramEnd"/>
            <w:r w:rsidRPr="00357EB3">
              <w:rPr>
                <w:rFonts w:ascii="Times New Roman" w:eastAsia="MS Mincho" w:hAnsi="Times New Roman" w:cs="Times New Roman"/>
                <w:b/>
                <w:sz w:val="16"/>
                <w:szCs w:val="16"/>
                <w:lang w:eastAsia="ru-RU"/>
              </w:rPr>
              <w:t xml:space="preserve"> </w:t>
            </w:r>
            <w:proofErr w:type="spellStart"/>
            <w:r w:rsidRPr="00357EB3">
              <w:rPr>
                <w:rFonts w:ascii="Times New Roman" w:eastAsia="MS Mincho" w:hAnsi="Times New Roman" w:cs="Times New Roman"/>
                <w:b/>
                <w:sz w:val="16"/>
                <w:szCs w:val="16"/>
                <w:lang w:eastAsia="ru-RU"/>
              </w:rPr>
              <w:t>Аманак</w:t>
            </w:r>
            <w:proofErr w:type="spellEnd"/>
            <w:r w:rsidRPr="00357EB3">
              <w:rPr>
                <w:rFonts w:ascii="Times New Roman" w:eastAsia="MS Mincho" w:hAnsi="Times New Roman" w:cs="Times New Roman"/>
                <w:b/>
                <w:sz w:val="16"/>
                <w:szCs w:val="16"/>
                <w:lang w:eastAsia="ru-RU"/>
              </w:rPr>
              <w:t xml:space="preserve"> муниципального района </w:t>
            </w:r>
            <w:proofErr w:type="spellStart"/>
            <w:r w:rsidRPr="00357EB3">
              <w:rPr>
                <w:rFonts w:ascii="Times New Roman" w:eastAsia="MS Mincho" w:hAnsi="Times New Roman" w:cs="Times New Roman"/>
                <w:b/>
                <w:sz w:val="16"/>
                <w:szCs w:val="16"/>
                <w:lang w:eastAsia="ru-RU"/>
              </w:rPr>
              <w:t>Похвистневский</w:t>
            </w:r>
            <w:proofErr w:type="spellEnd"/>
            <w:r w:rsidRPr="00357EB3">
              <w:rPr>
                <w:rFonts w:ascii="Times New Roman" w:eastAsia="MS Mincho" w:hAnsi="Times New Roman" w:cs="Times New Roman"/>
                <w:b/>
                <w:sz w:val="16"/>
                <w:szCs w:val="16"/>
                <w:lang w:eastAsia="ru-RU"/>
              </w:rPr>
              <w:t xml:space="preserve"> Самарской области и Собрание представителей сельского поселения Старый </w:t>
            </w:r>
            <w:proofErr w:type="spellStart"/>
            <w:r w:rsidRPr="00357EB3">
              <w:rPr>
                <w:rFonts w:ascii="Times New Roman" w:eastAsia="MS Mincho" w:hAnsi="Times New Roman" w:cs="Times New Roman"/>
                <w:b/>
                <w:sz w:val="16"/>
                <w:szCs w:val="16"/>
                <w:lang w:eastAsia="ru-RU"/>
              </w:rPr>
              <w:t>Аманак</w:t>
            </w:r>
            <w:proofErr w:type="spellEnd"/>
            <w:r w:rsidRPr="00357EB3">
              <w:rPr>
                <w:rFonts w:ascii="Times New Roman" w:eastAsia="MS Mincho" w:hAnsi="Times New Roman" w:cs="Times New Roman"/>
                <w:b/>
                <w:sz w:val="16"/>
                <w:szCs w:val="16"/>
                <w:lang w:eastAsia="ru-RU"/>
              </w:rPr>
              <w:t xml:space="preserve"> муниципального района </w:t>
            </w:r>
            <w:proofErr w:type="spellStart"/>
            <w:r w:rsidRPr="00357EB3">
              <w:rPr>
                <w:rFonts w:ascii="Times New Roman" w:eastAsia="MS Mincho" w:hAnsi="Times New Roman" w:cs="Times New Roman"/>
                <w:b/>
                <w:sz w:val="16"/>
                <w:szCs w:val="16"/>
                <w:lang w:eastAsia="ru-RU"/>
              </w:rPr>
              <w:t>Похвистневский</w:t>
            </w:r>
            <w:proofErr w:type="spellEnd"/>
            <w:r w:rsidRPr="00357EB3">
              <w:rPr>
                <w:rFonts w:ascii="Times New Roman" w:eastAsia="MS Mincho" w:hAnsi="Times New Roman" w:cs="Times New Roman"/>
                <w:b/>
                <w:sz w:val="16"/>
                <w:szCs w:val="16"/>
                <w:lang w:eastAsia="ru-RU"/>
              </w:rPr>
              <w:t xml:space="preserve"> Самарской области</w:t>
            </w:r>
          </w:p>
          <w:p w:rsidR="00AE4077" w:rsidRPr="00357EB3" w:rsidRDefault="00AE4077" w:rsidP="00AE4077">
            <w:pPr>
              <w:spacing w:after="0"/>
              <w:rPr>
                <w:rFonts w:ascii="Times New Roman" w:eastAsia="MS Mincho" w:hAnsi="Times New Roman" w:cs="Times New Roman"/>
                <w:b/>
                <w:sz w:val="16"/>
                <w:szCs w:val="16"/>
                <w:lang w:eastAsia="ru-RU"/>
              </w:rPr>
            </w:pPr>
            <w:r w:rsidRPr="00357EB3">
              <w:rPr>
                <w:rFonts w:ascii="Times New Roman" w:eastAsia="MS Mincho" w:hAnsi="Times New Roman" w:cs="Times New Roman"/>
                <w:b/>
                <w:sz w:val="16"/>
                <w:szCs w:val="16"/>
                <w:lang w:eastAsia="ru-RU"/>
              </w:rPr>
              <w:t xml:space="preserve">ИЗДАТЕЛЬ: Администрация сельского поселения </w:t>
            </w:r>
            <w:proofErr w:type="gramStart"/>
            <w:r w:rsidRPr="00357EB3">
              <w:rPr>
                <w:rFonts w:ascii="Times New Roman" w:eastAsia="MS Mincho" w:hAnsi="Times New Roman" w:cs="Times New Roman"/>
                <w:b/>
                <w:sz w:val="16"/>
                <w:szCs w:val="16"/>
                <w:lang w:eastAsia="ru-RU"/>
              </w:rPr>
              <w:t>Старый</w:t>
            </w:r>
            <w:proofErr w:type="gramEnd"/>
            <w:r w:rsidRPr="00357EB3">
              <w:rPr>
                <w:rFonts w:ascii="Times New Roman" w:eastAsia="MS Mincho" w:hAnsi="Times New Roman" w:cs="Times New Roman"/>
                <w:b/>
                <w:sz w:val="16"/>
                <w:szCs w:val="16"/>
                <w:lang w:eastAsia="ru-RU"/>
              </w:rPr>
              <w:t xml:space="preserve"> </w:t>
            </w:r>
            <w:proofErr w:type="spellStart"/>
            <w:r w:rsidRPr="00357EB3">
              <w:rPr>
                <w:rFonts w:ascii="Times New Roman" w:eastAsia="MS Mincho" w:hAnsi="Times New Roman" w:cs="Times New Roman"/>
                <w:b/>
                <w:sz w:val="16"/>
                <w:szCs w:val="16"/>
                <w:lang w:eastAsia="ru-RU"/>
              </w:rPr>
              <w:t>Аманак</w:t>
            </w:r>
            <w:proofErr w:type="spellEnd"/>
            <w:r w:rsidRPr="00357EB3">
              <w:rPr>
                <w:rFonts w:ascii="Times New Roman" w:eastAsia="MS Mincho" w:hAnsi="Times New Roman" w:cs="Times New Roman"/>
                <w:b/>
                <w:sz w:val="16"/>
                <w:szCs w:val="16"/>
                <w:lang w:eastAsia="ru-RU"/>
              </w:rPr>
              <w:t xml:space="preserve"> муниципального района </w:t>
            </w:r>
            <w:proofErr w:type="spellStart"/>
            <w:r w:rsidRPr="00357EB3">
              <w:rPr>
                <w:rFonts w:ascii="Times New Roman" w:eastAsia="MS Mincho" w:hAnsi="Times New Roman" w:cs="Times New Roman"/>
                <w:b/>
                <w:sz w:val="16"/>
                <w:szCs w:val="16"/>
                <w:lang w:eastAsia="ru-RU"/>
              </w:rPr>
              <w:t>Похвистневский</w:t>
            </w:r>
            <w:proofErr w:type="spellEnd"/>
            <w:r w:rsidRPr="00357EB3">
              <w:rPr>
                <w:rFonts w:ascii="Times New Roman" w:eastAsia="MS Mincho" w:hAnsi="Times New Roman" w:cs="Times New Roman"/>
                <w:b/>
                <w:sz w:val="16"/>
                <w:szCs w:val="16"/>
                <w:lang w:eastAsia="ru-RU"/>
              </w:rPr>
              <w:t xml:space="preserve"> Самарской области</w:t>
            </w:r>
          </w:p>
        </w:tc>
      </w:tr>
    </w:tbl>
    <w:p w:rsidR="009C5E97" w:rsidRDefault="009C5E97" w:rsidP="009A54EB">
      <w:pPr>
        <w:ind w:left="-851" w:firstLine="851"/>
      </w:pPr>
    </w:p>
    <w:p w:rsidR="009C5E97" w:rsidRDefault="009C5E97" w:rsidP="009A54EB">
      <w:pPr>
        <w:ind w:left="-851" w:firstLine="851"/>
      </w:pPr>
    </w:p>
    <w:p w:rsidR="00726AF6" w:rsidRDefault="00726AF6" w:rsidP="009A54EB">
      <w:pPr>
        <w:ind w:left="-851" w:firstLine="851"/>
      </w:pPr>
    </w:p>
    <w:p w:rsidR="009A54EB" w:rsidRDefault="009A54EB" w:rsidP="009A54EB">
      <w:pPr>
        <w:ind w:left="-851" w:firstLine="851"/>
      </w:pPr>
    </w:p>
    <w:p w:rsidR="009A54EB" w:rsidRDefault="009A54EB" w:rsidP="009A54EB">
      <w:pPr>
        <w:ind w:left="-851" w:firstLine="851"/>
      </w:pPr>
    </w:p>
    <w:p w:rsidR="009A54EB" w:rsidRDefault="009A54EB"/>
    <w:p w:rsidR="009A54EB" w:rsidRDefault="009A54EB"/>
    <w:sectPr w:rsidR="009A54EB" w:rsidSect="009A54EB">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1AFF" w:usb1="500078FF" w:usb2="00000021" w:usb3="00000000" w:csb0="000001BF" w:csb1="00000000"/>
  </w:font>
  <w:font w:name="WenQuanYi Micro Hei">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934"/>
    <w:multiLevelType w:val="hybridMultilevel"/>
    <w:tmpl w:val="225C7882"/>
    <w:lvl w:ilvl="0" w:tplc="9A36B3CC">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
    <w:nsid w:val="37FA29CC"/>
    <w:multiLevelType w:val="hybridMultilevel"/>
    <w:tmpl w:val="EAFEC002"/>
    <w:lvl w:ilvl="0" w:tplc="B636B31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1478"/>
    <w:rsid w:val="000135CE"/>
    <w:rsid w:val="000B0261"/>
    <w:rsid w:val="003C4021"/>
    <w:rsid w:val="003E1478"/>
    <w:rsid w:val="003E338C"/>
    <w:rsid w:val="0043716B"/>
    <w:rsid w:val="00446D33"/>
    <w:rsid w:val="00485272"/>
    <w:rsid w:val="00590ABD"/>
    <w:rsid w:val="005E6AEA"/>
    <w:rsid w:val="006B5EE6"/>
    <w:rsid w:val="00726AF6"/>
    <w:rsid w:val="00872916"/>
    <w:rsid w:val="008F5447"/>
    <w:rsid w:val="009A54EB"/>
    <w:rsid w:val="009C5E97"/>
    <w:rsid w:val="00AE4077"/>
    <w:rsid w:val="00BA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E1478"/>
    <w:pPr>
      <w:tabs>
        <w:tab w:val="left" w:pos="709"/>
      </w:tabs>
      <w:suppressAutoHyphens/>
      <w:spacing w:line="276" w:lineRule="atLeast"/>
    </w:pPr>
    <w:rPr>
      <w:rFonts w:ascii="Calibri" w:eastAsia="Calibri" w:hAnsi="Calibri" w:cs="Times New Roman"/>
    </w:rPr>
  </w:style>
  <w:style w:type="paragraph" w:styleId="a4">
    <w:name w:val="Balloon Text"/>
    <w:basedOn w:val="a"/>
    <w:link w:val="a5"/>
    <w:uiPriority w:val="99"/>
    <w:semiHidden/>
    <w:unhideWhenUsed/>
    <w:rsid w:val="003E33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38C"/>
    <w:rPr>
      <w:rFonts w:ascii="Tahoma" w:hAnsi="Tahoma" w:cs="Tahoma"/>
      <w:sz w:val="16"/>
      <w:szCs w:val="16"/>
    </w:rPr>
  </w:style>
  <w:style w:type="character" w:styleId="a6">
    <w:name w:val="Hyperlink"/>
    <w:rsid w:val="00726AF6"/>
    <w:rPr>
      <w:color w:val="000080"/>
      <w:u w:val="single"/>
    </w:rPr>
  </w:style>
  <w:style w:type="paragraph" w:styleId="a7">
    <w:name w:val="header"/>
    <w:basedOn w:val="a"/>
    <w:link w:val="a8"/>
    <w:rsid w:val="00726AF6"/>
    <w:pPr>
      <w:widowControl w:val="0"/>
      <w:tabs>
        <w:tab w:val="center" w:pos="4677"/>
        <w:tab w:val="right" w:pos="9355"/>
      </w:tabs>
      <w:suppressAutoHyphens/>
      <w:spacing w:after="0" w:line="240" w:lineRule="auto"/>
    </w:pPr>
    <w:rPr>
      <w:rFonts w:ascii="Liberation Serif" w:eastAsia="WenQuanYi Micro Hei" w:hAnsi="Liberation Serif" w:cs="Mangal"/>
      <w:kern w:val="1"/>
      <w:sz w:val="24"/>
      <w:szCs w:val="21"/>
      <w:lang w:eastAsia="zh-CN" w:bidi="hi-IN"/>
    </w:rPr>
  </w:style>
  <w:style w:type="character" w:customStyle="1" w:styleId="a8">
    <w:name w:val="Верхний колонтитул Знак"/>
    <w:basedOn w:val="a0"/>
    <w:link w:val="a7"/>
    <w:rsid w:val="00726AF6"/>
    <w:rPr>
      <w:rFonts w:ascii="Liberation Serif" w:eastAsia="WenQuanYi Micro Hei" w:hAnsi="Liberation Serif" w:cs="Mangal"/>
      <w:kern w:val="1"/>
      <w:sz w:val="24"/>
      <w:szCs w:val="21"/>
      <w:lang w:eastAsia="zh-CN" w:bidi="hi-IN"/>
    </w:rPr>
  </w:style>
  <w:style w:type="paragraph" w:styleId="a9">
    <w:name w:val="Normal (Web)"/>
    <w:basedOn w:val="a"/>
    <w:rsid w:val="00726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нак1 Знак Знак Знак Знак Знак Знак"/>
    <w:basedOn w:val="a"/>
    <w:rsid w:val="009C5E97"/>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a">
    <w:name w:val="Table Grid"/>
    <w:basedOn w:val="a1"/>
    <w:rsid w:val="008729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3.jpeg"/><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image" Target="media/image5.png"/><Relationship Id="rId17" Type="http://schemas.openxmlformats.org/officeDocument/2006/relationships/hyperlink" Target="http://www.kadastr.ru" TargetMode="External"/><Relationship Id="rId25" Type="http://schemas.openxmlformats.org/officeDocument/2006/relationships/image" Target="media/image16.png"/><Relationship Id="rId33"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mailto:pr_fkp@mail.ru" TargetMode="External"/><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www.kadastr.ru"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mailto:pr_fkp@mail.ru" TargetMode="External"/><Relationship Id="rId30" Type="http://schemas.openxmlformats.org/officeDocument/2006/relationships/image" Target="media/image19.png"/><Relationship Id="rId35"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12</cp:revision>
  <dcterms:created xsi:type="dcterms:W3CDTF">2024-05-28T04:32:00Z</dcterms:created>
  <dcterms:modified xsi:type="dcterms:W3CDTF">2024-08-21T07:44:00Z</dcterms:modified>
</cp:coreProperties>
</file>