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D7" w:rsidRDefault="002C76D7" w:rsidP="002C76D7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2C76D7" w:rsidRDefault="002C76D7" w:rsidP="002C76D7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2C76D7" w:rsidRDefault="002C76D7" w:rsidP="002C76D7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27  февраля 2024г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8 (642) ОФИЦИАЛЬНО</w:t>
      </w:r>
    </w:p>
    <w:p w:rsidR="002C76D7" w:rsidRDefault="002C76D7" w:rsidP="002C76D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44787" w:rsidRPr="00CC5A7D" w:rsidRDefault="002C76D7" w:rsidP="00CC5A7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8F57C1" w:rsidRPr="000974C1" w:rsidRDefault="008F57C1" w:rsidP="000974C1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7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</w:t>
      </w: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8F57C1" w:rsidRPr="000974C1" w:rsidRDefault="008F57C1" w:rsidP="000974C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Собрание представителей </w:t>
      </w:r>
    </w:p>
    <w:p w:rsidR="008F57C1" w:rsidRPr="000974C1" w:rsidRDefault="008F57C1" w:rsidP="00097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  <w:t xml:space="preserve">           сельского поселения</w:t>
      </w:r>
    </w:p>
    <w:p w:rsidR="008F57C1" w:rsidRPr="000974C1" w:rsidRDefault="008F57C1" w:rsidP="00097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  <w:t xml:space="preserve">        СТАРЫЙ АМАНАК</w:t>
      </w:r>
    </w:p>
    <w:p w:rsidR="008F57C1" w:rsidRPr="000974C1" w:rsidRDefault="008F57C1" w:rsidP="00097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 xml:space="preserve">муниципального района </w:t>
      </w:r>
      <w:proofErr w:type="spellStart"/>
      <w:r w:rsidRPr="000974C1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>Похвистневский</w:t>
      </w:r>
      <w:proofErr w:type="spellEnd"/>
    </w:p>
    <w:p w:rsidR="008F57C1" w:rsidRPr="000974C1" w:rsidRDefault="008F57C1" w:rsidP="00097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 xml:space="preserve">                Самарской области  </w:t>
      </w:r>
    </w:p>
    <w:p w:rsidR="008F57C1" w:rsidRPr="000974C1" w:rsidRDefault="008F57C1" w:rsidP="00097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 xml:space="preserve">                  четвертого созыва</w:t>
      </w:r>
    </w:p>
    <w:p w:rsidR="008F57C1" w:rsidRPr="000974C1" w:rsidRDefault="008F57C1" w:rsidP="00097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  <w:t xml:space="preserve">               </w:t>
      </w:r>
      <w:proofErr w:type="gramStart"/>
      <w:r w:rsidRPr="000974C1"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  <w:t>Р</w:t>
      </w:r>
      <w:proofErr w:type="gramEnd"/>
      <w:r w:rsidRPr="000974C1"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  <w:t xml:space="preserve">  Е  Ш  Е  Н  И  Е</w:t>
      </w:r>
    </w:p>
    <w:p w:rsidR="008F57C1" w:rsidRPr="000974C1" w:rsidRDefault="008F57C1" w:rsidP="00097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FF0000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Arial"/>
          <w:bCs/>
          <w:color w:val="FF0000"/>
          <w:sz w:val="18"/>
          <w:szCs w:val="18"/>
          <w:lang w:eastAsia="ru-RU"/>
        </w:rPr>
        <w:t xml:space="preserve">            26.02.2024 № 126</w:t>
      </w:r>
    </w:p>
    <w:p w:rsidR="008F57C1" w:rsidRPr="000974C1" w:rsidRDefault="008F57C1" w:rsidP="00097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 xml:space="preserve">               с</w:t>
      </w:r>
      <w:proofErr w:type="gramStart"/>
      <w:r w:rsidRPr="000974C1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>.С</w:t>
      </w:r>
      <w:proofErr w:type="gramEnd"/>
      <w:r w:rsidRPr="000974C1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 xml:space="preserve">тарый </w:t>
      </w:r>
      <w:proofErr w:type="spellStart"/>
      <w:r w:rsidRPr="000974C1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>Аманак</w:t>
      </w:r>
      <w:proofErr w:type="spellEnd"/>
    </w:p>
    <w:p w:rsidR="008F57C1" w:rsidRPr="000974C1" w:rsidRDefault="008F57C1" w:rsidP="000974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внесении изменений в Решение Собрания представителей</w:t>
      </w:r>
    </w:p>
    <w:p w:rsidR="008F57C1" w:rsidRPr="000974C1" w:rsidRDefault="008F57C1" w:rsidP="0009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gram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8F57C1" w:rsidRPr="000974C1" w:rsidRDefault="008F57C1" w:rsidP="0009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 поселения </w:t>
      </w:r>
      <w:proofErr w:type="gram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8F57C1" w:rsidRPr="000974C1" w:rsidRDefault="008F57C1" w:rsidP="0009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8F57C1" w:rsidRPr="000974C1" w:rsidRDefault="008F57C1" w:rsidP="0009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2024 год и на плановый период 2025 и 2026 годов» </w:t>
      </w:r>
    </w:p>
    <w:p w:rsidR="008F57C1" w:rsidRPr="000974C1" w:rsidRDefault="008F57C1" w:rsidP="00097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57C1" w:rsidRPr="000974C1" w:rsidRDefault="008F57C1" w:rsidP="000974C1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1. Внести в Решение Собрания представителей сельского поселения Старый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20.12.2023 г. № 120 «О бюджете сельского поселения Старый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на 2024 год и на плановый период 2025 и 2026 годов»</w:t>
      </w:r>
      <w:r w:rsidRPr="000974C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следующие изменения:</w:t>
      </w:r>
    </w:p>
    <w:p w:rsidR="008F57C1" w:rsidRPr="000974C1" w:rsidRDefault="008F57C1" w:rsidP="00097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1.1.  В пункте 1:</w:t>
      </w:r>
    </w:p>
    <w:p w:rsidR="008F57C1" w:rsidRPr="000974C1" w:rsidRDefault="008F57C1" w:rsidP="000974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в абзаце втором сумму «14720,2» заменить суммой «15984,1»,</w:t>
      </w:r>
    </w:p>
    <w:p w:rsidR="008F57C1" w:rsidRPr="000974C1" w:rsidRDefault="008F57C1" w:rsidP="000974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в абзаце третьем сумму «15355,8» заменить суммой «19041,9»,</w:t>
      </w:r>
    </w:p>
    <w:p w:rsidR="008F57C1" w:rsidRPr="000974C1" w:rsidRDefault="008F57C1" w:rsidP="000974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в абзаце четвертом сумму «635,6» заменить суммой «3057,8»,</w:t>
      </w:r>
    </w:p>
    <w:p w:rsidR="008F57C1" w:rsidRPr="000974C1" w:rsidRDefault="008F57C1" w:rsidP="000974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1.2. В пункте 4 сумму «4 127,6» заменить суммой «5 391,5».</w:t>
      </w:r>
    </w:p>
    <w:p w:rsidR="008F57C1" w:rsidRPr="000974C1" w:rsidRDefault="008F57C1" w:rsidP="000974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1.3. В пункте 5 сумму «4 127,6» заменить суммой «5 391,5».</w:t>
      </w:r>
    </w:p>
    <w:p w:rsidR="008F57C1" w:rsidRPr="000974C1" w:rsidRDefault="008F57C1" w:rsidP="000974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1.4. В пункте 9 сумму «5 516,0» заменить суммой «8 221,7».</w:t>
      </w:r>
    </w:p>
    <w:p w:rsidR="008F57C1" w:rsidRPr="000974C1" w:rsidRDefault="008F57C1" w:rsidP="000974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1.5. Приложение № 1 изложить в следующей редакции:</w:t>
      </w:r>
    </w:p>
    <w:p w:rsidR="008F57C1" w:rsidRPr="000974C1" w:rsidRDefault="008F57C1" w:rsidP="000974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</w:p>
    <w:p w:rsidR="008F57C1" w:rsidRPr="000974C1" w:rsidRDefault="008F57C1" w:rsidP="000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8F57C1" w:rsidRPr="000974C1" w:rsidRDefault="008F57C1" w:rsidP="000974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Собрания представителей</w:t>
      </w:r>
      <w:r w:rsidRPr="000974C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8F57C1" w:rsidRPr="000974C1" w:rsidRDefault="008F57C1" w:rsidP="000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gram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8F57C1" w:rsidRPr="000974C1" w:rsidRDefault="008F57C1" w:rsidP="000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</w:t>
      </w:r>
      <w:proofErr w:type="gram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8F57C1" w:rsidRPr="000974C1" w:rsidRDefault="008F57C1" w:rsidP="000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8F57C1" w:rsidRPr="000974C1" w:rsidRDefault="008F57C1" w:rsidP="000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2024 год и на плановый период 2025 и 2026 годов»</w:t>
      </w:r>
    </w:p>
    <w:p w:rsidR="008F57C1" w:rsidRPr="000974C1" w:rsidRDefault="008F57C1" w:rsidP="00097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Ведомственная структура расходов бюджета сельского поселения Старый </w:t>
      </w:r>
      <w:proofErr w:type="spellStart"/>
      <w:r w:rsidRPr="000974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 на 2024 год</w:t>
      </w:r>
    </w:p>
    <w:tbl>
      <w:tblPr>
        <w:tblW w:w="106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722"/>
        <w:gridCol w:w="425"/>
        <w:gridCol w:w="567"/>
        <w:gridCol w:w="1276"/>
        <w:gridCol w:w="567"/>
        <w:gridCol w:w="992"/>
        <w:gridCol w:w="1417"/>
      </w:tblGrid>
      <w:tr w:rsidR="008F57C1" w:rsidRPr="000974C1" w:rsidTr="00CC5A7D">
        <w:tc>
          <w:tcPr>
            <w:tcW w:w="720" w:type="dxa"/>
            <w:vMerge w:val="restart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722" w:type="dxa"/>
            <w:vMerge w:val="restart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'Times New Roman', Times, serif" w:eastAsia="Times New Roman" w:hAnsi="'Times New Roman', Times, serif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Наименование главного распорядителя средств бюджета муниципального образования, раздела, подраздела, целевой статьи (муниципальным программам и </w:t>
            </w:r>
            <w:proofErr w:type="spellStart"/>
            <w:r w:rsidRPr="000974C1">
              <w:rPr>
                <w:rFonts w:ascii="'Times New Roman', Times, serif" w:eastAsia="Times New Roman" w:hAnsi="'Times New Roman', Times, serif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непрограммным</w:t>
            </w:r>
            <w:proofErr w:type="spellEnd"/>
            <w:r w:rsidRPr="000974C1">
              <w:rPr>
                <w:rFonts w:ascii="'Times New Roman', Times, serif" w:eastAsia="Times New Roman" w:hAnsi="'Times New Roman', Times, serif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направлениям деятельности), группы и подгруппы видов расходов</w:t>
            </w:r>
          </w:p>
        </w:tc>
        <w:tc>
          <w:tcPr>
            <w:tcW w:w="425" w:type="dxa"/>
            <w:vMerge w:val="restart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8F57C1" w:rsidRPr="000974C1" w:rsidTr="00CC5A7D">
        <w:tc>
          <w:tcPr>
            <w:tcW w:w="720" w:type="dxa"/>
            <w:vMerge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vMerge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за счет средств безвозмездных поступлений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2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19 041,9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2355,6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1 120,1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2024-2028 годы"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1 120,1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"Муниципальное управление в сельском поселении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1 120,1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1 120,1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1 120,1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Правительства Российской </w:t>
            </w: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2 099,1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2024-2028 годы"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2 099,1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"Муниципальное управление в сельском поселении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2 099,1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1 190,8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1 190,8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270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505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2024-2028 годы"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"Муниципальное управление в сельском поселении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315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445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445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445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2024-2028 годы"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445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"Муниципальное управление в сельском поселении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137,8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2024-2028 годы"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137,8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"Муниципальное управление в сельском поселении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137,8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2024-2028 годы"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"Муниципальное управление в сельском поселении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2024-2028 годы"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8 434,4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2024-2028 годы"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8 434,4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8 434,4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8 221,7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8 221,7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33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1 160,6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33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2024-2028 годы"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1 160,6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33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"Комплексное развитие системы жилищно-коммунального хозяйства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1 160,6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</w:t>
            </w: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1 094,8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1 094,8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635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4 484,1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2217,8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2024-2028 годы"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2 149,6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"Комплексное развитие системы жилищно-коммунального хозяйства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1 422,3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1 422,3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"Формирование комфортной городской среды на территории сельского поселения Старый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м.р.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2217,8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2217,8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2217,8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2024-2028 годы"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"Муниципальное управление в сельском поселении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1 059,0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2024-2028 годы"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2024-2028 годы"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"Муниципальное управление в сельском поселении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2024-2028 годы"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"Развитие физической культуры и спорта на территории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85 6 00 00000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85 6 00 00000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85 6 00 00000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85 6 00 00000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85 6 00 00000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на 2024-2028 годы"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"Муниципальное управление в сельском поселении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rPr>
          <w:trHeight w:val="198"/>
        </w:trPr>
        <w:tc>
          <w:tcPr>
            <w:tcW w:w="720" w:type="dxa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19 041,9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2355,6</w:t>
            </w:r>
          </w:p>
        </w:tc>
      </w:tr>
    </w:tbl>
    <w:p w:rsidR="008F57C1" w:rsidRPr="000974C1" w:rsidRDefault="008F57C1" w:rsidP="000974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57C1" w:rsidRPr="000974C1" w:rsidRDefault="008F57C1" w:rsidP="000974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1.6.  Приложение № 3 изложить в следующей редакции: </w:t>
      </w:r>
    </w:p>
    <w:p w:rsidR="008F57C1" w:rsidRPr="000974C1" w:rsidRDefault="008F57C1" w:rsidP="000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3</w:t>
      </w:r>
    </w:p>
    <w:p w:rsidR="008F57C1" w:rsidRPr="000974C1" w:rsidRDefault="008F57C1" w:rsidP="000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к Решению Собрания представителей </w:t>
      </w:r>
    </w:p>
    <w:p w:rsidR="008F57C1" w:rsidRPr="000974C1" w:rsidRDefault="008F57C1" w:rsidP="000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gram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8F57C1" w:rsidRPr="000974C1" w:rsidRDefault="008F57C1" w:rsidP="000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</w:t>
      </w:r>
      <w:proofErr w:type="gram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8F57C1" w:rsidRPr="000974C1" w:rsidRDefault="008F57C1" w:rsidP="000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8F57C1" w:rsidRPr="000974C1" w:rsidRDefault="008F57C1" w:rsidP="000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2024 год и на плановый период 2025 и 2026 годов»</w:t>
      </w:r>
    </w:p>
    <w:p w:rsidR="008F57C1" w:rsidRPr="000974C1" w:rsidRDefault="008F57C1" w:rsidP="0009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0974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непрограммным</w:t>
      </w:r>
      <w:proofErr w:type="spellEnd"/>
      <w:r w:rsidRPr="000974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направления деятельности), группам и подгруппам </w:t>
      </w:r>
      <w:proofErr w:type="gramStart"/>
      <w:r w:rsidRPr="000974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видов расходов классификации расходов бюджета сельского поселения</w:t>
      </w:r>
      <w:proofErr w:type="gramEnd"/>
      <w:r w:rsidRPr="000974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Старый </w:t>
      </w:r>
      <w:proofErr w:type="spellStart"/>
      <w:r w:rsidRPr="000974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 на 2024 год</w:t>
      </w:r>
    </w:p>
    <w:p w:rsidR="008F57C1" w:rsidRPr="000974C1" w:rsidRDefault="008F57C1" w:rsidP="0009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Overlap w:val="never"/>
        <w:tblW w:w="10489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823"/>
        <w:gridCol w:w="1700"/>
        <w:gridCol w:w="566"/>
        <w:gridCol w:w="1700"/>
        <w:gridCol w:w="1700"/>
      </w:tblGrid>
      <w:tr w:rsidR="008F57C1" w:rsidRPr="000974C1" w:rsidTr="00CC5A7D">
        <w:trPr>
          <w:trHeight w:hRule="exact" w:val="566"/>
          <w:tblHeader/>
        </w:trPr>
        <w:tc>
          <w:tcPr>
            <w:tcW w:w="4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8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823"/>
            </w:tblGrid>
            <w:tr w:rsidR="008F57C1" w:rsidRPr="000974C1" w:rsidTr="003C6B94">
              <w:trPr>
                <w:jc w:val="center"/>
              </w:trPr>
              <w:tc>
                <w:tcPr>
                  <w:tcW w:w="48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7C1" w:rsidRPr="000974C1" w:rsidRDefault="008F57C1" w:rsidP="00097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4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целевой статьи, группы и подгруппы видов расходов</w:t>
                  </w:r>
                </w:p>
              </w:tc>
            </w:tr>
          </w:tbl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00"/>
            </w:tblGrid>
            <w:tr w:rsidR="008F57C1" w:rsidRPr="000974C1" w:rsidTr="003C6B94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7C1" w:rsidRPr="000974C1" w:rsidRDefault="008F57C1" w:rsidP="00097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4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</w:tr>
          </w:tbl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6"/>
            </w:tblGrid>
            <w:tr w:rsidR="008F57C1" w:rsidRPr="000974C1" w:rsidTr="003C6B94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7C1" w:rsidRPr="000974C1" w:rsidRDefault="008F57C1" w:rsidP="00097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4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</w:tr>
          </w:tbl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  <w:tbl>
            <w:tblPr>
              <w:tblOverlap w:val="never"/>
              <w:tblW w:w="34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400"/>
            </w:tblGrid>
            <w:tr w:rsidR="008F57C1" w:rsidRPr="000974C1" w:rsidTr="003C6B94">
              <w:trPr>
                <w:jc w:val="center"/>
              </w:trPr>
              <w:tc>
                <w:tcPr>
                  <w:tcW w:w="3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7C1" w:rsidRPr="000974C1" w:rsidRDefault="008F57C1" w:rsidP="00097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4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Сумма, тыс. рублей</w:t>
                  </w:r>
                </w:p>
              </w:tc>
            </w:tr>
          </w:tbl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57C1" w:rsidRPr="000974C1" w:rsidTr="00CC5A7D">
        <w:trPr>
          <w:trHeight w:hRule="exact" w:val="1814"/>
          <w:tblHeader/>
        </w:trPr>
        <w:tc>
          <w:tcPr>
            <w:tcW w:w="48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00"/>
            </w:tblGrid>
            <w:tr w:rsidR="008F57C1" w:rsidRPr="000974C1" w:rsidTr="003C6B94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7C1" w:rsidRPr="000974C1" w:rsidRDefault="008F57C1" w:rsidP="00097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4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</w:tr>
          </w:tbl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00"/>
            </w:tblGrid>
            <w:tr w:rsidR="008F57C1" w:rsidRPr="000974C1" w:rsidTr="003C6B94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7C1" w:rsidRPr="000974C1" w:rsidRDefault="008F57C1" w:rsidP="00097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4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за счет целевых средств вышестоящих бюджетов</w:t>
                  </w:r>
                </w:p>
              </w:tc>
            </w:tr>
          </w:tbl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57C1" w:rsidRPr="000974C1" w:rsidTr="00CC5A7D">
        <w:trPr>
          <w:tblHeader/>
          <w:hidden/>
        </w:trPr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  <w:tbl>
            <w:tblPr>
              <w:tblOverlap w:val="never"/>
              <w:tblW w:w="48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823"/>
            </w:tblGrid>
            <w:tr w:rsidR="008F57C1" w:rsidRPr="000974C1" w:rsidTr="003C6B94">
              <w:trPr>
                <w:jc w:val="center"/>
              </w:trPr>
              <w:tc>
                <w:tcPr>
                  <w:tcW w:w="48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7C1" w:rsidRPr="000974C1" w:rsidRDefault="008F57C1" w:rsidP="00097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4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00"/>
            </w:tblGrid>
            <w:tr w:rsidR="008F57C1" w:rsidRPr="000974C1" w:rsidTr="003C6B94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7C1" w:rsidRPr="000974C1" w:rsidRDefault="008F57C1" w:rsidP="00097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4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6"/>
            </w:tblGrid>
            <w:tr w:rsidR="008F57C1" w:rsidRPr="000974C1" w:rsidTr="003C6B94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7C1" w:rsidRPr="000974C1" w:rsidRDefault="008F57C1" w:rsidP="00097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4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</w:tbl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00"/>
            </w:tblGrid>
            <w:tr w:rsidR="008F57C1" w:rsidRPr="000974C1" w:rsidTr="003C6B94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7C1" w:rsidRPr="000974C1" w:rsidRDefault="008F57C1" w:rsidP="00097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4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00"/>
            </w:tblGrid>
            <w:tr w:rsidR="008F57C1" w:rsidRPr="000974C1" w:rsidTr="003C6B94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7C1" w:rsidRPr="000974C1" w:rsidRDefault="008F57C1" w:rsidP="00097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74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 на 2024-2028 годы"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16 707,4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137,8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"Комплексное развитие системы жилищно-коммунального хозяйства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3 170,6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2 517,1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2 517,1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"Муниципальное управление в сельском поселении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3 648,7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137,8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2 434,2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государственных </w:t>
            </w: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2 434,2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8 434,4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8 221,7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8 221,7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"Развитие физической культуры и спорта на территории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85 6 00 00000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85 6 00 00000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85 6 00 00000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85 6 00 00000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85 6 00 00000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85 7 00 00000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1 059,0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1 041,0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1 041,0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МП "Формирование комфортной городской среды на территории сельского поселения Старый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м.р.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2 334,5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2217,8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2 334,5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2217,8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2 334,5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2217,8</w:t>
            </w:r>
          </w:p>
        </w:tc>
      </w:tr>
      <w:tr w:rsidR="008F57C1" w:rsidRPr="000974C1" w:rsidTr="00CC5A7D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19 041,9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C1" w:rsidRPr="000974C1" w:rsidRDefault="008F57C1" w:rsidP="0009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2355,6</w:t>
            </w:r>
          </w:p>
        </w:tc>
      </w:tr>
    </w:tbl>
    <w:p w:rsidR="008F57C1" w:rsidRPr="000974C1" w:rsidRDefault="008F57C1" w:rsidP="000974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57C1" w:rsidRPr="000974C1" w:rsidRDefault="008F57C1" w:rsidP="0009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F57C1" w:rsidRPr="000974C1" w:rsidRDefault="008F57C1" w:rsidP="000974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OLE_LINK1"/>
      <w:bookmarkStart w:id="1" w:name="OLE_LINK2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1.7. Приложение № 7 изложить в следующей редакции:</w:t>
      </w:r>
    </w:p>
    <w:bookmarkEnd w:id="0"/>
    <w:bookmarkEnd w:id="1"/>
    <w:p w:rsidR="008F57C1" w:rsidRPr="000974C1" w:rsidRDefault="008F57C1" w:rsidP="000974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57C1" w:rsidRPr="000974C1" w:rsidRDefault="008F57C1" w:rsidP="000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7</w:t>
      </w:r>
    </w:p>
    <w:p w:rsidR="008F57C1" w:rsidRPr="000974C1" w:rsidRDefault="008F57C1" w:rsidP="000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к Решению Собрания представителей </w:t>
      </w:r>
    </w:p>
    <w:p w:rsidR="008F57C1" w:rsidRPr="000974C1" w:rsidRDefault="008F57C1" w:rsidP="000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gram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8F57C1" w:rsidRPr="000974C1" w:rsidRDefault="008F57C1" w:rsidP="000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</w:t>
      </w:r>
      <w:proofErr w:type="gram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8F57C1" w:rsidRPr="000974C1" w:rsidRDefault="008F57C1" w:rsidP="000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8F57C1" w:rsidRPr="000974C1" w:rsidRDefault="008F57C1" w:rsidP="000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2024 год и на плановый период 2025 и 2026 годов»</w:t>
      </w:r>
    </w:p>
    <w:p w:rsidR="008F57C1" w:rsidRPr="000974C1" w:rsidRDefault="008F57C1" w:rsidP="000974C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</w:pPr>
      <w:r w:rsidRPr="000974C1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 xml:space="preserve">Источники финансирования дефицита бюджета сельского поселения </w:t>
      </w:r>
      <w:proofErr w:type="gramStart"/>
      <w:r w:rsidRPr="000974C1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>Старый</w:t>
      </w:r>
      <w:proofErr w:type="gramEnd"/>
      <w:r w:rsidRPr="000974C1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 xml:space="preserve"> </w:t>
      </w:r>
      <w:proofErr w:type="spellStart"/>
      <w:r w:rsidRPr="000974C1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 xml:space="preserve"> Самарской области</w:t>
      </w:r>
      <w:r w:rsidRPr="000974C1">
        <w:rPr>
          <w:rFonts w:ascii="Arial" w:eastAsia="Times New Roman" w:hAnsi="Arial" w:cs="Times New Roman"/>
          <w:bCs/>
          <w:kern w:val="32"/>
          <w:sz w:val="18"/>
          <w:szCs w:val="18"/>
        </w:rPr>
        <w:t xml:space="preserve"> </w:t>
      </w:r>
      <w:r w:rsidRPr="000974C1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>на 2024год</w:t>
      </w:r>
    </w:p>
    <w:tbl>
      <w:tblPr>
        <w:tblW w:w="105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8F57C1" w:rsidRPr="000974C1" w:rsidTr="00A93D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</w:t>
            </w:r>
            <w:proofErr w:type="spellEnd"/>
          </w:p>
          <w:p w:rsidR="008F57C1" w:rsidRPr="000974C1" w:rsidRDefault="008F57C1" w:rsidP="000974C1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нистра</w:t>
            </w:r>
            <w:proofErr w:type="spellEnd"/>
          </w:p>
          <w:p w:rsidR="008F57C1" w:rsidRPr="000974C1" w:rsidRDefault="008F57C1" w:rsidP="000974C1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кода группы, подгруппы, </w:t>
            </w:r>
            <w:r w:rsidRPr="000974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статьи, вида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8F57C1" w:rsidRPr="000974C1" w:rsidTr="00A93D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F57C1" w:rsidRPr="000974C1" w:rsidTr="00A93D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3057,8</w:t>
            </w:r>
          </w:p>
        </w:tc>
      </w:tr>
      <w:tr w:rsidR="008F57C1" w:rsidRPr="000974C1" w:rsidTr="00A93D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-15984,1</w:t>
            </w:r>
          </w:p>
        </w:tc>
      </w:tr>
      <w:tr w:rsidR="008F57C1" w:rsidRPr="000974C1" w:rsidTr="00A93DE0">
        <w:trPr>
          <w:trHeight w:val="1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-15984,1</w:t>
            </w:r>
          </w:p>
        </w:tc>
      </w:tr>
      <w:tr w:rsidR="008F57C1" w:rsidRPr="000974C1" w:rsidTr="00A93D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-15984,1</w:t>
            </w:r>
          </w:p>
        </w:tc>
      </w:tr>
      <w:tr w:rsidR="008F57C1" w:rsidRPr="000974C1" w:rsidTr="00A93D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-15984,1</w:t>
            </w:r>
          </w:p>
        </w:tc>
      </w:tr>
      <w:tr w:rsidR="008F57C1" w:rsidRPr="000974C1" w:rsidTr="00A93D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19041,9</w:t>
            </w:r>
          </w:p>
        </w:tc>
      </w:tr>
      <w:tr w:rsidR="008F57C1" w:rsidRPr="000974C1" w:rsidTr="00A93D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19041,9</w:t>
            </w:r>
          </w:p>
        </w:tc>
      </w:tr>
      <w:tr w:rsidR="008F57C1" w:rsidRPr="000974C1" w:rsidTr="00A93D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19041,9</w:t>
            </w:r>
          </w:p>
        </w:tc>
      </w:tr>
      <w:tr w:rsidR="008F57C1" w:rsidRPr="000974C1" w:rsidTr="00A93D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19041,9</w:t>
            </w:r>
          </w:p>
        </w:tc>
      </w:tr>
      <w:tr w:rsidR="008F57C1" w:rsidRPr="000974C1" w:rsidTr="00A93D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C1" w:rsidRPr="000974C1" w:rsidRDefault="008F57C1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3057,8</w:t>
            </w:r>
          </w:p>
        </w:tc>
      </w:tr>
    </w:tbl>
    <w:p w:rsidR="008F57C1" w:rsidRPr="000974C1" w:rsidRDefault="008F57C1" w:rsidP="000974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57C1" w:rsidRPr="000974C1" w:rsidRDefault="008F57C1" w:rsidP="000974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57C1" w:rsidRPr="000974C1" w:rsidRDefault="008F57C1" w:rsidP="000974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Опубликовать настоящее Решение в газете «Вестник сельского поселения Старый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8F57C1" w:rsidRPr="000974C1" w:rsidRDefault="008F57C1" w:rsidP="000974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Решение вступает в силу со дня его опубликования.</w:t>
      </w:r>
    </w:p>
    <w:p w:rsidR="008F57C1" w:rsidRPr="000974C1" w:rsidRDefault="008F57C1" w:rsidP="000974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57C1" w:rsidRPr="000974C1" w:rsidRDefault="008F57C1" w:rsidP="000974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Председатель собрания представителей                                                        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Е.П.Худанов</w:t>
      </w:r>
      <w:proofErr w:type="spellEnd"/>
    </w:p>
    <w:p w:rsidR="008F57C1" w:rsidRPr="000974C1" w:rsidRDefault="008F57C1" w:rsidP="000974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57C1" w:rsidRPr="000974C1" w:rsidRDefault="008F57C1" w:rsidP="0009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Глава поселения                                                                                                Т.А.Ефремова</w:t>
      </w:r>
    </w:p>
    <w:p w:rsidR="00F44787" w:rsidRPr="000974C1" w:rsidRDefault="00F44787" w:rsidP="000974C1">
      <w:pPr>
        <w:spacing w:line="240" w:lineRule="auto"/>
        <w:rPr>
          <w:sz w:val="18"/>
          <w:szCs w:val="18"/>
        </w:rPr>
      </w:pPr>
    </w:p>
    <w:p w:rsidR="003C6B94" w:rsidRPr="000974C1" w:rsidRDefault="003C6B94" w:rsidP="000974C1">
      <w:pPr>
        <w:spacing w:line="240" w:lineRule="auto"/>
        <w:rPr>
          <w:sz w:val="18"/>
          <w:szCs w:val="18"/>
        </w:rPr>
      </w:pPr>
    </w:p>
    <w:p w:rsidR="003C6B94" w:rsidRPr="000974C1" w:rsidRDefault="003C6B94" w:rsidP="000974C1">
      <w:pPr>
        <w:spacing w:line="240" w:lineRule="auto"/>
        <w:rPr>
          <w:sz w:val="18"/>
          <w:szCs w:val="18"/>
        </w:rPr>
      </w:pPr>
    </w:p>
    <w:p w:rsidR="0041057C" w:rsidRPr="000974C1" w:rsidRDefault="0041057C" w:rsidP="000974C1">
      <w:pPr>
        <w:spacing w:line="240" w:lineRule="auto"/>
        <w:rPr>
          <w:sz w:val="18"/>
          <w:szCs w:val="18"/>
        </w:rPr>
      </w:pPr>
    </w:p>
    <w:p w:rsidR="0041057C" w:rsidRPr="000974C1" w:rsidRDefault="0041057C" w:rsidP="000974C1">
      <w:pPr>
        <w:spacing w:line="240" w:lineRule="auto"/>
        <w:rPr>
          <w:sz w:val="18"/>
          <w:szCs w:val="18"/>
        </w:rPr>
      </w:pPr>
    </w:p>
    <w:p w:rsidR="0041057C" w:rsidRPr="000974C1" w:rsidRDefault="0041057C" w:rsidP="000974C1">
      <w:pPr>
        <w:spacing w:line="240" w:lineRule="auto"/>
        <w:rPr>
          <w:sz w:val="18"/>
          <w:szCs w:val="18"/>
        </w:rPr>
      </w:pPr>
    </w:p>
    <w:p w:rsidR="0041057C" w:rsidRPr="000974C1" w:rsidRDefault="0041057C" w:rsidP="000974C1">
      <w:pPr>
        <w:spacing w:line="240" w:lineRule="auto"/>
        <w:rPr>
          <w:sz w:val="18"/>
          <w:szCs w:val="18"/>
        </w:rPr>
      </w:pPr>
    </w:p>
    <w:p w:rsidR="0041057C" w:rsidRPr="000974C1" w:rsidRDefault="0041057C" w:rsidP="000974C1">
      <w:pPr>
        <w:spacing w:line="240" w:lineRule="auto"/>
        <w:rPr>
          <w:rFonts w:ascii="Calibri" w:eastAsia="Times New Roman" w:hAnsi="Calibri" w:cs="Times New Roman"/>
          <w:sz w:val="18"/>
          <w:szCs w:val="18"/>
        </w:rPr>
      </w:pPr>
    </w:p>
    <w:tbl>
      <w:tblPr>
        <w:tblpPr w:leftFromText="180" w:rightFromText="180" w:vertAnchor="text" w:horzAnchor="margin" w:tblpX="392" w:tblpY="113"/>
        <w:tblW w:w="10598" w:type="dxa"/>
        <w:tblLook w:val="04A0"/>
      </w:tblPr>
      <w:tblGrid>
        <w:gridCol w:w="4503"/>
        <w:gridCol w:w="6095"/>
      </w:tblGrid>
      <w:tr w:rsidR="0041057C" w:rsidRPr="000974C1" w:rsidTr="00DA61F5">
        <w:tc>
          <w:tcPr>
            <w:tcW w:w="4503" w:type="dxa"/>
            <w:shd w:val="clear" w:color="auto" w:fill="auto"/>
          </w:tcPr>
          <w:p w:rsidR="0041057C" w:rsidRPr="000974C1" w:rsidRDefault="0041057C" w:rsidP="000974C1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Российская Федерация</w:t>
            </w:r>
          </w:p>
          <w:p w:rsidR="0041057C" w:rsidRPr="000974C1" w:rsidRDefault="0041057C" w:rsidP="00097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АДМИНИСТРАЦИЯ</w:t>
            </w:r>
          </w:p>
          <w:p w:rsidR="0041057C" w:rsidRPr="000974C1" w:rsidRDefault="0041057C" w:rsidP="00097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сельского поселения</w:t>
            </w:r>
          </w:p>
          <w:p w:rsidR="0041057C" w:rsidRPr="000974C1" w:rsidRDefault="0041057C" w:rsidP="00097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СТАРЫЙ АМАНАК</w:t>
            </w:r>
          </w:p>
          <w:p w:rsidR="0041057C" w:rsidRPr="000974C1" w:rsidRDefault="0041057C" w:rsidP="00097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муниципального района </w:t>
            </w:r>
            <w:proofErr w:type="spellStart"/>
            <w:r w:rsidRPr="000974C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Похвистневский</w:t>
            </w:r>
            <w:proofErr w:type="spellEnd"/>
          </w:p>
          <w:p w:rsidR="0041057C" w:rsidRPr="000974C1" w:rsidRDefault="0041057C" w:rsidP="000974C1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Самарской области</w:t>
            </w:r>
          </w:p>
          <w:p w:rsidR="0041057C" w:rsidRPr="000974C1" w:rsidRDefault="0041057C" w:rsidP="00097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ПОСТАНОВЛЕНИЕ</w:t>
            </w:r>
          </w:p>
          <w:p w:rsidR="0041057C" w:rsidRPr="000974C1" w:rsidRDefault="0041057C" w:rsidP="00097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ar-SA"/>
              </w:rPr>
              <w:t>26.02.2024</w:t>
            </w:r>
            <w:r w:rsidRPr="000974C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№ 7</w:t>
            </w:r>
          </w:p>
          <w:p w:rsidR="0041057C" w:rsidRPr="000974C1" w:rsidRDefault="0041057C" w:rsidP="00097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0974C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0974C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Старый </w:t>
            </w:r>
            <w:proofErr w:type="spellStart"/>
            <w:r w:rsidRPr="000974C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Аманак</w:t>
            </w:r>
            <w:proofErr w:type="spellEnd"/>
          </w:p>
          <w:p w:rsidR="0041057C" w:rsidRPr="000974C1" w:rsidRDefault="0041057C" w:rsidP="00097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О внесении изменений в Постановление Администрации сельского поселения Старый </w:t>
            </w:r>
            <w:proofErr w:type="spellStart"/>
            <w:r w:rsidRPr="000974C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974C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974C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Самарской области от 16.08.2023г. №96</w:t>
            </w:r>
          </w:p>
        </w:tc>
        <w:tc>
          <w:tcPr>
            <w:tcW w:w="6095" w:type="dxa"/>
            <w:shd w:val="clear" w:color="auto" w:fill="auto"/>
          </w:tcPr>
          <w:p w:rsidR="0041057C" w:rsidRPr="000974C1" w:rsidRDefault="0041057C" w:rsidP="00097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1057C" w:rsidRPr="000974C1" w:rsidRDefault="0041057C" w:rsidP="00097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1057C" w:rsidRPr="000974C1" w:rsidRDefault="0041057C" w:rsidP="000974C1">
      <w:pPr>
        <w:tabs>
          <w:tab w:val="left" w:pos="10618"/>
        </w:tabs>
        <w:autoSpaceDE w:val="0"/>
        <w:autoSpaceDN w:val="0"/>
        <w:adjustRightInd w:val="0"/>
        <w:spacing w:after="0" w:line="240" w:lineRule="auto"/>
        <w:ind w:left="284" w:right="-2"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Постановлением Администрации сельского поселения от </w:t>
      </w: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11.11.2019г. №133</w:t>
      </w:r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«Об утверждении порядка разработки, реализации и оценки эффективности муниципальных  программ сельского поселения», </w:t>
      </w: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Администрация сельского поселения </w:t>
      </w:r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Старый </w:t>
      </w:r>
      <w:proofErr w:type="spellStart"/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41057C" w:rsidRPr="000974C1" w:rsidRDefault="0041057C" w:rsidP="000974C1">
      <w:pPr>
        <w:autoSpaceDE w:val="0"/>
        <w:autoSpaceDN w:val="0"/>
        <w:adjustRightInd w:val="0"/>
        <w:spacing w:before="120" w:after="120" w:line="240" w:lineRule="auto"/>
        <w:ind w:left="284" w:right="47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 w:rsidRPr="000974C1">
        <w:rPr>
          <w:rFonts w:ascii="Times New Roman" w:eastAsia="Times New Roman" w:hAnsi="Times New Roman" w:cs="Times New Roman"/>
          <w:b/>
          <w:bCs/>
          <w:sz w:val="18"/>
          <w:szCs w:val="18"/>
        </w:rPr>
        <w:t>П</w:t>
      </w:r>
      <w:proofErr w:type="gramEnd"/>
      <w:r w:rsidRPr="000974C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 С Т А Н О В Л Я Е Т:</w:t>
      </w:r>
    </w:p>
    <w:p w:rsidR="0041057C" w:rsidRPr="000974C1" w:rsidRDefault="0041057C" w:rsidP="000974C1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284" w:right="-2" w:firstLine="58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Внести в муниципальную программу «Комплексное развитие сельского поселения Старый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 на 2024-2028 годы», утвержденную Постановлением Администрации сельского поселения Старый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 от 16.08.2023г. №96(с изменениями от19.02.2024№6), следующие изменения: </w:t>
      </w:r>
      <w:proofErr w:type="gramEnd"/>
    </w:p>
    <w:p w:rsidR="0041057C" w:rsidRPr="000974C1" w:rsidRDefault="0041057C" w:rsidP="000974C1">
      <w:pPr>
        <w:numPr>
          <w:ilvl w:val="1"/>
          <w:numId w:val="25"/>
        </w:numPr>
        <w:spacing w:after="0" w:line="240" w:lineRule="auto"/>
        <w:ind w:left="284" w:right="-2" w:firstLine="70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В приложении «Паспорт муниципальной программы «Комплексное развитие сельского поселения Старый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 </w:t>
      </w:r>
    </w:p>
    <w:p w:rsidR="0041057C" w:rsidRPr="000974C1" w:rsidRDefault="0041057C" w:rsidP="000974C1">
      <w:pPr>
        <w:spacing w:after="0" w:line="240" w:lineRule="auto"/>
        <w:ind w:left="1991" w:right="47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40" w:type="dxa"/>
        <w:tblInd w:w="-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3"/>
        <w:gridCol w:w="7217"/>
      </w:tblGrid>
      <w:tr w:rsidR="0041057C" w:rsidRPr="000974C1" w:rsidTr="007D7C23">
        <w:trPr>
          <w:trHeight w:val="164"/>
        </w:trPr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41057C" w:rsidRPr="000974C1" w:rsidRDefault="0041057C" w:rsidP="000974C1">
            <w:pPr>
              <w:spacing w:line="240" w:lineRule="auto"/>
              <w:ind w:left="284" w:hanging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Объёмы бюджетных ассигнований подпрограммы</w:t>
            </w:r>
          </w:p>
        </w:tc>
        <w:tc>
          <w:tcPr>
            <w:tcW w:w="7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Общий объем финансирования муниципальной программы составит  76 142,3</w:t>
            </w:r>
            <w:r w:rsidRPr="00097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тыс. рублей</w:t>
            </w: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 в том числе: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2024 году – 16 707,3 тыс. рублей;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2025 году – 12 952,7 тыс. рублей;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2026 году – 12 876,8 тыс. рублей; 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2027 году – 16 802,7 тыс. рублей;</w:t>
            </w:r>
          </w:p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</w:rPr>
              <w:t>в 2028 году – 16 802,7 тыс. рублей.</w:t>
            </w:r>
          </w:p>
        </w:tc>
      </w:tr>
    </w:tbl>
    <w:p w:rsidR="0041057C" w:rsidRPr="000974C1" w:rsidRDefault="0041057C" w:rsidP="000974C1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41057C" w:rsidRPr="000974C1" w:rsidRDefault="0041057C" w:rsidP="000974C1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1.2. Паспорт подпрограммы 1 муниципальной программы «Комплексное развитие сельского поселения Старый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tbl>
      <w:tblPr>
        <w:tblW w:w="1062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217"/>
      </w:tblGrid>
      <w:tr w:rsidR="0041057C" w:rsidRPr="000974C1" w:rsidTr="007D7C23">
        <w:trPr>
          <w:trHeight w:val="1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41057C" w:rsidRPr="000974C1" w:rsidRDefault="0041057C" w:rsidP="000974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Объёмы бюджетных ассигнований подпрограммы</w:t>
            </w:r>
          </w:p>
        </w:tc>
        <w:tc>
          <w:tcPr>
            <w:tcW w:w="7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Общий объем финансирования составит 11 152,8 </w:t>
            </w:r>
            <w:r w:rsidRPr="00097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тыс. рублей</w:t>
            </w: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 в том числе: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2024 году – 3 170,6 тыс. рублей;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2025 году – 2361,0 тыс. рублей;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2026 году – 1756,2 тыс. рублей; 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2027 году – 1 932,5 тыс. рублей;</w:t>
            </w:r>
          </w:p>
          <w:p w:rsidR="0041057C" w:rsidRPr="000974C1" w:rsidRDefault="0041057C" w:rsidP="000974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</w:rPr>
              <w:t>в 2028 году – 1 932,5 тыс. рублей.</w:t>
            </w:r>
          </w:p>
        </w:tc>
      </w:tr>
    </w:tbl>
    <w:p w:rsidR="0041057C" w:rsidRPr="000974C1" w:rsidRDefault="0041057C" w:rsidP="000974C1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1057C" w:rsidRPr="000974C1" w:rsidRDefault="0041057C" w:rsidP="000974C1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1.3. Паспорт подпрограммы 2 муниципальной программы «Комплексное развитие сельского поселения Старый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tbl>
      <w:tblPr>
        <w:tblW w:w="1062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217"/>
      </w:tblGrid>
      <w:tr w:rsidR="0041057C" w:rsidRPr="000974C1" w:rsidTr="007D7C23">
        <w:trPr>
          <w:trHeight w:val="1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41057C" w:rsidRPr="000974C1" w:rsidRDefault="0041057C" w:rsidP="000974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Объёмы бюджетных ассигнований подпрограммы</w:t>
            </w:r>
          </w:p>
        </w:tc>
        <w:tc>
          <w:tcPr>
            <w:tcW w:w="7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Общий объем финансирования составит </w:t>
            </w:r>
            <w:r w:rsidRPr="00097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17 773,1 тыс. рублей</w:t>
            </w: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 в том числе: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2024 году – 3 648,7 тыс. рублей;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2025 году – 3 512,8 тыс. рублей;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2026 году – 3 554,6 тыс. рублей; 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2027 году – 3 528,5 тыс. рублей;</w:t>
            </w:r>
          </w:p>
          <w:p w:rsidR="0041057C" w:rsidRPr="000974C1" w:rsidRDefault="0041057C" w:rsidP="000974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</w:rPr>
              <w:t>в 2028 году – 3 528,5 тыс. рублей.</w:t>
            </w:r>
          </w:p>
        </w:tc>
      </w:tr>
    </w:tbl>
    <w:p w:rsidR="0041057C" w:rsidRPr="000974C1" w:rsidRDefault="0041057C" w:rsidP="000974C1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1057C" w:rsidRPr="000974C1" w:rsidRDefault="0041057C" w:rsidP="000974C1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74C1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1.4. Паспорт подпрограммы 3 муниципальной программы «Комплексное развитие сельского поселения Старый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tbl>
      <w:tblPr>
        <w:tblW w:w="1062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217"/>
      </w:tblGrid>
      <w:tr w:rsidR="0041057C" w:rsidRPr="000974C1" w:rsidTr="007D7C23">
        <w:trPr>
          <w:trHeight w:val="1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41057C" w:rsidRPr="000974C1" w:rsidRDefault="0041057C" w:rsidP="000974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Объёмы бюджетных ассигнований подпрограммы</w:t>
            </w:r>
          </w:p>
        </w:tc>
        <w:tc>
          <w:tcPr>
            <w:tcW w:w="7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Общий объем финансирования составит  </w:t>
            </w:r>
            <w:r w:rsidRPr="00097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1022,1 тыс. рублей</w:t>
            </w: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 в том числе: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2024 году – 201,5 тыс. рублей;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2025 году – 201,5 тыс. рублей;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2026 году – 201,5 тыс. рублей; 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2027 году – 208,8 тыс. рублей;</w:t>
            </w:r>
          </w:p>
          <w:p w:rsidR="0041057C" w:rsidRPr="000974C1" w:rsidRDefault="0041057C" w:rsidP="000974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</w:rPr>
              <w:t>в 2028 году – 208,8 тыс. рублей.</w:t>
            </w:r>
          </w:p>
        </w:tc>
      </w:tr>
    </w:tbl>
    <w:p w:rsidR="0041057C" w:rsidRPr="000974C1" w:rsidRDefault="0041057C" w:rsidP="000974C1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1057C" w:rsidRPr="000974C1" w:rsidRDefault="0041057C" w:rsidP="000974C1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1.5. Паспорт подпрограммы 4 муниципальной программы «Комплексное развитие сельского поселения Старый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tbl>
      <w:tblPr>
        <w:tblW w:w="1062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217"/>
      </w:tblGrid>
      <w:tr w:rsidR="0041057C" w:rsidRPr="000974C1" w:rsidTr="007D7C23">
        <w:trPr>
          <w:trHeight w:val="1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41057C" w:rsidRPr="000974C1" w:rsidRDefault="0041057C" w:rsidP="000974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Объёмы бюджетных ассигнований подпрограммы</w:t>
            </w:r>
          </w:p>
        </w:tc>
        <w:tc>
          <w:tcPr>
            <w:tcW w:w="7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Общий объем финансирования составит </w:t>
            </w:r>
            <w:r w:rsidRPr="00097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39 538,2 тыс. рублей</w:t>
            </w: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 в том числе: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2024 году –  8434,4 тыс. рублей;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2025 году – 5 895,7 тыс. рублей;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2026 году – 6026,7 тыс. рублей; 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2027 году – 9590,7 тыс. рублей;</w:t>
            </w:r>
          </w:p>
          <w:p w:rsidR="0041057C" w:rsidRPr="000974C1" w:rsidRDefault="0041057C" w:rsidP="000974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</w:rPr>
              <w:t>в 2028 году – 9590,7 тыс. рублей.</w:t>
            </w:r>
          </w:p>
        </w:tc>
      </w:tr>
    </w:tbl>
    <w:p w:rsidR="0041057C" w:rsidRPr="000974C1" w:rsidRDefault="0041057C" w:rsidP="000974C1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1057C" w:rsidRPr="000974C1" w:rsidRDefault="0041057C" w:rsidP="000974C1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1.6. Паспорт подпрограммы 6 муниципальной программы «Комплексное развитие сельского поселения Старый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p w:rsidR="0041057C" w:rsidRPr="000974C1" w:rsidRDefault="0041057C" w:rsidP="000974C1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62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217"/>
      </w:tblGrid>
      <w:tr w:rsidR="0041057C" w:rsidRPr="000974C1" w:rsidTr="007D7C23">
        <w:trPr>
          <w:trHeight w:val="1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41057C" w:rsidRPr="000974C1" w:rsidRDefault="0041057C" w:rsidP="000974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Объёмы бюджетных ассигнований подпрограммы</w:t>
            </w:r>
          </w:p>
        </w:tc>
        <w:tc>
          <w:tcPr>
            <w:tcW w:w="7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Общий объем финансирования составит  </w:t>
            </w:r>
            <w:r w:rsidRPr="00097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188,2 тыс. рублей</w:t>
            </w: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 в том числе: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2024 году – 53,6 тыс. рублей;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2025 году – 57,5 тыс. рублей;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2026 году – 57,5  тыс. рублей; 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2027 году – 9,8 тыс. рублей;</w:t>
            </w:r>
          </w:p>
          <w:p w:rsidR="0041057C" w:rsidRPr="000974C1" w:rsidRDefault="0041057C" w:rsidP="000974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</w:rPr>
              <w:t>в 2028 году – 9,8 тыс. рублей.</w:t>
            </w:r>
          </w:p>
        </w:tc>
      </w:tr>
    </w:tbl>
    <w:p w:rsidR="0041057C" w:rsidRPr="000974C1" w:rsidRDefault="0041057C" w:rsidP="000974C1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41057C" w:rsidRPr="000974C1" w:rsidRDefault="0041057C" w:rsidP="000974C1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1.7. Паспорт подпрограммы 7 муниципальной программы «Комплексное развитие сельского поселения Старый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p w:rsidR="0041057C" w:rsidRPr="000974C1" w:rsidRDefault="0041057C" w:rsidP="000974C1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62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217"/>
      </w:tblGrid>
      <w:tr w:rsidR="0041057C" w:rsidRPr="000974C1" w:rsidTr="007D7C23">
        <w:trPr>
          <w:trHeight w:val="1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41057C" w:rsidRPr="000974C1" w:rsidRDefault="0041057C" w:rsidP="000974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Объёмы бюджетных ассигнований подпрограммы</w:t>
            </w:r>
          </w:p>
        </w:tc>
        <w:tc>
          <w:tcPr>
            <w:tcW w:w="7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Общий объем финансирования составит  139,6</w:t>
            </w:r>
            <w:r w:rsidRPr="00097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тыс. рублей</w:t>
            </w: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 в том числе: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2024 году – 139,6 тыс. рублей;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2025 году – 0 тыс. рублей;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2026 году – 0 тыс. рублей; 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2027 году – 0 тыс. рублей;</w:t>
            </w:r>
          </w:p>
          <w:p w:rsidR="0041057C" w:rsidRPr="000974C1" w:rsidRDefault="0041057C" w:rsidP="000974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</w:rPr>
              <w:t>в 2028 году – 0 тыс. рублей.</w:t>
            </w:r>
          </w:p>
        </w:tc>
      </w:tr>
    </w:tbl>
    <w:p w:rsidR="0041057C" w:rsidRPr="000974C1" w:rsidRDefault="0041057C" w:rsidP="000974C1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41057C" w:rsidRPr="000974C1" w:rsidRDefault="0041057C" w:rsidP="000974C1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1.8. Паспорт подпрограммы 8 муниципальной программы «Комплексное развитие сельского поселения Старый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p w:rsidR="0041057C" w:rsidRPr="000974C1" w:rsidRDefault="0041057C" w:rsidP="000974C1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62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217"/>
      </w:tblGrid>
      <w:tr w:rsidR="0041057C" w:rsidRPr="000974C1" w:rsidTr="007D7C23">
        <w:trPr>
          <w:trHeight w:val="1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41057C" w:rsidRPr="000974C1" w:rsidRDefault="0041057C" w:rsidP="000974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Объёмы бюджетных ассигнований подпрограммы</w:t>
            </w:r>
          </w:p>
        </w:tc>
        <w:tc>
          <w:tcPr>
            <w:tcW w:w="7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Общий объем финансирования составит  6328,3 </w:t>
            </w:r>
            <w:r w:rsidRPr="00097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тыс. рублей</w:t>
            </w: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 в том числе: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2024 году – 1059,0 тыс. рублей;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2025 году – 924,2 тыс. рублей;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2026 году – 1280,3 тыс. рублей; </w:t>
            </w:r>
          </w:p>
          <w:p w:rsidR="0041057C" w:rsidRPr="000974C1" w:rsidRDefault="0041057C" w:rsidP="000974C1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2027 году – 1532,4 тыс. рублей;</w:t>
            </w:r>
          </w:p>
          <w:p w:rsidR="0041057C" w:rsidRPr="000974C1" w:rsidRDefault="0041057C" w:rsidP="000974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2028 году – 1532,4 тыс. рублей.</w:t>
            </w:r>
          </w:p>
        </w:tc>
      </w:tr>
    </w:tbl>
    <w:p w:rsidR="0041057C" w:rsidRPr="000974C1" w:rsidRDefault="0041057C" w:rsidP="000974C1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1057C" w:rsidRPr="000974C1" w:rsidRDefault="0041057C" w:rsidP="000974C1">
      <w:pPr>
        <w:spacing w:after="0" w:line="240" w:lineRule="auto"/>
        <w:ind w:left="284"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74C1">
        <w:rPr>
          <w:rFonts w:ascii="Times New Roman" w:eastAsia="Times New Roman" w:hAnsi="Times New Roman" w:cs="Times New Roman"/>
          <w:sz w:val="18"/>
          <w:szCs w:val="18"/>
        </w:rPr>
        <w:t>1.9. Приложения 2 и 3 изложить в новой редакции (прилагаются).</w:t>
      </w:r>
    </w:p>
    <w:p w:rsidR="0041057C" w:rsidRPr="000974C1" w:rsidRDefault="0041057C" w:rsidP="000974C1">
      <w:pPr>
        <w:spacing w:after="0" w:line="240" w:lineRule="auto"/>
        <w:ind w:left="284" w:right="479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proofErr w:type="gramStart"/>
      <w:r w:rsidRPr="000974C1">
        <w:rPr>
          <w:rFonts w:ascii="Times New Roman" w:eastAsia="Times New Roman" w:hAnsi="Times New Roman" w:cs="Times New Roman"/>
          <w:sz w:val="18"/>
          <w:szCs w:val="18"/>
        </w:rPr>
        <w:t>Контроль за</w:t>
      </w:r>
      <w:proofErr w:type="gramEnd"/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41057C" w:rsidRPr="000974C1" w:rsidRDefault="0041057C" w:rsidP="000974C1">
      <w:pPr>
        <w:spacing w:after="0" w:line="240" w:lineRule="auto"/>
        <w:ind w:left="284" w:right="-2"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Разместить на официальном сайте Администрации сельского поселения Старый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сети Интернет.</w:t>
      </w:r>
    </w:p>
    <w:p w:rsidR="0041057C" w:rsidRPr="000974C1" w:rsidRDefault="0041057C" w:rsidP="000974C1">
      <w:pPr>
        <w:spacing w:after="0" w:line="240" w:lineRule="auto"/>
        <w:ind w:left="284" w:right="479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74C1">
        <w:rPr>
          <w:rFonts w:ascii="Times New Roman" w:eastAsia="Times New Roman" w:hAnsi="Times New Roman" w:cs="Times New Roman"/>
          <w:sz w:val="18"/>
          <w:szCs w:val="18"/>
        </w:rPr>
        <w:t xml:space="preserve">4. Опубликовать настоящее Постановление в газете «Вестник сельского поселения </w:t>
      </w:r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1057C" w:rsidRPr="000974C1" w:rsidRDefault="0041057C" w:rsidP="000974C1">
      <w:pPr>
        <w:spacing w:after="0" w:line="240" w:lineRule="auto"/>
        <w:ind w:left="284" w:right="479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74C1">
        <w:rPr>
          <w:rFonts w:ascii="Times New Roman" w:eastAsia="Times New Roman" w:hAnsi="Times New Roman" w:cs="Times New Roman"/>
          <w:sz w:val="18"/>
          <w:szCs w:val="18"/>
        </w:rPr>
        <w:t>5. Настоящее Постановление вступает в силу со дня его официального опубликования.</w:t>
      </w:r>
    </w:p>
    <w:p w:rsidR="0041057C" w:rsidRPr="000974C1" w:rsidRDefault="0041057C" w:rsidP="000974C1">
      <w:pPr>
        <w:autoSpaceDE w:val="0"/>
        <w:autoSpaceDN w:val="0"/>
        <w:adjustRightInd w:val="0"/>
        <w:spacing w:after="0" w:line="240" w:lineRule="auto"/>
        <w:ind w:left="284" w:right="479"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1057C" w:rsidRPr="000974C1" w:rsidRDefault="0041057C" w:rsidP="000974C1">
      <w:pPr>
        <w:spacing w:line="240" w:lineRule="auto"/>
        <w:ind w:left="284" w:right="479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74C1">
        <w:rPr>
          <w:rFonts w:ascii="Times New Roman" w:eastAsia="Times New Roman" w:hAnsi="Times New Roman" w:cs="Times New Roman"/>
          <w:sz w:val="18"/>
          <w:szCs w:val="18"/>
        </w:rPr>
        <w:t>Глава поселения                                                                Ефремова Т.А.</w:t>
      </w:r>
    </w:p>
    <w:p w:rsidR="0041057C" w:rsidRPr="000974C1" w:rsidRDefault="0041057C" w:rsidP="000974C1">
      <w:pPr>
        <w:spacing w:after="0" w:line="240" w:lineRule="auto"/>
        <w:ind w:right="47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1057C" w:rsidRPr="000974C1" w:rsidRDefault="0041057C" w:rsidP="000974C1">
      <w:pPr>
        <w:suppressAutoHyphens/>
        <w:spacing w:line="240" w:lineRule="auto"/>
        <w:ind w:left="9911" w:hanging="253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2</w:t>
      </w:r>
    </w:p>
    <w:p w:rsidR="0041057C" w:rsidRPr="000974C1" w:rsidRDefault="0041057C" w:rsidP="000974C1">
      <w:pPr>
        <w:suppressAutoHyphens/>
        <w:spacing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 муниципальной Программе «Комплексное развитие сельского поселения </w:t>
      </w:r>
      <w:proofErr w:type="gramStart"/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Самарской области на 2024-2028 годы»</w:t>
      </w:r>
    </w:p>
    <w:p w:rsidR="0041057C" w:rsidRPr="000974C1" w:rsidRDefault="0041057C" w:rsidP="0009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ПЛАН МЕРОПРИЯТИЙ</w:t>
      </w:r>
    </w:p>
    <w:p w:rsidR="0041057C" w:rsidRPr="000974C1" w:rsidRDefault="0041057C" w:rsidP="0009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муниципальной программы «Комплексное развитие сельского поселения </w:t>
      </w:r>
      <w:proofErr w:type="gramStart"/>
      <w:r w:rsidRPr="000974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Старый</w:t>
      </w:r>
      <w:proofErr w:type="gramEnd"/>
      <w:r w:rsidRPr="000974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0974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Самарской области на 2024-2028 годы»</w:t>
      </w:r>
    </w:p>
    <w:p w:rsidR="0041057C" w:rsidRPr="000974C1" w:rsidRDefault="0041057C" w:rsidP="0009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768" w:type="dxa"/>
        <w:tblInd w:w="-743" w:type="dxa"/>
        <w:tblLook w:val="04A0"/>
      </w:tblPr>
      <w:tblGrid>
        <w:gridCol w:w="890"/>
        <w:gridCol w:w="2434"/>
        <w:gridCol w:w="1239"/>
        <w:gridCol w:w="961"/>
        <w:gridCol w:w="992"/>
        <w:gridCol w:w="992"/>
        <w:gridCol w:w="1134"/>
        <w:gridCol w:w="992"/>
        <w:gridCol w:w="1134"/>
      </w:tblGrid>
      <w:tr w:rsidR="0041057C" w:rsidRPr="000974C1" w:rsidTr="0041057C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  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5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 5 лет</w:t>
            </w:r>
          </w:p>
        </w:tc>
      </w:tr>
      <w:tr w:rsidR="0041057C" w:rsidRPr="000974C1" w:rsidTr="0041057C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1057C" w:rsidRPr="000974C1" w:rsidTr="0041057C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1057C" w:rsidRPr="000974C1" w:rsidTr="0041057C">
        <w:trPr>
          <w:trHeight w:val="2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1. «Комплексное развитие системы жилищно-коммунального хозяйства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3 170,6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2 361,00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1 756,20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11 152,8 </w:t>
            </w:r>
          </w:p>
        </w:tc>
      </w:tr>
      <w:tr w:rsidR="0041057C" w:rsidRPr="000974C1" w:rsidTr="0041057C">
        <w:trPr>
          <w:trHeight w:val="12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котельной и водопроводных сетей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</w:tr>
      <w:tr w:rsidR="0041057C" w:rsidRPr="000974C1" w:rsidTr="0041057C">
        <w:trPr>
          <w:trHeight w:val="12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82,6</w:t>
            </w:r>
          </w:p>
        </w:tc>
      </w:tr>
      <w:tr w:rsidR="0041057C" w:rsidRPr="000974C1" w:rsidTr="0041057C">
        <w:trPr>
          <w:trHeight w:val="136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насосов, пожарных гидрантов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321,4</w:t>
            </w:r>
          </w:p>
        </w:tc>
      </w:tr>
      <w:tr w:rsidR="0041057C" w:rsidRPr="000974C1" w:rsidTr="0041057C">
        <w:trPr>
          <w:trHeight w:val="16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41057C" w:rsidRPr="000974C1" w:rsidTr="0041057C">
        <w:trPr>
          <w:trHeight w:val="12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населенных пунктов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107,4</w:t>
            </w:r>
          </w:p>
        </w:tc>
      </w:tr>
      <w:tr w:rsidR="0041057C" w:rsidRPr="000974C1" w:rsidTr="0041057C">
        <w:trPr>
          <w:trHeight w:val="13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741,5</w:t>
            </w:r>
          </w:p>
        </w:tc>
      </w:tr>
      <w:tr w:rsidR="0041057C" w:rsidRPr="000974C1" w:rsidTr="0041057C">
        <w:trPr>
          <w:trHeight w:val="12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42,4</w:t>
            </w:r>
          </w:p>
        </w:tc>
      </w:tr>
      <w:tr w:rsidR="0041057C" w:rsidRPr="000974C1" w:rsidTr="0041057C">
        <w:trPr>
          <w:trHeight w:val="14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Услуги по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обкосу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травы и уборке снега на территории сельских поселений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586</w:t>
            </w:r>
          </w:p>
        </w:tc>
      </w:tr>
      <w:tr w:rsidR="0041057C" w:rsidRPr="000974C1" w:rsidTr="0041057C">
        <w:trPr>
          <w:trHeight w:val="81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водителей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2517,5</w:t>
            </w:r>
          </w:p>
        </w:tc>
      </w:tr>
      <w:tr w:rsidR="0041057C" w:rsidRPr="000974C1" w:rsidTr="0041057C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Трудоустройство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42,4</w:t>
            </w:r>
          </w:p>
        </w:tc>
      </w:tr>
      <w:tr w:rsidR="0041057C" w:rsidRPr="000974C1" w:rsidTr="0041057C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3275,3</w:t>
            </w:r>
          </w:p>
        </w:tc>
      </w:tr>
      <w:tr w:rsidR="0041057C" w:rsidRPr="000974C1" w:rsidTr="0041057C">
        <w:trPr>
          <w:trHeight w:val="199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неисправных гидрантов, монтаж и приобретение новых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78,8</w:t>
            </w:r>
          </w:p>
        </w:tc>
      </w:tr>
      <w:tr w:rsidR="0041057C" w:rsidRPr="000974C1" w:rsidTr="0041057C">
        <w:trPr>
          <w:trHeight w:val="139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Вывоз ТКО с территорий кладбищ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90,6</w:t>
            </w:r>
          </w:p>
        </w:tc>
      </w:tr>
      <w:tr w:rsidR="0041057C" w:rsidRPr="000974C1" w:rsidTr="0041057C">
        <w:trPr>
          <w:trHeight w:val="1395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Уплата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боров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иных платежей  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1956,3</w:t>
            </w:r>
          </w:p>
        </w:tc>
      </w:tr>
      <w:tr w:rsidR="0041057C" w:rsidRPr="000974C1" w:rsidTr="0041057C">
        <w:trPr>
          <w:trHeight w:val="253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1057C" w:rsidRPr="000974C1" w:rsidTr="0041057C">
        <w:trPr>
          <w:trHeight w:val="139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Режимно-наладочные испытания тепловой сети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</w:tr>
      <w:tr w:rsidR="0041057C" w:rsidRPr="000974C1" w:rsidTr="0041057C">
        <w:trPr>
          <w:trHeight w:val="139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Испытание электрооборудования котельных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42,0</w:t>
            </w:r>
          </w:p>
        </w:tc>
      </w:tr>
      <w:tr w:rsidR="0041057C" w:rsidRPr="000974C1" w:rsidTr="0041057C">
        <w:trPr>
          <w:trHeight w:val="139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Экспертиза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езопасности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газопровода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139,7</w:t>
            </w:r>
          </w:p>
        </w:tc>
      </w:tr>
      <w:tr w:rsidR="0041057C" w:rsidRPr="000974C1" w:rsidTr="0041057C">
        <w:trPr>
          <w:trHeight w:val="139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и замена узла учёта газа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655,2</w:t>
            </w:r>
          </w:p>
        </w:tc>
      </w:tr>
      <w:tr w:rsidR="0041057C" w:rsidRPr="000974C1" w:rsidTr="0041057C">
        <w:trPr>
          <w:trHeight w:val="139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Режимно-наладочные испытание оборудования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од.подготовки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30,0</w:t>
            </w:r>
          </w:p>
        </w:tc>
      </w:tr>
      <w:tr w:rsidR="0041057C" w:rsidRPr="000974C1" w:rsidTr="0041057C">
        <w:trPr>
          <w:trHeight w:val="21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2. «Муниципальное управление в сельском поселении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17773,1</w:t>
            </w:r>
          </w:p>
        </w:tc>
      </w:tr>
      <w:tr w:rsidR="0041057C" w:rsidRPr="000974C1" w:rsidTr="0041057C">
        <w:trPr>
          <w:trHeight w:val="1065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муниципальной службы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16976,5</w:t>
            </w:r>
          </w:p>
        </w:tc>
      </w:tr>
      <w:tr w:rsidR="0041057C" w:rsidRPr="000974C1" w:rsidTr="0041057C">
        <w:trPr>
          <w:trHeight w:val="660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455,8</w:t>
            </w:r>
          </w:p>
        </w:tc>
      </w:tr>
      <w:tr w:rsidR="0041057C" w:rsidRPr="000974C1" w:rsidTr="0041057C">
        <w:trPr>
          <w:trHeight w:val="15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информационного общества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314,6</w:t>
            </w:r>
          </w:p>
        </w:tc>
      </w:tr>
      <w:tr w:rsidR="0041057C" w:rsidRPr="000974C1" w:rsidTr="0041057C">
        <w:trPr>
          <w:trHeight w:val="126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информированию населения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26,2</w:t>
            </w:r>
          </w:p>
        </w:tc>
      </w:tr>
      <w:tr w:rsidR="0041057C" w:rsidRPr="000974C1" w:rsidTr="0041057C">
        <w:trPr>
          <w:trHeight w:val="135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Оценка недвижимости, признания и регулирование отношений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057C" w:rsidRPr="000974C1" w:rsidTr="0041057C">
        <w:trPr>
          <w:trHeight w:val="372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3.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1022,1</w:t>
            </w:r>
          </w:p>
        </w:tc>
      </w:tr>
      <w:tr w:rsidR="0041057C" w:rsidRPr="000974C1" w:rsidTr="0041057C">
        <w:trPr>
          <w:trHeight w:val="18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279,8</w:t>
            </w:r>
          </w:p>
        </w:tc>
      </w:tr>
      <w:tr w:rsidR="0041057C" w:rsidRPr="000974C1" w:rsidTr="0041057C">
        <w:trPr>
          <w:trHeight w:val="139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Добровольной Народной Дружины на территории сельских поселений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381,6</w:t>
            </w:r>
          </w:p>
        </w:tc>
      </w:tr>
      <w:tr w:rsidR="0041057C" w:rsidRPr="000974C1" w:rsidTr="0041057C">
        <w:trPr>
          <w:trHeight w:val="193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дератизационных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против мышевидных грызунов на территории поселения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</w:t>
            </w:r>
          </w:p>
        </w:tc>
      </w:tr>
      <w:tr w:rsidR="0041057C" w:rsidRPr="000974C1" w:rsidTr="0041057C">
        <w:trPr>
          <w:trHeight w:val="15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от клещей  на территории сельских поселений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155,3</w:t>
            </w:r>
          </w:p>
        </w:tc>
      </w:tr>
      <w:tr w:rsidR="0041057C" w:rsidRPr="000974C1" w:rsidTr="0041057C">
        <w:trPr>
          <w:trHeight w:val="94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52,4</w:t>
            </w:r>
          </w:p>
        </w:tc>
      </w:tr>
      <w:tr w:rsidR="0041057C" w:rsidRPr="000974C1" w:rsidTr="0041057C">
        <w:trPr>
          <w:trHeight w:val="24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4. «Модернизация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39538,2</w:t>
            </w:r>
          </w:p>
        </w:tc>
      </w:tr>
      <w:tr w:rsidR="0041057C" w:rsidRPr="000974C1" w:rsidTr="0041057C">
        <w:trPr>
          <w:trHeight w:val="222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автомобильных дорог общего пользования местного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28012,1</w:t>
            </w:r>
          </w:p>
        </w:tc>
      </w:tr>
      <w:tr w:rsidR="0041057C" w:rsidRPr="000974C1" w:rsidTr="0041057C">
        <w:trPr>
          <w:trHeight w:val="15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автомобильных дорог</w:t>
            </w: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4322,8</w:t>
            </w:r>
          </w:p>
        </w:tc>
      </w:tr>
      <w:tr w:rsidR="0041057C" w:rsidRPr="000974C1" w:rsidTr="0041057C">
        <w:trPr>
          <w:trHeight w:val="18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под строительство дороги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638,1</w:t>
            </w:r>
          </w:p>
        </w:tc>
      </w:tr>
      <w:tr w:rsidR="0041057C" w:rsidRPr="000974C1" w:rsidTr="0041057C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Отсыпка дорог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525</w:t>
            </w:r>
          </w:p>
        </w:tc>
      </w:tr>
      <w:tr w:rsidR="0041057C" w:rsidRPr="000974C1" w:rsidTr="0041057C">
        <w:trPr>
          <w:trHeight w:val="14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дорог (уличное освещение)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6040,2</w:t>
            </w:r>
          </w:p>
        </w:tc>
      </w:tr>
      <w:tr w:rsidR="0041057C" w:rsidRPr="000974C1" w:rsidTr="0041057C">
        <w:trPr>
          <w:trHeight w:val="250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5 «Мероприятия в области национальной экономики на территории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41057C">
        <w:trPr>
          <w:trHeight w:val="160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проекта изменений в генеральные планы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41057C">
        <w:trPr>
          <w:trHeight w:val="255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6 «Развитие физической культуры и спорта на территории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188,2</w:t>
            </w:r>
          </w:p>
        </w:tc>
      </w:tr>
      <w:tr w:rsidR="0041057C" w:rsidRPr="000974C1" w:rsidTr="0041057C">
        <w:trPr>
          <w:trHeight w:val="18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6.1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41057C" w:rsidRPr="000974C1" w:rsidTr="0041057C">
        <w:trPr>
          <w:trHeight w:val="18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под строительство спортивной площадки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103,2</w:t>
            </w:r>
          </w:p>
        </w:tc>
      </w:tr>
      <w:tr w:rsidR="0041057C" w:rsidRPr="000974C1" w:rsidTr="0041057C">
        <w:trPr>
          <w:trHeight w:val="244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7«Реализация мероприятий по поддержке общественного проекта развитие территории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139,6</w:t>
            </w:r>
          </w:p>
        </w:tc>
      </w:tr>
      <w:tr w:rsidR="0041057C" w:rsidRPr="000974C1" w:rsidTr="0041057C">
        <w:trPr>
          <w:trHeight w:val="214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решений референдумов (сходов) об использовании средств самообложения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139,6</w:t>
            </w:r>
          </w:p>
        </w:tc>
      </w:tr>
      <w:tr w:rsidR="0041057C" w:rsidRPr="000974C1" w:rsidTr="0041057C">
        <w:trPr>
          <w:trHeight w:val="195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8 «Развитие культуры на территории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6328,3</w:t>
            </w:r>
          </w:p>
        </w:tc>
      </w:tr>
      <w:tr w:rsidR="0041057C" w:rsidRPr="000974C1" w:rsidTr="0041057C">
        <w:trPr>
          <w:trHeight w:val="24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памятников, находящихся на территории сельских поселений за счёт средств бюджета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41057C" w:rsidRPr="000974C1" w:rsidTr="0041057C">
        <w:trPr>
          <w:trHeight w:val="17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в области культуры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6235,3</w:t>
            </w:r>
          </w:p>
        </w:tc>
      </w:tr>
      <w:tr w:rsidR="0041057C" w:rsidRPr="000974C1" w:rsidTr="0041057C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76142,3</w:t>
            </w:r>
          </w:p>
        </w:tc>
      </w:tr>
    </w:tbl>
    <w:p w:rsidR="0041057C" w:rsidRPr="000974C1" w:rsidRDefault="0041057C" w:rsidP="000974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1057C" w:rsidRPr="000974C1" w:rsidRDefault="0041057C" w:rsidP="000974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1057C" w:rsidRPr="000974C1" w:rsidRDefault="0041057C" w:rsidP="000974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1057C" w:rsidRPr="000974C1" w:rsidRDefault="0041057C" w:rsidP="000974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0974C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Приложение 3</w:t>
      </w:r>
    </w:p>
    <w:p w:rsidR="0041057C" w:rsidRPr="000974C1" w:rsidRDefault="0041057C" w:rsidP="000974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1057C" w:rsidRPr="000974C1" w:rsidRDefault="0041057C" w:rsidP="000974C1">
      <w:pPr>
        <w:suppressAutoHyphens/>
        <w:spacing w:line="240" w:lineRule="auto"/>
        <w:ind w:left="637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 муниципальной программе «Комплексное развитие сельского поселения </w:t>
      </w:r>
      <w:proofErr w:type="gramStart"/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Самарской области на 2024-2028 годы»</w:t>
      </w:r>
    </w:p>
    <w:p w:rsidR="0041057C" w:rsidRPr="000974C1" w:rsidRDefault="0041057C" w:rsidP="000974C1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Объем финансовых ресурсов, необходимых для реализации муниципальной программы «Комплексное развитие сельского поселения Старый </w:t>
      </w:r>
      <w:proofErr w:type="spellStart"/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0974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Самарской области на 2024-2028 годы»</w:t>
      </w:r>
    </w:p>
    <w:p w:rsidR="0041057C" w:rsidRPr="000974C1" w:rsidRDefault="0041057C" w:rsidP="000974C1">
      <w:pPr>
        <w:spacing w:after="0" w:line="240" w:lineRule="auto"/>
        <w:ind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505" w:type="dxa"/>
        <w:tblInd w:w="118" w:type="dxa"/>
        <w:tblLook w:val="04A0"/>
      </w:tblPr>
      <w:tblGrid>
        <w:gridCol w:w="667"/>
        <w:gridCol w:w="2680"/>
        <w:gridCol w:w="1231"/>
        <w:gridCol w:w="1231"/>
        <w:gridCol w:w="1231"/>
        <w:gridCol w:w="1231"/>
        <w:gridCol w:w="1234"/>
      </w:tblGrid>
      <w:tr w:rsidR="0041057C" w:rsidRPr="000974C1" w:rsidTr="00DA61F5">
        <w:trPr>
          <w:trHeight w:val="693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финансирования</w:t>
            </w:r>
          </w:p>
        </w:tc>
        <w:tc>
          <w:tcPr>
            <w:tcW w:w="61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Предполагаемы объемы финансирования программы, в том числе по годам (тыс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уб.)</w:t>
            </w:r>
          </w:p>
        </w:tc>
      </w:tr>
      <w:tr w:rsidR="0041057C" w:rsidRPr="000974C1" w:rsidTr="00DA61F5">
        <w:trPr>
          <w:trHeight w:val="244"/>
        </w:trPr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41057C" w:rsidRPr="000974C1" w:rsidTr="00DA61F5">
        <w:trPr>
          <w:trHeight w:val="244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1057C" w:rsidRPr="000974C1" w:rsidTr="00DA61F5">
        <w:trPr>
          <w:trHeight w:val="127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реализацию программы, в т.ч.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16707,4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12952,7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12876,8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16802,7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16802,7</w:t>
            </w:r>
          </w:p>
        </w:tc>
      </w:tr>
      <w:tr w:rsidR="0041057C" w:rsidRPr="000974C1" w:rsidTr="00DA61F5">
        <w:trPr>
          <w:trHeight w:val="682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559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63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16569,6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12800,7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12710,8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16802,7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16802,7</w:t>
            </w:r>
          </w:p>
        </w:tc>
      </w:tr>
      <w:tr w:rsidR="0041057C" w:rsidRPr="000974C1" w:rsidTr="00DA61F5">
        <w:trPr>
          <w:trHeight w:val="2058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1. «Комплексное развитие системы жилищно-коммунального хозяйства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3170,6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1932,5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1932,5</w:t>
            </w:r>
          </w:p>
        </w:tc>
      </w:tr>
      <w:tr w:rsidR="0041057C" w:rsidRPr="000974C1" w:rsidTr="00DA61F5">
        <w:trPr>
          <w:trHeight w:val="659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63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592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1932,5</w:t>
            </w:r>
          </w:p>
        </w:tc>
      </w:tr>
      <w:tr w:rsidR="0041057C" w:rsidRPr="000974C1" w:rsidTr="00DA61F5">
        <w:trPr>
          <w:trHeight w:val="1992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2. «Муниципальное управление в сельском поселении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3648,7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3512,8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3528,5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3528,5</w:t>
            </w:r>
          </w:p>
        </w:tc>
      </w:tr>
      <w:tr w:rsidR="0041057C" w:rsidRPr="000974C1" w:rsidTr="00DA61F5">
        <w:trPr>
          <w:trHeight w:val="71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514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514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3528,5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3528,5</w:t>
            </w:r>
          </w:p>
        </w:tc>
      </w:tr>
      <w:tr w:rsidR="0041057C" w:rsidRPr="000974C1" w:rsidTr="00DA61F5">
        <w:trPr>
          <w:trHeight w:val="4836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3.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208,8</w:t>
            </w:r>
          </w:p>
        </w:tc>
      </w:tr>
      <w:tr w:rsidR="0041057C" w:rsidRPr="000974C1" w:rsidTr="00DA61F5">
        <w:trPr>
          <w:trHeight w:val="626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648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592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208,8</w:t>
            </w:r>
          </w:p>
        </w:tc>
      </w:tr>
      <w:tr w:rsidR="0041057C" w:rsidRPr="000974C1" w:rsidTr="00DA61F5">
        <w:trPr>
          <w:trHeight w:val="3235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4. «Модернизация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8434,4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5895,7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6026,7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9590,7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9590,7</w:t>
            </w:r>
          </w:p>
        </w:tc>
      </w:tr>
      <w:tr w:rsidR="0041057C" w:rsidRPr="000974C1" w:rsidTr="00DA61F5">
        <w:trPr>
          <w:trHeight w:val="637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782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67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 бюджет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8434,4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5895,7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6026,7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9590,7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9590,7</w:t>
            </w:r>
          </w:p>
        </w:tc>
      </w:tr>
      <w:tr w:rsidR="0041057C" w:rsidRPr="000974C1" w:rsidTr="00DA61F5">
        <w:trPr>
          <w:trHeight w:val="212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5 «Мероприятия в области национальной экономики на территории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569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71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536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1986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6 «Развитие физической культуры и спорта на территории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41057C" w:rsidRPr="000974C1" w:rsidTr="00DA61F5">
        <w:trPr>
          <w:trHeight w:val="726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693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626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41057C" w:rsidRPr="000974C1" w:rsidTr="00DA61F5">
        <w:trPr>
          <w:trHeight w:val="217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7«Реализация мероприятий по поддержке общественного проекта развитие территории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603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58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559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1656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8 «Развитие культуры на территории сельского поселения </w:t>
            </w:r>
            <w:proofErr w:type="gram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1532,4</w:t>
            </w:r>
          </w:p>
        </w:tc>
      </w:tr>
      <w:tr w:rsidR="0041057C" w:rsidRPr="000974C1" w:rsidTr="00DA61F5">
        <w:trPr>
          <w:trHeight w:val="648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603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057C" w:rsidRPr="000974C1" w:rsidTr="00DA61F5">
        <w:trPr>
          <w:trHeight w:val="491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7C" w:rsidRPr="000974C1" w:rsidRDefault="0041057C" w:rsidP="000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1532,4</w:t>
            </w:r>
          </w:p>
        </w:tc>
      </w:tr>
    </w:tbl>
    <w:p w:rsidR="0041057C" w:rsidRPr="000974C1" w:rsidRDefault="0041057C" w:rsidP="000974C1">
      <w:pPr>
        <w:spacing w:after="0" w:line="240" w:lineRule="auto"/>
        <w:ind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1057C" w:rsidRPr="000974C1" w:rsidRDefault="0041057C" w:rsidP="000974C1">
      <w:pPr>
        <w:spacing w:after="0" w:line="240" w:lineRule="auto"/>
        <w:ind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1057C" w:rsidRPr="000974C1" w:rsidRDefault="0041057C" w:rsidP="000974C1">
      <w:pPr>
        <w:spacing w:after="0" w:line="240" w:lineRule="auto"/>
        <w:ind w:right="47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C6B94" w:rsidRPr="000974C1" w:rsidRDefault="003C6B94" w:rsidP="000974C1">
      <w:pPr>
        <w:spacing w:line="240" w:lineRule="auto"/>
        <w:rPr>
          <w:sz w:val="18"/>
          <w:szCs w:val="18"/>
        </w:rPr>
      </w:pPr>
    </w:p>
    <w:p w:rsidR="003C6B94" w:rsidRPr="000974C1" w:rsidRDefault="003C6B94" w:rsidP="000974C1">
      <w:pPr>
        <w:spacing w:line="240" w:lineRule="auto"/>
        <w:rPr>
          <w:sz w:val="18"/>
          <w:szCs w:val="18"/>
        </w:rPr>
      </w:pPr>
    </w:p>
    <w:p w:rsidR="003C6B94" w:rsidRPr="000974C1" w:rsidRDefault="003C6B94" w:rsidP="000974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bookmarkStart w:id="2" w:name="_GoBack"/>
      <w:r w:rsidRPr="000974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lastRenderedPageBreak/>
        <w:t xml:space="preserve">В Самарской области сотрудники полиции совместно с Общественным советом проводят профилактические мероприятия </w:t>
      </w:r>
      <w:proofErr w:type="spellStart"/>
      <w:r w:rsidRPr="000974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антинаркотической</w:t>
      </w:r>
      <w:proofErr w:type="spellEnd"/>
      <w:r w:rsidRPr="000974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направленности</w:t>
      </w:r>
    </w:p>
    <w:p w:rsidR="003C6B94" w:rsidRPr="000974C1" w:rsidRDefault="003C6B94" w:rsidP="000974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</w:p>
    <w:p w:rsidR="003C6B94" w:rsidRPr="000974C1" w:rsidRDefault="003C6B94" w:rsidP="000974C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974C1">
        <w:rPr>
          <w:rFonts w:ascii="Times New Roman" w:hAnsi="Times New Roman" w:cs="Times New Roman"/>
          <w:sz w:val="18"/>
          <w:szCs w:val="18"/>
        </w:rPr>
        <w:t xml:space="preserve">Так, начальник ОНК майор полиции Александр </w:t>
      </w:r>
      <w:proofErr w:type="spellStart"/>
      <w:r w:rsidRPr="000974C1">
        <w:rPr>
          <w:rFonts w:ascii="Times New Roman" w:hAnsi="Times New Roman" w:cs="Times New Roman"/>
          <w:sz w:val="18"/>
          <w:szCs w:val="18"/>
        </w:rPr>
        <w:t>Пугаев</w:t>
      </w:r>
      <w:proofErr w:type="spellEnd"/>
      <w:r w:rsidRPr="000974C1">
        <w:rPr>
          <w:rFonts w:ascii="Times New Roman" w:hAnsi="Times New Roman" w:cs="Times New Roman"/>
          <w:sz w:val="18"/>
          <w:szCs w:val="18"/>
        </w:rPr>
        <w:t xml:space="preserve"> совместно с представителями Общественного совета при межмуниципальном отделе посетили Губернский колледж г</w:t>
      </w:r>
      <w:proofErr w:type="gramStart"/>
      <w:r w:rsidRPr="000974C1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0974C1">
        <w:rPr>
          <w:rFonts w:ascii="Times New Roman" w:hAnsi="Times New Roman" w:cs="Times New Roman"/>
          <w:sz w:val="18"/>
          <w:szCs w:val="18"/>
        </w:rPr>
        <w:t xml:space="preserve">охвистнево. </w:t>
      </w:r>
    </w:p>
    <w:p w:rsidR="003C6B94" w:rsidRPr="000974C1" w:rsidRDefault="003C6B94" w:rsidP="000974C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974C1">
        <w:rPr>
          <w:rFonts w:ascii="Times New Roman" w:hAnsi="Times New Roman" w:cs="Times New Roman"/>
          <w:sz w:val="18"/>
          <w:szCs w:val="18"/>
        </w:rPr>
        <w:t xml:space="preserve">В первую очередь полицейский предупредил об уголовной ответственности за хранение и сбыт наркотических средств, рассказал о негативном влиянии наркотиков на молодой организм. Майор полиции отметил, что злоумышленники втягивают подростков в незаконную деятельность курьером или закладчиком через социальные сети, предлагая «быстрый заработок». «Выйти из такого наркобизнеса не просто – сбытчики обладают всеми личными данными работника от паспорта до адреса проживания близких родственников» - говорит полицейский. Также начальник ОНК отметил, что человека, употребляющего наркотические средства, ставят на учет у нарколога, что </w:t>
      </w:r>
      <w:proofErr w:type="gramStart"/>
      <w:r w:rsidRPr="000974C1">
        <w:rPr>
          <w:rFonts w:ascii="Times New Roman" w:hAnsi="Times New Roman" w:cs="Times New Roman"/>
          <w:sz w:val="18"/>
          <w:szCs w:val="18"/>
        </w:rPr>
        <w:t>в последствии</w:t>
      </w:r>
      <w:proofErr w:type="gramEnd"/>
      <w:r w:rsidRPr="000974C1">
        <w:rPr>
          <w:rFonts w:ascii="Times New Roman" w:hAnsi="Times New Roman" w:cs="Times New Roman"/>
          <w:sz w:val="18"/>
          <w:szCs w:val="18"/>
        </w:rPr>
        <w:t xml:space="preserve"> влияет на трудоустройство, а судимость по статье о сбыте или хранении незаконных веществ накладывает отпечаток также и на судьбу его родственников.</w:t>
      </w:r>
    </w:p>
    <w:p w:rsidR="003C6B94" w:rsidRPr="000974C1" w:rsidRDefault="003C6B94" w:rsidP="000974C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974C1">
        <w:rPr>
          <w:rFonts w:ascii="Times New Roman" w:hAnsi="Times New Roman" w:cs="Times New Roman"/>
          <w:sz w:val="18"/>
          <w:szCs w:val="18"/>
        </w:rPr>
        <w:t>В продолжение общественник настоятель храма Архангела Михаила сельского поселения Красные Ключи отец Георгий призвал подростков быть внимательными, всегда думать о последствиях своих действий. «</w:t>
      </w:r>
      <w:proofErr w:type="gramStart"/>
      <w:r w:rsidRPr="000974C1">
        <w:rPr>
          <w:rFonts w:ascii="Times New Roman" w:hAnsi="Times New Roman" w:cs="Times New Roman"/>
          <w:sz w:val="18"/>
          <w:szCs w:val="18"/>
        </w:rPr>
        <w:t>Много слов являются</w:t>
      </w:r>
      <w:proofErr w:type="gramEnd"/>
      <w:r w:rsidRPr="000974C1">
        <w:rPr>
          <w:rFonts w:ascii="Times New Roman" w:hAnsi="Times New Roman" w:cs="Times New Roman"/>
          <w:sz w:val="18"/>
          <w:szCs w:val="18"/>
        </w:rPr>
        <w:t xml:space="preserve"> для человека важными, но одно из них, наиважнейшее для взрослеющего самостоятельного человека это слово «Нет». Каждый из вас должен уметь его сказать» - обратился к студентам отец Георгий. Также настоятель рассказал слушателям о внутренней борьбе, с которой сталкивается каждый человек и победе над собой.</w:t>
      </w:r>
    </w:p>
    <w:p w:rsidR="003C6B94" w:rsidRPr="000974C1" w:rsidRDefault="003C6B94" w:rsidP="000974C1">
      <w:pPr>
        <w:spacing w:line="240" w:lineRule="auto"/>
        <w:rPr>
          <w:rStyle w:val="af3"/>
          <w:rFonts w:ascii="Times New Roman" w:hAnsi="Times New Roman" w:cs="Times New Roman"/>
          <w:i w:val="0"/>
          <w:iCs w:val="0"/>
          <w:sz w:val="18"/>
          <w:szCs w:val="18"/>
        </w:rPr>
      </w:pPr>
      <w:r w:rsidRPr="000974C1">
        <w:rPr>
          <w:rFonts w:ascii="Times New Roman" w:hAnsi="Times New Roman" w:cs="Times New Roman"/>
          <w:sz w:val="18"/>
          <w:szCs w:val="18"/>
        </w:rPr>
        <w:t xml:space="preserve">В завершение председатель Общественного совета Татьяна </w:t>
      </w:r>
      <w:proofErr w:type="spellStart"/>
      <w:r w:rsidRPr="000974C1">
        <w:rPr>
          <w:rFonts w:ascii="Times New Roman" w:hAnsi="Times New Roman" w:cs="Times New Roman"/>
          <w:sz w:val="18"/>
          <w:szCs w:val="18"/>
        </w:rPr>
        <w:t>Вобликова</w:t>
      </w:r>
      <w:proofErr w:type="spellEnd"/>
      <w:r w:rsidRPr="000974C1">
        <w:rPr>
          <w:rFonts w:ascii="Times New Roman" w:hAnsi="Times New Roman" w:cs="Times New Roman"/>
          <w:sz w:val="18"/>
          <w:szCs w:val="18"/>
        </w:rPr>
        <w:t xml:space="preserve"> напомнила юношам и девушкам, что за молодым и здоровым поколением стоит будущее нашей страны, поэтому необходимо прислушиваться к старшим и беречь свое здоровье с молодости.</w:t>
      </w:r>
      <w:bookmarkEnd w:id="2"/>
    </w:p>
    <w:p w:rsidR="003C6B94" w:rsidRPr="000974C1" w:rsidRDefault="003C6B94" w:rsidP="000974C1">
      <w:pPr>
        <w:spacing w:line="240" w:lineRule="auto"/>
        <w:rPr>
          <w:sz w:val="18"/>
          <w:szCs w:val="18"/>
        </w:rPr>
      </w:pPr>
    </w:p>
    <w:p w:rsidR="00E20D0A" w:rsidRPr="000974C1" w:rsidRDefault="003C6B94" w:rsidP="000974C1">
      <w:pPr>
        <w:spacing w:line="240" w:lineRule="auto"/>
        <w:rPr>
          <w:sz w:val="18"/>
          <w:szCs w:val="18"/>
        </w:rPr>
      </w:pPr>
      <w:r w:rsidRPr="000974C1">
        <w:rPr>
          <w:noProof/>
          <w:sz w:val="18"/>
          <w:szCs w:val="18"/>
          <w:lang w:eastAsia="ru-RU"/>
        </w:rPr>
        <w:drawing>
          <wp:inline distT="0" distB="0" distL="0" distR="0">
            <wp:extent cx="1271588" cy="847725"/>
            <wp:effectExtent l="19050" t="0" r="4762" b="0"/>
            <wp:docPr id="1" name="Рисунок 1" descr="C:\Users\Админ\AppData\Local\Microsoft\Windows\Temporary Internet Files\Content.Word\IMG_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G_4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88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4C1">
        <w:rPr>
          <w:noProof/>
          <w:sz w:val="18"/>
          <w:szCs w:val="18"/>
          <w:lang w:eastAsia="ru-RU"/>
        </w:rPr>
        <w:drawing>
          <wp:inline distT="0" distB="0" distL="0" distR="0">
            <wp:extent cx="1271905" cy="847937"/>
            <wp:effectExtent l="19050" t="0" r="4445" b="0"/>
            <wp:docPr id="2" name="Рисунок 4" descr="C:\Users\Админ\AppData\Local\Microsoft\Windows\Temporary Internet Files\Content.Word\IMG_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IMG_4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4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D0A" w:rsidRPr="000974C1" w:rsidRDefault="00E20D0A" w:rsidP="000974C1">
      <w:pPr>
        <w:spacing w:line="240" w:lineRule="auto"/>
        <w:rPr>
          <w:sz w:val="18"/>
          <w:szCs w:val="18"/>
        </w:rPr>
      </w:pPr>
    </w:p>
    <w:p w:rsidR="00616C6F" w:rsidRPr="000974C1" w:rsidRDefault="00616C6F" w:rsidP="000974C1">
      <w:pPr>
        <w:spacing w:line="240" w:lineRule="auto"/>
        <w:rPr>
          <w:sz w:val="18"/>
          <w:szCs w:val="18"/>
        </w:rPr>
      </w:pPr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>В Самарской области сотрудники полиции и ветераны органов внутренних дел провели «Уроки мужества» для подрастающего поколения</w:t>
      </w:r>
      <w:r w:rsidRPr="000974C1">
        <w:rPr>
          <w:rFonts w:ascii="Arial" w:hAnsi="Arial" w:cs="Arial"/>
          <w:color w:val="000000"/>
          <w:sz w:val="18"/>
          <w:szCs w:val="18"/>
        </w:rPr>
        <w:br/>
      </w:r>
      <w:r w:rsidRPr="000974C1">
        <w:rPr>
          <w:rFonts w:ascii="Arial" w:hAnsi="Arial" w:cs="Arial"/>
          <w:color w:val="000000"/>
          <w:sz w:val="18"/>
          <w:szCs w:val="18"/>
        </w:rPr>
        <w:br/>
      </w:r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Полицейские на постоянной основе проводят встречи с подрастающим поколением в целях развития чувства патриотизма среди ребят. Так, </w:t>
      </w:r>
      <w:proofErr w:type="spellStart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похвистневские</w:t>
      </w:r>
      <w:proofErr w:type="spellEnd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полицейские совместно с ветеранами ОВД и общественниками провели патриотическую встречу со школьниками </w:t>
      </w:r>
      <w:proofErr w:type="spellStart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>среднеобразовательной</w:t>
      </w:r>
      <w:proofErr w:type="spellEnd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школы </w:t>
      </w:r>
      <w:proofErr w:type="spellStart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>с</w:t>
      </w:r>
      <w:proofErr w:type="gramStart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>.С</w:t>
      </w:r>
      <w:proofErr w:type="gramEnd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таропохвистнево</w:t>
      </w:r>
      <w:proofErr w:type="spellEnd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Выступила с приветственным словом председатель Общественного совета Татьяна </w:t>
      </w:r>
      <w:proofErr w:type="spellStart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Вобликова</w:t>
      </w:r>
      <w:proofErr w:type="spellEnd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>. Общественница рассказала подросткам о вооруженном конфликте на территории Чеченской Республики, потерях среди военнослужащих и мирного населения.</w:t>
      </w:r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В гости к подросткам пришли ветераны боевых действий в Чеченской Республике – майор полиции в отставке Головачев Эдуард Евгеньевич и майор полиции Нурутдинов </w:t>
      </w:r>
      <w:proofErr w:type="spellStart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>Рэфис</w:t>
      </w:r>
      <w:proofErr w:type="spellEnd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Мугтабарович</w:t>
      </w:r>
      <w:proofErr w:type="spellEnd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>. Ветераны поделились, что отправились в республику по собственной инициативе и проходили службу в селе Ведено Чеченской Республики.</w:t>
      </w:r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В ходе встречи Эдуард Головачев рассказал, что служебная командировка проходила во временном пункте полиции, где он оказывали помощь местной милиции в расследовании преступлений и правонарушений как старший оперуполномоченный уголовного розыска. Также сотрудники принимали участие совместно с разведкой в засадах в местах возможного появления боевых групп и проверках на минирование административных зданий, школ, рынков. Майор полиции в отставке отметил, что внимательными и осторожными нужно было быть при поквартирных обходах: у чеченского народа есть свои особые национальные порядки, которые нельзя было нарушать.</w:t>
      </w:r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Ветераны отметили, что тяжело приходилось мирному населению: люди потеряли близких, лишились рабочих мест. Также большие потери несли вооруженные силы РФ, в результате обстрелов погибали и командированные сотрудники ОВД. Вместе с тем в большей степени отложились в памяти совершенно иной уклад жизни населения, их порядки и мировоззрение.</w:t>
      </w:r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Начальник ИВС МО МВД России «</w:t>
      </w:r>
      <w:proofErr w:type="spellStart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майор полиции </w:t>
      </w:r>
      <w:proofErr w:type="spellStart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>Рэфис</w:t>
      </w:r>
      <w:proofErr w:type="spellEnd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Нурутдинов рассказал о выполняемых служебных обязанностях, о быте и условиях жизни. «На территорию района с Самарской области </w:t>
      </w:r>
      <w:proofErr w:type="gramStart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приезжали более 300 командированных сотрудников и для каждого находилась</w:t>
      </w:r>
      <w:proofErr w:type="gramEnd"/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своя работа» - отметил майор полиции. «Отношение местного населения было очень хорошим, иногда угощали садовыми фруктами» - поделился ветеран.</w:t>
      </w:r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В завершение гости призвали девушек и юношей быть внимательными, беречь свое здоровье и всегда </w:t>
      </w:r>
      <w:r w:rsidRPr="000974C1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помнить об опыте предков. В ходе встречи подростки активно участвовали в беседе, задавали вопросы о службе ветеранов, опыте боевых действий.</w:t>
      </w:r>
    </w:p>
    <w:p w:rsidR="00E20D0A" w:rsidRDefault="00E20D0A"/>
    <w:p w:rsidR="00616C6F" w:rsidRDefault="00616C6F">
      <w:r>
        <w:rPr>
          <w:noProof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7" name="Рисунок 7" descr="C:\Users\Админ\AppData\Local\Microsoft\Windows\Temporary Internet Files\Content.Word\IMG_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IMG_5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14550" cy="1409700"/>
            <wp:effectExtent l="19050" t="0" r="0" b="0"/>
            <wp:docPr id="3" name="Рисунок 10" descr="C:\Users\Админ\AppData\Local\Microsoft\Windows\Temporary Internet Files\Content.Word\IMG_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Temporary Internet Files\Content.Word\IMG_52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D0A" w:rsidRDefault="00E20D0A"/>
    <w:p w:rsidR="00ED3049" w:rsidRDefault="00ED3049"/>
    <w:p w:rsidR="00ED3049" w:rsidRDefault="00ED3049">
      <w:r>
        <w:rPr>
          <w:noProof/>
          <w:lang w:eastAsia="ru-RU"/>
        </w:rPr>
        <w:drawing>
          <wp:inline distT="0" distB="0" distL="0" distR="0">
            <wp:extent cx="3114675" cy="1946957"/>
            <wp:effectExtent l="19050" t="0" r="9525" b="0"/>
            <wp:docPr id="4" name="Рисунок 1" descr="C:\Users\Админ\AppData\Local\Microsoft\Windows\Temporary Internet Files\Content.Word\photo_5273832528383430376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photo_5273832528383430376_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903" cy="194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4C1" w:rsidRPr="000974C1">
        <w:drawing>
          <wp:inline distT="0" distB="0" distL="0" distR="0">
            <wp:extent cx="1431110" cy="1971675"/>
            <wp:effectExtent l="19050" t="0" r="0" b="0"/>
            <wp:docPr id="6" name="Рисунок 4" descr="C:\Users\Админ\AppData\Local\Microsoft\Windows\Temporary Internet Files\Content.Word\photo_5278687211522479319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photo_5278687211522479319_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10" cy="197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049" w:rsidRDefault="00ED3049"/>
    <w:p w:rsidR="00616C6F" w:rsidRDefault="00616C6F"/>
    <w:p w:rsidR="00616C6F" w:rsidRDefault="00616C6F"/>
    <w:p w:rsidR="00616C6F" w:rsidRDefault="00616C6F"/>
    <w:p w:rsidR="00616C6F" w:rsidRDefault="00616C6F"/>
    <w:p w:rsidR="00AE568E" w:rsidRDefault="00AE568E"/>
    <w:tbl>
      <w:tblPr>
        <w:tblpPr w:leftFromText="180" w:rightFromText="180" w:bottomFromText="200" w:vertAnchor="text" w:horzAnchor="margin" w:tblpXSpec="center" w:tblpY="376"/>
        <w:tblW w:w="10170" w:type="dxa"/>
        <w:tblLayout w:type="fixed"/>
        <w:tblLook w:val="00A0"/>
      </w:tblPr>
      <w:tblGrid>
        <w:gridCol w:w="10170"/>
      </w:tblGrid>
      <w:tr w:rsidR="00F44787" w:rsidRPr="00357EB3" w:rsidTr="003C6B94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87" w:rsidRPr="00357EB3" w:rsidRDefault="00F44787" w:rsidP="003C6B94">
            <w:pPr>
              <w:snapToGrid w:val="0"/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F44787" w:rsidRPr="00357EB3" w:rsidRDefault="00F44787" w:rsidP="003C6B94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F44787" w:rsidRPr="00357EB3" w:rsidRDefault="00F44787" w:rsidP="003C6B94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F44787" w:rsidRPr="00357EB3" w:rsidRDefault="00F44787" w:rsidP="003C6B94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  <w:tr w:rsidR="00F44787" w:rsidRPr="00357EB3" w:rsidTr="003C6B94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87" w:rsidRPr="00357EB3" w:rsidRDefault="00F44787" w:rsidP="003C6B94">
            <w:pPr>
              <w:snapToGrid w:val="0"/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F44787" w:rsidRPr="00357EB3" w:rsidRDefault="00F44787" w:rsidP="003C6B94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</w:tbl>
    <w:p w:rsidR="00F44787" w:rsidRDefault="00F44787"/>
    <w:p w:rsidR="00616C6F" w:rsidRDefault="00616C6F"/>
    <w:p w:rsidR="00616C6F" w:rsidRDefault="00616C6F"/>
    <w:p w:rsidR="00F44787" w:rsidRDefault="00F44787"/>
    <w:sectPr w:rsidR="00F44787" w:rsidSect="002C76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E66A04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017E6CBA"/>
    <w:multiLevelType w:val="multilevel"/>
    <w:tmpl w:val="1DAA6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6">
    <w:nsid w:val="131F4EAC"/>
    <w:multiLevelType w:val="multilevel"/>
    <w:tmpl w:val="BF2EC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3D703806"/>
    <w:multiLevelType w:val="multilevel"/>
    <w:tmpl w:val="F0EAE3F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3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4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42E6349D"/>
    <w:multiLevelType w:val="multilevel"/>
    <w:tmpl w:val="2C44BB18"/>
    <w:lvl w:ilvl="0">
      <w:start w:val="1"/>
      <w:numFmt w:val="decimal"/>
      <w:lvlText w:val="%1."/>
      <w:lvlJc w:val="left"/>
      <w:pPr>
        <w:ind w:left="1403" w:hanging="8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13">
    <w:nsid w:val="47107B4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BD938FC"/>
    <w:multiLevelType w:val="multilevel"/>
    <w:tmpl w:val="C44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A62FF6"/>
    <w:multiLevelType w:val="hybridMultilevel"/>
    <w:tmpl w:val="F6FCA3D0"/>
    <w:lvl w:ilvl="0" w:tplc="43EC43C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1">
    <w:nsid w:val="78006F69"/>
    <w:multiLevelType w:val="hybridMultilevel"/>
    <w:tmpl w:val="39D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FFA71C9"/>
    <w:multiLevelType w:val="multilevel"/>
    <w:tmpl w:val="1EEA4E8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7"/>
  </w:num>
  <w:num w:numId="6">
    <w:abstractNumId w:val="22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16"/>
  </w:num>
  <w:num w:numId="12">
    <w:abstractNumId w:val="4"/>
  </w:num>
  <w:num w:numId="13">
    <w:abstractNumId w:val="15"/>
  </w:num>
  <w:num w:numId="14">
    <w:abstractNumId w:val="8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9"/>
  </w:num>
  <w:num w:numId="19">
    <w:abstractNumId w:val="21"/>
  </w:num>
  <w:num w:numId="20">
    <w:abstractNumId w:val="13"/>
  </w:num>
  <w:num w:numId="21">
    <w:abstractNumId w:val="23"/>
  </w:num>
  <w:num w:numId="22">
    <w:abstractNumId w:val="6"/>
  </w:num>
  <w:num w:numId="23">
    <w:abstractNumId w:val="18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6D7"/>
    <w:rsid w:val="000135CE"/>
    <w:rsid w:val="000974C1"/>
    <w:rsid w:val="001B6058"/>
    <w:rsid w:val="002C76D7"/>
    <w:rsid w:val="003C6B94"/>
    <w:rsid w:val="0041057C"/>
    <w:rsid w:val="005E549A"/>
    <w:rsid w:val="00616C6F"/>
    <w:rsid w:val="00726CFA"/>
    <w:rsid w:val="007D7C23"/>
    <w:rsid w:val="00800021"/>
    <w:rsid w:val="008F57C1"/>
    <w:rsid w:val="00963178"/>
    <w:rsid w:val="00A0144F"/>
    <w:rsid w:val="00A93DE0"/>
    <w:rsid w:val="00AE568E"/>
    <w:rsid w:val="00C07DEE"/>
    <w:rsid w:val="00C4416D"/>
    <w:rsid w:val="00CC5A7D"/>
    <w:rsid w:val="00D07AA2"/>
    <w:rsid w:val="00E20D0A"/>
    <w:rsid w:val="00ED3049"/>
    <w:rsid w:val="00F4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87"/>
  </w:style>
  <w:style w:type="paragraph" w:styleId="1">
    <w:name w:val="heading 1"/>
    <w:basedOn w:val="a"/>
    <w:next w:val="a"/>
    <w:link w:val="10"/>
    <w:uiPriority w:val="9"/>
    <w:qFormat/>
    <w:rsid w:val="008F57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57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57C1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F57C1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76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F5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F57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57C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57C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F57C1"/>
  </w:style>
  <w:style w:type="paragraph" w:styleId="a4">
    <w:name w:val="footer"/>
    <w:basedOn w:val="a"/>
    <w:link w:val="a5"/>
    <w:rsid w:val="008F5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8F57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Подзаголовок Знак"/>
    <w:link w:val="a7"/>
    <w:rsid w:val="008F57C1"/>
    <w:rPr>
      <w:b/>
      <w:sz w:val="24"/>
      <w:szCs w:val="24"/>
      <w:lang w:eastAsia="ru-RU"/>
    </w:rPr>
  </w:style>
  <w:style w:type="paragraph" w:styleId="a7">
    <w:name w:val="Subtitle"/>
    <w:basedOn w:val="a"/>
    <w:link w:val="a6"/>
    <w:qFormat/>
    <w:rsid w:val="008F57C1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7"/>
    <w:uiPriority w:val="11"/>
    <w:rsid w:val="008F57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8F5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8F5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F57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F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8F57C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F5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F57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5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Обычный текст"/>
    <w:basedOn w:val="a"/>
    <w:rsid w:val="008F57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rsid w:val="008F5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8F5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locked/>
    <w:rsid w:val="008F57C1"/>
    <w:rPr>
      <w:b/>
      <w:sz w:val="24"/>
      <w:lang w:val="ru-RU" w:eastAsia="ru-RU" w:bidi="ar-SA"/>
    </w:rPr>
  </w:style>
  <w:style w:type="table" w:styleId="af2">
    <w:name w:val="Table Grid"/>
    <w:basedOn w:val="a1"/>
    <w:rsid w:val="008F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ubtle Emphasis"/>
    <w:basedOn w:val="a0"/>
    <w:uiPriority w:val="19"/>
    <w:qFormat/>
    <w:rsid w:val="003C6B94"/>
    <w:rPr>
      <w:i/>
      <w:iCs/>
      <w:color w:val="404040" w:themeColor="text1" w:themeTint="BF"/>
    </w:rPr>
  </w:style>
  <w:style w:type="numbering" w:customStyle="1" w:styleId="21">
    <w:name w:val="Нет списка2"/>
    <w:next w:val="a2"/>
    <w:uiPriority w:val="99"/>
    <w:semiHidden/>
    <w:unhideWhenUsed/>
    <w:rsid w:val="0041057C"/>
  </w:style>
  <w:style w:type="paragraph" w:customStyle="1" w:styleId="conspluscell0">
    <w:name w:val="conspluscell"/>
    <w:basedOn w:val="a"/>
    <w:rsid w:val="0041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41057C"/>
    <w:rPr>
      <w:rFonts w:cs="Times New Roman"/>
      <w:b/>
      <w:bCs/>
    </w:rPr>
  </w:style>
  <w:style w:type="paragraph" w:customStyle="1" w:styleId="consplusnormal0">
    <w:name w:val="consplusnormal"/>
    <w:basedOn w:val="a"/>
    <w:rsid w:val="0041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41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34"/>
    <w:qFormat/>
    <w:rsid w:val="0041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semiHidden/>
    <w:unhideWhenUsed/>
    <w:rsid w:val="0041057C"/>
    <w:rPr>
      <w:rFonts w:cs="Times New Roman"/>
      <w:color w:val="0000FF"/>
      <w:u w:val="single"/>
    </w:rPr>
  </w:style>
  <w:style w:type="character" w:styleId="af7">
    <w:name w:val="FollowedHyperlink"/>
    <w:uiPriority w:val="99"/>
    <w:semiHidden/>
    <w:unhideWhenUsed/>
    <w:rsid w:val="0041057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41057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4105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10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qFormat/>
    <w:rsid w:val="004105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link w:val="410"/>
    <w:locked/>
    <w:rsid w:val="0041057C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41057C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rsid w:val="0041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веб)1"/>
    <w:basedOn w:val="a"/>
    <w:uiPriority w:val="99"/>
    <w:rsid w:val="0041057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бычный 1 Знак"/>
    <w:link w:val="16"/>
    <w:locked/>
    <w:rsid w:val="0041057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6">
    <w:name w:val="Обычный 1"/>
    <w:basedOn w:val="a"/>
    <w:link w:val="15"/>
    <w:rsid w:val="0041057C"/>
    <w:pPr>
      <w:spacing w:after="0" w:line="360" w:lineRule="auto"/>
      <w:ind w:firstLine="72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5">
    <w:name w:val="Знак Знак5"/>
    <w:locked/>
    <w:rsid w:val="0041057C"/>
    <w:rPr>
      <w:rFonts w:ascii="Arial" w:hAnsi="Arial"/>
      <w:b/>
      <w:bCs/>
      <w:kern w:val="32"/>
      <w:sz w:val="32"/>
      <w:szCs w:val="32"/>
      <w:lang w:eastAsia="ru-RU" w:bidi="ar-SA"/>
    </w:rPr>
  </w:style>
  <w:style w:type="table" w:customStyle="1" w:styleId="17">
    <w:name w:val="Сетка таблицы1"/>
    <w:basedOn w:val="a1"/>
    <w:next w:val="af2"/>
    <w:uiPriority w:val="59"/>
    <w:rsid w:val="004105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6615</Words>
  <Characters>37711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2024-02-27T05:41:00Z</dcterms:created>
  <dcterms:modified xsi:type="dcterms:W3CDTF">2024-03-06T06:45:00Z</dcterms:modified>
</cp:coreProperties>
</file>