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3D" w:rsidRPr="0012793D" w:rsidRDefault="0012793D" w:rsidP="0012793D">
      <w:pPr>
        <w:widowControl w:val="0"/>
        <w:shd w:val="clear" w:color="auto" w:fill="FFFFFF"/>
        <w:tabs>
          <w:tab w:val="left" w:pos="9635"/>
        </w:tabs>
        <w:suppressAutoHyphens/>
        <w:ind w:right="-6"/>
        <w:jc w:val="center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УТВЕРЖДЕН</w:t>
      </w:r>
    </w:p>
    <w:p w:rsidR="0012793D" w:rsidRPr="0012793D" w:rsidRDefault="0012793D" w:rsidP="0012793D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Постановлением Администрации </w:t>
      </w:r>
    </w:p>
    <w:p w:rsidR="0012793D" w:rsidRPr="0012793D" w:rsidRDefault="0012793D" w:rsidP="0012793D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сельского поселения  Старый Аманак </w:t>
      </w:r>
    </w:p>
    <w:p w:rsidR="0012793D" w:rsidRDefault="0012793D" w:rsidP="0012793D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от </w:t>
      </w:r>
      <w:r w:rsidRPr="0012793D">
        <w:rPr>
          <w:rFonts w:eastAsia="Lucida Sans Unicode"/>
          <w:spacing w:val="-1"/>
          <w:kern w:val="1"/>
          <w:sz w:val="28"/>
          <w:szCs w:val="28"/>
          <w:u w:val="single"/>
          <w:lang w:eastAsia="ar-SA"/>
        </w:rPr>
        <w:t xml:space="preserve">  31. 05. 2012 г.</w:t>
      </w:r>
      <w:r w:rsidRPr="0012793D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№ </w:t>
      </w:r>
      <w:r w:rsidRPr="0012793D">
        <w:rPr>
          <w:rFonts w:eastAsia="Lucida Sans Unicode"/>
          <w:spacing w:val="-1"/>
          <w:kern w:val="1"/>
          <w:sz w:val="28"/>
          <w:szCs w:val="28"/>
          <w:u w:val="single"/>
          <w:lang w:eastAsia="ar-SA"/>
        </w:rPr>
        <w:t xml:space="preserve"> 42 </w:t>
      </w:r>
      <w:r>
        <w:rPr>
          <w:rFonts w:eastAsia="Lucida Sans Unicode"/>
          <w:spacing w:val="-1"/>
          <w:kern w:val="1"/>
          <w:sz w:val="28"/>
          <w:szCs w:val="28"/>
          <w:lang w:eastAsia="ar-SA"/>
        </w:rPr>
        <w:t>,</w:t>
      </w:r>
    </w:p>
    <w:p w:rsidR="0012793D" w:rsidRDefault="0012793D" w:rsidP="0012793D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с изм. от 18.06.2018 №63,</w:t>
      </w:r>
    </w:p>
    <w:p w:rsidR="0012793D" w:rsidRPr="0012793D" w:rsidRDefault="0012793D" w:rsidP="0012793D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от 30.04.2019 №34</w:t>
      </w:r>
      <w:r w:rsidRPr="0012793D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</w:t>
      </w:r>
    </w:p>
    <w:p w:rsidR="0012793D" w:rsidRPr="0012793D" w:rsidRDefault="0012793D" w:rsidP="0012793D">
      <w:pPr>
        <w:widowControl w:val="0"/>
        <w:shd w:val="clear" w:color="auto" w:fill="FFFFFF"/>
        <w:tabs>
          <w:tab w:val="left" w:pos="9635"/>
        </w:tabs>
        <w:suppressAutoHyphens/>
        <w:ind w:right="-6"/>
        <w:jc w:val="center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                                                                         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right="-6"/>
        <w:jc w:val="center"/>
        <w:rPr>
          <w:rFonts w:eastAsia="Lucida Sans Unicode"/>
          <w:b/>
          <w:spacing w:val="1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spacing w:val="1"/>
          <w:kern w:val="1"/>
          <w:sz w:val="28"/>
          <w:szCs w:val="28"/>
          <w:lang w:eastAsia="ar-SA"/>
        </w:rPr>
        <w:t>АДМИНИСТРАТИВНЫЙ РЕГЛАМЕНТ</w:t>
      </w:r>
    </w:p>
    <w:p w:rsidR="0012793D" w:rsidRPr="0012793D" w:rsidRDefault="0012793D" w:rsidP="0012793D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bCs/>
          <w:kern w:val="1"/>
          <w:sz w:val="28"/>
          <w:szCs w:val="28"/>
          <w:lang w:eastAsia="ar-SA"/>
        </w:rPr>
        <w:t>предоставления муниципальной услуги «</w:t>
      </w:r>
      <w:bookmarkStart w:id="0" w:name="_GoBack"/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>Присвоение, изменение, аннулирование и регистрация адресов объектов недвижимости»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>расположенных на территории  сельского поселения</w:t>
      </w:r>
    </w:p>
    <w:p w:rsidR="0012793D" w:rsidRPr="0012793D" w:rsidRDefault="0012793D" w:rsidP="0012793D">
      <w:pPr>
        <w:widowControl w:val="0"/>
        <w:suppressAutoHyphens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 xml:space="preserve"> Старый Аманак  </w:t>
      </w:r>
      <w:r w:rsidRPr="0012793D">
        <w:rPr>
          <w:rFonts w:eastAsia="Times New Roman"/>
          <w:b/>
          <w:kern w:val="1"/>
          <w:sz w:val="28"/>
          <w:szCs w:val="28"/>
          <w:lang w:eastAsia="ar-SA"/>
        </w:rPr>
        <w:t>муниципального района Похвистневский</w:t>
      </w:r>
    </w:p>
    <w:p w:rsidR="0012793D" w:rsidRPr="0012793D" w:rsidRDefault="0012793D" w:rsidP="0012793D">
      <w:pPr>
        <w:widowControl w:val="0"/>
        <w:suppressAutoHyphens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12793D">
        <w:rPr>
          <w:rFonts w:eastAsia="Times New Roman"/>
          <w:b/>
          <w:kern w:val="1"/>
          <w:sz w:val="28"/>
          <w:szCs w:val="28"/>
          <w:lang w:eastAsia="ar-SA"/>
        </w:rPr>
        <w:t>Самарской области</w:t>
      </w:r>
      <w:bookmarkEnd w:id="0"/>
    </w:p>
    <w:p w:rsidR="0012793D" w:rsidRPr="0012793D" w:rsidRDefault="0012793D" w:rsidP="0012793D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 xml:space="preserve"> </w:t>
      </w:r>
    </w:p>
    <w:p w:rsidR="0012793D" w:rsidRPr="0012793D" w:rsidRDefault="0012793D" w:rsidP="0012793D">
      <w:pPr>
        <w:widowControl w:val="0"/>
        <w:suppressAutoHyphens/>
        <w:jc w:val="center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numPr>
          <w:ilvl w:val="0"/>
          <w:numId w:val="1"/>
        </w:numPr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Общие положения </w:t>
      </w:r>
    </w:p>
    <w:p w:rsidR="0012793D" w:rsidRPr="0012793D" w:rsidRDefault="0012793D" w:rsidP="0012793D">
      <w:pPr>
        <w:widowControl w:val="0"/>
        <w:suppressAutoHyphens/>
        <w:ind w:left="615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numPr>
          <w:ilvl w:val="1"/>
          <w:numId w:val="1"/>
        </w:numPr>
        <w:suppressAutoHyphens/>
        <w:spacing w:after="120"/>
        <w:ind w:firstLine="705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Административный регламент предоставления муниципальной услуги  «Присвоение, изменение, аннулирование и регистрация адресов объектов недвижимости» расположенных на территории сельского поселения  Старый Аманак  муниципального района Похвистневский Самарской области  (далее – муниципальная услуга)  разработан в целях определения основных требований к предоставлению муниципальной услуги,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12793D" w:rsidRPr="0012793D" w:rsidRDefault="0012793D" w:rsidP="0012793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Cs/>
          <w:kern w:val="1"/>
          <w:sz w:val="28"/>
          <w:szCs w:val="28"/>
          <w:lang w:eastAsia="ar-SA"/>
        </w:rPr>
        <w:t>1.2. 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Предоставление муниципальной услуги осуществляется в соответствии со следующими правовыми актами: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1.2.1.  Конституцией Российской Федерации;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1.2.2.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1.2.3. Уставом  сельского поселения Старый Аманак;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1.2.4. Постановлением Администрации   сельского поселения Старый Аманак  «Об утверждении Положения «Присвоение, изменение, аннулирование и регистрация адресов объектов недвижимости  сельского поселения Старый Аманак», расположенных на территории  сельского поселения  Старый Аманак». </w:t>
      </w: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ab/>
        <w:t>1.3. Предоставление муниципальной услуги осуществляется администрацией   сельского поселения  Старый Аманак  (далее – Администрация), непосредственно специалистом, ответственным за выполнение работ по присвоению (уточнению) адреса объектам недвижимого имущества (далее - специалист), по адресу: с. Старый Аманак ул. Центральная, 37А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1.4. Конечный результат предоставления муниципальной услуги: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- выдача заявителю постановления  Администрации о присвоении (уточнении) адреса объекту недвижимости;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- письменный отказ в присвоении (уточнении) адреса.</w:t>
      </w:r>
      <w:r w:rsidRPr="0012793D">
        <w:rPr>
          <w:rFonts w:eastAsia="Lucida Sans Unicode"/>
          <w:bCs/>
          <w:kern w:val="1"/>
          <w:sz w:val="28"/>
          <w:szCs w:val="28"/>
          <w:lang w:eastAsia="ar-SA"/>
        </w:rPr>
        <w:t xml:space="preserve"> 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Cs/>
          <w:kern w:val="1"/>
          <w:sz w:val="28"/>
          <w:szCs w:val="28"/>
          <w:lang w:eastAsia="ar-SA"/>
        </w:rPr>
        <w:t>1.5. Муниципальная услуга предоставляется бесплатно.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1.6.  Получателями муниципальной услуги являются физические и юридические лица (далее – заявители). </w:t>
      </w:r>
    </w:p>
    <w:p w:rsidR="0012793D" w:rsidRPr="0012793D" w:rsidRDefault="0012793D" w:rsidP="0012793D">
      <w:pPr>
        <w:widowControl w:val="0"/>
        <w:suppressAutoHyphens/>
        <w:jc w:val="center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jc w:val="center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numPr>
          <w:ilvl w:val="0"/>
          <w:numId w:val="1"/>
        </w:numPr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bCs/>
          <w:kern w:val="1"/>
          <w:sz w:val="28"/>
          <w:szCs w:val="28"/>
          <w:lang w:eastAsia="ar-SA"/>
        </w:rPr>
        <w:t>Стандарт предоставления муниципальной услуги</w:t>
      </w:r>
    </w:p>
    <w:p w:rsidR="0012793D" w:rsidRPr="0012793D" w:rsidRDefault="0012793D" w:rsidP="0012793D">
      <w:pPr>
        <w:widowControl w:val="0"/>
        <w:numPr>
          <w:ilvl w:val="1"/>
          <w:numId w:val="1"/>
        </w:numPr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bCs/>
          <w:kern w:val="1"/>
          <w:sz w:val="28"/>
          <w:szCs w:val="28"/>
          <w:lang w:eastAsia="ar-SA"/>
        </w:rPr>
        <w:t>Порядок информирования о правилах предоставления муниципальной услуги</w:t>
      </w:r>
    </w:p>
    <w:p w:rsidR="0012793D" w:rsidRPr="0012793D" w:rsidRDefault="0012793D" w:rsidP="0012793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2.1.1. Информирование физических и юридических лиц о правилах предоставления муниципальной услуги осуществляется в виде индивидуального информирования (консультирования) и публичного информирования.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2.1.2. Сведения о местонахождении, контактных телефонах, адресах электронной почты, графиках проведения приема и консультаций </w:t>
      </w:r>
    </w:p>
    <w:p w:rsidR="0012793D" w:rsidRPr="0012793D" w:rsidRDefault="0012793D" w:rsidP="0012793D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>Наименование исполнителя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Администрация сельского поселения</w:t>
      </w:r>
    </w:p>
    <w:p w:rsidR="0012793D" w:rsidRPr="0012793D" w:rsidRDefault="0012793D" w:rsidP="0012793D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>муниципальной услуги: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        Старый Аманак</w:t>
      </w:r>
    </w:p>
    <w:p w:rsidR="0012793D" w:rsidRPr="0012793D" w:rsidRDefault="0012793D" w:rsidP="0012793D">
      <w:pPr>
        <w:widowControl w:val="0"/>
        <w:suppressAutoHyphens/>
        <w:ind w:firstLine="709"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>Должностные лица: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              Специалист администрации</w:t>
      </w:r>
    </w:p>
    <w:p w:rsidR="0012793D" w:rsidRPr="0012793D" w:rsidRDefault="0012793D" w:rsidP="0012793D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 </w:t>
      </w: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>Адрес местонахождения: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        с. Старый Аманк ул. Центральная, 37А</w:t>
      </w: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</w:t>
      </w: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 xml:space="preserve">Контактные телефоны:                 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>884656 44571,  44573</w:t>
      </w: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suppressAutoHyphens/>
        <w:ind w:left="28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</w:t>
      </w: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 xml:space="preserve">Электронный адрес:                        </w:t>
      </w:r>
      <w:r w:rsidRPr="0012793D">
        <w:rPr>
          <w:rFonts w:eastAsia="Lucida Sans Unicode"/>
          <w:b/>
          <w:spacing w:val="-6"/>
          <w:kern w:val="1"/>
          <w:sz w:val="28"/>
          <w:szCs w:val="28"/>
          <w:lang w:eastAsia="ar-SA"/>
        </w:rPr>
        <w:t xml:space="preserve"> </w:t>
      </w:r>
      <w:r w:rsidRPr="0012793D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amanak</w:t>
      </w: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>.</w:t>
      </w:r>
      <w:r w:rsidRPr="0012793D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adm</w:t>
      </w: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@ </w:t>
      </w:r>
      <w:r w:rsidRPr="0012793D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yandex</w:t>
      </w: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>.</w:t>
      </w:r>
      <w:r w:rsidRPr="0012793D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ru</w:t>
      </w: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</w:t>
      </w: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>График (режим) предоставления</w:t>
      </w: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 xml:space="preserve">        муниципальной услуги:</w:t>
      </w: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Предоставление консультаций,           Осуществляется в порядке живой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прием и выдача документов при         очереди ежедневно с </w:t>
      </w: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8:00 до 12:00 и с </w:t>
      </w: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личном обращении:                             </w:t>
      </w: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>13:00 до 16:00</w:t>
      </w: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                                                 обеденный перерыв с 12.00 до 13.00</w:t>
      </w: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>Предоставление консультаций:       Осуществляется по телефонам:</w:t>
      </w:r>
    </w:p>
    <w:p w:rsidR="0012793D" w:rsidRPr="0012793D" w:rsidRDefault="0012793D" w:rsidP="0012793D">
      <w:pPr>
        <w:widowControl w:val="0"/>
        <w:tabs>
          <w:tab w:val="left" w:pos="709"/>
        </w:tabs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                                                 (884656)44571, 44573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                                                  ежедневно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с </w:t>
      </w: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>8:00 до 12:00 и с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                                                 13:00 до 16:00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                                                 обеденный перерыв с 12.00 до 13.00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                                                 и по адресу электронной почты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>2.1.3. Информация о графике (режиме) работы размещена на информационном стенде в коридоре здания по адресу:</w:t>
      </w: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 xml:space="preserve">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>с. Старый Аманак ул. Центральная, 37А.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2.1.4.Получение заявителями консультаций по процедуре предоставления муниципальной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2.1.5. Информация о процедуре предоставления муниципальной услуги предоставляется бесплатно. 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2.1.6.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2.1.7. Время разговора (информирования) по телефону не должно превышать 10 минут.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2.1.8. Длительность устного информирования (консультирования) при личном обращении не должно превышать 20 минут.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2.1.9.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2.1.10. Индивидуальное письменное информирование о порядке,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отправлением.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Times New Roman"/>
          <w:kern w:val="1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2.1.11.   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Администрации сельского поселения  Старый Аманак </w:t>
      </w:r>
      <w:r w:rsidRPr="0012793D">
        <w:rPr>
          <w:rFonts w:eastAsia="Times New Roman"/>
          <w:kern w:val="1"/>
          <w:sz w:val="28"/>
          <w:szCs w:val="28"/>
          <w:lang w:eastAsia="ar-SA"/>
        </w:rPr>
        <w:t xml:space="preserve">или на Едином портале государственных и муниципальных услуг: </w:t>
      </w:r>
      <w:hyperlink r:id="rId5" w:history="1">
        <w:r w:rsidRPr="0012793D">
          <w:rPr>
            <w:rFonts w:eastAsia="Lucida Sans Unicode"/>
            <w:color w:val="0000FF"/>
            <w:kern w:val="1"/>
            <w:sz w:val="20"/>
            <w:u w:val="single"/>
            <w:lang w:eastAsia="ar-SA"/>
          </w:rPr>
          <w:t>www.gosuslugi.ru</w:t>
        </w:r>
      </w:hyperlink>
      <w:r w:rsidRPr="0012793D">
        <w:rPr>
          <w:rFonts w:eastAsia="Times New Roman"/>
          <w:kern w:val="1"/>
          <w:sz w:val="28"/>
          <w:szCs w:val="28"/>
          <w:lang w:eastAsia="ar-SA"/>
        </w:rPr>
        <w:t>.</w:t>
      </w:r>
      <w:r w:rsidRPr="0012793D">
        <w:rPr>
          <w:rFonts w:eastAsia="Times New Roman"/>
          <w:kern w:val="1"/>
          <w:lang w:eastAsia="ar-SA"/>
        </w:rPr>
        <w:t xml:space="preserve"> </w:t>
      </w:r>
    </w:p>
    <w:p w:rsidR="0012793D" w:rsidRPr="0012793D" w:rsidRDefault="0012793D" w:rsidP="0012793D">
      <w:pPr>
        <w:widowControl w:val="0"/>
        <w:tabs>
          <w:tab w:val="left" w:pos="690"/>
        </w:tabs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2.1.12. </w:t>
      </w:r>
      <w:r w:rsidRPr="0012793D">
        <w:rPr>
          <w:rFonts w:eastAsia="Lucida Sans Unicode"/>
          <w:bCs/>
          <w:kern w:val="1"/>
          <w:sz w:val="28"/>
          <w:szCs w:val="28"/>
          <w:lang w:eastAsia="ar-SA"/>
        </w:rPr>
        <w:t xml:space="preserve"> Н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а портале государственных и муниципальных услуг: </w:t>
      </w:r>
      <w:hyperlink r:id="rId6" w:history="1">
        <w:r w:rsidRPr="0012793D">
          <w:rPr>
            <w:rFonts w:eastAsia="Lucida Sans Unicode"/>
            <w:color w:val="0000FF"/>
            <w:kern w:val="1"/>
            <w:sz w:val="20"/>
            <w:u w:val="single"/>
            <w:lang w:eastAsia="ar-SA"/>
          </w:rPr>
          <w:t>www.gosuslugi.ru</w:t>
        </w:r>
      </w:hyperlink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заявителю предоставляется возможность копирования и заполнения в электронном виде формы заявления (приложение 2 к настоящему Регламенту) о предоставлении Услуги. Информация о ходе предоставления Услуги направляется заявителю по адресу электронной почты, указанному в заявлении.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12793D">
        <w:rPr>
          <w:rFonts w:eastAsia="Times New Roman"/>
          <w:kern w:val="1"/>
          <w:sz w:val="28"/>
          <w:szCs w:val="28"/>
          <w:lang w:eastAsia="ar-SA"/>
        </w:rPr>
        <w:t>2.1.13. 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услуг», настоящим административным регламентом и соглашением о межведомственном взаимодействии.</w:t>
      </w:r>
    </w:p>
    <w:p w:rsidR="0012793D" w:rsidRPr="0012793D" w:rsidRDefault="0012793D" w:rsidP="0012793D">
      <w:pPr>
        <w:widowControl w:val="0"/>
        <w:suppressAutoHyphens/>
        <w:ind w:firstLine="615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tabs>
          <w:tab w:val="left" w:pos="6180"/>
        </w:tabs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numPr>
          <w:ilvl w:val="1"/>
          <w:numId w:val="1"/>
        </w:numPr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>Требования к местам предоставления муниципальной услуги</w:t>
      </w:r>
    </w:p>
    <w:p w:rsidR="0012793D" w:rsidRPr="0012793D" w:rsidRDefault="0012793D" w:rsidP="0012793D">
      <w:pPr>
        <w:widowControl w:val="0"/>
        <w:suppressAutoHyphens/>
        <w:ind w:left="615"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2.2.1. Рабочее место специалиста должно быть оборудовано персональным компьютером. Имеются столы, стулья для приема заявителей.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2.2.2. Места получения информации о предоставлении муниципальной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услуги оборудуются информационными стендами.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2.2.3. Все указанные помещения оборудуются в соответствии с санитарными правилами и нормами.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2.10. В размещаемой информации по процедуре предоставления муниципальной услуги должны быть представлены следующие материалы: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2.10.1. место нахождения, график приема получателей муниципальной услуги, номера телефонов для справок, адреса электронной почты органа, принимающего участие в оказании услуги (приложение 1 к Регламенту);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2.10.2. перечень лиц, имеющих право на получение муниципальной  услуги и требования, предъявляемые к ним;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2.10.3. описание процедуры предоставления муниципальной услуги в текстовом виде и в виде блок-схемы (приложение 3 к Регламенту);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2.10.4. перечень, названия, формы и источники происхождения документов, требуемых с заявителя при оказании муниципальной услуги, а также образцы их заполнения (пункт 3.2 Раздела 3 Регламента);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2.10.5. перечень причин для отказа в предоставлении муниципальной услуги (пункт 2.3 Раздела 2 Регламента);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2.10.6. порядок обжалования действия (бездействия) и решений, осуществляемых (принятых) специалистами Администрации в рамках предоставления муниципальной услуги (Раздел 5 Регламента). </w:t>
      </w:r>
    </w:p>
    <w:p w:rsidR="0012793D" w:rsidRPr="0012793D" w:rsidRDefault="0012793D" w:rsidP="0012793D">
      <w:pPr>
        <w:tabs>
          <w:tab w:val="left" w:pos="709"/>
        </w:tabs>
        <w:suppressAutoHyphens/>
        <w:spacing w:line="336" w:lineRule="atLeast"/>
        <w:ind w:firstLine="709"/>
        <w:jc w:val="both"/>
        <w:rPr>
          <w:rFonts w:ascii="Calibri" w:eastAsia="Lucida Sans Unicode" w:hAnsi="Calibri"/>
          <w:color w:val="00000A"/>
          <w:lang w:eastAsia="ru-RU"/>
        </w:rPr>
      </w:pPr>
      <w:r w:rsidRPr="0012793D">
        <w:rPr>
          <w:rFonts w:eastAsia="Lucida Sans Unicode"/>
          <w:color w:val="00000A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2793D" w:rsidRPr="0012793D" w:rsidRDefault="0012793D" w:rsidP="0012793D">
      <w:pPr>
        <w:tabs>
          <w:tab w:val="left" w:pos="709"/>
        </w:tabs>
        <w:suppressAutoHyphens/>
        <w:spacing w:line="336" w:lineRule="atLeast"/>
        <w:ind w:firstLine="709"/>
        <w:jc w:val="both"/>
        <w:rPr>
          <w:rFonts w:ascii="Calibri" w:eastAsia="Lucida Sans Unicode" w:hAnsi="Calibri"/>
          <w:color w:val="00000A"/>
          <w:lang w:eastAsia="ru-RU"/>
        </w:rPr>
      </w:pPr>
      <w:r w:rsidRPr="0012793D">
        <w:rPr>
          <w:rFonts w:eastAsia="Lucida Sans Unicode"/>
          <w:color w:val="00000A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12793D">
        <w:rPr>
          <w:rFonts w:eastAsia="Lucida Sans Unicode"/>
          <w:color w:val="00000A"/>
          <w:sz w:val="28"/>
          <w:szCs w:val="28"/>
          <w:lang w:eastAsia="ru-RU"/>
        </w:rPr>
        <w:t>муниципальная услуга</w:t>
      </w:r>
      <w:r w:rsidRPr="0012793D">
        <w:rPr>
          <w:rFonts w:eastAsia="Lucida Sans Unicode"/>
          <w:color w:val="00000A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12793D">
        <w:rPr>
          <w:rFonts w:eastAsia="Lucida Sans Unicode"/>
          <w:color w:val="00000A"/>
          <w:sz w:val="28"/>
          <w:szCs w:val="28"/>
          <w:lang w:eastAsia="ru-RU"/>
        </w:rPr>
        <w:t>муниципальной услуги</w:t>
      </w:r>
      <w:r w:rsidRPr="0012793D">
        <w:rPr>
          <w:rFonts w:eastAsia="Lucida Sans Unicode"/>
          <w:color w:val="00000A"/>
          <w:sz w:val="28"/>
          <w:szCs w:val="28"/>
          <w:lang w:eastAsia="ar-SA"/>
        </w:rPr>
        <w:t>.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color w:val="00000A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                           </w:t>
      </w:r>
      <w:r w:rsidRPr="0012793D">
        <w:rPr>
          <w:rFonts w:eastAsia="Lucida Sans Unicode"/>
          <w:b/>
          <w:color w:val="00000A"/>
          <w:sz w:val="28"/>
          <w:szCs w:val="28"/>
          <w:lang w:eastAsia="ar-SA"/>
        </w:rPr>
        <w:t>(с изм. от 30.04.2019 №34)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ind w:firstLine="709"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>2.3. Перечень оснований для отказа в предоставлении муниципальной услуги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2.3.1. Основаниями для отказа в предоставлении муниципальной услуги  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являются: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- предоставление заявителем не всех документов, указанных в пункте 3.2 Раздела 3 настоящего регламента, необходимых для предоставления муниципальной услуги;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- не предоставление заявителем документов, подтверждающих необходимость оказания заявителю муниципальной услуги. </w:t>
      </w:r>
    </w:p>
    <w:p w:rsidR="0012793D" w:rsidRPr="0012793D" w:rsidRDefault="0012793D" w:rsidP="0012793D">
      <w:pPr>
        <w:widowControl w:val="0"/>
        <w:suppressAutoHyphens/>
        <w:spacing w:before="280" w:after="280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Cs/>
          <w:kern w:val="1"/>
          <w:sz w:val="28"/>
          <w:szCs w:val="28"/>
          <w:lang w:eastAsia="ar-SA"/>
        </w:rPr>
        <w:t xml:space="preserve">2.4. </w:t>
      </w:r>
      <w:r w:rsidRPr="0012793D">
        <w:rPr>
          <w:rFonts w:eastAsia="Lucida Sans Unicode"/>
          <w:b/>
          <w:bCs/>
          <w:kern w:val="1"/>
          <w:sz w:val="28"/>
          <w:szCs w:val="28"/>
          <w:lang w:eastAsia="ar-SA"/>
        </w:rPr>
        <w:t>Сроки предоставления муниципальной услуги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2.4.1. Срок предоставления муниципальной услуги составляет тридцать дней со дня поступления заявления.</w:t>
      </w:r>
    </w:p>
    <w:p w:rsidR="0012793D" w:rsidRPr="0012793D" w:rsidRDefault="0012793D" w:rsidP="0012793D">
      <w:pPr>
        <w:widowControl w:val="0"/>
        <w:suppressAutoHyphens/>
        <w:spacing w:after="28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2.4.2. Днем подачи заявления считается день предоставления всех необходимых документов.</w:t>
      </w:r>
    </w:p>
    <w:p w:rsidR="0012793D" w:rsidRPr="0012793D" w:rsidRDefault="0012793D" w:rsidP="0012793D">
      <w:pPr>
        <w:suppressAutoHyphens/>
        <w:spacing w:line="100" w:lineRule="atLeast"/>
        <w:rPr>
          <w:rFonts w:eastAsia="Arial"/>
          <w:b/>
          <w:kern w:val="1"/>
          <w:sz w:val="28"/>
          <w:szCs w:val="28"/>
          <w:lang w:eastAsia="ar-SA"/>
        </w:rPr>
      </w:pPr>
      <w:r w:rsidRPr="0012793D">
        <w:rPr>
          <w:rFonts w:eastAsia="Times New Roman"/>
          <w:b/>
          <w:bCs/>
          <w:kern w:val="1"/>
          <w:sz w:val="28"/>
          <w:szCs w:val="28"/>
          <w:lang w:eastAsia="ar-SA"/>
        </w:rPr>
        <w:t xml:space="preserve">          2.5. </w:t>
      </w:r>
      <w:r w:rsidRPr="0012793D">
        <w:rPr>
          <w:rFonts w:eastAsia="Arial"/>
          <w:b/>
          <w:kern w:val="1"/>
          <w:sz w:val="28"/>
          <w:szCs w:val="28"/>
          <w:lang w:eastAsia="ar-SA"/>
        </w:rPr>
        <w:t>Показатели доступности и качества муниципальной услуги</w:t>
      </w:r>
    </w:p>
    <w:p w:rsidR="0012793D" w:rsidRPr="0012793D" w:rsidRDefault="0012793D" w:rsidP="0012793D">
      <w:pPr>
        <w:suppressAutoHyphens/>
        <w:spacing w:line="100" w:lineRule="atLeast"/>
        <w:rPr>
          <w:rFonts w:eastAsia="Arial"/>
          <w:b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suppressAutoHyphens/>
        <w:jc w:val="both"/>
        <w:rPr>
          <w:rFonts w:eastAsia="Arial"/>
          <w:kern w:val="1"/>
          <w:sz w:val="28"/>
          <w:szCs w:val="28"/>
          <w:lang w:eastAsia="ar-SA"/>
        </w:rPr>
      </w:pPr>
      <w:r w:rsidRPr="0012793D">
        <w:rPr>
          <w:rFonts w:eastAsia="Arial"/>
          <w:kern w:val="1"/>
          <w:sz w:val="28"/>
          <w:szCs w:val="28"/>
          <w:lang w:eastAsia="ar-SA"/>
        </w:rPr>
        <w:t xml:space="preserve"> 2.5.1. Показателями доступности и качества предоставления муниципальной услуги являются:</w:t>
      </w:r>
    </w:p>
    <w:p w:rsidR="0012793D" w:rsidRPr="0012793D" w:rsidRDefault="0012793D" w:rsidP="0012793D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12793D">
        <w:rPr>
          <w:rFonts w:eastAsia="Arial"/>
          <w:kern w:val="1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12793D" w:rsidRPr="0012793D" w:rsidRDefault="0012793D" w:rsidP="0012793D">
      <w:pPr>
        <w:widowControl w:val="0"/>
        <w:tabs>
          <w:tab w:val="left" w:pos="567"/>
          <w:tab w:val="left" w:pos="1276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 (в том числе в электронном виде);</w:t>
      </w:r>
    </w:p>
    <w:p w:rsidR="0012793D" w:rsidRPr="0012793D" w:rsidRDefault="0012793D" w:rsidP="0012793D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12793D">
        <w:rPr>
          <w:rFonts w:eastAsia="Arial"/>
          <w:kern w:val="1"/>
          <w:sz w:val="28"/>
          <w:szCs w:val="28"/>
          <w:lang w:eastAsia="ar-SA"/>
        </w:rPr>
        <w:t>- обоснованность отказов в предоставлении муниципальной услуги;</w:t>
      </w:r>
    </w:p>
    <w:p w:rsidR="0012793D" w:rsidRPr="0012793D" w:rsidRDefault="0012793D" w:rsidP="0012793D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12793D">
        <w:rPr>
          <w:rFonts w:eastAsia="Arial"/>
          <w:kern w:val="1"/>
          <w:sz w:val="28"/>
          <w:szCs w:val="28"/>
          <w:lang w:eastAsia="ar-SA"/>
        </w:rPr>
        <w:t>- отсутствие обоснованных жалоб, связанных с предоставлением муниципальной услуги;</w:t>
      </w:r>
    </w:p>
    <w:p w:rsidR="0012793D" w:rsidRPr="0012793D" w:rsidRDefault="0012793D" w:rsidP="0012793D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12793D">
        <w:rPr>
          <w:rFonts w:eastAsia="Arial"/>
          <w:kern w:val="1"/>
          <w:sz w:val="28"/>
          <w:szCs w:val="28"/>
          <w:lang w:eastAsia="ar-SA"/>
        </w:rPr>
        <w:t>- получение муниципальной услуги в электронном виде, если это не запрещено законом.</w:t>
      </w:r>
    </w:p>
    <w:p w:rsidR="0012793D" w:rsidRPr="0012793D" w:rsidRDefault="0012793D" w:rsidP="0012793D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suppressAutoHyphens/>
        <w:spacing w:line="100" w:lineRule="atLeast"/>
        <w:ind w:firstLine="567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r w:rsidRPr="0012793D">
        <w:rPr>
          <w:rFonts w:eastAsia="Arial" w:cs="Arial"/>
          <w:b/>
          <w:bCs/>
          <w:kern w:val="1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исполнения,</w:t>
      </w:r>
      <w:r w:rsidRPr="0012793D">
        <w:rPr>
          <w:rFonts w:eastAsia="Arial" w:cs="Arial"/>
          <w:b/>
          <w:bCs/>
          <w:kern w:val="1"/>
          <w:szCs w:val="20"/>
          <w:lang w:eastAsia="ar-SA"/>
        </w:rPr>
        <w:t xml:space="preserve"> </w:t>
      </w:r>
      <w:r w:rsidRPr="0012793D">
        <w:rPr>
          <w:rFonts w:eastAsia="Arial"/>
          <w:b/>
          <w:bCs/>
          <w:kern w:val="1"/>
          <w:sz w:val="28"/>
          <w:szCs w:val="28"/>
          <w:lang w:eastAsia="ar-SA"/>
        </w:rPr>
        <w:t>в том числе особенности выполнения административных процедур в электронной форме</w:t>
      </w:r>
    </w:p>
    <w:p w:rsidR="0012793D" w:rsidRPr="0012793D" w:rsidRDefault="0012793D" w:rsidP="0012793D">
      <w:pPr>
        <w:widowControl w:val="0"/>
        <w:suppressAutoHyphens/>
        <w:spacing w:after="280"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муниципальной услуги, заявления с приложением документов, указанных в пункте 3.2 Регламента.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3.2. Для получения муниципальной услуги заявитель обращается в Администрацию сельского поселения с пакетом документов:</w:t>
      </w:r>
    </w:p>
    <w:p w:rsidR="0012793D" w:rsidRPr="0012793D" w:rsidRDefault="0012793D" w:rsidP="0012793D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3.2.1. Документы, предоставляемые заявителем лично:</w:t>
      </w:r>
    </w:p>
    <w:p w:rsidR="0012793D" w:rsidRPr="0012793D" w:rsidRDefault="0012793D" w:rsidP="0012793D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- заявление о присвоении адреса объекту недвижимости (приложение 2 к Регламенту);</w:t>
      </w:r>
    </w:p>
    <w:p w:rsidR="0012793D" w:rsidRPr="0012793D" w:rsidRDefault="0012793D" w:rsidP="0012793D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- документ, удостоверяющий личность гражданина, его представителя – для физических лиц;</w:t>
      </w:r>
    </w:p>
    <w:p w:rsidR="0012793D" w:rsidRPr="0012793D" w:rsidRDefault="0012793D" w:rsidP="0012793D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lastRenderedPageBreak/>
        <w:t>-  правоустанавливающий документ на объект недвижимости;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-  технический паспорт объекта капитального строительства;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-  план границ земельного участка;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-</w:t>
      </w:r>
      <w:r w:rsidRPr="0012793D">
        <w:rPr>
          <w:rFonts w:ascii="Arial" w:eastAsia="Lucida Sans Unicode" w:hAnsi="Arial"/>
          <w:kern w:val="1"/>
          <w:sz w:val="20"/>
          <w:lang w:eastAsia="ar-SA"/>
        </w:rPr>
        <w:t xml:space="preserve"> 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>проектная документация;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-</w:t>
      </w:r>
      <w:r w:rsidRPr="0012793D">
        <w:rPr>
          <w:rFonts w:ascii="Arial" w:eastAsia="Lucida Sans Unicode" w:hAnsi="Arial"/>
          <w:kern w:val="1"/>
          <w:sz w:val="20"/>
          <w:lang w:eastAsia="ar-SA"/>
        </w:rPr>
        <w:t xml:space="preserve"> 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>материалы исполнительной съемки и технической инвентаризации;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- правоустанавливающие документы на земельный участок;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3.2.2. Документы, предоставляемые заявителем или запрашиваемые в порядке межведомственного взаимодействия: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-  выписка из ЕГРП;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- кадастровый паспорт (выписка) земельного участка.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3.3. К заявлению, указанному в пункте 3.2.1. регламента, заявитель может прилагать иные документы, необходимые для предоставления муниципальной услуги (решение суда, справки, договоры и т.д.). </w:t>
      </w:r>
    </w:p>
    <w:p w:rsidR="0012793D" w:rsidRPr="0012793D" w:rsidRDefault="0012793D" w:rsidP="0012793D">
      <w:pPr>
        <w:widowControl w:val="0"/>
        <w:tabs>
          <w:tab w:val="left" w:pos="720"/>
        </w:tabs>
        <w:suppressAutoHyphens/>
        <w:ind w:left="360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12793D">
        <w:rPr>
          <w:rFonts w:eastAsia="Times New Roman"/>
          <w:kern w:val="1"/>
          <w:lang w:eastAsia="ar-SA"/>
        </w:rPr>
        <w:t xml:space="preserve">      </w:t>
      </w:r>
      <w:r w:rsidRPr="0012793D">
        <w:rPr>
          <w:rFonts w:eastAsia="Times New Roman"/>
          <w:kern w:val="1"/>
          <w:sz w:val="28"/>
          <w:szCs w:val="28"/>
          <w:lang w:eastAsia="ar-SA"/>
        </w:rPr>
        <w:t xml:space="preserve">3.4. Специалист Администрации,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>ответственный за приём документов,</w:t>
      </w:r>
      <w:r w:rsidRPr="0012793D">
        <w:rPr>
          <w:rFonts w:eastAsia="Times New Roman"/>
          <w:kern w:val="1"/>
          <w:sz w:val="28"/>
          <w:szCs w:val="28"/>
          <w:lang w:eastAsia="ar-SA"/>
        </w:rPr>
        <w:t xml:space="preserve"> работает   с    электронными    документами,   поступающими   от  Заявителя,   в  том  же режиме, что и с документами в бумажной форме.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3.5.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3.6. Глава сельского поселения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3.7.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3.7.1.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3.7.2. Обследование территории на месте, где расположены объекты недвижимости, для которых устанавливаются (уточняются) адреса.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3.7.3. Согласование устанавливаемых и существующих адресов близлежащих строений.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3.7.4. Оформление адресных документов.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3.7.5. Подготовка проекта постановления Администрации о присвоении (уточнении) адреса объекту недвижимого имущества и направление его на подпись главе   сельского поселения  Старый Аманак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3.8. После подписания вышеуказанного постановления главой   сельского поселения  Старый Аманак  данные о присвоенном (уточнённом) адресе вносятся специалистом в адресный реестр.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3.9.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3.10.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3.11. В случае отказа в предоставлении муниципальной  услуги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и направляет его заявителю.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3.12. Муниципальная услуга оказывается в срок не более 30 дней со дня регистрации заявления о присвоении (уточнении) адреса объектам недвижимого имущества. </w:t>
      </w:r>
    </w:p>
    <w:p w:rsidR="0012793D" w:rsidRPr="0012793D" w:rsidRDefault="0012793D" w:rsidP="0012793D">
      <w:pPr>
        <w:widowControl w:val="0"/>
        <w:suppressAutoHyphens/>
        <w:spacing w:before="280" w:after="280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bCs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4.1. Контроль за полнотой и качеством предоставления муниципальной услуги осуществляется Главой  сельского поселения  Старый Аманак.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4.2. По фактам нарушения настоящего регламента Глава сельского поселения назначает проверку.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snapToGrid w:val="0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5. Досудебный (внесудебный) порядок обжалования действия решений и действий (бездействия) </w:t>
      </w:r>
      <w:r w:rsidRPr="0012793D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12793D">
        <w:rPr>
          <w:rFonts w:eastAsia="Times New Roman"/>
          <w:b/>
          <w:kern w:val="1"/>
          <w:sz w:val="28"/>
          <w:szCs w:val="28"/>
          <w:lang w:eastAsia="ar-SA"/>
        </w:rPr>
        <w:t>органа Администрации</w:t>
      </w:r>
      <w:r w:rsidRPr="0012793D">
        <w:rPr>
          <w:rFonts w:eastAsia="Times New Roman"/>
          <w:kern w:val="1"/>
          <w:sz w:val="28"/>
          <w:szCs w:val="28"/>
          <w:lang w:eastAsia="ar-SA"/>
        </w:rPr>
        <w:t>,</w:t>
      </w:r>
      <w:r w:rsidRPr="0012793D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а также должностных лиц, муниципальных служащих </w:t>
      </w:r>
    </w:p>
    <w:p w:rsidR="0012793D" w:rsidRPr="0012793D" w:rsidRDefault="0012793D" w:rsidP="0012793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5.2. При обжаловании действий (бездействия) во внесудебном порядке заявитель подает жалобу в письменной форме на имя главы сельского поселения.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5.3.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5.4. Письменная жалоба должна содержать: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5.4.1.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12793D" w:rsidRPr="0012793D" w:rsidRDefault="0012793D" w:rsidP="0012793D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5.4.2. должность, фамилию, имя и отчество специалиста (при наличии информации), решение, действие (бездействие) которого обжалуется;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5.4.3. суть обжалуемого действия (бездействия), решения.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5.5. Заявитель может обратиться с жалобой, в том числе в следующих случаях: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1)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ab/>
        <w:t xml:space="preserve"> нарушение срока регистрации запроса о предоставлении  муниципальной услуги, запроса, указанного в статье 15.1 Федерального закона от 27.07.2010                     № 210-ФЗ «Об организации предоставления государственных и муниципальных услуг»;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2)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ab/>
        <w:t xml:space="preserve"> нарушение срока предоставления муниципальной услуги. В указанном случае досудебное (внесудебное) обжалование заявителем решений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lastRenderedPageBreak/>
        <w:t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и муниципальных услуг»;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3)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4)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5)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lastRenderedPageBreak/>
        <w:t>государственных или муниципальных услуг в полном объеме в порядке, определенном частью 1.3 статьи 16 Федерального закона от 27.07.2010                         №210-ФЗ «Об организации предоставления государственных и муниципальных услуг»;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8)  нарушение срока или порядка выдачи документов по результатам предоставления  муниципальной услуги;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                                       и муниципальных услуг </w:t>
      </w: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>(с изм. от 18.06.2018 №63)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5.6.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5.8.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5.10.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12793D" w:rsidRPr="0012793D" w:rsidRDefault="0012793D" w:rsidP="0012793D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suppressAutoHyphens/>
        <w:ind w:right="-6"/>
        <w:jc w:val="right"/>
        <w:rPr>
          <w:rFonts w:eastAsia="Lucida Sans Unicode"/>
          <w:spacing w:val="-14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14"/>
          <w:kern w:val="1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right="-6"/>
        <w:jc w:val="right"/>
        <w:rPr>
          <w:rFonts w:eastAsia="Lucida Sans Unicode"/>
          <w:spacing w:val="-14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14"/>
          <w:kern w:val="1"/>
          <w:sz w:val="28"/>
          <w:szCs w:val="28"/>
          <w:lang w:eastAsia="ar-SA"/>
        </w:rPr>
        <w:t>Приложение  1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left="4956" w:right="-6"/>
        <w:jc w:val="right"/>
        <w:rPr>
          <w:rFonts w:eastAsia="Lucida Sans Unicode"/>
          <w:spacing w:val="-8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8"/>
          <w:kern w:val="1"/>
          <w:sz w:val="28"/>
          <w:szCs w:val="28"/>
          <w:lang w:eastAsia="ar-SA"/>
        </w:rPr>
        <w:t>к Административному регламенту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left="5580" w:right="-6"/>
        <w:jc w:val="both"/>
        <w:rPr>
          <w:rFonts w:eastAsia="Lucida Sans Unicode"/>
          <w:spacing w:val="-8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suppressAutoHyphens/>
        <w:ind w:left="5580" w:right="-6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suppressAutoHyphens/>
        <w:ind w:left="5580" w:right="-6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suppressAutoHyphens/>
        <w:ind w:left="410" w:right="-6"/>
        <w:jc w:val="center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Почтовый адрес, справочные телефоны 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left="410" w:right="-6"/>
        <w:jc w:val="center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Администрации   сельского поселения  Старый Аманак, факс, режим работы  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left="410" w:right="-6"/>
        <w:jc w:val="center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suppressAutoHyphens/>
        <w:ind w:left="94" w:right="-6"/>
        <w:jc w:val="both"/>
        <w:rPr>
          <w:rFonts w:eastAsia="Lucida Sans Unicode"/>
          <w:spacing w:val="-8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8"/>
          <w:kern w:val="1"/>
          <w:sz w:val="28"/>
          <w:szCs w:val="28"/>
          <w:lang w:eastAsia="ar-SA"/>
        </w:rPr>
        <w:t>Почтовый адрес Администрации   сельского поселения Старый Аманак: Самарская область,  Похвистневский район, с. Старый Аманак, ул. Центральная, 37А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left="94" w:right="-6"/>
        <w:jc w:val="both"/>
        <w:rPr>
          <w:rFonts w:eastAsia="Lucida Sans Unicode"/>
          <w:spacing w:val="-5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suppressAutoHyphens/>
        <w:ind w:left="94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>Режим работы администрации  сельского поселения Старый Аманак  : с 8:00 до 12:00 и с 13:00 до 16:00. Выходные дни: суббота, воскресенье.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left="94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suppressAutoHyphens/>
        <w:ind w:left="79" w:right="-6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>Прием граждан в Администрации сельского поселения  Старый Аманак  осуществляется ежедневно, кроме выходных и праздничных дней, с 8:00 до 12:00 и с 13:00 до 16:00.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left="79" w:right="-6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suppressAutoHyphens/>
        <w:ind w:left="58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>Телефон/факс для приема  заявлений граждан: 8(84656)  44573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left="43" w:right="-6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8"/>
          <w:kern w:val="1"/>
          <w:sz w:val="28"/>
          <w:szCs w:val="28"/>
          <w:lang w:eastAsia="ar-SA"/>
        </w:rPr>
        <w:t xml:space="preserve">Справочный телефон специалиста, </w:t>
      </w: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ответственного за выполнение работ  Присвоение, изменение, аннулирование и регистрация адресов объектов недвижимости  сельского поселения  Старый Аманак </w:t>
      </w: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8(84656)  44-5-73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left="43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suppressAutoHyphens/>
        <w:ind w:left="28" w:right="-6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Адрес электронной почты Администрации   сельского поселения  Старый Аманак   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left="28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/>
          <w:spacing w:val="-6"/>
          <w:kern w:val="1"/>
          <w:sz w:val="28"/>
          <w:szCs w:val="28"/>
          <w:lang w:eastAsia="ar-SA"/>
        </w:rPr>
        <w:t xml:space="preserve">         </w:t>
      </w:r>
      <w:r w:rsidRPr="0012793D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amanak</w:t>
      </w: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>.</w:t>
      </w:r>
      <w:r w:rsidRPr="0012793D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adm</w:t>
      </w: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@ </w:t>
      </w:r>
      <w:r w:rsidRPr="0012793D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yandex</w:t>
      </w:r>
      <w:r w:rsidRPr="0012793D">
        <w:rPr>
          <w:rFonts w:eastAsia="Lucida Sans Unicode"/>
          <w:spacing w:val="-6"/>
          <w:kern w:val="1"/>
          <w:sz w:val="28"/>
          <w:szCs w:val="28"/>
          <w:lang w:eastAsia="ar-SA"/>
        </w:rPr>
        <w:t>.</w:t>
      </w:r>
      <w:r w:rsidRPr="0012793D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ru</w:t>
      </w:r>
    </w:p>
    <w:p w:rsidR="0012793D" w:rsidRPr="0012793D" w:rsidRDefault="0012793D" w:rsidP="0012793D">
      <w:pPr>
        <w:widowControl w:val="0"/>
        <w:shd w:val="clear" w:color="auto" w:fill="FFFFFF"/>
        <w:suppressAutoHyphens/>
        <w:ind w:left="22" w:right="-6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suppressAutoHyphens/>
        <w:ind w:left="22" w:right="-6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pageBreakBefore/>
        <w:widowControl w:val="0"/>
        <w:suppressAutoHyphens/>
        <w:autoSpaceDE w:val="0"/>
        <w:jc w:val="right"/>
        <w:rPr>
          <w:rFonts w:eastAsia="Lucida Sans Unicode"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</w:t>
      </w:r>
      <w:r w:rsidRPr="0012793D">
        <w:rPr>
          <w:rFonts w:eastAsia="Lucida Sans Unicode"/>
          <w:bCs/>
          <w:kern w:val="1"/>
          <w:sz w:val="28"/>
          <w:szCs w:val="28"/>
          <w:lang w:eastAsia="ar-SA"/>
        </w:rPr>
        <w:t>Приложение  2</w:t>
      </w:r>
    </w:p>
    <w:p w:rsidR="0012793D" w:rsidRPr="0012793D" w:rsidRDefault="0012793D" w:rsidP="0012793D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12793D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                       к Административному регламенту</w:t>
      </w:r>
    </w:p>
    <w:p w:rsidR="0012793D" w:rsidRPr="0012793D" w:rsidRDefault="0012793D" w:rsidP="0012793D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12793D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       </w:t>
      </w:r>
    </w:p>
    <w:p w:rsidR="0012793D" w:rsidRPr="0012793D" w:rsidRDefault="0012793D" w:rsidP="0012793D">
      <w:pPr>
        <w:widowControl w:val="0"/>
        <w:suppressAutoHyphens/>
        <w:ind w:left="4254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 Главе   поселения   Старый Аманак</w:t>
      </w:r>
    </w:p>
    <w:p w:rsidR="0012793D" w:rsidRPr="0012793D" w:rsidRDefault="0012793D" w:rsidP="0012793D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______________________________</w:t>
      </w:r>
    </w:p>
    <w:p w:rsidR="0012793D" w:rsidRPr="0012793D" w:rsidRDefault="0012793D" w:rsidP="0012793D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от ____________________________</w:t>
      </w:r>
    </w:p>
    <w:p w:rsidR="0012793D" w:rsidRPr="0012793D" w:rsidRDefault="0012793D" w:rsidP="0012793D">
      <w:pPr>
        <w:widowControl w:val="0"/>
        <w:suppressAutoHyphens/>
        <w:ind w:left="5672" w:firstLine="709"/>
        <w:jc w:val="both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vertAlign w:val="superscript"/>
          <w:lang w:eastAsia="ar-SA"/>
        </w:rPr>
        <w:t xml:space="preserve">(Ф.И.О. заявителя, </w:t>
      </w:r>
    </w:p>
    <w:p w:rsidR="0012793D" w:rsidRPr="0012793D" w:rsidRDefault="0012793D" w:rsidP="0012793D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______________________________,</w:t>
      </w:r>
    </w:p>
    <w:p w:rsidR="0012793D" w:rsidRPr="0012793D" w:rsidRDefault="0012793D" w:rsidP="0012793D">
      <w:pPr>
        <w:widowControl w:val="0"/>
        <w:suppressAutoHyphens/>
        <w:ind w:left="4963" w:firstLine="709"/>
        <w:jc w:val="both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vertAlign w:val="superscript"/>
          <w:lang w:eastAsia="ar-SA"/>
        </w:rPr>
        <w:t xml:space="preserve">наименование юридического лица) </w:t>
      </w:r>
    </w:p>
    <w:p w:rsidR="0012793D" w:rsidRPr="0012793D" w:rsidRDefault="0012793D" w:rsidP="0012793D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______________________________</w:t>
      </w:r>
    </w:p>
    <w:p w:rsidR="0012793D" w:rsidRPr="0012793D" w:rsidRDefault="0012793D" w:rsidP="0012793D">
      <w:pPr>
        <w:widowControl w:val="0"/>
        <w:suppressAutoHyphens/>
        <w:ind w:left="4963"/>
        <w:jc w:val="both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vertAlign w:val="superscript"/>
          <w:lang w:eastAsia="ar-SA"/>
        </w:rPr>
        <w:t xml:space="preserve">    (указывается место жительства физического лица,</w:t>
      </w:r>
    </w:p>
    <w:p w:rsidR="0012793D" w:rsidRPr="0012793D" w:rsidRDefault="0012793D" w:rsidP="0012793D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______________________________</w:t>
      </w:r>
    </w:p>
    <w:p w:rsidR="0012793D" w:rsidRPr="0012793D" w:rsidRDefault="0012793D" w:rsidP="0012793D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vertAlign w:val="superscript"/>
          <w:lang w:eastAsia="ar-SA"/>
        </w:rPr>
        <w:t>место нахождения организации – для юридического лица)</w:t>
      </w:r>
    </w:p>
    <w:p w:rsidR="0012793D" w:rsidRPr="0012793D" w:rsidRDefault="0012793D" w:rsidP="0012793D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______________________________</w:t>
      </w:r>
    </w:p>
    <w:p w:rsidR="0012793D" w:rsidRPr="0012793D" w:rsidRDefault="0012793D" w:rsidP="0012793D">
      <w:pPr>
        <w:widowControl w:val="0"/>
        <w:suppressAutoHyphens/>
        <w:ind w:left="5672" w:firstLine="709"/>
        <w:jc w:val="both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vertAlign w:val="superscript"/>
          <w:lang w:eastAsia="ar-SA"/>
        </w:rPr>
        <w:t>(контактный телефон)</w:t>
      </w:r>
    </w:p>
    <w:p w:rsidR="0012793D" w:rsidRPr="0012793D" w:rsidRDefault="0012793D" w:rsidP="0012793D">
      <w:pPr>
        <w:widowControl w:val="0"/>
        <w:suppressAutoHyphens/>
        <w:ind w:left="4254"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______________________________</w:t>
      </w:r>
    </w:p>
    <w:p w:rsidR="0012793D" w:rsidRPr="0012793D" w:rsidRDefault="0012793D" w:rsidP="0012793D">
      <w:pPr>
        <w:widowControl w:val="0"/>
        <w:suppressAutoHyphens/>
        <w:ind w:left="5672" w:firstLine="709"/>
        <w:jc w:val="both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vertAlign w:val="superscript"/>
          <w:lang w:eastAsia="ar-SA"/>
        </w:rPr>
        <w:t>(адрес электронной почты)</w:t>
      </w: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ЗАЯВЛЕНИЕ</w:t>
      </w: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ab/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12793D" w:rsidRPr="0012793D" w:rsidRDefault="0012793D" w:rsidP="0012793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____________________________________________________________________ </w:t>
      </w:r>
      <w:r w:rsidRPr="0012793D">
        <w:rPr>
          <w:rFonts w:eastAsia="Lucida Sans Unicode"/>
          <w:kern w:val="1"/>
          <w:sz w:val="28"/>
          <w:szCs w:val="28"/>
          <w:vertAlign w:val="superscript"/>
          <w:lang w:eastAsia="ar-SA"/>
        </w:rPr>
        <w:t>указываются сведения о земельном участке, объекте капитального строительства</w:t>
      </w:r>
    </w:p>
    <w:p w:rsidR="0012793D" w:rsidRPr="0012793D" w:rsidRDefault="0012793D" w:rsidP="0012793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vertAlign w:val="superscript"/>
          <w:lang w:eastAsia="ar-SA"/>
        </w:rPr>
        <w:t>(место нахождения, кадастровый номер и т.д.)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____________________________________________________________________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____________________________________________________________________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___________________________________________________________________.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>«______« _____________ 20 __ год           _____________________________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vertAlign w:val="superscript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Pr="0012793D">
        <w:rPr>
          <w:rFonts w:eastAsia="Lucida Sans Unicode"/>
          <w:kern w:val="1"/>
          <w:sz w:val="28"/>
          <w:szCs w:val="28"/>
          <w:vertAlign w:val="superscript"/>
          <w:lang w:eastAsia="ar-SA"/>
        </w:rPr>
        <w:t>(подпись заявителя)</w:t>
      </w: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eastAsia="Lucida Sans Unicode"/>
          <w:kern w:val="1"/>
          <w:sz w:val="28"/>
          <w:szCs w:val="28"/>
          <w:lang w:eastAsia="ar-SA"/>
        </w:rPr>
      </w:pPr>
    </w:p>
    <w:p w:rsidR="0012793D" w:rsidRPr="0012793D" w:rsidRDefault="0012793D" w:rsidP="0012793D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Cs/>
          <w:kern w:val="1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12793D" w:rsidRPr="0012793D" w:rsidRDefault="0012793D" w:rsidP="0012793D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</w:p>
    <w:p w:rsidR="0012793D" w:rsidRPr="0012793D" w:rsidRDefault="0012793D" w:rsidP="0012793D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12793D" w:rsidRPr="0012793D" w:rsidRDefault="0012793D" w:rsidP="0012793D">
      <w:pPr>
        <w:widowControl w:val="0"/>
        <w:suppressAutoHyphens/>
        <w:autoSpaceDE w:val="0"/>
        <w:jc w:val="right"/>
        <w:rPr>
          <w:rFonts w:eastAsia="Lucida Sans Unicode"/>
          <w:bCs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bCs/>
          <w:kern w:val="1"/>
          <w:sz w:val="28"/>
          <w:szCs w:val="28"/>
          <w:lang w:eastAsia="ar-SA"/>
        </w:rPr>
        <w:lastRenderedPageBreak/>
        <w:t xml:space="preserve">         Приложение  3</w:t>
      </w:r>
    </w:p>
    <w:p w:rsidR="0012793D" w:rsidRPr="0012793D" w:rsidRDefault="0012793D" w:rsidP="0012793D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12793D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                                к Административному регламенту</w:t>
      </w:r>
    </w:p>
    <w:p w:rsidR="0012793D" w:rsidRPr="0012793D" w:rsidRDefault="0012793D" w:rsidP="0012793D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12793D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</w:t>
      </w:r>
    </w:p>
    <w:p w:rsidR="0012793D" w:rsidRPr="0012793D" w:rsidRDefault="0012793D" w:rsidP="0012793D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12793D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                    </w:t>
      </w: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БЛОК-СХЕМА </w:t>
      </w:r>
    </w:p>
    <w:p w:rsidR="0012793D" w:rsidRPr="0012793D" w:rsidRDefault="0012793D" w:rsidP="0012793D">
      <w:pPr>
        <w:widowControl w:val="0"/>
        <w:tabs>
          <w:tab w:val="left" w:pos="1134"/>
        </w:tabs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              последовательности действий при предоставлении услуги: </w:t>
      </w:r>
    </w:p>
    <w:p w:rsidR="0012793D" w:rsidRPr="0012793D" w:rsidRDefault="0012793D" w:rsidP="0012793D">
      <w:pPr>
        <w:widowControl w:val="0"/>
        <w:tabs>
          <w:tab w:val="left" w:pos="1134"/>
        </w:tabs>
        <w:suppressAutoHyphens/>
        <w:autoSpaceDE w:val="0"/>
        <w:jc w:val="both"/>
        <w:rPr>
          <w:rFonts w:eastAsia="Lucida Sans Unicode"/>
          <w:b/>
          <w:kern w:val="1"/>
          <w:sz w:val="28"/>
          <w:szCs w:val="28"/>
          <w:lang w:eastAsia="ar-SA"/>
        </w:rPr>
      </w:pPr>
      <w:r w:rsidRPr="0012793D">
        <w:rPr>
          <w:rFonts w:eastAsia="Lucida Sans Unicode"/>
          <w:kern w:val="1"/>
          <w:sz w:val="28"/>
          <w:szCs w:val="28"/>
          <w:lang w:eastAsia="ar-SA"/>
        </w:rPr>
        <w:t xml:space="preserve">  «</w:t>
      </w:r>
      <w:r w:rsidRPr="0012793D">
        <w:rPr>
          <w:rFonts w:eastAsia="Lucida Sans Unicode"/>
          <w:b/>
          <w:kern w:val="1"/>
          <w:sz w:val="28"/>
          <w:szCs w:val="28"/>
          <w:lang w:eastAsia="ar-SA"/>
        </w:rPr>
        <w:t>Присвоение, изменение, аннулирование и регистрация адресов объектов недвижимости» расположенных на территории сельского поселения Старый Аманак муниципального района Похвистневский Самарской области</w:t>
      </w: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C80741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margin-left:25.45pt;margin-top:7.85pt;width:422.3pt;height:63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P2NwIAAFIEAAAOAAAAZHJzL2Uyb0RvYy54bWysVF2O0zAQfkfiDpbfaZJ2W7pR09XSpQhp&#10;+ZEWDuA4TmLheIztNlkuwyl4QuIMPRJjp1vK3wsiD5btGX8z830zWV0NnSJ7YZ0EXdBsklIiNIdK&#10;6qag799tnywpcZ7piinQoqD3wtGr9eNHq97kYgotqEpYgiDa5b0paOu9yZPE8VZ0zE3ACI3GGmzH&#10;PB5tk1SW9YjeqWSapoukB1sZC1w4h7c3o5GuI35dC+7f1LUTnqiCYm4+rjauZViT9YrljWWmlfyY&#10;BvuHLDomNQY9Qd0wz8jOyt+gOsktOKj9hEOXQF1LLmINWE2W/lLNXcuMiLUgOc6caHL/D5a/3r+1&#10;RFao3VNKNOtQo8Pnw7fD18MXglfIT29cjm53Bh398AwG9I21OnML/IMjGjYt0424thb6VrAK88vC&#10;y+Ts6YjjAkjZv4IK47Cdhwg01LYL5CEdBNFRp/uTNmLwhOPlfLaYTTM0cbQts3R5OY8hWP7w2ljn&#10;XwjoSNgU1KL2EZ3tb50P2bD8wSUEc6BktZVKxYNtyo2yZM+wT7bxO6L/5KY06Qu6mM3TkYC/QqTx&#10;+xNEJz02vJIdVnFyYnmg7bmuYjt6JtW4x5SVPvIYqBtJ9EM5HHUpobpHRi2MjY2DiJsW7CdKemzq&#10;grqPO2YFJeqlRlUuLxbZHKcgHi6WgUNizy3luYVpjlAF9ZSM240fJ2dnrGxajDT2gYZrVLKWkeQg&#10;+ZjVMW9s3Mj9ccjCZJyfo9ePX8H6OwAAAP//AwBQSwMEFAAGAAgAAAAhAJ5ae/rdAAAACQEAAA8A&#10;AABkcnMvZG93bnJldi54bWxMj8FOwzAQRO9I/IO1SNyoDU2gDXGqCIE4wKUF7m68JIF4HdluGvh6&#10;lhMcd2Y0+6bczG4QE4bYe9JwuVAgkBpve2o1vL48XKxAxGTImsETavjCCJvq9KQ0hfVH2uK0S63g&#10;EoqF0dClNBZSxqZDZ+LCj0jsvfvgTOIztNIGc+RyN8grpa6lMz3xh86MeNdh87k7OA3LzNf08W3q&#10;rX9866b0pIJ8vtf6/Gyub0EknNNfGH7xGR0qZtr7A9koBg25WnOS9fwGBPurdZ6D2LOQLTOQVSn/&#10;L6h+AAAA//8DAFBLAQItABQABgAIAAAAIQC2gziS/gAAAOEBAAATAAAAAAAAAAAAAAAAAAAAAABb&#10;Q29udGVudF9UeXBlc10ueG1sUEsBAi0AFAAGAAgAAAAhADj9If/WAAAAlAEAAAsAAAAAAAAAAAAA&#10;AAAALwEAAF9yZWxzLy5yZWxzUEsBAi0AFAAGAAgAAAAhAMRjI/Y3AgAAUgQAAA4AAAAAAAAAAAAA&#10;AAAALgIAAGRycy9lMm9Eb2MueG1sUEsBAi0AFAAGAAgAAAAhAJ5ae/rdAAAACQEAAA8AAAAAAAAA&#10;AAAAAAAAkQQAAGRycy9kb3ducmV2LnhtbFBLBQYAAAAABAAEAPMAAACbBQAAAAA=&#10;" strokeweight=".5pt">
            <v:textbox inset="7.45pt,3.85pt,7.45pt,3.85pt">
              <w:txbxContent>
                <w:p w:rsidR="0012793D" w:rsidRDefault="0012793D" w:rsidP="0012793D">
                  <w:pPr>
                    <w:jc w:val="center"/>
                  </w:pPr>
                  <w:r>
                    <w:t>Заявитель представляет в администрацию   сельского поселения  Старый Аманак  (далее – Администрация) заявление  «</w:t>
                  </w:r>
                  <w:r>
                    <w:rPr>
                      <w:sz w:val="16"/>
                      <w:szCs w:val="16"/>
                    </w:rPr>
                    <w:t>Присвоение, изменение, аннулирование и регистрация адресов объектов недвижимости» расположенных на территории сельского поселения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Старый Аманак муниципального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района Похвистневский Самарской области</w:t>
                  </w:r>
                  <w:r>
                    <w:t xml:space="preserve"> , а также прилагаемые к нему документы</w:t>
                  </w:r>
                </w:p>
              </w:txbxContent>
            </v:textbox>
          </v:shape>
        </w:pict>
      </w: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C80741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margin-left:232.2pt;margin-top:4pt;width:.35pt;height:1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9G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Aa9G2LESQU9ar9ubjd37e/22+YObT6397Bsvmxu2+/tr/Zne9/+QGAMzDW1&#10;CiFAzC+kwZ6u+WV9LtIPCnERF4QvqUVwdVNDVN94uAcu5qBqyL9oXosMbMi1FpbGdS4rExIIQmvb&#10;rZuuW3StUQofgyAYYJTCRa8fTAa2ly4J9661VPoVFRUymwgrLQlbFjoWnIMqhPRtIrI6V9oURsK9&#10;g8nLxZyVpRVHyVET4Ul/6FkHJUqWmUtjpuRyEZcSrYiRl/1ZlHDz2KxiGkResirC486IhAUlWcIz&#10;m0UTVsIeacuVlgzYKyk2qSuaYVRSGC+z29ZacpOeWoFvAcBprWFrvwNDVnwfJ94kGSfjwAl6w8QJ&#10;vNnMOZ3HgTOc+6PBrD+L45n/yeDyg7BgWUa5gbYfBD/4N6HtRnIr4W4UOg7dw+iWbCj2sNLT+cAb&#10;Bf2xMxoN+k7QTzznbDyPndPYHw5HyVl8ljypNLHo1fMU21FpqhLX0K/LImtQxox2+oNJz8dwgIej&#10;N9p2EJFyCS1JtcRICv2e6cKK3cjUxDiQxtgz/13vuuhbIvY9NKeuCztsD1SBPvf9tTNkxmY7gAuR&#10;3VxIIwszTvBMWKfdk2beocdna/Xw8E7/AAAA//8DAFBLAwQUAAYACAAAACEAWyBX9tsAAAAIAQAA&#10;DwAAAGRycy9kb3ducmV2LnhtbEyPQUvDQBCF74L/YRnBm920prHEbIoIgldrkR6n2Wk2mJ0N2W0T&#10;/fWOJ73N4z3efK/azr5XFxpjF9jAcpGBIm6C7bg1sH9/uduAignZYh+YDHxRhG19fVVhacPEb3TZ&#10;pVZJCccSDbiUhlLr2DjyGBdhIBbvFEaPSeTYajviJOW+16ssK7THjuWDw4GeHTWfu7M38DB9ZHw4&#10;OJxcoNf775PDVXTG3N7MT4+gEs3pLwy/+IIOtTAdw5ltVL2BvMhziRrYyCTx82K9BHWUY52Briv9&#10;f0D9AwAA//8DAFBLAQItABQABgAIAAAAIQC2gziS/gAAAOEBAAATAAAAAAAAAAAAAAAAAAAAAABb&#10;Q29udGVudF9UeXBlc10ueG1sUEsBAi0AFAAGAAgAAAAhADj9If/WAAAAlAEAAAsAAAAAAAAAAAAA&#10;AAAALwEAAF9yZWxzLy5yZWxzUEsBAi0AFAAGAAgAAAAhACQr/0bkAgAAwAUAAA4AAAAAAAAAAAAA&#10;AAAALgIAAGRycy9lMm9Eb2MueG1sUEsBAi0AFAAGAAgAAAAhAFsgV/bbAAAACAEAAA8AAAAAAAAA&#10;AAAAAAAAPgUAAGRycy9kb3ducmV2LnhtbFBLBQYAAAAABAAEAPMAAABGBgAAAAA=&#10;" strokeweight=".26mm">
            <v:stroke endarrow="block" joinstyle="miter"/>
          </v:shape>
        </w:pict>
      </w:r>
    </w:p>
    <w:p w:rsidR="0012793D" w:rsidRPr="0012793D" w:rsidRDefault="00C80741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15" o:spid="_x0000_s1027" type="#_x0000_t202" style="position:absolute;margin-left:25.45pt;margin-top:10.85pt;width:417.3pt;height:37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5QOAIAAFkEAAAOAAAAZHJzL2Uyb0RvYy54bWysVF2O0zAQfkfiDpbfadLS36jpaulShLT8&#10;SAsHcB0nsXA8xnablMtwCp6QOEOPxNhpS7XACyIPlscz/jzzfTNZ3nSNInthnQSd0+EgpURoDoXU&#10;VU4/ftg8m1PiPNMFU6BFTg/C0ZvV0yfL1mRiBDWoQliCINplrclp7b3JksTxWjTMDcAIjc4SbMM8&#10;mrZKCstaRG9UMkrTadKCLYwFLpzD07veSVcRvywF9+/K0glPVE4xNx9XG9dtWJPVkmWVZaaW/JQG&#10;+4csGiY1PnqBumOekZ2Vv0E1kltwUPoBhyaBspRcxBqwmmH6qJqHmhkRa0FynLnQ5P4fLH+7f2+J&#10;LFC7CSWaNajR8evxx/H78RvBI+SnNS7DsAeDgb57AR3GxlqduQf+yREN65rpStxaC20tWIH5DcPN&#10;5Opqj+MCyLZ9AwW+w3YeIlBX2iaQh3QQREedDhdtROcJx8PJaLGYDdHF0TeezSajKF7CsvNtY51/&#10;JaAhYZNTi9pHdLa/dz5kw7JzSHjMgZLFRioVDVtt18qSPcM+2cQvFvAoTGnS5nT6fJL2BPwVIo3f&#10;nyAa6bHhlWxyOr8EsSzQ9lIXsR09k6rfY8pKn3gM1PUk+m7b9ZKd5dlCcUBiLfT9jfOImxrsF0pa&#10;7O2cus87ZgUl6rVGcRbjaVDbR2M8ny/QsNee7bWHaY5QOfWU9Nu17wdoZ6ysanypbwcNtyhoKSPX&#10;Qfk+q1P62L9RgtOshQG5tmPUrz/C6icAAAD//wMAUEsDBBQABgAIAAAAIQC9NO9F3QAAAAgBAAAP&#10;AAAAZHJzL2Rvd25yZXYueG1sTI8xT8MwFIR3JP6D9ZDYqN1CShLiVBECMdClBXY3fsSB+Dmy3TTw&#10;6zETjKc73X1XbWY7sAl96B1JWC4EMKTW6Z46Ca8vj1c5sBAVaTU4QglfGGBTn59VqtTuRDuc9rFj&#10;qYRCqSSYGMeS89AatCos3IiUvHfnrYpJ+o5rr06p3A58JcSaW9VTWjBqxHuD7ef+aCVc37iGPr5V&#10;s3NPb2aKz8Lz7YOUlxdzcwcs4hz/wvCLn9ChTkwHdyQd2CAhE0VKSlgtb4ElP8+zDNhBQrEugNcV&#10;/3+g/gEAAP//AwBQSwECLQAUAAYACAAAACEAtoM4kv4AAADhAQAAEwAAAAAAAAAAAAAAAAAAAAAA&#10;W0NvbnRlbnRfVHlwZXNdLnhtbFBLAQItABQABgAIAAAAIQA4/SH/1gAAAJQBAAALAAAAAAAAAAAA&#10;AAAAAC8BAABfcmVscy8ucmVsc1BLAQItABQABgAIAAAAIQAoUm5QOAIAAFkEAAAOAAAAAAAAAAAA&#10;AAAAAC4CAABkcnMvZTJvRG9jLnhtbFBLAQItABQABgAIAAAAIQC9NO9F3QAAAAgBAAAPAAAAAAAA&#10;AAAAAAAAAJIEAABkcnMvZG93bnJldi54bWxQSwUGAAAAAAQABADzAAAAnAUAAAAA&#10;" strokeweight=".5pt">
            <v:textbox inset="7.45pt,3.85pt,7.45pt,3.85pt">
              <w:txbxContent>
                <w:p w:rsidR="0012793D" w:rsidRDefault="0012793D" w:rsidP="0012793D">
                  <w:pPr>
                    <w:jc w:val="center"/>
                  </w:pPr>
                  <w:r>
                    <w:t xml:space="preserve">Специалист Администрации, ответственный за приём документов, </w:t>
                  </w:r>
                  <w: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12793D" w:rsidRPr="0012793D" w:rsidRDefault="0012793D" w:rsidP="0012793D">
      <w:pPr>
        <w:widowControl w:val="0"/>
        <w:suppressAutoHyphens/>
        <w:ind w:firstLine="708"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C80741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14" o:spid="_x0000_s1041" type="#_x0000_t32" style="position:absolute;margin-left:121.95pt;margin-top:2.75pt;width:110.55pt;height:24.1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3w7gIAAM0FAAAOAAAAZHJzL2Uyb0RvYy54bWysVEtu2zAQ3RfoHQjuFUm2bMtG5CCR7XbR&#10;T4Ck6JqWKIsoRQok4w+KAmkvkCP0Ct100Q9yBvlGHdKOEqeboogNEKQ482bmzRsen6wrjpZUaSZF&#10;gsOjACMqMpkzsUjwu8uZF2OkDRE54VLQBG+oxifj58+OV/WIdmQpeU4VAhChR6s6waUx9cj3dVbS&#10;iugjWVMBl4VUFTFwVAs/V2QF6BX3O0HQ91dS5bWSGdUavk52l3js8IuCZuZtUWhqEE8w5Gbcqtw6&#10;t6s/PiajhSJ1ybJ9GuQ/sqgIExC0hZoQQ9CVYn9BVSxTUsvCHGWy8mVRsIy6GqCaMHhUzUVJaupq&#10;AXJ03dKknw42e7M8V4jl0LsII0Eq6FHzdXu9vWl+N9+2N2j7ubmFZftle918b341P5vb5gcCY2Bu&#10;VesRAKTiXNnas7W4qF/J7INGQqYlEQvqKrjc1IAaWg//wMUedA3x56vXMgcbcmWko3FdqAoVnNUv&#10;raMFB6rQ2vVt0/aNrg3K4GMYBd1h3MMog7tu0A8GrrE+GVkc610rbV5QWSG7SbA2irBFaVIpBEhE&#10;ql0Msnyljc3y3sE6CzljnDulcIFWCR52+4FLSkvOcntpzbRazFOu0JJYrbmfKxluHppVzIDiOasS&#10;HLdGZFRSkk9F7qIYwjjskXHEGcWASk6xDV3RHCNOYdbsbpcrFzY8dWrfFQCntYGt+w4kOSV+HAbD&#10;aTyNIy/q9KdeFEwm3uksjbz+LBz0Jt1Jmk7CT7auMBqVLM+psKXdTUUY/Zvq9vO503M7Fy2H/iG6&#10;IxuSPcz0dNYLBlE39gaDXteLutPAO4tnqXeahv3+YHqWnk0fZTp11eunSbal0mYlr6BfF2W+Qjmz&#10;2un2hp0QwwFekc5g10FE+AJakhmFkZLmPTOlU75VqsU4kEYc2P++dy36joi7HtpT24V9bfdUgT7v&#10;+usGys7QbhrnMt+cKysLO1vwZjin/ftmH6WHZ2d1/wqP/wAAAP//AwBQSwMEFAAGAAgAAAAhAGJB&#10;RIHcAAAACAEAAA8AAABkcnMvZG93bnJldi54bWxMj81OwzAQhO9IvIO1SNyoQ9IUmsap+BESHEnz&#10;ANvYTVLitRW7bXh7lhMcRzOa+abcznYUZzOFwZGC+0UCwlDr9ECdgmb3dvcIIkQkjaMjo+DbBNhW&#10;11clFtpd6NOc69gJLqFQoII+Rl9IGdreWAwL5w2xd3CTxchy6qSe8MLldpRpkqykxYF4oUdvXnrT&#10;ftUnq8C/fxzolZ7pmGbUHOvBNzvMlbq9mZ82IKKZ418YfvEZHSpm2rsT6SBGBekyW3NUQZ6DYH+5&#10;yvnbnnX2ALIq5f8D1Q8AAAD//wMAUEsBAi0AFAAGAAgAAAAhALaDOJL+AAAA4QEAABMAAAAAAAAA&#10;AAAAAAAAAAAAAFtDb250ZW50X1R5cGVzXS54bWxQSwECLQAUAAYACAAAACEAOP0h/9YAAACUAQAA&#10;CwAAAAAAAAAAAAAAAAAvAQAAX3JlbHMvLnJlbHNQSwECLQAUAAYACAAAACEA+M298O4CAADNBQAA&#10;DgAAAAAAAAAAAAAAAAAuAgAAZHJzL2Uyb0RvYy54bWxQSwECLQAUAAYACAAAACEAYkFEgdwAAAAI&#10;AQAADwAAAAAAAAAAAAAAAABIBQAAZHJzL2Rvd25yZXYueG1sUEsFBgAAAAAEAAQA8wAAAFEGAAAA&#10;AA==&#10;" strokeweight=".26mm">
            <v:stroke endarrow="block" joinstyle="miter"/>
          </v:shape>
        </w:pict>
      </w: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13" o:spid="_x0000_s1040" type="#_x0000_t32" style="position:absolute;margin-left:232.2pt;margin-top:2.75pt;width:116.55pt;height:24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vL5wIAAMMFAAAOAAAAZHJzL2Uyb0RvYy54bWysVEtu2zAQ3RfoHQjuFUm2bMtC5CCR7W7S&#10;NkBSdE1LlEVUIgWSsRwUBdJeIEfoFbrpoh/kDPKNOqRtJU43RREbIEhxfu/NGx6frKsSrahUTPAY&#10;+0ceRpSnImN8GeN3V3MnxEhpwjNSCk5jfEMVPpm8fHHc1BHtiUKUGZUIgnAVNXWMC63ryHVVWtCK&#10;qCNRUw6XuZAV0XCUSzeTpIHoVen2PG/oNkJmtRQpVQq+TreXeGLj5zlN9ds8V1SjMsZQm7artOvC&#10;rO7kmERLSeqCpbsyyH9UURHGIWkXako0QdeS/RWqYqkUSuT6KBWVK/KcpdRiADS+9wTNZUFqarEA&#10;OaruaFLPFzZ9s7qQiGXQuz5GnFTQo/br5nZz1/5uv23u0OZzew/L5svmtv3e/mp/tvftDwTGwFxT&#10;qwgCJPxCGuzpml/W5yL9oBAXSUH4kloEVzc1RPWNh3vgYg6qhvyL5rXIwIZca2FpXOeyMiGBILS2&#10;3brpukXXGqXw0Q9Czw8HGKVw1/eG3si20yXR3ruWSr+iokJmE2OlJWHLQieCcxCGkL7NRVbnSpva&#10;SLR3MKm5mLOytPooOWpiPO4PPeugRMkyc2nMlFwuklKiFTEKsz8LFG4em1VMg85LVsU47IxIVFCS&#10;zXhms2jCStgjbenSkgGBJcUmdUUzjEoKE2Z221pLbtJTq/EtADitNWztdyDJ6u/j2BvPwlkYOEFv&#10;OHMCbzp1TudJ4Azn/mgw7U+TZOp/Mrj8ICpYllFuoO1nwQ/+TWu7qdyquJuGjkP3MLolG4o9rPR0&#10;PvBGQT90RqNB3wn6M885C+eJc5r4w+FodpaczZ5UOrPo1fMU21FpqhLX0K/LImtQxox2+oNxz8dw&#10;gLejN9p2EJFyCS1JtcRICv2e6cLq3SjVxDiQRuiZ/653XfQtEfsemlPXhR22B6pAn/v+2jEyk7Od&#10;wYXIbi6kkYWZKHgprNPuVTNP0eOztXp4eyd/AAAA//8DAFBLAwQUAAYACAAAACEA907kftsAAAAI&#10;AQAADwAAAGRycy9kb3ducmV2LnhtbEyPQUvDQBCF74L/YRnBm93YpolNsykiCF6tIj1Ok2k2mJ0N&#10;2W0T/fWOJ73N4z3efK/cza5XFxpD59nA/SIBRVz7puPWwPvb890DqBCRG+w9k4EvCrCrrq9KLBo/&#10;8Std9rFVUsKhQAM2xqHQOtSWHIaFH4jFO/nRYRQ5troZcZJy1+tlkmTaYcfyweJAT5bqz/3ZGcin&#10;j4QPB4uT9fSy+j5ZXAZrzO3N/LgFFWmOf2H4xRd0qITp6M/cBNUbSLM0laiB9RqU+Nkml+MoepWD&#10;rkr9f0D1AwAA//8DAFBLAQItABQABgAIAAAAIQC2gziS/gAAAOEBAAATAAAAAAAAAAAAAAAAAAAA&#10;AABbQ29udGVudF9UeXBlc10ueG1sUEsBAi0AFAAGAAgAAAAhADj9If/WAAAAlAEAAAsAAAAAAAAA&#10;AAAAAAAALwEAAF9yZWxzLy5yZWxzUEsBAi0AFAAGAAgAAAAhAFPyS8vnAgAAwwUAAA4AAAAAAAAA&#10;AAAAAAAALgIAAGRycy9lMm9Eb2MueG1sUEsBAi0AFAAGAAgAAAAhAPdO5H7bAAAACAEAAA8AAAAA&#10;AAAAAAAAAAAAQQUAAGRycy9kb3ducmV2LnhtbFBLBQYAAAAABAAEAPMAAABJBgAAAAA=&#10;" strokeweight=".26mm">
            <v:stroke endarrow="block" joinstyle="miter"/>
          </v:shape>
        </w:pict>
      </w:r>
    </w:p>
    <w:p w:rsidR="0012793D" w:rsidRPr="0012793D" w:rsidRDefault="0012793D" w:rsidP="0012793D">
      <w:pPr>
        <w:widowControl w:val="0"/>
        <w:suppressAutoHyphens/>
        <w:ind w:firstLine="708"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C80741" w:rsidP="0012793D">
      <w:pPr>
        <w:widowControl w:val="0"/>
        <w:tabs>
          <w:tab w:val="left" w:pos="5580"/>
        </w:tabs>
        <w:suppressAutoHyphens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12" o:spid="_x0000_s1028" type="#_x0000_t202" style="position:absolute;margin-left:25.45pt;margin-top:3.7pt;width:195.4pt;height:2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UvOQIAAFkEAAAOAAAAZHJzL2Uyb0RvYy54bWysVF2O0zAQfkfiDpbfaZLSVm3UdLV0KUJa&#10;fqSFAziOk1jYHmO7TZbLcAqekDhDj8TE6Zby94LIg+XxjL8Zf99M1le9VuQgnJdgCppNUkqE4VBJ&#10;0xT0/bvdkyUlPjBTMQVGFPReeHq1efxo3dlcTKEFVQlHEMT4vLMFbUOweZJ43grN/ASsMOiswWkW&#10;0HRNUjnWIbpWyTRNF0kHrrIOuPAeT29GJ91E/LoWPLypay8CUQXF2kJcXVzLYU02a5Y3jtlW8lMZ&#10;7B+q0EwaTHqGumGBkb2Tv0FpyR14qMOEg06griUX8Q34miz95TV3LbMivgXJ8fZMk/9/sPz14a0j&#10;skLtppQYplGj4+fjt+PX4xeCR8hPZ32OYXcWA0P/DHqMjW/19hb4B08MbFtmGnHtHHStYBXWlw03&#10;k4urI44fQMruFVSYh+0DRKC+dnogD+kgiI463Z+1EX0gHA+ns2U2X6KLo2+6ymaLeUzB8ofb1vnw&#10;QoAmw6agDrWP6Oxw68NQDcsfQoZkHpSsdlKpaLim3CpHDgz7ZBe/E/pPYcqQrqCLp/N0JOCvEGn8&#10;/gShZcCGV1IXdHkOYvlA23NTxXYMTKpxjyUrc+JxoG4kMfRlHyU7y1NCdY/EOhj7G+cRNy24T5R0&#10;2NsF9R/3zAlK1EuD4qxmi2yOwxCN2XK5QsNdespLDzMcoQoaKBm32zAO0N462bSYaWwHA9coaC0j&#10;14PyY1Wn8rF/owSnWRsG5NKOUT/+CJvvAAAA//8DAFBLAwQUAAYACAAAACEAZssSWNsAAAAHAQAA&#10;DwAAAGRycy9kb3ducmV2LnhtbEyOzU7DMBCE70i8g7VI3KhdEiiEOFWEQBzopQXubrwkgXgd2W4a&#10;eHqWExznRzNfuZ7dICYMsfekYblQIJAab3tqNby+PF7cgIjJkDWDJ9TwhRHW1elJaQrrj7TFaZda&#10;wSMUC6OhS2kspIxNh87EhR+ROHv3wZnEMrTSBnPkcTfIS6WupTM98UNnRrzvsPncHZyGLPc1fXyb&#10;euuf3ropPasgNw9an5/N9R2IhHP6K8MvPqNDxUx7fyAbxaDhSt1yU8MqB8Fxni9XIPbsZxnIqpT/&#10;+asfAAAA//8DAFBLAQItABQABgAIAAAAIQC2gziS/gAAAOEBAAATAAAAAAAAAAAAAAAAAAAAAABb&#10;Q29udGVudF9UeXBlc10ueG1sUEsBAi0AFAAGAAgAAAAhADj9If/WAAAAlAEAAAsAAAAAAAAAAAAA&#10;AAAALwEAAF9yZWxzLy5yZWxzUEsBAi0AFAAGAAgAAAAhAGDQ5S85AgAAWQQAAA4AAAAAAAAAAAAA&#10;AAAALgIAAGRycy9lMm9Eb2MueG1sUEsBAi0AFAAGAAgAAAAhAGbLEljbAAAABwEAAA8AAAAAAAAA&#10;AAAAAAAAkwQAAGRycy9kb3ducmV2LnhtbFBLBQYAAAAABAAEAPMAAACbBQAAAAA=&#10;" strokeweight=".5pt">
            <v:textbox inset="7.45pt,3.85pt,7.45pt,3.85pt">
              <w:txbxContent>
                <w:p w:rsidR="0012793D" w:rsidRDefault="0012793D" w:rsidP="0012793D">
                  <w:r>
                    <w:t>при наличии всех документов:</w:t>
                  </w:r>
                </w:p>
              </w:txbxContent>
            </v:textbox>
          </v:shape>
        </w:pict>
      </w: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11" o:spid="_x0000_s1029" type="#_x0000_t202" style="position:absolute;margin-left:250.65pt;margin-top:3.7pt;width:197.1pt;height:22.9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V8OQIAAFkEAAAOAAAAZHJzL2Uyb0RvYy54bWysVFuu0zAQ/UdiD5b/aZK+aKOmV5deipAu&#10;D+nCAhzHSSwcj7HdJmUzrIIvJNbQJTFx2lJeP4h8WB7P+HjmnJmsbrpGkb2wToLOaDKKKRGaQyF1&#10;ldH377ZPFpQ4z3TBFGiR0YNw9Gb9+NGqNakYQw2qEJYgiHZpazJae2/SKHK8Fg1zIzBCo7ME2zCP&#10;pq2iwrIW0RsVjeN4HrVgC2OBC+fw9G5w0nXAL0vB/ZuydMITlVHMzYfVhjXv12i9YmllmaklP6XB&#10;/iGLhkmNj16g7phnZGflb1CN5BYclH7EoYmgLCUXoQasJol/qeahZkaEWpAcZy40uf8Hy1/v31oi&#10;C9QuoUSzBjU6fj5+O349fiF4hPy0xqUY9mAw0HfPoMPYUKsz98A/OKJhUzNdiVtroa0FKzC/cDO6&#10;ujrguB4kb19Bge+wnYcA1JW26clDOgiio06Hizai84Tj4XgWT5Kn6OLoGy+T6XzWJxex9HzbWOdf&#10;CGhIv8moRe0DOtvfOz+EnkP6xxwoWWylUsGwVb5RluwZ9sk2fCf0n8KUJm1G55NZPBDwV4g4fH+C&#10;aKTHhleyyejiEsTSnrbnugjt6JlUwx6rUxqL7HnsqRtI9F3eBckmZ3lyKA5IrIWhv3EecVOD/URJ&#10;i72dUfdxx6ygRL3UKM5yOk9mOAzBmC4WSzTstSe/9jDNESqjnpJhu/HDAO2MlVWNLw3toOEWBS1l&#10;4LrPeMjqlD72b1DrNGv9gFzbIerHH2H9HQAA//8DAFBLAwQUAAYACAAAACEAE9fGiNwAAAAIAQAA&#10;DwAAAGRycy9kb3ducmV2LnhtbEyPwU7DMBBE70j8g7VI3Khd0kAJcaoIgTjApQXu28TEgXgd2W4a&#10;+HqWExxXbzTzttzMbhCTCbH3pGG5UCAMNb7tqdPw+vJwsQYRE1KLgyej4ctE2FSnJyUWrT/S1ky7&#10;1AkuoVigBpvSWEgZG2scxoUfDTF798Fh4jN0sg145HI3yEulrqTDnnjB4mjurGk+dwenIVv5mj6+&#10;sd76xzc7pScV5PO91udnc30LIpk5/YXhV5/VoWKnvT9QG8WgIVfLjKMarlcgmK9v8hzEnkGWgaxK&#10;+f+B6gcAAP//AwBQSwECLQAUAAYACAAAACEAtoM4kv4AAADhAQAAEwAAAAAAAAAAAAAAAAAAAAAA&#10;W0NvbnRlbnRfVHlwZXNdLnhtbFBLAQItABQABgAIAAAAIQA4/SH/1gAAAJQBAAALAAAAAAAAAAAA&#10;AAAAAC8BAABfcmVscy8ucmVsc1BLAQItABQABgAIAAAAIQD/kyV8OQIAAFkEAAAOAAAAAAAAAAAA&#10;AAAAAC4CAABkcnMvZTJvRG9jLnhtbFBLAQItABQABgAIAAAAIQAT18aI3AAAAAgBAAAPAAAAAAAA&#10;AAAAAAAAAJMEAABkcnMvZG93bnJldi54bWxQSwUGAAAAAAQABADzAAAAnAUAAAAA&#10;" strokeweight=".5pt">
            <v:textbox inset="7.45pt,3.85pt,7.45pt,3.85pt">
              <w:txbxContent>
                <w:p w:rsidR="0012793D" w:rsidRDefault="0012793D" w:rsidP="0012793D">
                  <w:r>
                    <w:t>при наличии не всех документов:</w:t>
                  </w:r>
                </w:p>
              </w:txbxContent>
            </v:textbox>
          </v:shape>
        </w:pict>
      </w:r>
      <w:r w:rsidR="0012793D" w:rsidRPr="0012793D">
        <w:rPr>
          <w:rFonts w:eastAsia="Lucida Sans Unicode"/>
          <w:kern w:val="1"/>
          <w:sz w:val="20"/>
          <w:lang w:eastAsia="ar-SA"/>
        </w:rPr>
        <w:tab/>
      </w: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C80741" w:rsidP="0012793D">
      <w:pPr>
        <w:widowControl w:val="0"/>
        <w:tabs>
          <w:tab w:val="left" w:pos="915"/>
        </w:tabs>
        <w:suppressAutoHyphens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10" o:spid="_x0000_s1039" type="#_x0000_t32" style="position:absolute;margin-left:118.2pt;margin-top:4pt;width:.35pt;height:1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PR4wIAAMA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XQO6CHkwp61H7Z3m7v2l/t1+0d2n5q72HZft7ett/an+2P9r79jsAYmGtq&#10;FQJAzC+lqT1d86v6pUjfK8RFXBC+pLaC600NqL7xcI9czEHVEH/RvBIZ2JAbLSyN61xWBhIIQmvb&#10;rU3XLbrWKIWPQRAMMErhoheMPH9g8Ul4cK2l0i+oqJDZRFhpSdiy0LHgHFQhpG8DkdVLpU1iJDw4&#10;mLhczFlZWnGUHDURnvSHnnVQomSZuTRmSi4XcSnRihh52d8+iyOzimkQecmqCI87IxIWlGQJz2wU&#10;TVgJe6QtV1oyYK+k2ISuaIZRSWG8zG6Xa8lNeGoFvisATmsNW/sdGLLi+zDxJsk4GQdO0BsmTuDN&#10;Zs75PA6c4dwfDWb9WRzP/I+mLj8IC5ZllJvSDoPgB/8mtP1I7iTcjULHoXuMbsmGZI8zPZ8PvFHQ&#10;Hzuj0aDvBP3Ecy7G89g5j/3hcJRcxBfJo0wTW716mmQ7Kk1W4gb6dVVkDcqY0U5/MOn5GA7wcPRG&#10;uw4iUi6hJamWGEmh3zFdWLEbmRqMI2mMPfPf965D3xFx6KE5dV3Y1/ZAFejz0F87Q2ZsdgO4ENnm&#10;UhpZmHGCZ8I67Z808w79ebZWDw/v9DcAAAD//wMAUEsDBBQABgAIAAAAIQDjVzT23AAAAAgBAAAP&#10;AAAAZHJzL2Rvd25yZXYueG1sTI9BS8NAFITvgv9heQVvdtOkpDVmU0QQvFpFenxNXrOh2bchu22i&#10;v97nSY/DDDPflLvZ9epKY+g8G1gtE1DEtW86bg18vL/cb0GFiNxg75kMfFGAXXV7U2LR+Inf6LqP&#10;rZISDgUasDEOhdahtuQwLP1ALN7Jjw6jyLHVzYiTlLtep0mSa4cdy4LFgZ4t1ef9xRnYTJ8JHw4W&#10;J+vpNfs+WUyDNeZuMT89goo0x78w/OILOlTCdPQXboLqDaRZvpaoga1cEj/NNitQRwPr/AF0Ver/&#10;B6ofAAAA//8DAFBLAQItABQABgAIAAAAIQC2gziS/gAAAOEBAAATAAAAAAAAAAAAAAAAAAAAAABb&#10;Q29udGVudF9UeXBlc10ueG1sUEsBAi0AFAAGAAgAAAAhADj9If/WAAAAlAEAAAsAAAAAAAAAAAAA&#10;AAAALwEAAF9yZWxzLy5yZWxzUEsBAi0AFAAGAAgAAAAhAOIUE9HjAgAAwAUAAA4AAAAAAAAAAAAA&#10;AAAALgIAAGRycy9lMm9Eb2MueG1sUEsBAi0AFAAGAAgAAAAhAONXNPbcAAAACAEAAA8AAAAAAAAA&#10;AAAAAAAAPQUAAGRycy9kb3ducmV2LnhtbFBLBQYAAAAABAAEAPMAAABGBgAAAAA=&#10;" strokeweight=".26mm">
            <v:stroke endarrow="block" joinstyle="miter"/>
          </v:shape>
        </w:pict>
      </w: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9" o:spid="_x0000_s1038" type="#_x0000_t32" style="position:absolute;margin-left:348.45pt;margin-top:4pt;width:.35pt;height:14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8d4wIAAL4FAAAOAAAAZHJzL2Uyb0RvYy54bWysVEtu2zAQ3RfoHQjuFUm2bMtC5CCR5W7S&#10;NkBSdE1LlEVUIgWSsR0UBdJeIEfoFbrpoh/kDPKNOqRtJU43RREbIDgi5/feGx6frOsKLalUTPAY&#10;+0ceRpRnImd8EeN3VzMnxEhpwnNSCU5jfEMVPpm8fHG8aiLaE6WocioRBOEqWjUxLrVuItdVWUlr&#10;oo5EQzkcFkLWRIMpF24uyQqi15Xb87yhuxIyb6TIqFLwdbo9xBMbvyhopt8WhaIaVTGG2rRdpV3n&#10;ZnUnxyRaSNKULNuVQf6jipowDkm7UFOiCbqW7K9QNcukUKLQR5moXVEULKO2B+jG9550c1mShtpe&#10;ABzVdDCp5wubvVleSMTyGI8x4qQGitqvm9vNXfu7/ba5Q5vP7T0smy+b2/Z7+6v92d63P9DY4LZq&#10;VATuCb+QpvNszS+bc5F9UIiLpCR8QW39VzcNBPWNh3vgYgzVQPb56rXI4Q651sKCuC5kbUICPGht&#10;ubrpuKJrjTL4GATBAKMMDvxwEPQsky6J9q6NVPoVFTUymxgrLQlblDoRnIMmhPRtIrI8V9oURqK9&#10;g8nLxYxVlZVGxdEKsOkPPeugRMVyc2iuKbmYJ5VES2LEZX+2Szh5fK1mGiResTrGYXeJRCUlecpz&#10;m0UTVsEeaYuVlgzQqyg2qWuaY1RRGC6z29ZacZOeWnlvGwBrrWFrvwNCVnofx944DdMwcILeMHUC&#10;bzp1TmdJ4Axn/mgw7U+TZOp/Mn35QVSyPKfctLYfAz/4N5ntBnIr4G4QOgzdw+gWbCj2sNLT2cAb&#10;Bf3QGY0GfSfop55zFs4S5zTxh8NRepacpU8qTW336nmK7aA0VYlr4OuyzFcoZ0Y7/cG452Mw4Nno&#10;jbYMIlItgJJMS4yk0O+ZLq3YjUxNjANphJ7577jrom+B2HNorI6FXW8PUIE+9/zaGTJjsx3Auchv&#10;LqSRhRkneCSs0+5BM6/QY9veenh2J38AAAD//wMAUEsDBBQABgAIAAAAIQCjNQtq2wAAAAgBAAAP&#10;AAAAZHJzL2Rvd25yZXYueG1sTI9BS8NAFITvgv9heYI3uzGFTROzKSIIXltFenzNvmaD2bchu21i&#10;f73rSY/DDDPf1NvFDeJCU+g9a3hcZSCIW2967jR8vL8+bECEiGxw8EwavinAtrm9qbEyfuYdXfax&#10;E6mEQ4UabIxjJWVoLTkMKz8SJ+/kJ4cxyamTZsI5lbtB5lmmpMOe04LFkV4stV/7s9NQzJ8ZHw4W&#10;Z+vpbX09WcyD1fr+bnl+AhFpiX9h+MVP6NAkpqM/swli0KBKVaaohk26lHxVFgrEUcO6yEE2tfx/&#10;oPkBAAD//wMAUEsBAi0AFAAGAAgAAAAhALaDOJL+AAAA4QEAABMAAAAAAAAAAAAAAAAAAAAAAFtD&#10;b250ZW50X1R5cGVzXS54bWxQSwECLQAUAAYACAAAACEAOP0h/9YAAACUAQAACwAAAAAAAAAAAAAA&#10;AAAvAQAAX3JlbHMvLnJlbHNQSwECLQAUAAYACAAAACEAucxvHeMCAAC+BQAADgAAAAAAAAAAAAAA&#10;AAAuAgAAZHJzL2Uyb0RvYy54bWxQSwECLQAUAAYACAAAACEAozULatsAAAAIAQAADwAAAAAAAAAA&#10;AAAAAAA9BQAAZHJzL2Rvd25yZXYueG1sUEsFBgAAAAAEAAQA8wAAAEUGAAAAAA==&#10;" strokeweight=".26mm">
            <v:stroke endarrow="block" joinstyle="miter"/>
          </v:shape>
        </w:pict>
      </w:r>
      <w:r w:rsidR="0012793D" w:rsidRPr="0012793D">
        <w:rPr>
          <w:rFonts w:eastAsia="Lucida Sans Unicode"/>
          <w:kern w:val="1"/>
          <w:sz w:val="20"/>
          <w:lang w:eastAsia="ar-SA"/>
        </w:rPr>
        <w:tab/>
      </w:r>
    </w:p>
    <w:p w:rsidR="0012793D" w:rsidRPr="0012793D" w:rsidRDefault="00C80741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8" o:spid="_x0000_s1030" type="#_x0000_t202" style="position:absolute;margin-left:250.65pt;margin-top:6.8pt;width:197.1pt;height:77.5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b9OQIAAFcEAAAOAAAAZHJzL2Uyb0RvYy54bWysVF2O0zAQfkfiDpbfadJuW9qo6WrpUoS0&#10;/EgLB3AcJ7FwPMZ2myyX2VPwhMQZeiTGTrdb/l4QebA8nvE34++byeqybxXZC+sk6JyORyklQnMo&#10;pa5z+vHD9tmCEueZLpkCLXJ6Jxy9XD99supMJibQgCqFJQiiXdaZnDbemyxJHG9Ey9wIjNDorMC2&#10;zKNp66S0rEP0ViWTNJ0nHdjSWODCOTy9Hpx0HfGrSnD/rqqc8ETlFGvzcbVxLcKarFcsqy0zjeTH&#10;Mtg/VNEyqTHpCeqaeUZ2Vv4G1UpuwUHlRxzaBKpKchHfgK8Zp7+85rZhRsS3IDnOnGhy/w+Wv92/&#10;t0SWOUWhNGtRosP94fvh2+ErWQR2OuMyDLo1GOb7F9CjyvGlztwA/+SIhk3DdC2urIWuEazE6sbh&#10;ZnJ2dcBxAaTo3kCJadjOQwTqK9sG6pAMguio0t1JGdF7wvFwMksvxs/RxdG3XEwXi1lMwbKH28Y6&#10;/0pAS8ImpxaVj+hsf+N8qIZlDyEhmQMly61UKhq2LjbKkj3DLtnG74j+U5jSpMvp/GKWDgT8FSKN&#10;358gWumx3ZVske9TEMsCbS91GZvRM6mGPZas9JHHQN1Aou+LPgo2DQkCxwWUd0ishaG7cRpx04D9&#10;QkmHnZ1T93nHrKBEvdYoznI6H89wFKKBTC7RsOee4tzDNEeonHpKhu3GD+OzM1bWDWYa2kHDFQpa&#10;ycj1Y1XH8rF7owTHSQvjcW7HqMf/wfoHAAAA//8DAFBLAwQUAAYACAAAACEAwE2nNd4AAAAKAQAA&#10;DwAAAGRycy9kb3ducmV2LnhtbEyPwU7DMAyG70i8Q2QkbiwZpaWUplOFQBzgsgH3rAlNoXGqJOsK&#10;T485wdH+P/3+XG8WN7LZhDh4lLBeCWAGO68H7CW8vjxclMBiUqjV6NFI+DIRNs3pSa0q7Y+4NfMu&#10;9YxKMFZKgk1pqjiPnTVOxZWfDFL27oNTicbQcx3UkcrdyC+FKLhTA9IFqyZzZ033uTs4CdmVb/Hj&#10;W7Vb//hm5/QkAn++l/L8bGlvgSWzpD8YfvVJHRpy2vsD6shGCblYZ4RSkBXACChv8hzYnhZFeQ28&#10;qfn/F5ofAAAA//8DAFBLAQItABQABgAIAAAAIQC2gziS/gAAAOEBAAATAAAAAAAAAAAAAAAAAAAA&#10;AABbQ29udGVudF9UeXBlc10ueG1sUEsBAi0AFAAGAAgAAAAhADj9If/WAAAAlAEAAAsAAAAAAAAA&#10;AAAAAAAALwEAAF9yZWxzLy5yZWxzUEsBAi0AFAAGAAgAAAAhAAwwVv05AgAAVwQAAA4AAAAAAAAA&#10;AAAAAAAALgIAAGRycy9lMm9Eb2MueG1sUEsBAi0AFAAGAAgAAAAhAMBNpzXeAAAACgEAAA8AAAAA&#10;AAAAAAAAAAAAkwQAAGRycy9kb3ducmV2LnhtbFBLBQYAAAAABAAEAPMAAACeBQAAAAA=&#10;" strokeweight=".5pt">
            <v:textbox inset="7.45pt,3.85pt,7.45pt,3.85pt">
              <w:txbxContent>
                <w:p w:rsidR="0012793D" w:rsidRDefault="0012793D" w:rsidP="0012793D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Администрация отказывает заявителю</w:t>
                  </w:r>
                  <w:r>
                    <w:t xml:space="preserve"> «</w:t>
                  </w:r>
                  <w:r>
                    <w:rPr>
                      <w:sz w:val="16"/>
                      <w:szCs w:val="16"/>
                    </w:rPr>
                    <w:t>Присвоение, изменение, аннулирование и регистрация адресов объектов недвижимости» расположенных на территории сельского поселения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6"/>
                      <w:szCs w:val="19"/>
                    </w:rPr>
                    <w:t>Старый Аманак м</w:t>
                  </w:r>
                  <w:r>
                    <w:rPr>
                      <w:sz w:val="16"/>
                      <w:szCs w:val="16"/>
                    </w:rPr>
                    <w:t>униципального района Похвистневский Самарской области  и возвращает все представленные им документы.</w:t>
                  </w:r>
                </w:p>
              </w:txbxContent>
            </v:textbox>
          </v:shape>
        </w:pict>
      </w:r>
    </w:p>
    <w:p w:rsidR="0012793D" w:rsidRPr="0012793D" w:rsidRDefault="00C80741" w:rsidP="0012793D">
      <w:pPr>
        <w:widowControl w:val="0"/>
        <w:tabs>
          <w:tab w:val="left" w:pos="5775"/>
        </w:tabs>
        <w:suppressAutoHyphens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7" o:spid="_x0000_s1031" type="#_x0000_t202" style="position:absolute;margin-left:25.45pt;margin-top:.35pt;width:195.4pt;height:56.9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byOgIAAFcEAAAOAAAAZHJzL2Uyb0RvYy54bWysVF2O0zAQfkfiDpbfadJuf7JR09XSpQhp&#10;+ZEWDuA4TmLheIztNimX2VPwhMQZeiQmTluqBV4QebA8nvHnme+byfKmaxTZCesk6IyORzElQnMo&#10;pK4y+unj5kVCifNMF0yBFhndC0dvVs+fLVuTignUoAphCYJol7Ymo7X3Jo0ix2vRMDcCIzQ6S7AN&#10;82jaKiosaxG9UdEkjudRC7YwFrhwDk/vBiddBfyyFNy/L0snPFEZxdx8WG1Y836NVkuWVpaZWvJj&#10;GuwfsmiY1PjoGeqOeUa2Vv4G1UhuwUHpRxyaCMpSchFqwGrG8ZNqHmpmRKgFyXHmTJP7f7D83e6D&#10;JbLI6IISzRqU6PB4+HH4fvhGFj07rXEpBj0YDPPdS+hQ5VCpM/fAPzuiYV0zXYlba6GtBSswu3F/&#10;M7q4OuC4HiRv30KBz7CthwDUlbbpqUMyCKKjSvuzMqLzhOPhZJqMZwm6OPoWk8n8KkgXsfR021jn&#10;XwtoSL/JqEXlAzrb3TvfZ8PSU0j/mAMli41UKhi2ytfKkh3DLtmELxTwJExp0mZ0fjWLBwL+ChGH&#10;708QjfTY7ko2GU3OQSztaXuli9CMnkk17DFlpY889tQNJPou74Jgs5M8ORR7JNbC0N04jbipwX6l&#10;pMXOzqj7smVWUKLeaBTnejofz3AUgjFNkms07KUnv/QwzREqo56SYbv2w/hsjZVVjS8N7aDhFgUt&#10;ZeC6V37I6pg+dm+Q4Dhp/Xhc2iHq1/9g9RMAAP//AwBQSwMEFAAGAAgAAAAhAF5p5xDbAAAABwEA&#10;AA8AAABkcnMvZG93bnJldi54bWxMjsFOwzAQRO9I/IO1SNyoHUihhDhVhEAc4NJC7268JIF4Hdlu&#10;Gvh6lhPcdjRPs69cz24QE4bYe9KQLRQIpMbbnloNb6+PFysQMRmyZvCEGr4wwro6PSlNYf2RNjht&#10;Uyt4hGJhNHQpjYWUsenQmbjwIxJ37z44kziGVtpgjjzuBnmp1LV0pif+0JkR7ztsPrcHp+Eq9zV9&#10;fJt645923ZSeVZAvD1qfn831HYiEc/qD4Vef1aFip70/kI1i0LBUt0xquAHBbZ5nfOwZy/IlyKqU&#10;//2rHwAAAP//AwBQSwECLQAUAAYACAAAACEAtoM4kv4AAADhAQAAEwAAAAAAAAAAAAAAAAAAAAAA&#10;W0NvbnRlbnRfVHlwZXNdLnhtbFBLAQItABQABgAIAAAAIQA4/SH/1gAAAJQBAAALAAAAAAAAAAAA&#10;AAAAAC8BAABfcmVscy8ucmVsc1BLAQItABQABgAIAAAAIQCQ2QbyOgIAAFcEAAAOAAAAAAAAAAAA&#10;AAAAAC4CAABkcnMvZTJvRG9jLnhtbFBLAQItABQABgAIAAAAIQBeaecQ2wAAAAcBAAAPAAAAAAAA&#10;AAAAAAAAAJQEAABkcnMvZG93bnJldi54bWxQSwUGAAAAAAQABADzAAAAnAUAAAAA&#10;" strokeweight=".5pt">
            <v:textbox inset="7.45pt,3.85pt,7.45pt,3.85pt">
              <w:txbxContent>
                <w:p w:rsidR="0012793D" w:rsidRDefault="0012793D" w:rsidP="0012793D">
                  <w: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  <w:r w:rsidR="0012793D" w:rsidRPr="0012793D">
        <w:rPr>
          <w:rFonts w:eastAsia="Lucida Sans Unicode"/>
          <w:kern w:val="1"/>
          <w:sz w:val="20"/>
          <w:lang w:eastAsia="ar-SA"/>
        </w:rPr>
        <w:tab/>
      </w: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C80741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6" o:spid="_x0000_s1037" type="#_x0000_t32" style="position:absolute;margin-left:118.2pt;margin-top:.05pt;width:.35pt;height:25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V24gIAAL4FAAAOAAAAZHJzL2Uyb0RvYy54bWysVEtu2zAQ3RfoHQjuFUm2LNtC5CCR5W76&#10;CZAUXdMSZRGVSIFk/EFRIO0FcoReoZsu+kHOIN+oQ9pW6nRTFLEBgiNy3sy8ecPTs3VdoSWVigke&#10;Y//Ew4jyTOSML2L89nrmjDBSmvCcVILTGG+owmeT589OV01Ee6IUVU4lAhCuolUT41LrJnJdlZW0&#10;JupENJTDYSFkTTSYcuHmkqwAva7cnueF7krIvJEio0rB1+nuEE8sflHQTL8pCkU1qmIMuWm7SrvO&#10;zepOTkm0kKQpWbZPg/xHFjVhHIJ2UFOiCbqR7C+ommVSKFHok0zUrigKllFbA1Tje4+quSpJQ20t&#10;QI5qOprU08Fmr5eXErE8xiFGnNTQovbL9nZ71/5qv27v0PZTew/L9vP2tv3W/mx/tPftdxQa3laN&#10;isA94ZfSVJ6t+VXzUmTvFeIiKQlfUJv/9aYBUN94uEcuxlANRJ+vXokc7pAbLSyJ60LWBhLoQWvb&#10;q03XK7rWKIOPQRAMMMrgoO+PA29g8Ul0cG2k0i+oqJHZxFhpSdii1IngHDQhpG8DkeVLpU1iJDo4&#10;mLhczFhVWWlUHK1iPO6HnnVQomK5OTTXlFzMk0qiJTHisr99FkfXaqZB4hWrYzzqLpGopCRPeW6j&#10;aMIq2CNtudKSAXsVxSZ0TXOMKgrDZXa7XCtuwlMr710BYK01bO13YMhK78PYG6ejdBQ4QS9MncCb&#10;Tp3zWRI44cwfDqb9aZJM/Y+mLj+ISpbnlJvSDmPgB/8ms/1A7gTcDULHoXuMbsmGZI8zPZ8NvGHQ&#10;HznD4aDvBP3Ucy5Gs8Q5T/wwHKYXyUX6KNPUVq+eJtmOSpOVuIF+XZX5CuXMaKc/GPd8DAY8G73h&#10;roOIVAtoSaYlRlLod0yXVuxGpgbjSBojz/z3vevQd0Qcemisrgv72h6oAn0e+mtnyIzNbgDnIt9c&#10;SiMLM07wSFin/YNmXqE/bXvr4dmd/AYAAP//AwBQSwMEFAAGAAgAAAAhAG2WOEHZAAAABwEAAA8A&#10;AABkcnMvZG93bnJldi54bWxMjkFLw0AQhe+C/2EZwZvdmNRWYjZFBMGrtUiP0+w0G8zOhuy2if56&#10;pye9zeN7vPmqzex7daYxdoEN3C8yUMRNsB23BnYfr3ePoGJCttgHJgPfFGFTX19VWNow8Tudt6lV&#10;MsKxRAMupaHUOjaOPMZFGIiFHcPoMUkcW21HnGTc9zrPspX22LF8cDjQi6Pma3vyBtbTZ8b7vcPJ&#10;BXorfo4O8+iMub2Zn59AJZrTXxku+qIOtTgdwoltVL2BvFgtpXoBSnBerOU4GHjIlqDrSv/3r38B&#10;AAD//wMAUEsBAi0AFAAGAAgAAAAhALaDOJL+AAAA4QEAABMAAAAAAAAAAAAAAAAAAAAAAFtDb250&#10;ZW50X1R5cGVzXS54bWxQSwECLQAUAAYACAAAACEAOP0h/9YAAACUAQAACwAAAAAAAAAAAAAAAAAv&#10;AQAAX3JlbHMvLnJlbHNQSwECLQAUAAYACAAAACEAljXFduICAAC+BQAADgAAAAAAAAAAAAAAAAAu&#10;AgAAZHJzL2Uyb0RvYy54bWxQSwECLQAUAAYACAAAACEAbZY4QdkAAAAHAQAADwAAAAAAAAAAAAAA&#10;AAA8BQAAZHJzL2Rvd25yZXYueG1sUEsFBgAAAAAEAAQA8wAAAEIGAAAAAA==&#10;" strokeweight=".26mm">
            <v:stroke endarrow="block" joinstyle="miter"/>
          </v:shape>
        </w:pict>
      </w: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C80741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5" o:spid="_x0000_s1032" type="#_x0000_t202" style="position:absolute;margin-left:12.25pt;margin-top:1.9pt;width:224.9pt;height:78.5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eeOQIAAFcEAAAOAAAAZHJzL2Uyb0RvYy54bWysVF2O0zAQfkfiDpbfadLutqRR09XSpQhp&#10;+ZEWDuA6TmLheIztNimX4RQ8IXGGHomx05ZqgRdEHiyPZ/x55vtmsrjpW0V2wjoJuqDjUUqJ0BxK&#10;qeuCfvywfpZR4jzTJVOgRUH3wtGb5dMni87kYgINqFJYgiDa5Z0paOO9yZPE8Ua0zI3ACI3OCmzL&#10;PJq2TkrLOkRvVTJJ01nSgS2NBS6cw9O7wUmXEb+qBPfvqsoJT1RBMTcfVxvXTViT5YLltWWmkfyY&#10;BvuHLFomNT56hrpjnpGtlb9BtZJbcFD5EYc2gaqSXMQasJpx+qiah4YZEWtBcpw50+T+Hyx/u3tv&#10;iSwLOqVEsxYlOnw9/Dh8P3wj08BOZ1yOQQ8Gw3z/AnpUOVbqzD3wT45oWDVM1+LWWugawUrMbhxu&#10;JhdXBxwXQDbdGyjxGbb1EIH6yraBOiSDIDqqtD8rI3pPOB5OsulscoUujr75/Pk0i8klLD/dNtb5&#10;VwJaEjYFtah8RGe7e+dDNiw/hYTHHChZrqVS0bD1ZqUs2THsknX8YgGPwpQmXUFnV9N0IOCvEGn8&#10;/gTRSo/trmRb0OwcxPJA20tdxmb0TKphjykrfeQxUDeQ6PtNHwWbneTZQLlHYi0M3Y3TiJsG7BdK&#10;OuzsgrrPW2YFJeq1RnHm17Mxiu2jcZ1lczTspWdz6WGaI1RBPSXDduWH8dkaK+sGXxraQcMtClrJ&#10;yHVQfsjqmD52b5TgOGlhPC7tGPXrf7D8CQAA//8DAFBLAwQUAAYACAAAACEAl8ey5twAAAAIAQAA&#10;DwAAAGRycy9kb3ducmV2LnhtbEyPwU7DMBBE70j8g7VI3KhNGwqEOFWEQBzopaW9bxMTB+J1ZLtp&#10;4OtZTnBczejtm2I1uV6MJsTOk4brmQJhqPZNR62G3dvz1R2ImJAa7D0ZDV8mwqo8Pyswb/yJNmbc&#10;plYwhGKOGmxKQy5lrK1xGGd+MMTZuw8OE5+hlU3AE8NdL+dKLaXDjviDxcE8WlN/bo9OwyLzFX18&#10;Y7XxL3s7plcV5PpJ68uLqXoAkcyU/srwq8/qULLTwR+piaLXMM9uuMksHsBxdpstQBy4t1T3IMtC&#10;/h9Q/gAAAP//AwBQSwECLQAUAAYACAAAACEAtoM4kv4AAADhAQAAEwAAAAAAAAAAAAAAAAAAAAAA&#10;W0NvbnRlbnRfVHlwZXNdLnhtbFBLAQItABQABgAIAAAAIQA4/SH/1gAAAJQBAAALAAAAAAAAAAAA&#10;AAAAAC8BAABfcmVscy8ucmVsc1BLAQItABQABgAIAAAAIQCBqxeeOQIAAFcEAAAOAAAAAAAAAAAA&#10;AAAAAC4CAABkcnMvZTJvRG9jLnhtbFBLAQItABQABgAIAAAAIQCXx7Lm3AAAAAgBAAAPAAAAAAAA&#10;AAAAAAAAAJMEAABkcnMvZG93bnJldi54bWxQSwUGAAAAAAQABADzAAAAnAUAAAAA&#10;" strokeweight=".5pt">
            <v:textbox inset="7.45pt,3.85pt,7.45pt,3.85pt">
              <w:txbxContent>
                <w:p w:rsidR="0012793D" w:rsidRDefault="0012793D" w:rsidP="001279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Руководитель Администрации  отписывает заявление в работу специалисту, ответственному за выполнение работ </w:t>
                  </w:r>
                  <w:r>
                    <w:t>«</w:t>
                  </w:r>
                  <w:r>
                    <w:rPr>
                      <w:sz w:val="16"/>
                      <w:szCs w:val="16"/>
                    </w:rPr>
                    <w:t>Присвоение, изменение, аннулирование и регистрация адресов объектов недвижимости» расположенных на территории сельского поселения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Старый Аманак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района Похвистневский Самарской области</w:t>
                  </w:r>
                </w:p>
              </w:txbxContent>
            </v:textbox>
          </v:shape>
        </w:pict>
      </w:r>
    </w:p>
    <w:p w:rsidR="0012793D" w:rsidRPr="0012793D" w:rsidRDefault="0012793D" w:rsidP="0012793D">
      <w:pPr>
        <w:widowControl w:val="0"/>
        <w:suppressAutoHyphens/>
        <w:jc w:val="center"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C80741" w:rsidP="0012793D">
      <w:pPr>
        <w:widowControl w:val="0"/>
        <w:suppressAutoHyphens/>
        <w:jc w:val="center"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4" o:spid="_x0000_s1036" type="#_x0000_t32" style="position:absolute;left:0;text-align:left;margin-left:118.2pt;margin-top:4.05pt;width:.35pt;height:2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b04wIAAL4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BxhxUgFF7dfN7eau/d1+29yhzef2HpbNl81t+7391f5s79sfKDC4NbUK&#10;wT3mF9J0nq75ZX0u0g8KcREXhC+prf/qpoagvvFwD1yMoWrIvmheiwzukGstLIjrXFYmJMCD1par&#10;m44rutYohY9BEAwwSuGgP+z3epZJl4R711oq/YqKCplNhJWWhC0LHQvOQRNC+jYRWZ0rbQoj4d7B&#10;5OVizsrSSqPkqInwpD/0rIMSJcvMobmm5HIRlxKtiBGX/dku4eTxtYppkHjJqgiPu0skLCjJEp7Z&#10;LJqwEvZIW6y0ZIBeSbFJXdEMo5LCcJndttaSm/TUynvbAFhrDVv7HRCy0vs48SbJOBkHTtAbJk7g&#10;zWbO6TwOnOHcHw1m/Vkcz/xPpi8/CAuWZZSb1vZj4Af/JrPdQG4F3A1Ch6F7GN2CDcUeVno6H3ij&#10;oD92RqNB3wn6ieecjeexcxr7w+EoOYvPkieVJrZ79TzFdlCaqsQ18HVZZA3KmNFOfzDp+RgMeDZ6&#10;oy2DiJRLoCTVEiMp9HumCyt2I1MT40AaY8/8d9x10bdA7Dk0VsfCrrcHqECfe37tDJmx2Q7gQmQ3&#10;F9LIwowTPBLWafegmVfosW1vPTy70z8AAAD//wMAUEsDBBQABgAIAAAAIQC11DxV3AAAAAgBAAAP&#10;AAAAZHJzL2Rvd25yZXYueG1sTI9BS8NAEIXvgv9hmYI3u2miaYnZFBEEr9YiPU6TaTY0Oxuy2yb6&#10;6x1PenvDe7z3TbmdXa+uNIbOs4HVMgFFXPum49bA/uP1fgMqROQGe89k4IsCbKvbmxKLxk/8Ttdd&#10;bJWUcCjQgI1xKLQOtSWHYekHYvFOfnQY5Rxb3Yw4SbnrdZokuXbYsSxYHOjFUn3eXZyB9fSZ8OFg&#10;cbKe3rLvk8U0WGPuFvPzE6hIc/wLwy++oEMlTEd/4Sao3kCa5Q8SNbBZgRI/zdYijgbyxwx0Ver/&#10;D1Q/AAAA//8DAFBLAQItABQABgAIAAAAIQC2gziS/gAAAOEBAAATAAAAAAAAAAAAAAAAAAAAAABb&#10;Q29udGVudF9UeXBlc10ueG1sUEsBAi0AFAAGAAgAAAAhADj9If/WAAAAlAEAAAsAAAAAAAAAAAAA&#10;AAAALwEAAF9yZWxzLy5yZWxzUEsBAi0AFAAGAAgAAAAhALkc5vTjAgAAvgUAAA4AAAAAAAAAAAAA&#10;AAAALgIAAGRycy9lMm9Eb2MueG1sUEsBAi0AFAAGAAgAAAAhALXUPFXcAAAACAEAAA8AAAAAAAAA&#10;AAAAAAAAPQUAAGRycy9kb3ducmV2LnhtbFBLBQYAAAAABAAEAPMAAABGBgAAAAA=&#10;" strokeweight=".26mm">
            <v:stroke endarrow="block" joinstyle="miter"/>
          </v:shape>
        </w:pict>
      </w: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C80741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C80741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3" o:spid="_x0000_s1033" type="#_x0000_t202" style="position:absolute;margin-left:12.25pt;margin-top:9.35pt;width:228.95pt;height:98.7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1wOwIAAFgEAAAOAAAAZHJzL2Uyb0RvYy54bWysVF2O0zAQfkfiDpbfadLfbaOmq6VLEdLy&#10;Iy0cwHWcxML2GNttslxmT8ETEmfokZg4bakWeEHkwfJ4xp9nvm8my+tWK7IXzkswOR0OUkqE4VBI&#10;U+X008fNizklPjBTMAVG5PRBeHq9ev5s2dhMjKAGVQhHEMT4rLE5rUOwWZJ4XgvN/ACsMOgswWkW&#10;0HRVUjjWILpWyShNZ0kDrrAOuPAeT297J11F/LIUPLwvSy8CUTnF3EJcXVy33ZqsliyrHLO15Mc0&#10;2D9koZk0+OgZ6pYFRnZO/galJXfgoQwDDjqBspRcxBqwmmH6pJr7mlkRa0FyvD3T5P8fLH+3/+CI&#10;LHI6psQwjRIdHg8/Dt8P38i4Y6exPsOge4thoX0JLaocK/X2DvhnTwysa2YqceMcNLVgBWY37G4m&#10;F1d7HN+BbJu3UOAzbBcgArWl0x11SAZBdFTp4ayMaAPheDhapFez2ZQSjr7haDqeLKJ2CctO163z&#10;4bUATbpNTh1KH+HZ/s6HLh2WnUK61zwoWWykUtFw1XatHNkzbJNN/GIFT8KUIU1OZ+Np2jPwV4g0&#10;fn+C0DJgvyupczo/B7Gs4+2VKWI3BiZVv8eUlTkS2XHXsxjabRsVuzrps4XiAZl10Lc3jiNuanBf&#10;KWmwtXPqv+yYE5SoNwbVWUxmQ6QyRGMyny/QcJee7aWHGY5QOQ2U9Nt16OdnZ52sanyp7wcDN6ho&#10;KSPXnfR9Vsf0sX2jBMdR6+bj0o5Rv34Iq58AAAD//wMAUEsDBBQABgAIAAAAIQAmgQ6n3QAAAAkB&#10;AAAPAAAAZHJzL2Rvd25yZXYueG1sTI/BTsMwDIbvSLxDZCRuLG0poypNpwqBOMBlA+5eE5pC41RN&#10;1hWeHnMaR/v79ftztVncIGYzhd6TgnSVgDDUet1Tp+Dt9fGqABEiksbBk1HwbQJs6vOzCkvtj7Q1&#10;8y52gksolKjAxjiWUobWGodh5UdDzD785DDyOHVST3jkcjfILEnW0mFPfMHiaO6tab92B6fgOvcN&#10;ff5gs/VP73aOz8kkXx6UurxYmjsQ0SzxFIY/fVaHmp32/kA6iEFBlt9wkvfFLQjmeZHlIPYM0nUK&#10;sq7k/w/qXwAAAP//AwBQSwECLQAUAAYACAAAACEAtoM4kv4AAADhAQAAEwAAAAAAAAAAAAAAAAAA&#10;AAAAW0NvbnRlbnRfVHlwZXNdLnhtbFBLAQItABQABgAIAAAAIQA4/SH/1gAAAJQBAAALAAAAAAAA&#10;AAAAAAAAAC8BAABfcmVscy8ucmVsc1BLAQItABQABgAIAAAAIQAWNl1wOwIAAFgEAAAOAAAAAAAA&#10;AAAAAAAAAC4CAABkcnMvZTJvRG9jLnhtbFBLAQItABQABgAIAAAAIQAmgQ6n3QAAAAkBAAAPAAAA&#10;AAAAAAAAAAAAAJUEAABkcnMvZG93bnJldi54bWxQSwUGAAAAAAQABADzAAAAnwUAAAAA&#10;" strokeweight=".5pt">
            <v:textbox inset="7.45pt,3.85pt,7.45pt,3.85pt">
              <w:txbxContent>
                <w:p w:rsidR="0012793D" w:rsidRDefault="0012793D" w:rsidP="0012793D">
                  <w:pPr>
                    <w:rPr>
                      <w:sz w:val="16"/>
                      <w:szCs w:val="16"/>
                    </w:rPr>
                  </w:pPr>
                  <w:r>
                    <w:t>Специалист, ответственный за выполнение работ «</w:t>
                  </w:r>
                  <w:r>
                    <w:rPr>
                      <w:sz w:val="16"/>
                      <w:szCs w:val="16"/>
                    </w:rPr>
                    <w:t>Присвоение, изменение, аннулирование и регистрация адресов объектов недвижимости» расположенных на территории сельского поселения Старый Аманак муниципального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района Похвистневский Самарской области</w:t>
                  </w:r>
                  <w:r>
                    <w:t xml:space="preserve">, </w:t>
                  </w:r>
                  <w:r>
                    <w:rPr>
                      <w:sz w:val="16"/>
                      <w:szCs w:val="16"/>
                    </w:rPr>
                    <w:t>проводит обследование территории на месте, где расположены объекты недвижимости, подготавливает проект постановления.  После согласования и подписания постановления</w:t>
                  </w:r>
                </w:p>
              </w:txbxContent>
            </v:textbox>
          </v:shape>
        </w:pict>
      </w: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jc w:val="center"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12793D" w:rsidP="0012793D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12793D" w:rsidRPr="0012793D" w:rsidRDefault="00C80741" w:rsidP="0012793D">
      <w:pPr>
        <w:widowControl w:val="0"/>
        <w:suppressAutoHyphens/>
        <w:rPr>
          <w:rFonts w:ascii="Arial" w:eastAsia="Lucida Sans Unicode" w:hAnsi="Arial"/>
          <w:kern w:val="1"/>
          <w:sz w:val="20"/>
          <w:lang w:eastAsia="ar-SA"/>
        </w:rPr>
      </w:pPr>
      <w:r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2" o:spid="_x0000_s1034" type="#_x0000_t202" style="position:absolute;margin-left:9.4pt;margin-top:48.85pt;width:231.8pt;height:70.6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HIOQIAAFcEAAAOAAAAZHJzL2Uyb0RvYy54bWysVF2O0zAQfkfiDpbfadJsN2qjpqulSxHS&#10;8iMtHMBxnMTC8RjbbVIuwyn2CYkz9EhMnLZUC7wg8mB5POPPM983k+VN3yqyE9ZJ0DmdTmJKhOZQ&#10;Sl3n9NPHzYs5Jc4zXTIFWuR0Lxy9WT1/tuxMJhJoQJXCEgTRLutMThvvTRZFjjeiZW4CRmh0VmBb&#10;5tG0dVRa1iF6q6IkjtOoA1saC1w4h6d3o5OuAn5VCe7fV5UTnqicYm4+rDasxbBGqyXLastMI/kx&#10;DfYPWbRManz0DHXHPCNbK3+DaiW34KDyEw5tBFUluQg1YDXT+Ek1Dw0zItSC5Dhzpsn9P1j+bvfB&#10;ElnmNKFEsxYlOnw7/Dh8PzySZGCnMy7DoAeDYb5/CT2qHCp15h74Z0c0rBuma3FrLXSNYCVmNx1u&#10;RhdXRxw3gBTdWyjxGbb1EID6yrYDdUgGQXRUaX9WRvSecDxMFrOreYoujr75Ik2TIF3EstNtY51/&#10;LaAlwyanFpUP6Gx37/yQDctOIcNjDpQsN1KpYNi6WCtLdgy7ZBO+UMCTMKVJl9P06joeCfgrRBy+&#10;P0G00mO7K9liFecglg20vdJlaEbPpBr3mLLSRx4H6kYSfV/0QbD5SZ4Cyj0Sa2HsbpxG3DRgv1LS&#10;YWfn1H3ZMisoUW80irOYpdNrHIVgzObzBRr20lNcepjmCJVTT8m4XftxfLbGyrrBl8Z20HCLglYy&#10;cD0oP2Z1TB+7N0hwnLRhPC7tEPXrf7D6CQAA//8DAFBLAwQUAAYACAAAACEAKPG4YN0AAAAJAQAA&#10;DwAAAGRycy9kb3ducmV2LnhtbEyPwU7DMBBE70j8g7VI3KhDGtE0jVNFCMQBLi30vo2XOBCvo9hN&#10;A1+POcFxNKOZN+V2tr2YaPSdYwW3iwQEceN0x62Ct9fHmxyED8gae8ek4Is8bKvLixIL7c68o2kf&#10;WhFL2BeowIQwFFL6xpBFv3ADcfTe3WgxRDm2Uo94juW2l2mS3EmLHccFgwPdG2o+9yerYJm5mj++&#10;sd65p4OZwnMyypcHpa6v5noDItAc/sLwix/RoYpMR3di7UUfdR7Jg4L1agUi+lmeZiCOCtJlvgZZ&#10;lfL/g+oHAAD//wMAUEsBAi0AFAAGAAgAAAAhALaDOJL+AAAA4QEAABMAAAAAAAAAAAAAAAAAAAAA&#10;AFtDb250ZW50X1R5cGVzXS54bWxQSwECLQAUAAYACAAAACEAOP0h/9YAAACUAQAACwAAAAAAAAAA&#10;AAAAAAAvAQAAX3JlbHMvLnJlbHNQSwECLQAUAAYACAAAACEACK+xyDkCAABXBAAADgAAAAAAAAAA&#10;AAAAAAAuAgAAZHJzL2Uyb0RvYy54bWxQSwECLQAUAAYACAAAACEAKPG4YN0AAAAJAQAADwAAAAAA&#10;AAAAAAAAAACTBAAAZHJzL2Rvd25yZXYueG1sUEsFBgAAAAAEAAQA8wAAAJ0FAAAAAA==&#10;" strokeweight=".5pt">
            <v:textbox inset="7.45pt,3.85pt,7.45pt,3.85pt">
              <w:txbxContent>
                <w:p w:rsidR="0012793D" w:rsidRDefault="0012793D" w:rsidP="0012793D">
                  <w:pPr>
                    <w:jc w:val="center"/>
                  </w:pPr>
                  <w:r>
                    <w:t>Три экземпляра постановления Администрации выдаются заявителю. При получении постановления  заявитель расписывается в журнале регистрации заявлений на присвоение адреса</w:t>
                  </w:r>
                </w:p>
              </w:txbxContent>
            </v:textbox>
          </v:shape>
        </w:pict>
      </w:r>
      <w:r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1" o:spid="_x0000_s1035" type="#_x0000_t32" style="position:absolute;margin-left:121.95pt;margin-top:23.55pt;width:.35pt;height:25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fj4QIAAL4FAAAOAAAAZHJzL2Uyb0RvYy54bWysVEtu2zAQ3RfoHQjuFUm2/EXkIJHlbvoJ&#10;kBRd0yJlEZVIgWT8QVEg7QVyhF6hmy76Qc4g36hD2lbqdFMUkQCCv3kz8+YNT8/WVYmWTGkuRYzD&#10;kwAjJjJJuVjE+O31zBtipA0RlJRSsBhvmMZnk+fPTlf1mHVkIUvKFAIQocerOsaFMfXY93VWsIro&#10;E1kzAYe5VBUxsFQLnyqyAvSq9DtB0PdXUtFayYxpDbvT3SGeOPw8Z5l5k+eaGVTGGGIzblRunNvR&#10;n5yS8UKRuuDZPgzyH1FUhAtw2kJNiSHoRvG/oCqeKallbk4yWfkyz3nGXA6QTRg8yuaqIDVzuQA5&#10;um5p0k8Hm71eXirEKdQOI0EqKFHzZXu7vWt+NV+3d2j7qbmHYft5e9t8a342P5r75jsKLW+rWo/B&#10;PBGXymaercVV/VJm7zUSMimIWDAX//WmBlBn4R+Z2IWuwft89UpSuENujHQkrnNVWUigB61drTZt&#10;rdjaoAw2oyjqYZTBQbcTdkNXSZ+MD6a10uYFkxWykxhrowhfFCaRQoAmpAqdI7J8qQ2kAoYHA+tX&#10;yBkvSyeNUqBVjEfdfuAMtCw5tYf2mlaLeVIqtCRWXO6zvADY0bWKG5B4yasYD9tLZFwwQlNBnRdD&#10;eAlzZBxXRnFgr2TYuq4Yxahk0Fx2toMvhXXPnLx3CcBqbWDq9oEhJ70Po2CUDtNh5EWdfupFwXTq&#10;nc+SyOvPwkFv2p0myTT8aPMKo3HBKWXCpnZogzD6N5ntG3In4LYRWg79Y3THDwR7HOn5rBcMou7Q&#10;Gwx6XS/qpoF3MZwl3nkS9vuD9CK5SB9Fmrrs9dME21Jpo5I3UK+rgq4Q5VY73d6oA81BOTwbncGu&#10;goiUCyhJZhRGSpp33BRO7FamFuNIGsPA/vvateg7Ig41tKu2CvvcHqgCSR3q63rIts2uAeeSbi6V&#10;lYVtJ3gknNH+QbOv0J9rd+vh2Z38BgAA//8DAFBLAwQUAAYACAAAACEAeyJMLd0AAAAJAQAADwAA&#10;AGRycy9kb3ducmV2LnhtbEyPQUvDQBCF74L/YZmCN7tpGhobMykiCF6tIj1Ok2k2NDsbstsm+utd&#10;T3oc3sd735S72fbqyqPvnCCslgkolto1nbQIH+8v9w+gfCBpqHfCCF/sYVfd3pRUNG6SN77uQ6ti&#10;ifiCEEwIQ6G1rw1b8ks3sMTs5EZLIZ5jq5uRplhue50myUZb6iQuGBr42XB93l8sQj59JnI4GJqM&#10;49f198lQ6g3i3WJ+egQVeA5/MPzqR3WootPRXaTxqkdIs/U2oghZvgIVgTTLNqCOCNs8B12V+v8H&#10;1Q8AAAD//wMAUEsBAi0AFAAGAAgAAAAhALaDOJL+AAAA4QEAABMAAAAAAAAAAAAAAAAAAAAAAFtD&#10;b250ZW50X1R5cGVzXS54bWxQSwECLQAUAAYACAAAACEAOP0h/9YAAACUAQAACwAAAAAAAAAAAAAA&#10;AAAvAQAAX3JlbHMvLnJlbHNQSwECLQAUAAYACAAAACEAwg5H4+ECAAC+BQAADgAAAAAAAAAAAAAA&#10;AAAuAgAAZHJzL2Uyb0RvYy54bWxQSwECLQAUAAYACAAAACEAeyJMLd0AAAAJAQAADwAAAAAAAAAA&#10;AAAAAAA7BQAAZHJzL2Rvd25yZXYueG1sUEsFBgAAAAAEAAQA8wAAAEUGAAAAAA==&#10;" strokeweight=".26mm">
            <v:stroke endarrow="block" joinstyle="miter"/>
          </v:shape>
        </w:pict>
      </w:r>
    </w:p>
    <w:p w:rsidR="00E35CDB" w:rsidRDefault="00E35CDB"/>
    <w:sectPr w:rsidR="00E35CDB" w:rsidSect="00C80741">
      <w:pgSz w:w="11905" w:h="16837"/>
      <w:pgMar w:top="1134" w:right="1134" w:bottom="1134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</w:compat>
  <w:rsids>
    <w:rsidRoot w:val="007A34B9"/>
    <w:rsid w:val="0012793D"/>
    <w:rsid w:val="001D2290"/>
    <w:rsid w:val="007A34B9"/>
    <w:rsid w:val="00A646D1"/>
    <w:rsid w:val="00C80741"/>
    <w:rsid w:val="00E3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4"/>
        <o:r id="V:Rule3" type="connector" idref="#Прямая со стрелкой 13"/>
        <o:r id="V:Rule4" type="connector" idref="#Прямая со стрелкой 10"/>
        <o:r id="V:Rule5" type="connector" idref="#Прямая со стрелкой 9"/>
        <o:r id="V:Rule6" type="connector" idref="#Прямая со стрелкой 6"/>
        <o:r id="V:Rule7" type="connector" idref="#Прямая со стрелкой 4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4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3735</Words>
  <Characters>21290</Characters>
  <Application>Microsoft Office Word</Application>
  <DocSecurity>0</DocSecurity>
  <Lines>177</Lines>
  <Paragraphs>49</Paragraphs>
  <ScaleCrop>false</ScaleCrop>
  <Company/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2023-06-30T06:41:00Z</dcterms:created>
  <dcterms:modified xsi:type="dcterms:W3CDTF">2023-06-30T06:41:00Z</dcterms:modified>
</cp:coreProperties>
</file>