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1D" w:rsidRDefault="00D6111D" w:rsidP="00D6111D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6111D" w:rsidRDefault="00D6111D" w:rsidP="00D6111D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6111D" w:rsidRDefault="00CB6613" w:rsidP="00D6111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15</w:t>
      </w:r>
      <w:r w:rsidR="00D6111D">
        <w:rPr>
          <w:rFonts w:ascii="Times New Roman" w:hAnsi="Times New Roman"/>
          <w:b/>
          <w:lang w:eastAsia="ru-RU"/>
        </w:rPr>
        <w:t xml:space="preserve"> декабря  2022г                                                                     </w:t>
      </w:r>
      <w:r w:rsidR="00D6111D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D6111D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D6111D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61(566</w:t>
      </w:r>
      <w:r w:rsidR="00D6111D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D6111D" w:rsidRDefault="00D6111D" w:rsidP="00D6111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C5AE1" w:rsidRPr="00263C91" w:rsidRDefault="00D6111D" w:rsidP="00263C9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04509" w:rsidRPr="00263C91" w:rsidRDefault="00704509" w:rsidP="0026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194954" cy="419100"/>
            <wp:effectExtent l="19050" t="0" r="51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54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09" w:rsidRPr="00263C91" w:rsidRDefault="00704509" w:rsidP="00263C9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3C91">
        <w:rPr>
          <w:rFonts w:ascii="Times New Roman" w:hAnsi="Times New Roman" w:cs="Times New Roman"/>
          <w:b/>
          <w:sz w:val="18"/>
          <w:szCs w:val="18"/>
        </w:rPr>
        <w:t>14</w:t>
      </w:r>
      <w:bookmarkStart w:id="0" w:name="_GoBack"/>
      <w:bookmarkEnd w:id="0"/>
      <w:r w:rsidRPr="00263C91">
        <w:rPr>
          <w:rFonts w:ascii="Times New Roman" w:hAnsi="Times New Roman" w:cs="Times New Roman"/>
          <w:b/>
          <w:sz w:val="18"/>
          <w:szCs w:val="18"/>
        </w:rPr>
        <w:t>.12.2022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3C91">
        <w:rPr>
          <w:rFonts w:ascii="Times New Roman" w:hAnsi="Times New Roman" w:cs="Times New Roman"/>
          <w:b/>
          <w:sz w:val="18"/>
          <w:szCs w:val="18"/>
        </w:rPr>
        <w:t>Жители Самарской области покупали недвижимость в регионах ПФО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За 11 месяцев 2022 года жители Самарской области подали более 17,5 тысяч заявлений для оформления недвижимости по экстерриториальному принципу. 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Напомним, что экстерриториальный принцип – это возможность обратиться в МФЦ за регистрацией права или кадастровым учетом на объект недвижимости, расположенный в любом регионе России, независимо от места расположения объекта недвижимости. 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63C91">
        <w:rPr>
          <w:rFonts w:ascii="Times New Roman" w:hAnsi="Times New Roman" w:cs="Times New Roman"/>
          <w:sz w:val="18"/>
          <w:szCs w:val="18"/>
        </w:rPr>
        <w:t>В этом году заявители Самарской области чаще всего приобретали недвижимость в Саратовской, Волгоградской, Пензенской и Ульяновской, а также в Астраханской областях.</w:t>
      </w:r>
      <w:proofErr w:type="gramEnd"/>
      <w:r w:rsidRPr="00263C91">
        <w:rPr>
          <w:rFonts w:ascii="Times New Roman" w:hAnsi="Times New Roman" w:cs="Times New Roman"/>
          <w:sz w:val="18"/>
          <w:szCs w:val="18"/>
        </w:rPr>
        <w:t xml:space="preserve"> А в Самарской области недвижимость чаще всего покупали заявители из Москвы, Саратова, Оренбурга и Казани. 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i/>
          <w:sz w:val="18"/>
          <w:szCs w:val="18"/>
        </w:rPr>
        <w:t xml:space="preserve">- Экстерриториальный прием позволяет экономить время и материальные затраты заявителей. С января по ноябрь в Управление </w:t>
      </w:r>
      <w:proofErr w:type="spellStart"/>
      <w:r w:rsidRPr="00263C91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263C91">
        <w:rPr>
          <w:rFonts w:ascii="Times New Roman" w:hAnsi="Times New Roman" w:cs="Times New Roman"/>
          <w:i/>
          <w:sz w:val="18"/>
          <w:szCs w:val="18"/>
        </w:rPr>
        <w:t xml:space="preserve"> поступило 17552 заявления по экстерриториальному принципу, 80% из них – через МФЦ</w:t>
      </w:r>
      <w:r w:rsidRPr="00263C91">
        <w:rPr>
          <w:rFonts w:ascii="Times New Roman" w:hAnsi="Times New Roman" w:cs="Times New Roman"/>
          <w:sz w:val="18"/>
          <w:szCs w:val="18"/>
        </w:rPr>
        <w:t xml:space="preserve">. </w:t>
      </w:r>
      <w:r w:rsidRPr="00263C91">
        <w:rPr>
          <w:rFonts w:ascii="Times New Roman" w:hAnsi="Times New Roman" w:cs="Times New Roman"/>
          <w:i/>
          <w:sz w:val="18"/>
          <w:szCs w:val="18"/>
        </w:rPr>
        <w:t>После оказания услуги заявитель получает выписку из Единого государственного реестра недвижимости, подтверждающую проведение учетно-регистрационных действий,</w:t>
      </w:r>
      <w:r w:rsidRPr="00263C91">
        <w:rPr>
          <w:rFonts w:ascii="Times New Roman" w:hAnsi="Times New Roman" w:cs="Times New Roman"/>
          <w:sz w:val="18"/>
          <w:szCs w:val="18"/>
        </w:rPr>
        <w:t xml:space="preserve"> - рассказала заместитель руководителя Управления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263C91">
        <w:rPr>
          <w:rFonts w:ascii="Times New Roman" w:hAnsi="Times New Roman" w:cs="Times New Roman"/>
          <w:b/>
          <w:sz w:val="18"/>
          <w:szCs w:val="18"/>
        </w:rPr>
        <w:t>Татьяна Титова</w:t>
      </w:r>
      <w:r w:rsidRPr="00263C9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>По экстерриториальному принципу в нашем регионе можно подать заявление на проведение учетно-регистрационных действий в 88 офисах многофункциональных центров Самарской области.</w:t>
      </w:r>
      <w:r w:rsidRPr="00263C9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i/>
          <w:color w:val="000000"/>
          <w:kern w:val="36"/>
          <w:sz w:val="18"/>
          <w:szCs w:val="18"/>
          <w:lang w:eastAsia="ru-RU"/>
        </w:rPr>
        <w:t xml:space="preserve">- Для предоставления услуги необходимо прийти в МФЦ. </w:t>
      </w:r>
      <w:proofErr w:type="gramStart"/>
      <w:r w:rsidRPr="00263C91">
        <w:rPr>
          <w:rFonts w:ascii="Times New Roman" w:eastAsia="Times New Roman" w:hAnsi="Times New Roman" w:cs="Times New Roman"/>
          <w:i/>
          <w:color w:val="000000"/>
          <w:kern w:val="36"/>
          <w:sz w:val="18"/>
          <w:szCs w:val="18"/>
          <w:lang w:eastAsia="ru-RU"/>
        </w:rPr>
        <w:t>Возможно</w:t>
      </w:r>
      <w:proofErr w:type="gramEnd"/>
      <w:r w:rsidRPr="00263C91">
        <w:rPr>
          <w:rFonts w:ascii="Times New Roman" w:eastAsia="Times New Roman" w:hAnsi="Times New Roman" w:cs="Times New Roman"/>
          <w:i/>
          <w:color w:val="000000"/>
          <w:kern w:val="36"/>
          <w:sz w:val="18"/>
          <w:szCs w:val="18"/>
          <w:lang w:eastAsia="ru-RU"/>
        </w:rPr>
        <w:t xml:space="preserve"> посетить МФЦ по живой очереди либо по предварительной записи - как удобно заявителю. Следует отметить, что обратиться можно в любой удобный офис МФЦ Самарской области. Эта услуга пользуется спросом, ведь теперь не надо ехать в другой регион, чтобы продать или купить недвижимость,</w:t>
      </w: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- говорит директор ГКУ СО «Уполномоченный многофункциональный центр» </w:t>
      </w:r>
      <w:r w:rsidRPr="00263C91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Павел</w:t>
      </w:r>
      <w:proofErr w:type="gramStart"/>
      <w:r w:rsidRPr="00263C91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С</w:t>
      </w:r>
      <w:proofErr w:type="gramEnd"/>
      <w:r w:rsidRPr="00263C91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инёв</w:t>
      </w: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704509" w:rsidRPr="00263C91" w:rsidRDefault="00704509" w:rsidP="00263C91">
      <w:pPr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hyperlink r:id="rId6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, </w:t>
      </w:r>
      <w:hyperlink r:id="rId7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704509" w:rsidRPr="00263C91" w:rsidRDefault="00704509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</w:pPr>
      <w:r w:rsidRPr="00263C91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095375" cy="38417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77" cy="38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09" w:rsidRPr="00263C91" w:rsidRDefault="00704509" w:rsidP="00263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  <w:t>14.12.2022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</w:pP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  <w:t xml:space="preserve">Состоялось совещание Общественного совета при </w:t>
      </w:r>
      <w:proofErr w:type="spellStart"/>
      <w:r w:rsidRPr="00263C91"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  <w:t>Росреестре</w:t>
      </w:r>
      <w:proofErr w:type="spellEnd"/>
      <w:r w:rsidRPr="00263C91"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  <w:t xml:space="preserve"> 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  <w:proofErr w:type="spellStart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Росреестр</w:t>
      </w:r>
      <w:proofErr w:type="spellEnd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 xml:space="preserve"> провел четвертое в 2022 году заседание Общественного совета, в котором приняли участие общественные советы при всех территориальных органах ведомства, в том числе члены Общественного совета при Управлении </w:t>
      </w:r>
      <w:proofErr w:type="spellStart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 xml:space="preserve"> по Самарской области, который возглавляет президент Торгово-промышленной палаты Самарской области Валерий Фомичев. 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 xml:space="preserve">Председатель Общественного совета при </w:t>
      </w:r>
      <w:proofErr w:type="spellStart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Росреестре</w:t>
      </w:r>
      <w:proofErr w:type="spellEnd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 </w:t>
      </w:r>
      <w:r w:rsidRPr="00263C91">
        <w:rPr>
          <w:rFonts w:ascii="Times New Roman" w:eastAsia="Times New Roman" w:hAnsi="Times New Roman" w:cs="Times New Roman"/>
          <w:b/>
          <w:bCs/>
          <w:color w:val="292C2F"/>
          <w:sz w:val="18"/>
          <w:szCs w:val="18"/>
          <w:lang w:eastAsia="ru-RU"/>
        </w:rPr>
        <w:t xml:space="preserve">Александр </w:t>
      </w:r>
      <w:proofErr w:type="spellStart"/>
      <w:r w:rsidRPr="00263C91">
        <w:rPr>
          <w:rFonts w:ascii="Times New Roman" w:eastAsia="Times New Roman" w:hAnsi="Times New Roman" w:cs="Times New Roman"/>
          <w:b/>
          <w:bCs/>
          <w:color w:val="292C2F"/>
          <w:sz w:val="18"/>
          <w:szCs w:val="18"/>
          <w:lang w:eastAsia="ru-RU"/>
        </w:rPr>
        <w:t>Каньшин</w:t>
      </w:r>
      <w:proofErr w:type="spellEnd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 подчеркнул, что заседание в расширенном формате – еще один шаг к единой модели взаимодействия со всеми субъектами России.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i/>
          <w:iCs/>
          <w:color w:val="292C2F"/>
          <w:sz w:val="18"/>
          <w:szCs w:val="18"/>
          <w:lang w:eastAsia="ru-RU"/>
        </w:rPr>
        <w:t xml:space="preserve">«Мы в первую очередь ориентируемся на потребности людей, бизнеса, </w:t>
      </w:r>
      <w:proofErr w:type="spellStart"/>
      <w:r w:rsidRPr="00263C91">
        <w:rPr>
          <w:rFonts w:ascii="Times New Roman" w:eastAsia="Times New Roman" w:hAnsi="Times New Roman" w:cs="Times New Roman"/>
          <w:i/>
          <w:iCs/>
          <w:color w:val="292C2F"/>
          <w:sz w:val="18"/>
          <w:szCs w:val="18"/>
          <w:lang w:eastAsia="ru-RU"/>
        </w:rPr>
        <w:t>профсообщества</w:t>
      </w:r>
      <w:proofErr w:type="spellEnd"/>
      <w:r w:rsidRPr="00263C91">
        <w:rPr>
          <w:rFonts w:ascii="Times New Roman" w:eastAsia="Times New Roman" w:hAnsi="Times New Roman" w:cs="Times New Roman"/>
          <w:i/>
          <w:iCs/>
          <w:color w:val="292C2F"/>
          <w:sz w:val="18"/>
          <w:szCs w:val="18"/>
          <w:lang w:eastAsia="ru-RU"/>
        </w:rPr>
        <w:t>, наших партнеров среди органов власти. Чтобы правильно и своевременно обозначить векторы развития, важно быть в постоянном контакте с регионами, формировать общую повестку. Обратная связь помогает понимать проблематику каждого субъекта, учитывать его специфику и принимать быстрые решения. При этом результат определяет личная включенность руководителей территориальных органов в отраслевые проекты и поддержка региональных общественных советов»</w:t>
      </w:r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 xml:space="preserve">, – заявил глава </w:t>
      </w:r>
      <w:proofErr w:type="spellStart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 </w:t>
      </w:r>
      <w:r w:rsidRPr="00263C91">
        <w:rPr>
          <w:rFonts w:ascii="Times New Roman" w:eastAsia="Times New Roman" w:hAnsi="Times New Roman" w:cs="Times New Roman"/>
          <w:b/>
          <w:bCs/>
          <w:color w:val="292C2F"/>
          <w:sz w:val="18"/>
          <w:szCs w:val="18"/>
          <w:lang w:eastAsia="ru-RU"/>
        </w:rPr>
        <w:t xml:space="preserve">Олег </w:t>
      </w:r>
      <w:proofErr w:type="spellStart"/>
      <w:r w:rsidRPr="00263C91">
        <w:rPr>
          <w:rFonts w:ascii="Times New Roman" w:eastAsia="Times New Roman" w:hAnsi="Times New Roman" w:cs="Times New Roman"/>
          <w:b/>
          <w:bCs/>
          <w:color w:val="292C2F"/>
          <w:sz w:val="18"/>
          <w:szCs w:val="18"/>
          <w:lang w:eastAsia="ru-RU"/>
        </w:rPr>
        <w:t>Скуфинский</w:t>
      </w:r>
      <w:proofErr w:type="spellEnd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.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Заседания с участием региональных общественных советов станут ежеквартальными, при их непосредственном участии также будут организованы выездные встречи и консультации граждан по вопросам земли и недвижимости, открытые диалоги и семинары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i/>
          <w:color w:val="292C2F"/>
          <w:sz w:val="18"/>
          <w:szCs w:val="18"/>
          <w:lang w:eastAsia="ru-RU"/>
        </w:rPr>
        <w:lastRenderedPageBreak/>
        <w:t xml:space="preserve">«Общественный совет при </w:t>
      </w:r>
      <w:proofErr w:type="spellStart"/>
      <w:r w:rsidRPr="00263C91">
        <w:rPr>
          <w:rFonts w:ascii="Times New Roman" w:eastAsia="Times New Roman" w:hAnsi="Times New Roman" w:cs="Times New Roman"/>
          <w:i/>
          <w:color w:val="292C2F"/>
          <w:sz w:val="18"/>
          <w:szCs w:val="18"/>
          <w:lang w:eastAsia="ru-RU"/>
        </w:rPr>
        <w:t>Росреестре</w:t>
      </w:r>
      <w:proofErr w:type="spellEnd"/>
      <w:r w:rsidRPr="00263C91">
        <w:rPr>
          <w:rFonts w:ascii="Times New Roman" w:eastAsia="Times New Roman" w:hAnsi="Times New Roman" w:cs="Times New Roman"/>
          <w:i/>
          <w:color w:val="292C2F"/>
          <w:sz w:val="18"/>
          <w:szCs w:val="18"/>
          <w:lang w:eastAsia="ru-RU"/>
        </w:rPr>
        <w:t xml:space="preserve"> третий год подряд удерживает лидирующие позиции в рейтинге открытости Счетной палаты Российской Федерации, в 2022 году ведомство включено в число наиболее открытых государственных органов. Совещательный орган находится также в лидерах по итогам рейтинга Общественной палаты Российской Федерации. Формат проведения Общественного совета с участием регионов новый, </w:t>
      </w:r>
      <w:proofErr w:type="gramStart"/>
      <w:r w:rsidRPr="00263C91">
        <w:rPr>
          <w:rFonts w:ascii="Times New Roman" w:eastAsia="Times New Roman" w:hAnsi="Times New Roman" w:cs="Times New Roman"/>
          <w:i/>
          <w:color w:val="292C2F"/>
          <w:sz w:val="18"/>
          <w:szCs w:val="18"/>
          <w:lang w:eastAsia="ru-RU"/>
        </w:rPr>
        <w:t>однако</w:t>
      </w:r>
      <w:proofErr w:type="gramEnd"/>
      <w:r w:rsidRPr="00263C91">
        <w:rPr>
          <w:rFonts w:ascii="Times New Roman" w:eastAsia="Times New Roman" w:hAnsi="Times New Roman" w:cs="Times New Roman"/>
          <w:i/>
          <w:color w:val="292C2F"/>
          <w:sz w:val="18"/>
          <w:szCs w:val="18"/>
          <w:lang w:eastAsia="ru-RU"/>
        </w:rPr>
        <w:t xml:space="preserve"> уже на первом мероприятии стало понятно – он продуктивный. Мы </w:t>
      </w:r>
      <w:proofErr w:type="gramStart"/>
      <w:r w:rsidRPr="00263C91">
        <w:rPr>
          <w:rFonts w:ascii="Times New Roman" w:eastAsia="Times New Roman" w:hAnsi="Times New Roman" w:cs="Times New Roman"/>
          <w:i/>
          <w:color w:val="292C2F"/>
          <w:sz w:val="18"/>
          <w:szCs w:val="18"/>
          <w:lang w:eastAsia="ru-RU"/>
        </w:rPr>
        <w:t>обсудили</w:t>
      </w:r>
      <w:proofErr w:type="gramEnd"/>
      <w:r w:rsidRPr="00263C91">
        <w:rPr>
          <w:rFonts w:ascii="Times New Roman" w:eastAsia="Times New Roman" w:hAnsi="Times New Roman" w:cs="Times New Roman"/>
          <w:i/>
          <w:color w:val="292C2F"/>
          <w:sz w:val="18"/>
          <w:szCs w:val="18"/>
          <w:lang w:eastAsia="ru-RU"/>
        </w:rPr>
        <w:t xml:space="preserve"> в том числе законодательные инициативы </w:t>
      </w:r>
      <w:proofErr w:type="spellStart"/>
      <w:r w:rsidRPr="00263C91">
        <w:rPr>
          <w:rFonts w:ascii="Times New Roman" w:eastAsia="Times New Roman" w:hAnsi="Times New Roman" w:cs="Times New Roman"/>
          <w:i/>
          <w:color w:val="292C2F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i/>
          <w:color w:val="292C2F"/>
          <w:sz w:val="18"/>
          <w:szCs w:val="18"/>
          <w:lang w:eastAsia="ru-RU"/>
        </w:rPr>
        <w:t xml:space="preserve"> (и поддержали их) и познакомились с опытом работы наших коллег из других регионов»</w:t>
      </w:r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 xml:space="preserve">, </w:t>
      </w:r>
      <w:r w:rsidRPr="00263C91"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  <w:t>-</w:t>
      </w:r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 xml:space="preserve"> говорит </w:t>
      </w:r>
      <w:r w:rsidRPr="00263C91">
        <w:rPr>
          <w:rFonts w:ascii="Times New Roman" w:eastAsia="Times New Roman" w:hAnsi="Times New Roman" w:cs="Times New Roman"/>
          <w:b/>
          <w:color w:val="292C2F"/>
          <w:sz w:val="18"/>
          <w:szCs w:val="18"/>
          <w:lang w:eastAsia="ru-RU"/>
        </w:rPr>
        <w:t>Валерий Фомичев</w:t>
      </w:r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 xml:space="preserve">, председатель Общественного совета при Управлении </w:t>
      </w:r>
      <w:proofErr w:type="spellStart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  <w:t xml:space="preserve"> по Самарской области.</w:t>
      </w: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704509" w:rsidRPr="00263C91" w:rsidRDefault="00704509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704509" w:rsidRPr="00263C91" w:rsidRDefault="00704509" w:rsidP="00263C91">
      <w:pPr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hyperlink r:id="rId9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, </w:t>
      </w:r>
      <w:hyperlink r:id="rId10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704509" w:rsidRPr="00263C91" w:rsidRDefault="00704509" w:rsidP="00263C91">
      <w:pPr>
        <w:spacing w:after="0" w:line="240" w:lineRule="auto"/>
        <w:rPr>
          <w:rFonts w:ascii="Arial" w:eastAsia="Times New Roman" w:hAnsi="Arial" w:cs="Arial"/>
          <w:color w:val="292C2F"/>
          <w:sz w:val="18"/>
          <w:szCs w:val="18"/>
          <w:lang w:eastAsia="ru-RU"/>
        </w:rPr>
      </w:pPr>
    </w:p>
    <w:p w:rsidR="00704509" w:rsidRPr="00263C91" w:rsidRDefault="00704509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18"/>
          <w:szCs w:val="18"/>
          <w:lang w:eastAsia="ru-RU"/>
        </w:rPr>
      </w:pP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167797" cy="409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7" cy="412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318" w:rsidRPr="00263C91" w:rsidRDefault="00912318" w:rsidP="00263C9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3C91">
        <w:rPr>
          <w:rFonts w:ascii="Times New Roman" w:hAnsi="Times New Roman" w:cs="Times New Roman"/>
          <w:b/>
          <w:sz w:val="18"/>
          <w:szCs w:val="18"/>
        </w:rPr>
        <w:t>14.12.2022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3C91">
        <w:rPr>
          <w:rFonts w:ascii="Times New Roman" w:hAnsi="Times New Roman" w:cs="Times New Roman"/>
          <w:b/>
          <w:sz w:val="18"/>
          <w:szCs w:val="18"/>
        </w:rPr>
        <w:t>За что накажут кадастровых инженеров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Самарский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провел бесплатный обучающий семинар для кадастровых инженеров, на котором эксперты подробно рассказали о новеллах законодательства, детально разобрали типовые ошибки при подготовке документов кадастровыми инженерами и ответили на вопросы представителей профессионального сообщества. Кроме того, </w:t>
      </w:r>
      <w:r w:rsidRPr="00263C91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начальник отдела координации </w:t>
      </w:r>
      <w:r w:rsidRPr="00263C91">
        <w:rPr>
          <w:rFonts w:ascii="Times New Roman" w:hAnsi="Times New Roman" w:cs="Times New Roman"/>
          <w:sz w:val="18"/>
          <w:szCs w:val="18"/>
        </w:rPr>
        <w:t xml:space="preserve">и анализа деятельности в учетно-регистрационной сфере Управления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263C91">
        <w:rPr>
          <w:rFonts w:ascii="Times New Roman" w:hAnsi="Times New Roman" w:cs="Times New Roman"/>
          <w:b/>
          <w:sz w:val="18"/>
          <w:szCs w:val="18"/>
        </w:rPr>
        <w:t xml:space="preserve">Лилия </w:t>
      </w:r>
      <w:proofErr w:type="spellStart"/>
      <w:r w:rsidRPr="00263C91">
        <w:rPr>
          <w:rFonts w:ascii="Times New Roman" w:hAnsi="Times New Roman" w:cs="Times New Roman"/>
          <w:b/>
          <w:sz w:val="18"/>
          <w:szCs w:val="18"/>
        </w:rPr>
        <w:t>Аглиулова</w:t>
      </w:r>
      <w:proofErr w:type="spellEnd"/>
      <w:r w:rsidRPr="00263C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3C91">
        <w:rPr>
          <w:rFonts w:ascii="Times New Roman" w:hAnsi="Times New Roman" w:cs="Times New Roman"/>
          <w:sz w:val="18"/>
          <w:szCs w:val="18"/>
        </w:rPr>
        <w:t xml:space="preserve">напомнила правила работы, которые направлены на совершенствование кадастровой деятельности и уменьшение количества приостановлений и отказов по кадастровому учету по результатам рассмотрения заявлений и документов, подготовленных кадастровыми инженерами. 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Мониторинг качества кадастровых работ осуществляется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Росреестром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на протяжении многих лет. Выявляя нарушения, ведомство направляло в СРО кадастровых инженеров информацию о типичных нарушениях, которые допускались членами СРО при подготовке межевых и технических планов, а также актов обследования. В этом году требования к качеству оказываемых кадастровыми инженерами услуг стали значительно выше.  Это обусловлено сокращенными сроками учетно-регистрационных действий (ведомственная программа цифровой трансформации предусматривает, что регистрация прав и кадастровый учет осуществляются за 3 рабочих дня, а объединенной процедуре отводит 6 рабочих дней), а также повышенным вниманием к получению заявителем положительного результата обращения в регистрирующий орган.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Чтобы снизить количество приостановлений и отказов в учетно-регистрационных действиях из-за некачественно подготовленных кадастровыми инженерами документов, Управление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в этом году направило в СРО кадастровых инженеров письма, в которых указывались нарушения, допущенные 155 кадастровыми инженерами. Месяц назад претензии ведомства к деятельности представителей профессионального сообщества стало еще более адресным: в частности, в СРО теперь направляется информация о 10 кадастровых инженерах, по вине которых случилось наибольшее количество приостановлений и отказов. Вместе с тем Управление продолжает направлять информацию обо всех нарушениях, допущенных кадастровыми инженерами, выделяя среди них топ-10 нарушений.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i/>
          <w:sz w:val="18"/>
          <w:szCs w:val="18"/>
        </w:rPr>
        <w:t xml:space="preserve">- На одного кадастрового инженера иногда приходится до 12 уведомлений о приостановлении и до 4 уведомлений об отказе. Для нас это означает, что заявители не смогли качественно получить услугу </w:t>
      </w:r>
      <w:proofErr w:type="spellStart"/>
      <w:r w:rsidRPr="00263C91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263C91">
        <w:rPr>
          <w:rFonts w:ascii="Times New Roman" w:hAnsi="Times New Roman" w:cs="Times New Roman"/>
          <w:i/>
          <w:sz w:val="18"/>
          <w:szCs w:val="18"/>
        </w:rPr>
        <w:t xml:space="preserve"> в кратчайшие сроки. Такой подход к выполнению кадастровых работ недопустим. Управление </w:t>
      </w:r>
      <w:proofErr w:type="spellStart"/>
      <w:r w:rsidRPr="00263C91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263C91">
        <w:rPr>
          <w:rFonts w:ascii="Times New Roman" w:hAnsi="Times New Roman" w:cs="Times New Roman"/>
          <w:i/>
          <w:sz w:val="18"/>
          <w:szCs w:val="18"/>
        </w:rPr>
        <w:t xml:space="preserve"> проводит обучающие семинары и Дни консультаций для кадастровых инженеров, и, если что-то непонятно или существуют какие-либо сложности, можно уточнить и выполнить работу в соответствии с законодательством и установленными правилами. Отмечу, что, например, в рамках государственной программы «Национальная система пространственных данных» решения о приостановлении государственного кадастрового учета не должны превышать 8%. Качественно подготовленные кадастровыми инженерами документы позволят повысить удовлетворенность заявителей – а это наша общая с профессиональным сообществом задача, </w:t>
      </w:r>
      <w:r w:rsidRPr="00263C91">
        <w:rPr>
          <w:rFonts w:ascii="Times New Roman" w:hAnsi="Times New Roman" w:cs="Times New Roman"/>
          <w:sz w:val="18"/>
          <w:szCs w:val="18"/>
        </w:rPr>
        <w:t xml:space="preserve">- подчеркивает Лилия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Аглиулова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В ходе семинара были также озвучены три случая наложения на кадастровых инженеров административных штрафов (каждый из которых составляет 30 000 рублей) за внесение в технические планы ложных сведений. Один из них связан с тем, что кадастровый инженер внес в технический план информацию, не соответствующую действительности: вместо школы он указал жилой дом.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hyperlink r:id="rId12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, </w:t>
      </w:r>
    </w:p>
    <w:p w:rsidR="00912318" w:rsidRPr="00263C91" w:rsidRDefault="00912318" w:rsidP="0026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3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704509" w:rsidRPr="00263C91" w:rsidRDefault="00704509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4509" w:rsidRPr="00263C91" w:rsidRDefault="00704509" w:rsidP="00263C91">
      <w:pPr>
        <w:spacing w:after="0" w:line="240" w:lineRule="auto"/>
        <w:rPr>
          <w:sz w:val="18"/>
          <w:szCs w:val="18"/>
        </w:rPr>
      </w:pP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194955" cy="419100"/>
            <wp:effectExtent l="19050" t="0" r="519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5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2318" w:rsidRPr="00263C91" w:rsidRDefault="00912318" w:rsidP="00263C9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3C91">
        <w:rPr>
          <w:rFonts w:ascii="Times New Roman" w:hAnsi="Times New Roman" w:cs="Times New Roman"/>
          <w:b/>
          <w:sz w:val="18"/>
          <w:szCs w:val="18"/>
        </w:rPr>
        <w:t>14.12.2022</w:t>
      </w:r>
    </w:p>
    <w:p w:rsidR="00912318" w:rsidRPr="00263C91" w:rsidRDefault="00912318" w:rsidP="00263C9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3C91">
        <w:rPr>
          <w:rFonts w:ascii="Times New Roman" w:hAnsi="Times New Roman" w:cs="Times New Roman"/>
          <w:b/>
          <w:sz w:val="18"/>
          <w:szCs w:val="18"/>
        </w:rPr>
        <w:t xml:space="preserve">О новых правилах в сфере недвижимости рассказал </w:t>
      </w:r>
      <w:proofErr w:type="gramStart"/>
      <w:r w:rsidRPr="00263C91">
        <w:rPr>
          <w:rFonts w:ascii="Times New Roman" w:hAnsi="Times New Roman" w:cs="Times New Roman"/>
          <w:b/>
          <w:sz w:val="18"/>
          <w:szCs w:val="18"/>
        </w:rPr>
        <w:t>самарский</w:t>
      </w:r>
      <w:proofErr w:type="gramEnd"/>
      <w:r w:rsidRPr="00263C9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63C91">
        <w:rPr>
          <w:rFonts w:ascii="Times New Roman" w:hAnsi="Times New Roman" w:cs="Times New Roman"/>
          <w:b/>
          <w:sz w:val="18"/>
          <w:szCs w:val="18"/>
        </w:rPr>
        <w:t>Росреестр</w:t>
      </w:r>
      <w:proofErr w:type="spellEnd"/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В Управлении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по Самарской области прошло заседание Общественного совета под председательством президента ТПП Самарской области Валерия Фомичева, на котором обсуждались мероприятия и законодательные решения по реализации государственной программы «Национальная система пространственных данных» (НСПД).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Напомним, Самарская область вошла в число регионов, где реализуется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пилотный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проект «Национальная система пространственных данных». Летом этого года </w:t>
      </w: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областное правительство утвердило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приоритизацию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мероприятий указанной государственной программы, что откроет для региона новые перспективы территориального развития.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 Общественном совете Управления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были озвучены законодательные инициативы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которые урегулируют ситуации, не обозначенные на сегодня в законах. Так, например, с января 2024 года будет запрещен оборот недвижимости без границ. Кроме того, без межевого и технического плана будет запрещено вносить сведения в Единый государственный реестр недвижимости о ранее учтенных объектах.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Новые требования предъявят к договорам аренды под индивидуальное жилищное строительство – необходимо будет </w:t>
      </w:r>
      <w:proofErr w:type="gram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строить</w:t>
      </w:r>
      <w:proofErr w:type="gram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оформлять недвижимость за 10 лет, а арендодатель получит возможность отказаться от договора в одностороннем порядке.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Еще одна новелла связана с выкупом земельного участка: если на арендуемом земельном участке построены только вспомогательные объекты недвижимости, выкупить его </w:t>
      </w:r>
      <w:proofErr w:type="gram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</w:t>
      </w:r>
      <w:proofErr w:type="gram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приоритетом</w:t>
      </w:r>
      <w:proofErr w:type="gram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порядке (как собственнику здания) будет невозможно.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Предусмотрена и новая административная ответственность – она коснется правообладателей объектов капитального строительства, которые не оформили земельные участки под ними.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Целый блок новелл связан с реализацией федерального закона №518, в соответствии с которым сегодня муниципальные администрации выявляют правообладателей объектов недвижимости. Сейчас норма действует только в отношении ранее учтенных объектов недвижимости. В ближайшем будущем действие закона о выявлении распространится и на тех, у кого права возникли при выплате пая (в гаражном, жилищном или дачном кооперативах), а также в порядке наследования.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Вадим Маликов</w:t>
      </w: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руководитель Управления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 Самарской области: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- Создавая «Национальную систему пространственных данных», </w:t>
      </w:r>
      <w:proofErr w:type="spellStart"/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Росреестр</w:t>
      </w:r>
      <w:proofErr w:type="spellEnd"/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стремится к тому, чтобы граждане, а также профессиональные участники рынка (органы власти и органы местного самоуправления, застройщики, риелторы, кадастровые инженеры, оценщики) могли легко получить из единого открытого источника официальную информацию о земле и об объектах капитального строительства. Законодательные инициативы упростят оказание государственных и муниципальных услуг в сфере недвижимости в электронном виде с использованием цифрового профиля объектов недвижимости. 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Анастасия Шипилова,</w:t>
      </w: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руководитель правового департамента Областного союза «Федерация профсоюзов Самарской области», член Общественного совета при Управлении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 Самарской области:</w:t>
      </w: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- Наблюдаю за развитием </w:t>
      </w:r>
      <w:proofErr w:type="spellStart"/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, в последнее время ведомство стало очень активным в плане законотворческой деятельности. Практически на каждом заседании Общественного совета мы обсуждаем новеллы в сфере недвижимости. И они касаются как комфортного получения услуг </w:t>
      </w:r>
      <w:proofErr w:type="spellStart"/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заявителями, так и глобальных изменений в сфере использования </w:t>
      </w:r>
      <w:proofErr w:type="spellStart"/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геопространственных</w:t>
      </w:r>
      <w:proofErr w:type="spellEnd"/>
      <w:r w:rsidRPr="00263C9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данных. 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912318" w:rsidRPr="00263C91" w:rsidRDefault="00912318" w:rsidP="00263C91">
      <w:pPr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hyperlink r:id="rId15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, </w:t>
      </w:r>
      <w:hyperlink r:id="rId16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2318" w:rsidRPr="00263C91" w:rsidRDefault="00912318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2318" w:rsidRPr="00263C91" w:rsidRDefault="00912318" w:rsidP="00263C91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95400" cy="453936"/>
            <wp:effectExtent l="19050" t="0" r="0" b="0"/>
            <wp:docPr id="9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02" cy="45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18" w:rsidRPr="00263C91" w:rsidRDefault="00912318" w:rsidP="00263C9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912318" w:rsidRPr="00263C91" w:rsidRDefault="00912318" w:rsidP="00263C9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14.12.2022</w:t>
      </w:r>
    </w:p>
    <w:p w:rsidR="00912318" w:rsidRPr="00263C91" w:rsidRDefault="00912318" w:rsidP="00263C91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На сделку пройдите в виртуальную комнату</w:t>
      </w:r>
    </w:p>
    <w:p w:rsidR="00912318" w:rsidRPr="00263C91" w:rsidRDefault="00912318" w:rsidP="00263C9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Перспективы дальнейшей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цифровизации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взаимодействия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 застройщиками, а также методические вопросы в учётно-регистрационной сфере обсуждались на рабочем совещании с участием территориальных Управлений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застройщиков из всех регионов России под председательством заместителя руководителя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Татьяны Громовой. </w:t>
      </w:r>
    </w:p>
    <w:p w:rsidR="00912318" w:rsidRPr="00263C91" w:rsidRDefault="00912318" w:rsidP="0026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От Самарской области в совещании приняли участие представители территориального Управления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- заместитель руководителя </w:t>
      </w:r>
      <w:r w:rsidRPr="00263C9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Татьяна Титова</w:t>
      </w: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начальник отдела регистрации долевого участия в строительстве </w:t>
      </w:r>
      <w:r w:rsidRPr="00263C9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Сергей Лазарев</w:t>
      </w: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начальник отдела координации </w:t>
      </w:r>
      <w:r w:rsidRPr="00263C91">
        <w:rPr>
          <w:rFonts w:ascii="Times New Roman" w:hAnsi="Times New Roman" w:cs="Times New Roman"/>
          <w:sz w:val="18"/>
          <w:szCs w:val="18"/>
        </w:rPr>
        <w:t xml:space="preserve">и анализа деятельности в учетно-регистрационной сфере </w:t>
      </w:r>
      <w:r w:rsidRPr="00263C91">
        <w:rPr>
          <w:rFonts w:ascii="Times New Roman" w:hAnsi="Times New Roman" w:cs="Times New Roman"/>
          <w:b/>
          <w:sz w:val="18"/>
          <w:szCs w:val="18"/>
        </w:rPr>
        <w:t xml:space="preserve">Лилия </w:t>
      </w:r>
      <w:proofErr w:type="spellStart"/>
      <w:r w:rsidRPr="00263C91">
        <w:rPr>
          <w:rFonts w:ascii="Times New Roman" w:hAnsi="Times New Roman" w:cs="Times New Roman"/>
          <w:b/>
          <w:sz w:val="18"/>
          <w:szCs w:val="18"/>
        </w:rPr>
        <w:t>Аглиулова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, а также застройщики Самарской области, активно использующие электронные сервисы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- </w:t>
      </w: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«Древо», «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Трансгруз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 и «Кошелев». Отметим, что </w:t>
      </w:r>
      <w:r w:rsidRPr="00263C91">
        <w:rPr>
          <w:rFonts w:ascii="Times New Roman" w:hAnsi="Times New Roman" w:cs="Times New Roman"/>
          <w:color w:val="000000"/>
          <w:sz w:val="18"/>
          <w:szCs w:val="18"/>
        </w:rPr>
        <w:t xml:space="preserve">Самарская область </w:t>
      </w:r>
      <w:r w:rsidRPr="00263C91">
        <w:rPr>
          <w:rFonts w:ascii="Times New Roman" w:hAnsi="Times New Roman" w:cs="Times New Roman"/>
          <w:sz w:val="18"/>
          <w:szCs w:val="18"/>
        </w:rPr>
        <w:t>входит в топ-10 регионов по России</w:t>
      </w:r>
      <w:r w:rsidRPr="00263C91">
        <w:rPr>
          <w:rFonts w:ascii="Times New Roman" w:hAnsi="Times New Roman" w:cs="Times New Roman"/>
          <w:color w:val="000000"/>
          <w:sz w:val="18"/>
          <w:szCs w:val="18"/>
        </w:rPr>
        <w:t xml:space="preserve"> по </w:t>
      </w:r>
      <w:r w:rsidRPr="00263C91">
        <w:rPr>
          <w:rFonts w:ascii="Times New Roman" w:hAnsi="Times New Roman" w:cs="Times New Roman"/>
          <w:sz w:val="18"/>
          <w:szCs w:val="18"/>
        </w:rPr>
        <w:t xml:space="preserve">подаче застройщиками заявлений от имени дольщиков на регистрацию права. Большая часть документов подается в электронном виде. </w:t>
      </w:r>
    </w:p>
    <w:p w:rsidR="00912318" w:rsidRPr="00263C91" w:rsidRDefault="00912318" w:rsidP="00263C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lastRenderedPageBreak/>
        <w:t xml:space="preserve">Застройщикам, которые еще не перешли на электронное взаимодействие с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Росреестром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, было рекомендовано начать подавать электронные документы в ближайшее время, чтобы у всех был наработан такой опыт. Дело в том, что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планирует в 2023 году отказаться от приема бумажных документов от застройщика и перейти на прием исключительно электронных документов. К этому моменту всем строительным компаниям необходимо обладать соответствующими знаниями и ресурсами.</w:t>
      </w:r>
    </w:p>
    <w:p w:rsidR="00912318" w:rsidRPr="00263C91" w:rsidRDefault="00912318" w:rsidP="00263C9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63C91">
        <w:rPr>
          <w:rFonts w:ascii="Times New Roman" w:hAnsi="Times New Roman" w:cs="Times New Roman"/>
          <w:sz w:val="18"/>
          <w:szCs w:val="18"/>
        </w:rPr>
        <w:t>О</w:t>
      </w:r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собый интерес участников мероприятия вызвала тема разрабатываемых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Росреестром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онлайн-сервисов</w:t>
      </w:r>
      <w:proofErr w:type="spellEnd"/>
      <w:r w:rsidRPr="00263C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в том числе «Виртуальной комнаты сделки», которая позволит пройти все шаги по сделке в режиме «одного окна», даже если в процессе потребуется участие банка, нотариуса или потребуются сведения из баз данных каких-либо государственных органов. Через виртуальную комнату можно будет пройти весь путь приобретения имущества: начать с выбора объекта недвижимости и завершить подачей документов на регистрацию права.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hyperlink r:id="rId18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</w:p>
    <w:p w:rsidR="00912318" w:rsidRPr="00263C91" w:rsidRDefault="00912318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hyperlink r:id="rId19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912318" w:rsidRPr="00263C91" w:rsidRDefault="00912318" w:rsidP="00263C9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63C91" w:rsidRPr="00263C91" w:rsidRDefault="00263C91" w:rsidP="00263C9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3C9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59075" cy="476250"/>
            <wp:effectExtent l="19050" t="0" r="0" b="0"/>
            <wp:docPr id="1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63" cy="4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91" w:rsidRPr="00263C91" w:rsidRDefault="00263C91" w:rsidP="00263C9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3C91" w:rsidRPr="00263C91" w:rsidRDefault="00263C91" w:rsidP="00263C9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3C91">
        <w:rPr>
          <w:rFonts w:ascii="Times New Roman" w:hAnsi="Times New Roman" w:cs="Times New Roman"/>
          <w:b/>
          <w:sz w:val="18"/>
          <w:szCs w:val="18"/>
        </w:rPr>
        <w:t>14.12.2022</w:t>
      </w:r>
    </w:p>
    <w:p w:rsidR="00263C91" w:rsidRPr="00263C91" w:rsidRDefault="00263C91" w:rsidP="00263C9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3C91">
        <w:rPr>
          <w:rFonts w:ascii="Times New Roman" w:hAnsi="Times New Roman" w:cs="Times New Roman"/>
          <w:b/>
          <w:sz w:val="18"/>
          <w:szCs w:val="18"/>
        </w:rPr>
        <w:t>Полезная информация для тех, кто решил приобрести «</w:t>
      </w:r>
      <w:proofErr w:type="spellStart"/>
      <w:r w:rsidRPr="00263C91">
        <w:rPr>
          <w:rFonts w:ascii="Times New Roman" w:hAnsi="Times New Roman" w:cs="Times New Roman"/>
          <w:b/>
          <w:sz w:val="18"/>
          <w:szCs w:val="18"/>
        </w:rPr>
        <w:t>долевку</w:t>
      </w:r>
      <w:proofErr w:type="spellEnd"/>
      <w:r w:rsidRPr="00263C91">
        <w:rPr>
          <w:rFonts w:ascii="Times New Roman" w:hAnsi="Times New Roman" w:cs="Times New Roman"/>
          <w:b/>
          <w:sz w:val="18"/>
          <w:szCs w:val="18"/>
        </w:rPr>
        <w:t>»</w:t>
      </w:r>
    </w:p>
    <w:p w:rsidR="00263C91" w:rsidRPr="00263C91" w:rsidRDefault="00263C91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Как сократить временные и финансовые расходы на оформление договора долевого участия в строительстве, а впоследствии – права собственности на готовый объект? Почему удобней и выгодней подать документы через застройщика в электронном виде? </w:t>
      </w:r>
    </w:p>
    <w:p w:rsidR="00263C91" w:rsidRPr="00263C91" w:rsidRDefault="00263C91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На эти вопросы отвечает заместитель начальника отдела долевого участия в строительстве Управления </w:t>
      </w:r>
      <w:proofErr w:type="spellStart"/>
      <w:r w:rsidRPr="00263C9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63C91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263C91">
        <w:rPr>
          <w:rFonts w:ascii="Times New Roman" w:hAnsi="Times New Roman" w:cs="Times New Roman"/>
          <w:b/>
          <w:sz w:val="18"/>
          <w:szCs w:val="18"/>
        </w:rPr>
        <w:t>Ольга Цветкова</w:t>
      </w:r>
      <w:r w:rsidRPr="00263C91">
        <w:rPr>
          <w:rFonts w:ascii="Times New Roman" w:hAnsi="Times New Roman" w:cs="Times New Roman"/>
          <w:sz w:val="18"/>
          <w:szCs w:val="18"/>
        </w:rPr>
        <w:t xml:space="preserve"> телеканалу «Самара-ГИС». </w:t>
      </w:r>
    </w:p>
    <w:p w:rsidR="00263C91" w:rsidRPr="00263C91" w:rsidRDefault="00263C91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Сегодня участники долевого строительства могут получить комплексную услугу от застройщика как при заключении договора долевого участия в строительстве, так и при оформлении права собственности, когда дом сдан в эксплуатацию. </w:t>
      </w:r>
    </w:p>
    <w:p w:rsidR="00263C91" w:rsidRPr="00263C91" w:rsidRDefault="00263C91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i/>
          <w:sz w:val="18"/>
          <w:szCs w:val="18"/>
        </w:rPr>
        <w:t xml:space="preserve">- Дольщик обращается к застройщику за заключением договора участия в долевом строительстве или для оформления права собственности на готовый объект. Застройщик самостоятельно формирует электронный комплект документ и направляет его по защищенным каналам связи в </w:t>
      </w:r>
      <w:proofErr w:type="spellStart"/>
      <w:r w:rsidRPr="00263C91">
        <w:rPr>
          <w:rFonts w:ascii="Times New Roman" w:hAnsi="Times New Roman" w:cs="Times New Roman"/>
          <w:i/>
          <w:sz w:val="18"/>
          <w:szCs w:val="18"/>
        </w:rPr>
        <w:t>Росреестр</w:t>
      </w:r>
      <w:proofErr w:type="spellEnd"/>
      <w:r w:rsidRPr="00263C91">
        <w:rPr>
          <w:rFonts w:ascii="Times New Roman" w:hAnsi="Times New Roman" w:cs="Times New Roman"/>
          <w:i/>
          <w:sz w:val="18"/>
          <w:szCs w:val="18"/>
        </w:rPr>
        <w:t>. Дольщику остается только дождаться результата, который придет ему на электронную почту в течени</w:t>
      </w:r>
      <w:proofErr w:type="gramStart"/>
      <w:r w:rsidRPr="00263C91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263C91">
        <w:rPr>
          <w:rFonts w:ascii="Times New Roman" w:hAnsi="Times New Roman" w:cs="Times New Roman"/>
          <w:i/>
          <w:sz w:val="18"/>
          <w:szCs w:val="18"/>
        </w:rPr>
        <w:t xml:space="preserve"> 24 часов с момента поступления оплаты в </w:t>
      </w:r>
      <w:proofErr w:type="spellStart"/>
      <w:r w:rsidRPr="00263C91">
        <w:rPr>
          <w:rFonts w:ascii="Times New Roman" w:hAnsi="Times New Roman" w:cs="Times New Roman"/>
          <w:i/>
          <w:sz w:val="18"/>
          <w:szCs w:val="18"/>
        </w:rPr>
        <w:t>Росреестр</w:t>
      </w:r>
      <w:proofErr w:type="spellEnd"/>
      <w:r w:rsidRPr="00263C91">
        <w:rPr>
          <w:rFonts w:ascii="Times New Roman" w:hAnsi="Times New Roman" w:cs="Times New Roman"/>
          <w:i/>
          <w:sz w:val="18"/>
          <w:szCs w:val="18"/>
        </w:rPr>
        <w:t xml:space="preserve"> – выписку из Единого государственного реестра недвижимости о зарегистрированной сделке или выписку о зарегистрированном праве собственности,</w:t>
      </w:r>
      <w:r w:rsidRPr="00263C91">
        <w:rPr>
          <w:rFonts w:ascii="Times New Roman" w:hAnsi="Times New Roman" w:cs="Times New Roman"/>
          <w:sz w:val="18"/>
          <w:szCs w:val="18"/>
        </w:rPr>
        <w:t xml:space="preserve"> - рассказала Ольга Цветкова. </w:t>
      </w:r>
    </w:p>
    <w:p w:rsidR="00263C91" w:rsidRPr="00263C91" w:rsidRDefault="00263C91" w:rsidP="00263C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C91">
        <w:rPr>
          <w:rFonts w:ascii="Times New Roman" w:hAnsi="Times New Roman" w:cs="Times New Roman"/>
          <w:sz w:val="18"/>
          <w:szCs w:val="18"/>
        </w:rPr>
        <w:t xml:space="preserve">Государственная пошлина за регистрацию права собственности в электронном виде для физических лиц составит 1400 рублей вместо 2000 рублей.  </w:t>
      </w:r>
    </w:p>
    <w:p w:rsidR="00263C91" w:rsidRPr="00263C91" w:rsidRDefault="00263C91" w:rsidP="00263C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3C91">
        <w:rPr>
          <w:rFonts w:ascii="Times New Roman" w:hAnsi="Times New Roman" w:cs="Times New Roman"/>
          <w:sz w:val="18"/>
          <w:szCs w:val="18"/>
        </w:rPr>
        <w:t>В рамках государственной программы «Национальная система пространственных данных» застройщики Самарской области показывают хорошие результаты по количеству поданных в электронном виде договоров участия в долевом строительстве, резюмировала эксперт. Так, если в январе</w:t>
      </w:r>
      <w:r w:rsidRPr="00263C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 года в электронном виде от застройщиков поступало 59% договоров долевого участия в строительстве, то в октябре уже 82% таких договоров. </w:t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Контакты для СМИ:  </w:t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Телефон: (846) 33-22-555, Мобильный: 8 (927) 690-73-51 </w:t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Эл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.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очта: pr.samara@mail.ru</w:t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Социальные сети:</w:t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hyperlink r:id="rId20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https://t.me/rosreestr_63</w:t>
        </w:r>
      </w:hyperlink>
      <w:r w:rsidRPr="00263C9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</w:t>
      </w:r>
    </w:p>
    <w:p w:rsidR="00263C91" w:rsidRPr="00263C91" w:rsidRDefault="00263C91" w:rsidP="00263C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hyperlink r:id="rId21" w:history="1">
        <w:r w:rsidRPr="00263C91">
          <w:rPr>
            <w:rFonts w:ascii="Times New Roman" w:eastAsia="Times New Roman" w:hAnsi="Times New Roman" w:cs="Times New Roman"/>
            <w:color w:val="0000FF" w:themeColor="hyperlink"/>
            <w:kern w:val="36"/>
            <w:sz w:val="18"/>
            <w:szCs w:val="18"/>
            <w:u w:val="single"/>
            <w:lang w:eastAsia="ru-RU"/>
          </w:rPr>
          <w:t>https://vk.com/rosreestr63</w:t>
        </w:r>
      </w:hyperlink>
    </w:p>
    <w:p w:rsidR="00263C91" w:rsidRDefault="00263C91" w:rsidP="00263C9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58"/>
        <w:tblW w:w="10170" w:type="dxa"/>
        <w:tblLayout w:type="fixed"/>
        <w:tblLook w:val="00A0"/>
      </w:tblPr>
      <w:tblGrid>
        <w:gridCol w:w="10170"/>
      </w:tblGrid>
      <w:tr w:rsidR="00263C91" w:rsidRPr="00CD79F8" w:rsidTr="002F621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91" w:rsidRPr="00CD79F8" w:rsidRDefault="00263C91" w:rsidP="002F621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263C91" w:rsidRPr="00CD79F8" w:rsidRDefault="00263C91" w:rsidP="002F621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263C91" w:rsidRPr="00CD79F8" w:rsidTr="002F621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91" w:rsidRPr="00CD79F8" w:rsidRDefault="00263C91" w:rsidP="002F621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263C91" w:rsidRPr="00CD79F8" w:rsidRDefault="00263C91" w:rsidP="002F621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263C91" w:rsidRPr="00CD79F8" w:rsidRDefault="00263C91" w:rsidP="002F621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263C91" w:rsidRPr="00CD79F8" w:rsidRDefault="00263C91" w:rsidP="002F621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704509" w:rsidRDefault="00704509"/>
    <w:sectPr w:rsidR="00704509" w:rsidSect="007045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1D"/>
    <w:rsid w:val="00263C91"/>
    <w:rsid w:val="004A5894"/>
    <w:rsid w:val="00704509"/>
    <w:rsid w:val="008C5AE1"/>
    <w:rsid w:val="00912318"/>
    <w:rsid w:val="00CB6613"/>
    <w:rsid w:val="00D6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111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rosreestr63" TargetMode="External"/><Relationship Id="rId1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rosreestr63" TargetMode="External"/><Relationship Id="rId7" Type="http://schemas.openxmlformats.org/officeDocument/2006/relationships/hyperlink" Target="https://vk.com/rosreestr63" TargetMode="External"/><Relationship Id="rId12" Type="http://schemas.openxmlformats.org/officeDocument/2006/relationships/hyperlink" Target="https://t.me/rosreestr_63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vk.com/rosreestr63" TargetMode="External"/><Relationship Id="rId20" Type="http://schemas.openxmlformats.org/officeDocument/2006/relationships/hyperlink" Target="https://t.me/rosreestr_63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hyperlink" Target="https://t.me/rosreestr_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rosreestr63" TargetMode="External"/><Relationship Id="rId19" Type="http://schemas.openxmlformats.org/officeDocument/2006/relationships/hyperlink" Target="https://vk.com/rosreestr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63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2798</Words>
  <Characters>15950</Characters>
  <Application>Microsoft Office Word</Application>
  <DocSecurity>0</DocSecurity>
  <Lines>132</Lines>
  <Paragraphs>37</Paragraphs>
  <ScaleCrop>false</ScaleCrop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2022-12-15T05:00:00Z</dcterms:created>
  <dcterms:modified xsi:type="dcterms:W3CDTF">2022-12-15T05:10:00Z</dcterms:modified>
</cp:coreProperties>
</file>