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5B" w:rsidRDefault="00A0135B" w:rsidP="00A0135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0135B" w:rsidRDefault="00A0135B" w:rsidP="00A0135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0135B" w:rsidRDefault="00A0135B" w:rsidP="00A0135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01 февраля  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 (510) ОФИЦИАЛЬНО</w:t>
      </w:r>
    </w:p>
    <w:p w:rsidR="00A0135B" w:rsidRDefault="00A0135B" w:rsidP="00A013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0135B" w:rsidRPr="00EF3669" w:rsidRDefault="00A0135B" w:rsidP="00A013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13980" w:rsidRDefault="00813980"/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r w:rsidRPr="005D6174">
        <w:rPr>
          <w:noProof/>
          <w:sz w:val="18"/>
          <w:szCs w:val="18"/>
          <w:lang w:eastAsia="ru-RU"/>
        </w:rPr>
        <w:drawing>
          <wp:inline distT="0" distB="0" distL="0" distR="0">
            <wp:extent cx="1374936" cy="666750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3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74" w:rsidRPr="005D6174" w:rsidRDefault="005D6174" w:rsidP="005D617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D6174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5D6174" w:rsidRPr="005D6174" w:rsidRDefault="005D6174" w:rsidP="005D617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D6174">
        <w:rPr>
          <w:rFonts w:ascii="Times New Roman" w:hAnsi="Times New Roman" w:cs="Times New Roman"/>
          <w:b/>
          <w:sz w:val="18"/>
          <w:szCs w:val="18"/>
        </w:rPr>
        <w:t>01 февраля 2022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</w:p>
    <w:p w:rsidR="005D6174" w:rsidRPr="005D6174" w:rsidRDefault="005D6174" w:rsidP="005D61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5D6174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Росреестр</w:t>
      </w:r>
      <w:proofErr w:type="spellEnd"/>
      <w:r w:rsidRPr="005D6174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gramStart"/>
      <w:r w:rsidRPr="005D6174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СО</w:t>
      </w:r>
      <w:proofErr w:type="gramEnd"/>
      <w:r w:rsidRPr="005D6174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: границы установлены, споры с соседями исключены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 w:rsidRPr="005D6174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7 кадастровых кварталов в Октябрьске и Сергиевском районе. Теперь владельцы недвижимости, расположенной в этих кварталах, могут быть спокойны за свою собственность.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судебных споров с соседями.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местного самоуправления в рамках комплексных кадастровых работ.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 w:rsidRPr="005D6174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7 кадастровых кварталов - 4 в Октябрьске и 3 в Сергиевском районе. Всего проанализировано 1721 объектов недвижимости, расположенных в этих кварталах, из которых больше всего объектов (1074) в Октябрьске.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 </w:t>
      </w:r>
      <w:r w:rsidRPr="005D6174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 мы в начале пути. Но мы взяли самые сложные территории, требующие сопоставления смежных землепользователей, серьезных проверок и изучения объектов. Все граждане, которые хотели узаконить «прирезки» к своим земельным участкам, смогли сделать это на законных основаниях</w:t>
      </w: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- рассказала начальник МО по г. Октябрьск, </w:t>
      </w:r>
      <w:proofErr w:type="spellStart"/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Шигонскому</w:t>
      </w:r>
      <w:proofErr w:type="spellEnd"/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району </w:t>
      </w:r>
      <w:r w:rsidRPr="005D6174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Оксана Ахмадулина</w:t>
      </w: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D617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земельном участке не только фактически, но и юридически. </w:t>
      </w:r>
    </w:p>
    <w:p w:rsidR="005D6174" w:rsidRPr="005D6174" w:rsidRDefault="005D6174" w:rsidP="005D617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D617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5D6174" w:rsidRPr="005D6174" w:rsidRDefault="005D6174" w:rsidP="005D61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6174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5D6174">
        <w:rPr>
          <w:rFonts w:ascii="Segoe UI" w:hAnsi="Segoe UI" w:cs="Segoe UI"/>
          <w:sz w:val="18"/>
          <w:szCs w:val="18"/>
        </w:rPr>
        <w:t xml:space="preserve">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6174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5D617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D6174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5D6174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5D6174">
        <w:rPr>
          <w:rFonts w:ascii="Segoe UI" w:hAnsi="Segoe UI" w:cs="Segoe UI"/>
          <w:sz w:val="18"/>
          <w:szCs w:val="18"/>
        </w:rPr>
        <w:t xml:space="preserve">Мобильный: </w:t>
      </w:r>
      <w:r w:rsidRPr="005D6174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5D6174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>)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r w:rsidRPr="005D6174">
        <w:rPr>
          <w:rFonts w:ascii="Segoe UI" w:hAnsi="Segoe UI" w:cs="Segoe UI"/>
          <w:sz w:val="18"/>
          <w:szCs w:val="18"/>
        </w:rPr>
        <w:t>Эл</w:t>
      </w:r>
      <w:proofErr w:type="gramStart"/>
      <w:r w:rsidRPr="005D6174">
        <w:rPr>
          <w:rFonts w:ascii="Segoe UI" w:hAnsi="Segoe UI" w:cs="Segoe UI"/>
          <w:sz w:val="18"/>
          <w:szCs w:val="18"/>
        </w:rPr>
        <w:t>.</w:t>
      </w:r>
      <w:proofErr w:type="gramEnd"/>
      <w:r w:rsidRPr="005D617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5D6174">
        <w:rPr>
          <w:rFonts w:ascii="Segoe UI" w:hAnsi="Segoe UI" w:cs="Segoe UI"/>
          <w:sz w:val="18"/>
          <w:szCs w:val="18"/>
        </w:rPr>
        <w:t>п</w:t>
      </w:r>
      <w:proofErr w:type="gramEnd"/>
      <w:r w:rsidRPr="005D6174">
        <w:rPr>
          <w:rFonts w:ascii="Segoe UI" w:hAnsi="Segoe UI" w:cs="Segoe UI"/>
          <w:sz w:val="18"/>
          <w:szCs w:val="18"/>
        </w:rPr>
        <w:t xml:space="preserve">очта: </w:t>
      </w:r>
      <w:hyperlink r:id="rId5" w:history="1">
        <w:r w:rsidRPr="005D6174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5D6174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D6174">
        <w:rPr>
          <w:rFonts w:ascii="Segoe UI" w:hAnsi="Segoe UI" w:cs="Segoe UI"/>
          <w:sz w:val="18"/>
          <w:szCs w:val="18"/>
        </w:rPr>
        <w:t>Сайт: https://rosreestr.gov.ru/site/</w:t>
      </w:r>
    </w:p>
    <w:p w:rsidR="005D6174" w:rsidRDefault="005D6174" w:rsidP="005D6174">
      <w:pPr>
        <w:spacing w:after="0" w:line="240" w:lineRule="auto"/>
        <w:rPr>
          <w:rFonts w:ascii="Arial" w:hAnsi="Arial" w:cs="Arial"/>
          <w:color w:val="292C2F"/>
          <w:sz w:val="18"/>
          <w:szCs w:val="18"/>
        </w:rPr>
      </w:pPr>
    </w:p>
    <w:p w:rsidR="005D6174" w:rsidRDefault="005D6174" w:rsidP="005D6174">
      <w:pPr>
        <w:spacing w:after="0" w:line="240" w:lineRule="auto"/>
        <w:rPr>
          <w:rFonts w:ascii="Arial" w:hAnsi="Arial" w:cs="Arial"/>
          <w:color w:val="292C2F"/>
          <w:sz w:val="18"/>
          <w:szCs w:val="18"/>
        </w:rPr>
      </w:pPr>
    </w:p>
    <w:p w:rsidR="005D6174" w:rsidRDefault="005D6174" w:rsidP="005D6174">
      <w:pPr>
        <w:spacing w:after="0" w:line="240" w:lineRule="auto"/>
        <w:rPr>
          <w:rFonts w:ascii="Arial" w:hAnsi="Arial" w:cs="Arial"/>
          <w:color w:val="292C2F"/>
          <w:sz w:val="18"/>
          <w:szCs w:val="18"/>
        </w:rPr>
      </w:pPr>
    </w:p>
    <w:p w:rsidR="005D6174" w:rsidRDefault="005D6174" w:rsidP="005D6174">
      <w:pPr>
        <w:spacing w:after="0" w:line="240" w:lineRule="auto"/>
        <w:rPr>
          <w:rFonts w:ascii="Arial" w:hAnsi="Arial" w:cs="Arial"/>
          <w:color w:val="292C2F"/>
          <w:sz w:val="18"/>
          <w:szCs w:val="18"/>
        </w:rPr>
      </w:pPr>
    </w:p>
    <w:p w:rsidR="005D6174" w:rsidRDefault="005D6174" w:rsidP="005D6174">
      <w:pPr>
        <w:spacing w:after="0" w:line="240" w:lineRule="auto"/>
        <w:rPr>
          <w:rFonts w:ascii="Arial" w:hAnsi="Arial" w:cs="Arial"/>
          <w:color w:val="292C2F"/>
          <w:sz w:val="18"/>
          <w:szCs w:val="18"/>
        </w:rPr>
      </w:pPr>
    </w:p>
    <w:p w:rsidR="005D6174" w:rsidRDefault="005D6174" w:rsidP="005D6174">
      <w:pPr>
        <w:spacing w:after="0" w:line="240" w:lineRule="auto"/>
        <w:rPr>
          <w:rFonts w:ascii="Arial" w:hAnsi="Arial" w:cs="Arial"/>
          <w:color w:val="292C2F"/>
          <w:sz w:val="18"/>
          <w:szCs w:val="18"/>
        </w:rPr>
      </w:pPr>
    </w:p>
    <w:p w:rsidR="00A67621" w:rsidRDefault="00A67621" w:rsidP="005D6174">
      <w:pPr>
        <w:spacing w:after="0" w:line="240" w:lineRule="auto"/>
        <w:rPr>
          <w:rFonts w:ascii="Arial" w:hAnsi="Arial" w:cs="Arial"/>
          <w:color w:val="292C2F"/>
          <w:sz w:val="18"/>
          <w:szCs w:val="18"/>
        </w:rPr>
      </w:pPr>
    </w:p>
    <w:p w:rsidR="005D6174" w:rsidRPr="005D6174" w:rsidRDefault="005D6174" w:rsidP="005D6174">
      <w:pPr>
        <w:spacing w:after="0" w:line="240" w:lineRule="auto"/>
        <w:rPr>
          <w:rFonts w:ascii="Arial" w:hAnsi="Arial" w:cs="Arial"/>
          <w:color w:val="292C2F"/>
          <w:sz w:val="18"/>
          <w:szCs w:val="18"/>
        </w:rPr>
      </w:pPr>
    </w:p>
    <w:p w:rsidR="005D6174" w:rsidRPr="005D6174" w:rsidRDefault="005D6174" w:rsidP="005D6174">
      <w:pPr>
        <w:autoSpaceDE w:val="0"/>
        <w:autoSpaceDN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5D6174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728492" cy="838200"/>
            <wp:effectExtent l="19050" t="0" r="0" b="0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9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74" w:rsidRPr="005D6174" w:rsidRDefault="005D6174" w:rsidP="005D6174">
      <w:pPr>
        <w:autoSpaceDE w:val="0"/>
        <w:autoSpaceDN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5D6174" w:rsidRPr="005D6174" w:rsidRDefault="005D6174" w:rsidP="005D617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D6174">
        <w:rPr>
          <w:rFonts w:ascii="Times New Roman" w:hAnsi="Times New Roman"/>
          <w:b/>
          <w:sz w:val="18"/>
          <w:szCs w:val="18"/>
        </w:rPr>
        <w:t>ПРЕСС-РЕЛИЗ</w:t>
      </w:r>
    </w:p>
    <w:p w:rsidR="005D6174" w:rsidRPr="005D6174" w:rsidRDefault="005D6174" w:rsidP="005D617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D6174">
        <w:rPr>
          <w:rFonts w:ascii="Times New Roman" w:hAnsi="Times New Roman"/>
          <w:b/>
          <w:sz w:val="18"/>
          <w:szCs w:val="18"/>
        </w:rPr>
        <w:t>01 февраля 2022</w:t>
      </w:r>
    </w:p>
    <w:p w:rsidR="005D6174" w:rsidRPr="005D6174" w:rsidRDefault="005D6174" w:rsidP="005D6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6174" w:rsidRPr="005D6174" w:rsidRDefault="005D6174" w:rsidP="005D6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D6174">
        <w:rPr>
          <w:rFonts w:ascii="Times New Roman" w:hAnsi="Times New Roman"/>
          <w:b/>
          <w:sz w:val="18"/>
          <w:szCs w:val="18"/>
        </w:rPr>
        <w:t>Дольщики могут подать документы на регистрацию права в электронном виде</w:t>
      </w:r>
    </w:p>
    <w:p w:rsidR="005D6174" w:rsidRPr="005D6174" w:rsidRDefault="005D6174" w:rsidP="005D6174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6174" w:rsidRPr="005D6174" w:rsidRDefault="005D6174" w:rsidP="005D61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D6174">
        <w:rPr>
          <w:rFonts w:ascii="Times New Roman" w:hAnsi="Times New Roman"/>
          <w:sz w:val="18"/>
          <w:szCs w:val="18"/>
        </w:rPr>
        <w:t>Росреестр</w:t>
      </w:r>
      <w:proofErr w:type="spellEnd"/>
      <w:r w:rsidRPr="005D6174">
        <w:rPr>
          <w:rFonts w:ascii="Times New Roman" w:hAnsi="Times New Roman"/>
          <w:sz w:val="18"/>
          <w:szCs w:val="18"/>
        </w:rPr>
        <w:t xml:space="preserve"> стремится к тому, чтобы дольщикам было еще удобней регистрировать право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 xml:space="preserve">- </w:t>
      </w:r>
      <w:r w:rsidRPr="005D6174">
        <w:rPr>
          <w:rFonts w:ascii="Times New Roman" w:hAnsi="Times New Roman"/>
          <w:i/>
          <w:sz w:val="18"/>
          <w:szCs w:val="18"/>
        </w:rPr>
        <w:t xml:space="preserve">Мы рассчитываем, что в этом году застройщики полностью перейдут на электронную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приема-передачи объекта подписывается в бумажном виде, застройщик сканирует документ, подписывает своей электронной подписью и направляет в </w:t>
      </w:r>
      <w:proofErr w:type="spellStart"/>
      <w:r w:rsidRPr="005D6174">
        <w:rPr>
          <w:rFonts w:ascii="Times New Roman" w:hAnsi="Times New Roman"/>
          <w:i/>
          <w:sz w:val="18"/>
          <w:szCs w:val="18"/>
        </w:rPr>
        <w:t>Росреестр</w:t>
      </w:r>
      <w:proofErr w:type="spellEnd"/>
      <w:r w:rsidRPr="005D6174">
        <w:rPr>
          <w:rFonts w:ascii="Times New Roman" w:hAnsi="Times New Roman"/>
          <w:sz w:val="18"/>
          <w:szCs w:val="18"/>
        </w:rPr>
        <w:t xml:space="preserve">. </w:t>
      </w:r>
      <w:r w:rsidRPr="005D6174">
        <w:rPr>
          <w:rFonts w:ascii="Times New Roman" w:hAnsi="Times New Roman"/>
          <w:i/>
          <w:sz w:val="18"/>
          <w:szCs w:val="18"/>
        </w:rPr>
        <w:t>Срок регистрации при подаче документов в электронном виде составляет всего три рабочих дня,</w:t>
      </w:r>
      <w:r w:rsidRPr="005D6174">
        <w:rPr>
          <w:rFonts w:ascii="Times New Roman" w:hAnsi="Times New Roman"/>
          <w:sz w:val="18"/>
          <w:szCs w:val="18"/>
        </w:rPr>
        <w:t xml:space="preserve"> - говорит заместитель руководителя Управления </w:t>
      </w:r>
      <w:proofErr w:type="spellStart"/>
      <w:r w:rsidRPr="005D617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/>
          <w:sz w:val="18"/>
          <w:szCs w:val="18"/>
        </w:rPr>
        <w:t xml:space="preserve"> по Самарской области </w:t>
      </w:r>
      <w:r w:rsidRPr="005D6174">
        <w:rPr>
          <w:rFonts w:ascii="Times New Roman" w:hAnsi="Times New Roman"/>
          <w:b/>
          <w:sz w:val="18"/>
          <w:szCs w:val="18"/>
        </w:rPr>
        <w:t>Татьяна Титова</w:t>
      </w:r>
      <w:r w:rsidRPr="005D6174">
        <w:rPr>
          <w:rFonts w:ascii="Times New Roman" w:hAnsi="Times New Roman"/>
          <w:sz w:val="18"/>
          <w:szCs w:val="18"/>
        </w:rPr>
        <w:t xml:space="preserve">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ab/>
        <w:t xml:space="preserve"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 участника долевого строительства не взимается. </w:t>
      </w:r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 xml:space="preserve">Напомним, что в июле 2020 года застройщики получили право обращаться за регистрацией прав дольщиков. Для этого гражданам достаточно обратиться к застройщику и оплатить госпошлину и не требуется ни получать нотариальную доверенность, ни собирать какие-либо документы, ни обращаться в другие инстанции.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 права. В 2021 году этой возможностью воспользовались 209 дольщиков.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proofErr w:type="spellStart"/>
      <w:r w:rsidRPr="005D6174">
        <w:rPr>
          <w:rFonts w:ascii="Times New Roman" w:hAnsi="Times New Roman"/>
          <w:b/>
          <w:bCs/>
          <w:sz w:val="18"/>
          <w:szCs w:val="18"/>
          <w:u w:val="single"/>
        </w:rPr>
        <w:t>Справочно</w:t>
      </w:r>
      <w:proofErr w:type="spellEnd"/>
      <w:r w:rsidRPr="005D6174">
        <w:rPr>
          <w:rFonts w:ascii="Times New Roman" w:hAnsi="Times New Roman"/>
          <w:b/>
          <w:bCs/>
          <w:sz w:val="18"/>
          <w:szCs w:val="18"/>
          <w:u w:val="single"/>
        </w:rPr>
        <w:t>: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 xml:space="preserve">На сегодня в электронном виде можно подать документы на регистрацию права: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 xml:space="preserve">- при заключении сделок между физическими или юридическими лицами через сайт </w:t>
      </w:r>
      <w:proofErr w:type="spellStart"/>
      <w:r w:rsidRPr="005D617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/>
          <w:sz w:val="18"/>
          <w:szCs w:val="18"/>
        </w:rPr>
        <w:t xml:space="preserve">;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>- при ипотечном кредитовании через банк;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>- при покупке «</w:t>
      </w:r>
      <w:proofErr w:type="spellStart"/>
      <w:r w:rsidRPr="005D6174">
        <w:rPr>
          <w:rFonts w:ascii="Times New Roman" w:hAnsi="Times New Roman"/>
          <w:sz w:val="18"/>
          <w:szCs w:val="18"/>
        </w:rPr>
        <w:t>долевки</w:t>
      </w:r>
      <w:proofErr w:type="spellEnd"/>
      <w:r w:rsidRPr="005D6174">
        <w:rPr>
          <w:rFonts w:ascii="Times New Roman" w:hAnsi="Times New Roman"/>
          <w:sz w:val="18"/>
          <w:szCs w:val="18"/>
        </w:rPr>
        <w:t xml:space="preserve">» через застройщика.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sz w:val="18"/>
          <w:szCs w:val="18"/>
        </w:rPr>
        <w:t xml:space="preserve">В 2021 году Управление </w:t>
      </w:r>
      <w:proofErr w:type="spellStart"/>
      <w:r w:rsidRPr="005D617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/>
          <w:sz w:val="18"/>
          <w:szCs w:val="18"/>
        </w:rPr>
        <w:t xml:space="preserve"> по Самарской области совместно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электронном виде.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5D6174">
        <w:rPr>
          <w:rFonts w:ascii="Times New Roman" w:hAnsi="Times New Roman"/>
          <w:b/>
          <w:bCs/>
          <w:sz w:val="18"/>
          <w:szCs w:val="18"/>
          <w:u w:val="single"/>
        </w:rPr>
        <w:t>Цифра: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174">
        <w:rPr>
          <w:rFonts w:ascii="Times New Roman" w:hAnsi="Times New Roman"/>
          <w:bCs/>
          <w:sz w:val="18"/>
          <w:szCs w:val="18"/>
        </w:rPr>
        <w:t xml:space="preserve">14320 прав дольщиков зарегистрировало Управление </w:t>
      </w:r>
      <w:proofErr w:type="spellStart"/>
      <w:r w:rsidRPr="005D6174">
        <w:rPr>
          <w:rFonts w:ascii="Times New Roman" w:hAnsi="Times New Roman"/>
          <w:bCs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/>
          <w:bCs/>
          <w:sz w:val="18"/>
          <w:szCs w:val="18"/>
        </w:rPr>
        <w:t xml:space="preserve">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 w:rsidR="005D6174" w:rsidRPr="005D6174" w:rsidRDefault="005D6174" w:rsidP="005D617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D617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5D6174" w:rsidRPr="005D6174" w:rsidRDefault="005D6174" w:rsidP="005D61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6174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5D6174">
        <w:rPr>
          <w:rFonts w:ascii="Segoe UI" w:hAnsi="Segoe UI" w:cs="Segoe UI"/>
          <w:sz w:val="18"/>
          <w:szCs w:val="18"/>
        </w:rPr>
        <w:t xml:space="preserve">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6174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5D617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D6174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5D6174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5D6174">
        <w:rPr>
          <w:rFonts w:ascii="Segoe UI" w:hAnsi="Segoe UI" w:cs="Segoe UI"/>
          <w:sz w:val="18"/>
          <w:szCs w:val="18"/>
        </w:rPr>
        <w:t xml:space="preserve">Мобильный: </w:t>
      </w:r>
      <w:r w:rsidRPr="005D6174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5D6174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>)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r w:rsidRPr="005D6174">
        <w:rPr>
          <w:rFonts w:ascii="Segoe UI" w:hAnsi="Segoe UI" w:cs="Segoe UI"/>
          <w:sz w:val="18"/>
          <w:szCs w:val="18"/>
        </w:rPr>
        <w:t>Эл</w:t>
      </w:r>
      <w:proofErr w:type="gramStart"/>
      <w:r w:rsidRPr="005D6174">
        <w:rPr>
          <w:rFonts w:ascii="Segoe UI" w:hAnsi="Segoe UI" w:cs="Segoe UI"/>
          <w:sz w:val="18"/>
          <w:szCs w:val="18"/>
        </w:rPr>
        <w:t>.</w:t>
      </w:r>
      <w:proofErr w:type="gramEnd"/>
      <w:r w:rsidRPr="005D617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5D6174">
        <w:rPr>
          <w:rFonts w:ascii="Segoe UI" w:hAnsi="Segoe UI" w:cs="Segoe UI"/>
          <w:sz w:val="18"/>
          <w:szCs w:val="18"/>
        </w:rPr>
        <w:t>п</w:t>
      </w:r>
      <w:proofErr w:type="gramEnd"/>
      <w:r w:rsidRPr="005D6174">
        <w:rPr>
          <w:rFonts w:ascii="Segoe UI" w:hAnsi="Segoe UI" w:cs="Segoe UI"/>
          <w:sz w:val="18"/>
          <w:szCs w:val="18"/>
        </w:rPr>
        <w:t xml:space="preserve">очта: </w:t>
      </w:r>
      <w:hyperlink r:id="rId6" w:history="1">
        <w:r w:rsidRPr="005D6174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5D6174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D6174">
        <w:rPr>
          <w:rFonts w:ascii="Segoe UI" w:hAnsi="Segoe UI" w:cs="Segoe UI"/>
          <w:sz w:val="18"/>
          <w:szCs w:val="18"/>
        </w:rPr>
        <w:t>Сайт: https://rosreestr.gov.ru/site/</w:t>
      </w:r>
    </w:p>
    <w:p w:rsidR="005D6174" w:rsidRDefault="005D6174" w:rsidP="005D617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5D6174" w:rsidRDefault="005D6174" w:rsidP="005D617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A67621" w:rsidRDefault="00A67621" w:rsidP="005D617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A67621" w:rsidRDefault="00A67621" w:rsidP="005D617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5D6174" w:rsidRDefault="005D6174" w:rsidP="005D617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5D6174" w:rsidRDefault="005D6174" w:rsidP="005D617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5D6174" w:rsidRPr="005D6174" w:rsidRDefault="005D6174" w:rsidP="005D617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6174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390650" cy="674370"/>
            <wp:effectExtent l="19050" t="0" r="0" b="0"/>
            <wp:docPr id="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74" w:rsidRPr="005D6174" w:rsidRDefault="005D6174" w:rsidP="005D61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174" w:rsidRPr="005D6174" w:rsidRDefault="005D6174" w:rsidP="005D617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D6174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5D6174" w:rsidRPr="005D6174" w:rsidRDefault="005D6174" w:rsidP="005D617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D6174">
        <w:rPr>
          <w:rFonts w:ascii="Times New Roman" w:hAnsi="Times New Roman" w:cs="Times New Roman"/>
          <w:b/>
          <w:sz w:val="18"/>
          <w:szCs w:val="18"/>
        </w:rPr>
        <w:t>01 февраля 2022</w:t>
      </w:r>
    </w:p>
    <w:p w:rsidR="005D6174" w:rsidRPr="005D6174" w:rsidRDefault="005D6174" w:rsidP="005D61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174" w:rsidRPr="005D6174" w:rsidRDefault="005D6174" w:rsidP="005D61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6174">
        <w:rPr>
          <w:rFonts w:ascii="Times New Roman" w:hAnsi="Times New Roman" w:cs="Times New Roman"/>
          <w:b/>
          <w:sz w:val="18"/>
          <w:szCs w:val="18"/>
        </w:rPr>
        <w:t>В Самарской области продолжают жаловаться на арбитражных управляющих</w:t>
      </w:r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6174">
        <w:rPr>
          <w:rFonts w:ascii="Times New Roman" w:hAnsi="Times New Roman" w:cs="Times New Roman"/>
          <w:sz w:val="18"/>
          <w:szCs w:val="18"/>
        </w:rPr>
        <w:t xml:space="preserve">Количество протоколов об административном правонарушении в отношении арбитражных управляющих в 2021 году выросло в 1,5 раза по сравнению с 2020 годом, сообщили в Управлении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 по Самарской области. При этом сохраняется тенденция к росту количества жалоб на действия арбитражных управляющих. </w:t>
      </w:r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6174">
        <w:rPr>
          <w:rFonts w:ascii="Times New Roman" w:hAnsi="Times New Roman" w:cs="Times New Roman"/>
          <w:sz w:val="18"/>
          <w:szCs w:val="18"/>
        </w:rPr>
        <w:t xml:space="preserve">- </w:t>
      </w:r>
      <w:r w:rsidRPr="005D6174">
        <w:rPr>
          <w:rFonts w:ascii="Times New Roman" w:hAnsi="Times New Roman" w:cs="Times New Roman"/>
          <w:i/>
          <w:sz w:val="18"/>
          <w:szCs w:val="18"/>
        </w:rPr>
        <w:t>Требования законодательства к арбитражным управляющем ужесточились, а лица, вовлеченные в правоотношения в сфере банкротства, демонстрируют сегодня высокую юридическую грамотность.</w:t>
      </w:r>
      <w:proofErr w:type="gramEnd"/>
      <w:r w:rsidRPr="005D6174">
        <w:rPr>
          <w:rFonts w:ascii="Times New Roman" w:hAnsi="Times New Roman" w:cs="Times New Roman"/>
          <w:i/>
          <w:sz w:val="18"/>
          <w:szCs w:val="18"/>
        </w:rPr>
        <w:t xml:space="preserve"> Это способствует росту возбужденных дел об административном правонарушении</w:t>
      </w:r>
      <w:r w:rsidRPr="005D6174">
        <w:rPr>
          <w:rFonts w:ascii="Times New Roman" w:hAnsi="Times New Roman" w:cs="Times New Roman"/>
          <w:sz w:val="18"/>
          <w:szCs w:val="18"/>
        </w:rPr>
        <w:t xml:space="preserve">, - говорит начальник отдела по контролю (надзору) в сфере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саморегулируемых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 организаций Управления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5D6174">
        <w:rPr>
          <w:rFonts w:ascii="Times New Roman" w:hAnsi="Times New Roman" w:cs="Times New Roman"/>
          <w:b/>
          <w:sz w:val="18"/>
          <w:szCs w:val="18"/>
        </w:rPr>
        <w:t>Екатерина Соловьева</w:t>
      </w:r>
      <w:r w:rsidRPr="005D617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6174">
        <w:rPr>
          <w:rFonts w:ascii="Times New Roman" w:hAnsi="Times New Roman" w:cs="Times New Roman"/>
          <w:sz w:val="18"/>
          <w:szCs w:val="18"/>
        </w:rPr>
        <w:t xml:space="preserve">В зависимости от того, какой итог ожидает получить обратившийся, жалоба на арбитражного управляющего может быть подана в три инстанции – в Управление   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саморегулируемую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 организацию (СРО) или в арбитражный суд (чаще всего, в рамках дела о банкротстве).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 вправе возбудить дело об административном правонарушении (в 2021 году было возбуждено 87 таких дел) и в судебном порядке привлечь арбитражного управляющего к ответственности. В то же время ведомство не уполномочено установить запрет на какие-либо действия арбитражного управляющего или обязать его восстановить права обратившегося. Этих полномочий нет и у СРО, однако оно может привлечь арбитражного управляющего к дисциплинарной ответственности или даже исключить его из организации. И только суд в рамках рассмотрения дела о банкротстве может восстановить нарушенные права или с целью защиты прав обратившегося обязать арбитражного управляющего выполнить определенные действия.</w:t>
      </w:r>
    </w:p>
    <w:p w:rsidR="005D6174" w:rsidRPr="005D6174" w:rsidRDefault="005D6174" w:rsidP="005D617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D617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5D6174" w:rsidRPr="005D6174" w:rsidRDefault="005D6174" w:rsidP="005D61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6174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5D6174">
        <w:rPr>
          <w:rFonts w:ascii="Segoe UI" w:hAnsi="Segoe UI" w:cs="Segoe UI"/>
          <w:sz w:val="18"/>
          <w:szCs w:val="18"/>
        </w:rPr>
        <w:t xml:space="preserve">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6174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5D617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D6174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5D6174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5D6174">
        <w:rPr>
          <w:rFonts w:ascii="Segoe UI" w:hAnsi="Segoe UI" w:cs="Segoe UI"/>
          <w:sz w:val="18"/>
          <w:szCs w:val="18"/>
        </w:rPr>
        <w:t xml:space="preserve">Мобильный: </w:t>
      </w:r>
      <w:r w:rsidRPr="005D6174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5D6174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>)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r w:rsidRPr="005D6174">
        <w:rPr>
          <w:rFonts w:ascii="Segoe UI" w:hAnsi="Segoe UI" w:cs="Segoe UI"/>
          <w:sz w:val="18"/>
          <w:szCs w:val="18"/>
        </w:rPr>
        <w:t>Эл</w:t>
      </w:r>
      <w:proofErr w:type="gramStart"/>
      <w:r w:rsidRPr="005D6174">
        <w:rPr>
          <w:rFonts w:ascii="Segoe UI" w:hAnsi="Segoe UI" w:cs="Segoe UI"/>
          <w:sz w:val="18"/>
          <w:szCs w:val="18"/>
        </w:rPr>
        <w:t>.</w:t>
      </w:r>
      <w:proofErr w:type="gramEnd"/>
      <w:r w:rsidRPr="005D617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5D6174">
        <w:rPr>
          <w:rFonts w:ascii="Segoe UI" w:hAnsi="Segoe UI" w:cs="Segoe UI"/>
          <w:sz w:val="18"/>
          <w:szCs w:val="18"/>
        </w:rPr>
        <w:t>п</w:t>
      </w:r>
      <w:proofErr w:type="gramEnd"/>
      <w:r w:rsidRPr="005D6174">
        <w:rPr>
          <w:rFonts w:ascii="Segoe UI" w:hAnsi="Segoe UI" w:cs="Segoe UI"/>
          <w:sz w:val="18"/>
          <w:szCs w:val="18"/>
        </w:rPr>
        <w:t xml:space="preserve">очта: </w:t>
      </w:r>
      <w:hyperlink r:id="rId7" w:history="1">
        <w:r w:rsidRPr="005D6174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5D6174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D6174">
        <w:rPr>
          <w:rFonts w:ascii="Segoe UI" w:hAnsi="Segoe UI" w:cs="Segoe UI"/>
          <w:sz w:val="18"/>
          <w:szCs w:val="18"/>
        </w:rPr>
        <w:t>Сайт: https://rosreestr.gov.ru/site/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6174" w:rsidRPr="005D6174" w:rsidRDefault="005D6174" w:rsidP="005D6174">
      <w:pPr>
        <w:spacing w:after="0" w:line="240" w:lineRule="auto"/>
        <w:rPr>
          <w:sz w:val="18"/>
          <w:szCs w:val="18"/>
        </w:rPr>
      </w:pPr>
    </w:p>
    <w:p w:rsidR="005D6174" w:rsidRPr="005D6174" w:rsidRDefault="005D6174" w:rsidP="005D6174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5D6174" w:rsidRPr="00A67621" w:rsidTr="004939EB">
        <w:tc>
          <w:tcPr>
            <w:tcW w:w="3652" w:type="dxa"/>
          </w:tcPr>
          <w:p w:rsidR="005D6174" w:rsidRPr="005D6174" w:rsidRDefault="005D6174" w:rsidP="005D6174">
            <w:pPr>
              <w:spacing w:after="0" w:line="240" w:lineRule="auto"/>
              <w:rPr>
                <w:sz w:val="18"/>
                <w:szCs w:val="18"/>
              </w:rPr>
            </w:pPr>
            <w:r w:rsidRPr="005D6174">
              <w:rPr>
                <w:i/>
                <w:noProof/>
                <w:color w:val="003366"/>
                <w:sz w:val="18"/>
                <w:szCs w:val="18"/>
                <w:lang w:eastAsia="ru-RU"/>
              </w:rPr>
              <w:drawing>
                <wp:inline distT="0" distB="0" distL="0" distR="0">
                  <wp:extent cx="1438275" cy="641393"/>
                  <wp:effectExtent l="0" t="0" r="9525" b="0"/>
                  <wp:docPr id="6" name="Рисунок 1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4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D6174" w:rsidRPr="005D6174" w:rsidRDefault="005D6174" w:rsidP="005D617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5D6174" w:rsidRPr="005D6174" w:rsidRDefault="005D6174" w:rsidP="005D617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5D6174" w:rsidRPr="005D6174" w:rsidRDefault="005D6174" w:rsidP="005D6174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5D6174" w:rsidRPr="005D6174" w:rsidRDefault="005D6174" w:rsidP="005D6174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D617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5D617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5D6174" w:rsidRPr="005D6174" w:rsidRDefault="005D6174" w:rsidP="005D6174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D6174">
              <w:rPr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5D6174">
                <w:rPr>
                  <w:rStyle w:val="a6"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64122C">
                <w:rPr>
                  <w:rStyle w:val="a6"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5D6174">
                <w:rPr>
                  <w:rStyle w:val="a6"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64122C">
                <w:rPr>
                  <w:rStyle w:val="a6"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5D6174">
                <w:rPr>
                  <w:rStyle w:val="a6"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64122C">
                <w:rPr>
                  <w:rStyle w:val="a6"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5D6174">
                <w:rPr>
                  <w:rStyle w:val="a6"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5D6174">
              <w:rPr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5D6174">
              <w:rPr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5D6174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5D6174">
              <w:rPr>
                <w:bCs/>
                <w:color w:val="000000"/>
                <w:sz w:val="18"/>
                <w:szCs w:val="18"/>
              </w:rPr>
              <w:t>ВК</w:t>
            </w:r>
            <w:r w:rsidRPr="005D6174">
              <w:rPr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5D6174">
              <w:rPr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5D6174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hyperlink r:id="rId10" w:history="1">
              <w:r w:rsidRPr="005D6174">
                <w:rPr>
                  <w:rStyle w:val="a6"/>
                  <w:bCs/>
                  <w:sz w:val="18"/>
                  <w:szCs w:val="18"/>
                  <w:lang w:val="en-US"/>
                </w:rPr>
                <w:t>www.kadastr.ru</w:t>
              </w:r>
            </w:hyperlink>
          </w:p>
          <w:p w:rsidR="005D6174" w:rsidRPr="005D6174" w:rsidRDefault="005D6174" w:rsidP="005D617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D6174" w:rsidRPr="005D6174" w:rsidRDefault="005D6174" w:rsidP="005D6174">
      <w:pPr>
        <w:spacing w:after="0" w:line="240" w:lineRule="auto"/>
        <w:rPr>
          <w:sz w:val="18"/>
          <w:szCs w:val="18"/>
          <w:lang w:val="en-US"/>
        </w:rPr>
      </w:pPr>
    </w:p>
    <w:p w:rsidR="005D6174" w:rsidRPr="005D6174" w:rsidRDefault="005D6174" w:rsidP="005D6174">
      <w:pPr>
        <w:spacing w:after="0" w:line="240" w:lineRule="auto"/>
        <w:jc w:val="right"/>
        <w:rPr>
          <w:sz w:val="18"/>
          <w:szCs w:val="18"/>
          <w:lang w:val="en-US"/>
        </w:rPr>
      </w:pPr>
    </w:p>
    <w:p w:rsidR="005D6174" w:rsidRPr="005D6174" w:rsidRDefault="005D6174" w:rsidP="005D6174">
      <w:pPr>
        <w:pStyle w:val="Default"/>
        <w:jc w:val="center"/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5D6174">
        <w:rPr>
          <w:rFonts w:ascii="Times New Roman" w:hAnsi="Times New Roman" w:cs="Times New Roman"/>
          <w:b/>
          <w:bCs/>
          <w:color w:val="003366"/>
          <w:sz w:val="18"/>
          <w:szCs w:val="18"/>
        </w:rPr>
        <w:t>Кадастровая палата по Самарской области подводит итоги 2021 года</w:t>
      </w:r>
    </w:p>
    <w:p w:rsidR="005D6174" w:rsidRPr="005D6174" w:rsidRDefault="005D6174" w:rsidP="005D6174">
      <w:pPr>
        <w:spacing w:after="0" w:line="240" w:lineRule="auto"/>
        <w:ind w:firstLine="709"/>
        <w:jc w:val="both"/>
        <w:rPr>
          <w:b/>
          <w:bCs/>
          <w:color w:val="003366"/>
          <w:sz w:val="18"/>
          <w:szCs w:val="18"/>
        </w:rPr>
      </w:pPr>
    </w:p>
    <w:p w:rsidR="005D6174" w:rsidRPr="005D6174" w:rsidRDefault="005D6174" w:rsidP="005D617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D6174">
        <w:rPr>
          <w:bCs w:val="0"/>
          <w:sz w:val="18"/>
          <w:szCs w:val="18"/>
        </w:rPr>
        <w:t xml:space="preserve">Основными направлениями деятельности Кадастровой палаты по Самарской области в 2021 году стали наполнение Единого государственного реестра недвижимости (ЕГРН) сведениями об объектах недвижимости, административно-территориальных границах и территориальных зонах, повышение качества и </w:t>
      </w:r>
      <w:proofErr w:type="gramStart"/>
      <w:r w:rsidRPr="005D6174">
        <w:rPr>
          <w:bCs w:val="0"/>
          <w:sz w:val="18"/>
          <w:szCs w:val="18"/>
        </w:rPr>
        <w:t>доступности</w:t>
      </w:r>
      <w:proofErr w:type="gramEnd"/>
      <w:r w:rsidRPr="005D6174">
        <w:rPr>
          <w:bCs w:val="0"/>
          <w:sz w:val="18"/>
          <w:szCs w:val="18"/>
        </w:rPr>
        <w:t xml:space="preserve"> государственных учетно-регистрационных услуг, а также обеспечение реализации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5D6174" w:rsidRPr="005D6174" w:rsidRDefault="005D6174" w:rsidP="005D6174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5D6174">
        <w:rPr>
          <w:sz w:val="18"/>
          <w:szCs w:val="18"/>
        </w:rPr>
        <w:t xml:space="preserve">Несмотря на действие в течение года ограничительных мероприятий, обращение в многофункциональные центры остается одним из основных способов получения государственных услуг </w:t>
      </w:r>
      <w:proofErr w:type="spellStart"/>
      <w:r w:rsidRPr="005D6174">
        <w:rPr>
          <w:sz w:val="18"/>
          <w:szCs w:val="18"/>
        </w:rPr>
        <w:t>Росреестра</w:t>
      </w:r>
      <w:proofErr w:type="spellEnd"/>
      <w:r w:rsidRPr="005D6174">
        <w:rPr>
          <w:sz w:val="18"/>
          <w:szCs w:val="18"/>
        </w:rPr>
        <w:t xml:space="preserve"> в Самарской области. За истекший год через МФЦ в работу Кадастровой палаты по Самарской области поступило почти 400 тысяч (399 502) обращений, в рамках выездного приема – около 9 тысяч. </w:t>
      </w:r>
    </w:p>
    <w:p w:rsidR="005D6174" w:rsidRPr="005D6174" w:rsidRDefault="005D6174" w:rsidP="005D6174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5D6174">
        <w:rPr>
          <w:sz w:val="18"/>
          <w:szCs w:val="18"/>
        </w:rPr>
        <w:t>В общей сложности за 2021 год Кадастровая палата Самарской области выполнила более 1,6 млн. (</w:t>
      </w:r>
      <w:r w:rsidRPr="005D6174">
        <w:rPr>
          <w:color w:val="000000"/>
          <w:sz w:val="18"/>
          <w:szCs w:val="18"/>
        </w:rPr>
        <w:t>1 616 421</w:t>
      </w:r>
      <w:r w:rsidRPr="005D6174">
        <w:rPr>
          <w:sz w:val="18"/>
          <w:szCs w:val="18"/>
        </w:rPr>
        <w:t xml:space="preserve">) учетно-регистрационных процедур в рамках полномочий по ведению Единого государственного реестра недвижимости (ЕГРН). По направлению предоставления сведений ЕГРН отработано более 1,3 млн. запросов (1 328 339). Причем большинство запросов  - 89,56% - поступают и отрабатываются в электронной форме. </w:t>
      </w:r>
    </w:p>
    <w:p w:rsidR="005D6174" w:rsidRPr="005D6174" w:rsidRDefault="005D6174" w:rsidP="005D6174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5D6174">
        <w:rPr>
          <w:sz w:val="18"/>
          <w:szCs w:val="18"/>
        </w:rPr>
        <w:t xml:space="preserve">У заявителей появляется все больше возможностей оценить скорость, простоту и удобство получения услуг </w:t>
      </w:r>
      <w:proofErr w:type="spellStart"/>
      <w:r w:rsidRPr="005D6174">
        <w:rPr>
          <w:sz w:val="18"/>
          <w:szCs w:val="18"/>
        </w:rPr>
        <w:t>Росреестра</w:t>
      </w:r>
      <w:proofErr w:type="spellEnd"/>
      <w:r w:rsidRPr="005D6174">
        <w:rPr>
          <w:sz w:val="18"/>
          <w:szCs w:val="18"/>
        </w:rPr>
        <w:t xml:space="preserve"> в электронной форме – в 2021 году была реализована возможность подачи запроса о предоставлении сведений ЕГРН через портал государственных и муниципальных услуг. Также стала доступна возможность получения </w:t>
      </w:r>
      <w:r w:rsidRPr="005D6174">
        <w:rPr>
          <w:sz w:val="18"/>
          <w:szCs w:val="18"/>
        </w:rPr>
        <w:lastRenderedPageBreak/>
        <w:t xml:space="preserve">сведений ЕГРН с использованием разработанного Федеральной кадастровой палатой </w:t>
      </w:r>
      <w:hyperlink r:id="rId11" w:history="1">
        <w:r w:rsidRPr="005D6174">
          <w:rPr>
            <w:rStyle w:val="a6"/>
            <w:sz w:val="18"/>
            <w:szCs w:val="18"/>
            <w:lang w:eastAsia="ru-RU"/>
          </w:rPr>
          <w:t>сервиса получения сведений</w:t>
        </w:r>
      </w:hyperlink>
      <w:r w:rsidRPr="005D6174">
        <w:rPr>
          <w:sz w:val="18"/>
          <w:szCs w:val="18"/>
        </w:rPr>
        <w:t>, через который выписки к заявителям поступают уже через считанные минуты после подачи запроса и оплаты.</w:t>
      </w:r>
    </w:p>
    <w:p w:rsidR="005D6174" w:rsidRPr="005D6174" w:rsidRDefault="005D6174" w:rsidP="005D6174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5D6174">
        <w:rPr>
          <w:sz w:val="18"/>
          <w:szCs w:val="18"/>
        </w:rPr>
        <w:t xml:space="preserve"> В рамках взаимодействия с профильными органами власти Самарской области и муниципалитетами ЕГРН активно пополнялся данными об административно-территориальных границах и других объектах реестра границ. В результате, </w:t>
      </w:r>
      <w:proofErr w:type="gramStart"/>
      <w:r w:rsidRPr="005D6174">
        <w:rPr>
          <w:sz w:val="18"/>
          <w:szCs w:val="18"/>
        </w:rPr>
        <w:t>на конец</w:t>
      </w:r>
      <w:proofErr w:type="gramEnd"/>
      <w:r w:rsidRPr="005D6174">
        <w:rPr>
          <w:sz w:val="18"/>
          <w:szCs w:val="18"/>
        </w:rPr>
        <w:t xml:space="preserve"> 2021 года в ЕГРН содержались данные о границах всех муниципальных образований и более чем 1 000 (1 046) населенных пунктов Самарской области, что составляет 78% от общего количества. Впервые в реестре появились сведения о прохождении границы Самарской области с другими регионами, речь идет об участке границы с Саратовской областью, </w:t>
      </w:r>
      <w:proofErr w:type="gramStart"/>
      <w:r w:rsidRPr="005D6174">
        <w:rPr>
          <w:sz w:val="18"/>
          <w:szCs w:val="18"/>
        </w:rPr>
        <w:t>сведения</w:t>
      </w:r>
      <w:proofErr w:type="gramEnd"/>
      <w:r w:rsidRPr="005D6174">
        <w:rPr>
          <w:sz w:val="18"/>
          <w:szCs w:val="18"/>
        </w:rPr>
        <w:t xml:space="preserve"> о прохождении которой были внесены в декабре 2021 года. Также на сегодняшний день в ЕГРН содержатся сведения более чем о 18,5 тысячах зон с особыми условиями использования территории и 2 тысячах территориальных зон.</w:t>
      </w:r>
    </w:p>
    <w:p w:rsidR="005D6174" w:rsidRPr="005D6174" w:rsidRDefault="005D6174" w:rsidP="005D6174">
      <w:pPr>
        <w:tabs>
          <w:tab w:val="left" w:pos="1080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5D6174">
        <w:rPr>
          <w:i/>
          <w:sz w:val="18"/>
          <w:szCs w:val="18"/>
        </w:rPr>
        <w:t xml:space="preserve">«Все эти данные оказывают серьезное влияние на статус объектов недвижимости и  возможные варианты их использования, а потому должны учитываться как владельцами недвижимости, так и любыми иными лицами, в том числе органами государственной власти и органами местного самоуправления при осуществлении ими полномочий по управлению и распоряжению ресурсами, находящимися в их ведении. Поэтому работа по пополнению ЕГРН соответствующими данными будет продолжаться. </w:t>
      </w:r>
      <w:proofErr w:type="gramStart"/>
      <w:r w:rsidRPr="005D6174">
        <w:rPr>
          <w:i/>
          <w:sz w:val="18"/>
          <w:szCs w:val="18"/>
        </w:rPr>
        <w:t xml:space="preserve">Основные направления, на которых будет сосредоточена наша деятельность в ближайшие годы - это реализация проекта по наполнению ЕГРН необходимыми сведениями, участие в мероприятиях по созданию единого информационного ресурса о земле и недвижимости и цифровой трансформации </w:t>
      </w:r>
      <w:proofErr w:type="spellStart"/>
      <w:r w:rsidRPr="005D6174">
        <w:rPr>
          <w:i/>
          <w:sz w:val="18"/>
          <w:szCs w:val="18"/>
        </w:rPr>
        <w:t>Росреестра</w:t>
      </w:r>
      <w:proofErr w:type="spellEnd"/>
      <w:r w:rsidRPr="005D6174">
        <w:rPr>
          <w:i/>
          <w:sz w:val="18"/>
          <w:szCs w:val="18"/>
        </w:rPr>
        <w:t>, а также обеспечение завершения перевода в электронную форму кадастровых дел и дел правоустанавливающих документов, находящихся на хранении»,</w:t>
      </w:r>
      <w:r w:rsidRPr="005D6174">
        <w:rPr>
          <w:sz w:val="18"/>
          <w:szCs w:val="18"/>
        </w:rPr>
        <w:t xml:space="preserve"> - пояснил помощник директора Кадастровой палаты по Самарской области</w:t>
      </w:r>
      <w:proofErr w:type="gramEnd"/>
      <w:r w:rsidRPr="005D6174">
        <w:rPr>
          <w:sz w:val="18"/>
          <w:szCs w:val="18"/>
        </w:rPr>
        <w:t xml:space="preserve"> </w:t>
      </w:r>
      <w:r w:rsidRPr="005D6174">
        <w:rPr>
          <w:b/>
          <w:sz w:val="18"/>
          <w:szCs w:val="18"/>
        </w:rPr>
        <w:t>Дмитрий Наумов</w:t>
      </w:r>
      <w:r w:rsidRPr="005D6174">
        <w:rPr>
          <w:sz w:val="18"/>
          <w:szCs w:val="18"/>
        </w:rPr>
        <w:t>.</w:t>
      </w:r>
    </w:p>
    <w:p w:rsidR="005D6174" w:rsidRPr="005D6174" w:rsidRDefault="005D6174" w:rsidP="005D6174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5D6174" w:rsidRPr="005D6174" w:rsidRDefault="005D6174" w:rsidP="005D6174">
      <w:pPr>
        <w:pStyle w:val="a9"/>
        <w:spacing w:before="0" w:beforeAutospacing="0" w:after="0" w:afterAutospacing="0"/>
        <w:ind w:firstLine="709"/>
        <w:jc w:val="both"/>
        <w:rPr>
          <w:i/>
          <w:color w:val="003366"/>
          <w:sz w:val="18"/>
          <w:szCs w:val="18"/>
        </w:rPr>
      </w:pPr>
      <w:r w:rsidRPr="005D6174">
        <w:rPr>
          <w:i/>
          <w:color w:val="003366"/>
          <w:sz w:val="18"/>
          <w:szCs w:val="18"/>
        </w:rPr>
        <w:t xml:space="preserve">Кадастровая палата </w:t>
      </w:r>
    </w:p>
    <w:p w:rsidR="005D6174" w:rsidRPr="005D6174" w:rsidRDefault="005D6174" w:rsidP="005D6174">
      <w:pPr>
        <w:pStyle w:val="a9"/>
        <w:spacing w:before="0" w:beforeAutospacing="0" w:after="0" w:afterAutospacing="0"/>
        <w:ind w:firstLine="709"/>
        <w:jc w:val="both"/>
        <w:rPr>
          <w:i/>
          <w:color w:val="003366"/>
          <w:sz w:val="18"/>
          <w:szCs w:val="18"/>
        </w:rPr>
      </w:pPr>
      <w:r w:rsidRPr="005D6174">
        <w:rPr>
          <w:i/>
          <w:color w:val="003366"/>
          <w:sz w:val="18"/>
          <w:szCs w:val="18"/>
        </w:rPr>
        <w:t xml:space="preserve">по Самарской области       </w:t>
      </w:r>
    </w:p>
    <w:p w:rsidR="005D6174" w:rsidRPr="005D6174" w:rsidRDefault="005D6174" w:rsidP="005D6174">
      <w:pPr>
        <w:spacing w:after="0" w:line="240" w:lineRule="auto"/>
        <w:ind w:firstLine="709"/>
        <w:jc w:val="both"/>
        <w:rPr>
          <w:sz w:val="18"/>
          <w:szCs w:val="18"/>
        </w:rPr>
      </w:pPr>
      <w:r w:rsidRPr="005D6174">
        <w:rPr>
          <w:sz w:val="18"/>
          <w:szCs w:val="18"/>
        </w:rPr>
        <w:br/>
        <w:t xml:space="preserve">                                               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6174">
        <w:rPr>
          <w:noProof/>
          <w:sz w:val="18"/>
          <w:szCs w:val="18"/>
          <w:lang w:eastAsia="ru-RU"/>
        </w:rPr>
        <w:drawing>
          <wp:inline distT="0" distB="0" distL="0" distR="0">
            <wp:extent cx="1562100" cy="757512"/>
            <wp:effectExtent l="19050" t="0" r="0" b="0"/>
            <wp:docPr id="7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85" cy="76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74" w:rsidRPr="005D6174" w:rsidRDefault="005D6174" w:rsidP="005D617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D6174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5D6174" w:rsidRPr="005D6174" w:rsidRDefault="005D6174" w:rsidP="005D61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174">
        <w:rPr>
          <w:rFonts w:ascii="Times New Roman" w:hAnsi="Times New Roman" w:cs="Times New Roman"/>
          <w:b/>
          <w:sz w:val="18"/>
          <w:szCs w:val="18"/>
        </w:rPr>
        <w:t>01 февраля 2022</w:t>
      </w:r>
    </w:p>
    <w:p w:rsidR="005D6174" w:rsidRPr="005D6174" w:rsidRDefault="005D6174" w:rsidP="005D61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174" w:rsidRPr="005D6174" w:rsidRDefault="005D6174" w:rsidP="005D61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D6174">
        <w:rPr>
          <w:rFonts w:ascii="Times New Roman" w:hAnsi="Times New Roman" w:cs="Times New Roman"/>
          <w:b/>
          <w:sz w:val="18"/>
          <w:szCs w:val="18"/>
        </w:rPr>
        <w:t>Самарский</w:t>
      </w:r>
      <w:proofErr w:type="gramEnd"/>
      <w:r w:rsidRPr="005D61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D6174">
        <w:rPr>
          <w:rFonts w:ascii="Times New Roman" w:hAnsi="Times New Roman" w:cs="Times New Roman"/>
          <w:b/>
          <w:sz w:val="18"/>
          <w:szCs w:val="18"/>
        </w:rPr>
        <w:t>Росреестр</w:t>
      </w:r>
      <w:proofErr w:type="spellEnd"/>
      <w:r w:rsidRPr="005D6174">
        <w:rPr>
          <w:rFonts w:ascii="Times New Roman" w:hAnsi="Times New Roman" w:cs="Times New Roman"/>
          <w:b/>
          <w:sz w:val="18"/>
          <w:szCs w:val="18"/>
        </w:rPr>
        <w:t xml:space="preserve"> рассказал о новых правилах </w:t>
      </w:r>
      <w:proofErr w:type="spellStart"/>
      <w:r w:rsidRPr="005D6174">
        <w:rPr>
          <w:rFonts w:ascii="Times New Roman" w:hAnsi="Times New Roman" w:cs="Times New Roman"/>
          <w:b/>
          <w:sz w:val="18"/>
          <w:szCs w:val="18"/>
        </w:rPr>
        <w:t>земнадзора</w:t>
      </w:r>
      <w:proofErr w:type="spellEnd"/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6174">
        <w:rPr>
          <w:rFonts w:ascii="Times New Roman" w:hAnsi="Times New Roman" w:cs="Times New Roman"/>
          <w:sz w:val="18"/>
          <w:szCs w:val="18"/>
        </w:rPr>
        <w:t xml:space="preserve">Государственный земельный надзор в Самарской области работает по новым правилам, установленным федеральным законом «О государственном контроле (надзоре) и муниципальном контроле в Российской Федерации». </w:t>
      </w:r>
    </w:p>
    <w:p w:rsidR="005D6174" w:rsidRPr="005D6174" w:rsidRDefault="005D6174" w:rsidP="005D6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D6174">
        <w:rPr>
          <w:rFonts w:ascii="Times New Roman" w:hAnsi="Times New Roman" w:cs="Times New Roman"/>
          <w:sz w:val="18"/>
          <w:szCs w:val="18"/>
        </w:rPr>
        <w:t xml:space="preserve">Как рассказали в Управлении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 по Самарской области, новый закон, вступивший в силу с 1 июля 2021 года, смещает акцент с проведения контрольно-надзорных мероприятий на профилактику нарушений и обеспечивает гражданам и юридическим лицам больше гарантий при взаимодействии с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Росреестром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174">
        <w:rPr>
          <w:rFonts w:ascii="Times New Roman" w:hAnsi="Times New Roman" w:cs="Times New Roman"/>
          <w:sz w:val="18"/>
          <w:szCs w:val="18"/>
        </w:rPr>
        <w:t xml:space="preserve">- </w:t>
      </w:r>
      <w:r w:rsidRPr="005D6174">
        <w:rPr>
          <w:rFonts w:ascii="Times New Roman" w:hAnsi="Times New Roman" w:cs="Times New Roman"/>
          <w:i/>
          <w:sz w:val="18"/>
          <w:szCs w:val="18"/>
        </w:rPr>
        <w:t xml:space="preserve">Законом предусмотрены новые виды профилактических и контрольно-надзорных мероприятий: профилактический визит, инспекционный визит, рейдовый осмотр, наблюдение, выездное обследование. Четко регламентированы порядок и сроки их проведения. Таким образом, сейчас деятельность </w:t>
      </w:r>
      <w:proofErr w:type="spellStart"/>
      <w:r w:rsidRPr="005D6174">
        <w:rPr>
          <w:rFonts w:ascii="Times New Roman" w:hAnsi="Times New Roman" w:cs="Times New Roman"/>
          <w:i/>
          <w:sz w:val="18"/>
          <w:szCs w:val="18"/>
        </w:rPr>
        <w:t>госземнадзора</w:t>
      </w:r>
      <w:proofErr w:type="spellEnd"/>
      <w:r w:rsidRPr="005D6174">
        <w:rPr>
          <w:rFonts w:ascii="Times New Roman" w:hAnsi="Times New Roman" w:cs="Times New Roman"/>
          <w:i/>
          <w:sz w:val="18"/>
          <w:szCs w:val="18"/>
        </w:rPr>
        <w:t xml:space="preserve"> в основном направлена на то, чтобы предупредить граждан, подсказать – как не нарушить земельное законодательство. Новый закон нам это позволяет, поскольку он расширил количество ситуаций, когда при получении сведений о предполагаемом нарушении земельного законодательства сначала мы направляем предостережение. И это касается как физических, так и юридических лиц, </w:t>
      </w:r>
      <w:r w:rsidRPr="005D6174">
        <w:rPr>
          <w:rFonts w:ascii="Times New Roman" w:hAnsi="Times New Roman" w:cs="Times New Roman"/>
          <w:sz w:val="18"/>
          <w:szCs w:val="18"/>
        </w:rPr>
        <w:t xml:space="preserve">- рассказала начальник отдела государственного земельного надзора Управления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5D6174">
        <w:rPr>
          <w:rFonts w:ascii="Times New Roman" w:hAnsi="Times New Roman" w:cs="Times New Roman"/>
          <w:b/>
          <w:sz w:val="18"/>
          <w:szCs w:val="18"/>
        </w:rPr>
        <w:t>Юлия Голицына</w:t>
      </w:r>
      <w:r w:rsidRPr="005D617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D6174" w:rsidRPr="005D6174" w:rsidRDefault="005D6174" w:rsidP="005D6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D6174">
        <w:rPr>
          <w:rFonts w:ascii="Times New Roman" w:hAnsi="Times New Roman" w:cs="Times New Roman"/>
          <w:sz w:val="18"/>
          <w:szCs w:val="18"/>
        </w:rPr>
        <w:t>Она также сообщила, что размеры административных штрафов за нарушения земельного законодательства в 2022 году не изменились: минимальный размер штрафа для граждан за самовольное занятие земельного участка составляет 5 тыс. рублей, за нецелевое использование земельного участка – 10 тыс. рублей, для юридических лиц минимальный штраф за эти нарушения составляет 100 тыс. рублей.</w:t>
      </w:r>
    </w:p>
    <w:p w:rsidR="005D6174" w:rsidRPr="005D6174" w:rsidRDefault="005D6174" w:rsidP="005D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6174">
        <w:rPr>
          <w:rFonts w:ascii="Times New Roman" w:hAnsi="Times New Roman" w:cs="Times New Roman"/>
          <w:sz w:val="18"/>
          <w:szCs w:val="18"/>
        </w:rPr>
        <w:t xml:space="preserve">Стоит отметить, что в 2021 году нарушители земельного законодательства были оштрафованы более чем на 29 миллионов рублей, 12 миллионов из них подлежит зачислению в муниципальные бюджеты. Основную долю по-прежнему составляют нарушения, связанные с самовольным занятием земельных участков, а также нарушения, допущенные по причине использования земельных участков не по целевому назначению. 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5D6174">
        <w:rPr>
          <w:rFonts w:ascii="Times New Roman" w:hAnsi="Times New Roman" w:cs="Times New Roman"/>
          <w:b/>
          <w:sz w:val="18"/>
          <w:szCs w:val="18"/>
          <w:u w:val="single"/>
        </w:rPr>
        <w:t>Справочно</w:t>
      </w:r>
      <w:proofErr w:type="spellEnd"/>
      <w:r w:rsidRPr="005D6174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D6174" w:rsidRPr="005D6174" w:rsidRDefault="005D6174" w:rsidP="005D61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6174">
        <w:rPr>
          <w:rFonts w:ascii="Times New Roman" w:hAnsi="Times New Roman" w:cs="Times New Roman"/>
          <w:sz w:val="18"/>
          <w:szCs w:val="18"/>
        </w:rPr>
        <w:t xml:space="preserve">В 2021 году Управлением </w:t>
      </w:r>
      <w:proofErr w:type="spellStart"/>
      <w:r w:rsidRPr="005D6174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5D6174">
        <w:rPr>
          <w:rFonts w:ascii="Times New Roman" w:hAnsi="Times New Roman" w:cs="Times New Roman"/>
          <w:sz w:val="18"/>
          <w:szCs w:val="18"/>
        </w:rPr>
        <w:t xml:space="preserve"> по Самарской области проведено 2258 контрольных (надзорных) мероприятий. Из органов муниципального земельного контроля поступило 1946 материалов о нарушении земельного законодательства. </w:t>
      </w:r>
    </w:p>
    <w:p w:rsidR="005D6174" w:rsidRPr="005D6174" w:rsidRDefault="005D6174" w:rsidP="005D617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D617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5D6174" w:rsidRPr="005D6174" w:rsidRDefault="005D6174" w:rsidP="005D61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5D6174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6174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5D6174">
        <w:rPr>
          <w:rFonts w:ascii="Segoe UI" w:hAnsi="Segoe UI" w:cs="Segoe UI"/>
          <w:sz w:val="18"/>
          <w:szCs w:val="18"/>
        </w:rPr>
        <w:t xml:space="preserve">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6174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5D617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D6174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5D6174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5D6174">
        <w:rPr>
          <w:rFonts w:ascii="Segoe UI" w:hAnsi="Segoe UI" w:cs="Segoe UI"/>
          <w:sz w:val="18"/>
          <w:szCs w:val="18"/>
        </w:rPr>
        <w:t xml:space="preserve">Мобильный: </w:t>
      </w:r>
      <w:r w:rsidRPr="005D6174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5D6174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5D6174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5D6174">
        <w:rPr>
          <w:rFonts w:ascii="Segoe UI" w:hAnsi="Segoe UI" w:cs="Segoe UI"/>
          <w:bCs/>
          <w:sz w:val="18"/>
          <w:szCs w:val="18"/>
        </w:rPr>
        <w:t>)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r w:rsidRPr="005D6174">
        <w:rPr>
          <w:rFonts w:ascii="Segoe UI" w:hAnsi="Segoe UI" w:cs="Segoe UI"/>
          <w:sz w:val="18"/>
          <w:szCs w:val="18"/>
        </w:rPr>
        <w:t>Эл</w:t>
      </w:r>
      <w:proofErr w:type="gramStart"/>
      <w:r w:rsidRPr="005D6174">
        <w:rPr>
          <w:rFonts w:ascii="Segoe UI" w:hAnsi="Segoe UI" w:cs="Segoe UI"/>
          <w:sz w:val="18"/>
          <w:szCs w:val="18"/>
        </w:rPr>
        <w:t>.</w:t>
      </w:r>
      <w:proofErr w:type="gramEnd"/>
      <w:r w:rsidRPr="005D617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5D6174">
        <w:rPr>
          <w:rFonts w:ascii="Segoe UI" w:hAnsi="Segoe UI" w:cs="Segoe UI"/>
          <w:sz w:val="18"/>
          <w:szCs w:val="18"/>
        </w:rPr>
        <w:t>п</w:t>
      </w:r>
      <w:proofErr w:type="gramEnd"/>
      <w:r w:rsidRPr="005D6174">
        <w:rPr>
          <w:rFonts w:ascii="Segoe UI" w:hAnsi="Segoe UI" w:cs="Segoe UI"/>
          <w:sz w:val="18"/>
          <w:szCs w:val="18"/>
        </w:rPr>
        <w:t xml:space="preserve">очта: </w:t>
      </w:r>
      <w:hyperlink r:id="rId12" w:history="1">
        <w:r w:rsidRPr="005D6174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5D6174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5D6174" w:rsidRPr="005D6174" w:rsidRDefault="005D6174" w:rsidP="005D6174">
      <w:p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5D6174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5D6174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5D6174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5D6174" w:rsidRPr="00A67621" w:rsidRDefault="005D6174" w:rsidP="00A67621">
      <w:pPr>
        <w:spacing w:after="0" w:line="24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5D6174">
        <w:rPr>
          <w:rFonts w:ascii="Segoe UI" w:hAnsi="Segoe UI" w:cs="Segoe UI"/>
          <w:sz w:val="18"/>
          <w:szCs w:val="18"/>
        </w:rPr>
        <w:t>Сайт: https://rosreestr.gov.ru/site/</w:t>
      </w:r>
    </w:p>
    <w:p w:rsidR="005D6174" w:rsidRDefault="005D6174"/>
    <w:p w:rsidR="0077232E" w:rsidRPr="0077232E" w:rsidRDefault="0077232E" w:rsidP="0077232E">
      <w:pPr>
        <w:shd w:val="clear" w:color="auto" w:fill="FFFFFF"/>
        <w:spacing w:after="75" w:line="240" w:lineRule="auto"/>
        <w:ind w:firstLine="99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7232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Самарской области полицейские и общественники провели для молодёжи урок безопасности в сети</w:t>
      </w:r>
    </w:p>
    <w:p w:rsidR="0077232E" w:rsidRPr="0077232E" w:rsidRDefault="0077232E" w:rsidP="0077232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Самарской области на постоянной основе проводят профилактические мероприятия с молодежью.</w:t>
      </w:r>
    </w:p>
    <w:p w:rsidR="0077232E" w:rsidRPr="0077232E" w:rsidRDefault="0077232E" w:rsidP="0077232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в Похвистнево, следователь следственного отдела МО МВД России «</w:t>
      </w:r>
      <w:proofErr w:type="spellStart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лейтенант юстиции Виталий Боя</w:t>
      </w:r>
      <w:bookmarkStart w:id="0" w:name="_GoBack"/>
      <w:bookmarkEnd w:id="0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ров и заместитель председателя Общественного совета при территориальном отделе внутренних дел </w:t>
      </w:r>
      <w:proofErr w:type="spellStart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</w:t>
      </w:r>
      <w:proofErr w:type="spellEnd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</w:t>
      </w:r>
      <w:proofErr w:type="spellEnd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акцию «Мошенники «на </w:t>
      </w:r>
      <w:proofErr w:type="spellStart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удалёнке</w:t>
      </w:r>
      <w:proofErr w:type="spellEnd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среди студентов Губернского колледжа города Похвистнево.</w:t>
      </w:r>
    </w:p>
    <w:p w:rsidR="0077232E" w:rsidRPr="0077232E" w:rsidRDefault="0077232E" w:rsidP="0077232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Лейтенант юстиции рассказал присутствующим о дистанционных мошенничествах, которые в основном совершаются посредством </w:t>
      </w:r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IT</w:t>
      </w:r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-технологий: через телефонные звонки, через сообщения в </w:t>
      </w:r>
      <w:proofErr w:type="spellStart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мессенджерах</w:t>
      </w:r>
      <w:proofErr w:type="spellEnd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социальных сетях. Старший следователь предупредил о том, что в большинстве случаев граждане сами доверяют мошенникам личные данные банковских карт и пароли из </w:t>
      </w:r>
      <w:proofErr w:type="spellStart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СМС-сообщений</w:t>
      </w:r>
      <w:proofErr w:type="spellEnd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банков, тем самым, открывая доступ преступникам к своему Личному кабинету, чего делать категорически нельзя.</w:t>
      </w:r>
    </w:p>
    <w:p w:rsidR="0077232E" w:rsidRPr="0077232E" w:rsidRDefault="0077232E" w:rsidP="0077232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Заместитель председатель Общественного совета при территориальном отделе внутренних дел, в свою очередь, отметил: «В настоящее время мошенники скрывают свои лица за </w:t>
      </w:r>
      <w:proofErr w:type="spellStart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аватарами</w:t>
      </w:r>
      <w:proofErr w:type="spellEnd"/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кричащей рекламой о выигрыше, либо за маской сотрудников банков и других структур. Поэтому, прежде всего, необходимо быть бдительными и всегда перепроверять поступающую извне информацию».</w:t>
      </w:r>
    </w:p>
    <w:p w:rsidR="0077232E" w:rsidRDefault="0077232E" w:rsidP="0077232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3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завершению мероприятия студентам раздали тематические памятки, еще раз призвали быть бдительными и осторожными, а также предупредить своих старших родственников о возможных действиях мошенников и способах защиты от них.</w:t>
      </w:r>
    </w:p>
    <w:p w:rsidR="0077232E" w:rsidRPr="0077232E" w:rsidRDefault="0077232E" w:rsidP="0077232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7232E" w:rsidRDefault="0077232E" w:rsidP="0077232E">
      <w:r>
        <w:rPr>
          <w:noProof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1" name="Рисунок 1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6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3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2" name="Рисунок 2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6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E6" w:rsidRDefault="00A307E6"/>
    <w:p w:rsidR="0064122C" w:rsidRDefault="0064122C"/>
    <w:tbl>
      <w:tblPr>
        <w:tblpPr w:leftFromText="180" w:rightFromText="180" w:bottomFromText="200" w:vertAnchor="text" w:horzAnchor="margin" w:tblpXSpec="center" w:tblpY="-2"/>
        <w:tblW w:w="10170" w:type="dxa"/>
        <w:tblLayout w:type="fixed"/>
        <w:tblLook w:val="00A0"/>
      </w:tblPr>
      <w:tblGrid>
        <w:gridCol w:w="10170"/>
      </w:tblGrid>
      <w:tr w:rsidR="0064122C" w:rsidRPr="00CD79F8" w:rsidTr="001F620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2C" w:rsidRPr="00CD79F8" w:rsidRDefault="0064122C" w:rsidP="001F620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4122C" w:rsidRPr="00CD79F8" w:rsidRDefault="0064122C" w:rsidP="001F62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4122C" w:rsidRPr="00CD79F8" w:rsidTr="001F620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2C" w:rsidRPr="00CD79F8" w:rsidRDefault="0064122C" w:rsidP="001F620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64122C" w:rsidRPr="00CD79F8" w:rsidRDefault="0064122C" w:rsidP="001F62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Центральная       в администрации сельского поселения                                                        </w:t>
            </w:r>
          </w:p>
          <w:p w:rsidR="0064122C" w:rsidRPr="00CD79F8" w:rsidRDefault="0064122C" w:rsidP="001F62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64122C" w:rsidRPr="00CD79F8" w:rsidRDefault="0064122C" w:rsidP="001F62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64122C" w:rsidRDefault="0064122C"/>
    <w:sectPr w:rsidR="0064122C" w:rsidSect="00A01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5B"/>
    <w:rsid w:val="004D506E"/>
    <w:rsid w:val="005D6174"/>
    <w:rsid w:val="0064122C"/>
    <w:rsid w:val="0077232E"/>
    <w:rsid w:val="00813980"/>
    <w:rsid w:val="00A0135B"/>
    <w:rsid w:val="00A307E6"/>
    <w:rsid w:val="00A35D9C"/>
    <w:rsid w:val="00A67621"/>
    <w:rsid w:val="00D226C8"/>
    <w:rsid w:val="00E4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E"/>
    <w:pPr>
      <w:spacing w:after="160" w:line="259" w:lineRule="auto"/>
    </w:pPr>
  </w:style>
  <w:style w:type="paragraph" w:styleId="1">
    <w:name w:val="heading 1"/>
    <w:basedOn w:val="a"/>
    <w:link w:val="10"/>
    <w:qFormat/>
    <w:rsid w:val="005D6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135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6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5D6174"/>
    <w:rPr>
      <w:color w:val="000080"/>
      <w:u w:val="single"/>
    </w:rPr>
  </w:style>
  <w:style w:type="paragraph" w:styleId="a7">
    <w:name w:val="header"/>
    <w:basedOn w:val="a"/>
    <w:link w:val="a8"/>
    <w:rsid w:val="005D617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5D617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9">
    <w:name w:val="Normal (Web)"/>
    <w:basedOn w:val="a"/>
    <w:rsid w:val="005D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5D617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5D6174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11" Type="http://schemas.openxmlformats.org/officeDocument/2006/relationships/hyperlink" Target="../../../dmitryi.naumov/AppData/Local/Microsoft/Windows/Temporary%20Internet%20Files/Content.IE5/B12R4K5C/spv.kadastr.ru" TargetMode="External"/><Relationship Id="rId5" Type="http://schemas.openxmlformats.org/officeDocument/2006/relationships/hyperlink" Target="mailto:pr.samar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_fkp@mail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2022-02-01T07:42:00Z</dcterms:created>
  <dcterms:modified xsi:type="dcterms:W3CDTF">2022-05-18T06:19:00Z</dcterms:modified>
</cp:coreProperties>
</file>