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FF4" w:rsidRDefault="002F3FF4" w:rsidP="002F3FF4">
      <w:pPr>
        <w:pStyle w:val="a3"/>
        <w:spacing w:after="0" w:line="100" w:lineRule="atLeast"/>
        <w:ind w:right="-284"/>
        <w:rPr>
          <w:rFonts w:ascii="Times New Roman" w:hAnsi="Times New Roman"/>
          <w:sz w:val="18"/>
          <w:szCs w:val="18"/>
        </w:rPr>
      </w:pPr>
      <w:r>
        <w:rPr>
          <w:rFonts w:ascii="Times New Roman" w:hAnsi="Times New Roman"/>
          <w:b/>
          <w:i/>
          <w:sz w:val="48"/>
          <w:szCs w:val="48"/>
          <w:lang w:eastAsia="ru-RU"/>
        </w:rPr>
        <w:t>АМАНАКСКИЕ</w:t>
      </w:r>
      <w:proofErr w:type="gramStart"/>
      <w:r>
        <w:rPr>
          <w:rFonts w:ascii="Times New Roman" w:hAnsi="Times New Roman"/>
          <w:b/>
          <w:sz w:val="28"/>
          <w:szCs w:val="28"/>
          <w:lang w:eastAsia="ru-RU"/>
        </w:rPr>
        <w:t xml:space="preserve">                                             </w:t>
      </w:r>
      <w:r>
        <w:rPr>
          <w:rFonts w:ascii="Times New Roman" w:hAnsi="Times New Roman"/>
          <w:b/>
          <w:sz w:val="20"/>
          <w:szCs w:val="20"/>
          <w:lang w:eastAsia="ru-RU"/>
        </w:rPr>
        <w:t>Р</w:t>
      </w:r>
      <w:proofErr w:type="gramEnd"/>
      <w:r>
        <w:rPr>
          <w:rFonts w:ascii="Times New Roman" w:hAnsi="Times New Roman"/>
          <w:b/>
          <w:sz w:val="20"/>
          <w:szCs w:val="20"/>
          <w:lang w:eastAsia="ru-RU"/>
        </w:rPr>
        <w:t>аспространяется    бесплатно</w:t>
      </w:r>
    </w:p>
    <w:p w:rsidR="002F3FF4" w:rsidRDefault="002F3FF4" w:rsidP="002F3FF4">
      <w:pPr>
        <w:pStyle w:val="a3"/>
        <w:shd w:val="clear" w:color="auto" w:fill="D9D9D9"/>
        <w:spacing w:after="0" w:line="100" w:lineRule="atLeast"/>
        <w:jc w:val="center"/>
        <w:rPr>
          <w:rFonts w:ascii="Times New Roman" w:hAnsi="Times New Roman"/>
          <w:b/>
          <w:i/>
          <w:sz w:val="48"/>
          <w:szCs w:val="48"/>
          <w:lang w:eastAsia="ru-RU"/>
        </w:rPr>
      </w:pPr>
      <w:r>
        <w:rPr>
          <w:rFonts w:ascii="Times New Roman" w:hAnsi="Times New Roman"/>
          <w:b/>
          <w:i/>
          <w:sz w:val="48"/>
          <w:szCs w:val="48"/>
          <w:lang w:eastAsia="ru-RU"/>
        </w:rPr>
        <w:t>ВЕСТИ</w:t>
      </w:r>
    </w:p>
    <w:p w:rsidR="002F3FF4" w:rsidRDefault="002F3FF4" w:rsidP="002F3FF4">
      <w:pPr>
        <w:pStyle w:val="a3"/>
        <w:shd w:val="clear" w:color="auto" w:fill="D9D9D9"/>
        <w:spacing w:after="0" w:line="100" w:lineRule="atLeast"/>
        <w:jc w:val="right"/>
        <w:rPr>
          <w:rFonts w:ascii="Times New Roman" w:hAnsi="Times New Roman"/>
        </w:rPr>
      </w:pPr>
      <w:r>
        <w:rPr>
          <w:rFonts w:ascii="Times New Roman" w:hAnsi="Times New Roman"/>
          <w:b/>
          <w:lang w:eastAsia="ru-RU"/>
        </w:rPr>
        <w:t xml:space="preserve"> 30 марта   2022г                                                                     </w:t>
      </w:r>
      <w:r>
        <w:rPr>
          <w:rFonts w:ascii="Times New Roman" w:hAnsi="Times New Roman"/>
          <w:b/>
          <w:i/>
          <w:sz w:val="40"/>
          <w:szCs w:val="40"/>
          <w:lang w:eastAsia="ru-RU"/>
        </w:rPr>
        <w:t xml:space="preserve">                      </w:t>
      </w:r>
      <w:r>
        <w:rPr>
          <w:rFonts w:ascii="Times New Roman" w:hAnsi="Times New Roman"/>
          <w:b/>
          <w:i/>
          <w:sz w:val="48"/>
          <w:szCs w:val="48"/>
          <w:lang w:eastAsia="ru-RU"/>
        </w:rPr>
        <w:t xml:space="preserve">  </w:t>
      </w:r>
      <w:r>
        <w:rPr>
          <w:rFonts w:ascii="Times New Roman" w:hAnsi="Times New Roman"/>
          <w:b/>
          <w:sz w:val="40"/>
          <w:szCs w:val="40"/>
          <w:lang w:eastAsia="ru-RU"/>
        </w:rPr>
        <w:t xml:space="preserve">                                                                 </w:t>
      </w:r>
      <w:r>
        <w:rPr>
          <w:rFonts w:ascii="Times New Roman" w:hAnsi="Times New Roman"/>
          <w:b/>
          <w:sz w:val="20"/>
          <w:szCs w:val="20"/>
          <w:lang w:eastAsia="ru-RU"/>
        </w:rPr>
        <w:t>№ 18 (523) ОФИЦИАЛЬНО</w:t>
      </w:r>
    </w:p>
    <w:p w:rsidR="002F3FF4" w:rsidRDefault="002F3FF4" w:rsidP="002F3FF4">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Информационный вестник Собрания представителей сельского поселения Старый </w:t>
      </w:r>
      <w:proofErr w:type="spellStart"/>
      <w:r>
        <w:rPr>
          <w:rFonts w:ascii="Times New Roman" w:hAnsi="Times New Roman"/>
          <w:b/>
          <w:i/>
          <w:sz w:val="18"/>
          <w:szCs w:val="18"/>
          <w:lang w:eastAsia="ru-RU"/>
        </w:rPr>
        <w:t>Аманак</w:t>
      </w:r>
      <w:proofErr w:type="spellEnd"/>
    </w:p>
    <w:p w:rsidR="002F3FF4" w:rsidRPr="00EF3669" w:rsidRDefault="002F3FF4" w:rsidP="002F3FF4">
      <w:pPr>
        <w:pStyle w:val="a3"/>
        <w:shd w:val="clear" w:color="auto" w:fill="A6A6A6"/>
        <w:spacing w:after="0" w:line="100" w:lineRule="atLeast"/>
        <w:jc w:val="center"/>
        <w:rPr>
          <w:rFonts w:ascii="Times New Roman" w:hAnsi="Times New Roman"/>
        </w:rPr>
      </w:pPr>
      <w:r>
        <w:rPr>
          <w:rFonts w:ascii="Times New Roman" w:hAnsi="Times New Roman"/>
          <w:b/>
          <w:i/>
          <w:sz w:val="18"/>
          <w:szCs w:val="18"/>
          <w:lang w:eastAsia="ru-RU"/>
        </w:rPr>
        <w:t xml:space="preserve"> муниципального района </w:t>
      </w:r>
      <w:proofErr w:type="spellStart"/>
      <w:r>
        <w:rPr>
          <w:rFonts w:ascii="Times New Roman" w:hAnsi="Times New Roman"/>
          <w:b/>
          <w:i/>
          <w:sz w:val="18"/>
          <w:szCs w:val="18"/>
          <w:lang w:eastAsia="ru-RU"/>
        </w:rPr>
        <w:t>Похвистневский</w:t>
      </w:r>
      <w:proofErr w:type="spellEnd"/>
      <w:r>
        <w:rPr>
          <w:rFonts w:ascii="Times New Roman" w:hAnsi="Times New Roman"/>
          <w:b/>
          <w:i/>
          <w:sz w:val="18"/>
          <w:szCs w:val="18"/>
          <w:lang w:eastAsia="ru-RU"/>
        </w:rPr>
        <w:t xml:space="preserve"> Самарской области</w:t>
      </w:r>
    </w:p>
    <w:p w:rsidR="00132113" w:rsidRPr="008A50FB" w:rsidRDefault="00132113" w:rsidP="008A50FB">
      <w:pPr>
        <w:spacing w:after="0" w:line="240" w:lineRule="auto"/>
        <w:rPr>
          <w:sz w:val="18"/>
          <w:szCs w:val="18"/>
        </w:rPr>
      </w:pPr>
    </w:p>
    <w:p w:rsidR="0030562E" w:rsidRPr="008A50FB" w:rsidRDefault="0030562E" w:rsidP="008A50FB">
      <w:pPr>
        <w:pStyle w:val="a4"/>
        <w:shd w:val="clear" w:color="auto" w:fill="FFFFFF"/>
        <w:spacing w:before="0" w:beforeAutospacing="0" w:after="0" w:afterAutospacing="0"/>
        <w:rPr>
          <w:rFonts w:ascii="system font" w:hAnsi="system font"/>
          <w:color w:val="000000"/>
          <w:sz w:val="18"/>
          <w:szCs w:val="18"/>
        </w:rPr>
      </w:pPr>
      <w:r w:rsidRPr="008A50FB">
        <w:rPr>
          <w:color w:val="000000"/>
          <w:sz w:val="18"/>
          <w:szCs w:val="18"/>
        </w:rPr>
        <w:t>🚘</w:t>
      </w:r>
      <w:r w:rsidRPr="008A50FB">
        <w:rPr>
          <w:rFonts w:ascii="system font" w:hAnsi="system font"/>
          <w:color w:val="000000"/>
          <w:sz w:val="18"/>
          <w:szCs w:val="18"/>
        </w:rPr>
        <w:t xml:space="preserve"> Как записаться на выдачу водительского удостоверения через </w:t>
      </w:r>
      <w:proofErr w:type="spellStart"/>
      <w:r w:rsidRPr="008A50FB">
        <w:rPr>
          <w:rFonts w:ascii="system font" w:hAnsi="system font"/>
          <w:color w:val="000000"/>
          <w:sz w:val="18"/>
          <w:szCs w:val="18"/>
        </w:rPr>
        <w:t>Госуслуги</w:t>
      </w:r>
      <w:proofErr w:type="spellEnd"/>
      <w:r w:rsidRPr="008A50FB">
        <w:rPr>
          <w:rFonts w:ascii="system font" w:hAnsi="system font"/>
          <w:color w:val="000000"/>
          <w:sz w:val="18"/>
          <w:szCs w:val="18"/>
        </w:rPr>
        <w:t> </w:t>
      </w:r>
    </w:p>
    <w:p w:rsidR="0030562E" w:rsidRPr="008A50FB" w:rsidRDefault="0030562E" w:rsidP="008A50FB">
      <w:pPr>
        <w:pStyle w:val="a4"/>
        <w:shd w:val="clear" w:color="auto" w:fill="FFFFFF"/>
        <w:spacing w:before="0" w:beforeAutospacing="0" w:after="0" w:afterAutospacing="0"/>
        <w:rPr>
          <w:rFonts w:ascii="system font" w:hAnsi="system font"/>
          <w:color w:val="000000"/>
          <w:sz w:val="18"/>
          <w:szCs w:val="18"/>
        </w:rPr>
      </w:pPr>
      <w:r w:rsidRPr="008A50FB">
        <w:rPr>
          <w:rFonts w:ascii="system font" w:hAnsi="system font"/>
          <w:color w:val="000000"/>
          <w:sz w:val="18"/>
          <w:szCs w:val="18"/>
        </w:rPr>
        <w:t> </w:t>
      </w:r>
    </w:p>
    <w:p w:rsidR="0030562E" w:rsidRPr="008A50FB" w:rsidRDefault="0030562E" w:rsidP="008A50FB">
      <w:pPr>
        <w:pStyle w:val="a4"/>
        <w:shd w:val="clear" w:color="auto" w:fill="FFFFFF"/>
        <w:spacing w:before="0" w:beforeAutospacing="0" w:after="0" w:afterAutospacing="0"/>
        <w:rPr>
          <w:rFonts w:ascii="system font" w:hAnsi="system font"/>
          <w:color w:val="000000"/>
          <w:sz w:val="18"/>
          <w:szCs w:val="18"/>
        </w:rPr>
      </w:pPr>
      <w:r w:rsidRPr="008A50FB">
        <w:rPr>
          <w:rFonts w:ascii="system font" w:hAnsi="system font"/>
          <w:color w:val="000000"/>
          <w:sz w:val="18"/>
          <w:szCs w:val="18"/>
        </w:rPr>
        <w:t xml:space="preserve">Чтобы получить водительские права впервые или заменить их, подайте заявление в ГИБДД через </w:t>
      </w:r>
      <w:proofErr w:type="spellStart"/>
      <w:r w:rsidRPr="008A50FB">
        <w:rPr>
          <w:rFonts w:ascii="system font" w:hAnsi="system font"/>
          <w:color w:val="000000"/>
          <w:sz w:val="18"/>
          <w:szCs w:val="18"/>
        </w:rPr>
        <w:t>Госуслуги</w:t>
      </w:r>
      <w:proofErr w:type="spellEnd"/>
      <w:r w:rsidRPr="008A50FB">
        <w:rPr>
          <w:rFonts w:ascii="system font" w:hAnsi="system font"/>
          <w:color w:val="000000"/>
          <w:sz w:val="18"/>
          <w:szCs w:val="18"/>
        </w:rPr>
        <w:t>. Это быстро и удобно: заполнить форму можно за несколько минут, а документ оформляют сразу при посещении. </w:t>
      </w:r>
    </w:p>
    <w:p w:rsidR="0030562E" w:rsidRPr="008A50FB" w:rsidRDefault="0030562E" w:rsidP="008A50FB">
      <w:pPr>
        <w:pStyle w:val="a4"/>
        <w:shd w:val="clear" w:color="auto" w:fill="FFFFFF"/>
        <w:spacing w:before="0" w:beforeAutospacing="0" w:after="0" w:afterAutospacing="0"/>
        <w:rPr>
          <w:rFonts w:ascii="system font" w:hAnsi="system font"/>
          <w:color w:val="000000"/>
          <w:sz w:val="18"/>
          <w:szCs w:val="18"/>
        </w:rPr>
      </w:pPr>
      <w:r w:rsidRPr="008A50FB">
        <w:rPr>
          <w:rFonts w:ascii="system font" w:hAnsi="system font"/>
          <w:color w:val="000000"/>
          <w:sz w:val="18"/>
          <w:szCs w:val="18"/>
        </w:rPr>
        <w:t> </w:t>
      </w:r>
    </w:p>
    <w:p w:rsidR="0030562E" w:rsidRPr="008A50FB" w:rsidRDefault="0030562E" w:rsidP="008A50FB">
      <w:pPr>
        <w:pStyle w:val="a4"/>
        <w:shd w:val="clear" w:color="auto" w:fill="FFFFFF"/>
        <w:spacing w:before="0" w:beforeAutospacing="0" w:after="0" w:afterAutospacing="0"/>
        <w:rPr>
          <w:rFonts w:ascii="system font" w:hAnsi="system font"/>
          <w:color w:val="000000"/>
          <w:sz w:val="18"/>
          <w:szCs w:val="18"/>
        </w:rPr>
      </w:pPr>
      <w:r w:rsidRPr="008A50FB">
        <w:rPr>
          <w:color w:val="000000"/>
          <w:sz w:val="18"/>
          <w:szCs w:val="18"/>
        </w:rPr>
        <w:t>🔹</w:t>
      </w:r>
      <w:r w:rsidRPr="008A50FB">
        <w:rPr>
          <w:rFonts w:ascii="system font" w:hAnsi="system font"/>
          <w:color w:val="000000"/>
          <w:sz w:val="18"/>
          <w:szCs w:val="18"/>
        </w:rPr>
        <w:t xml:space="preserve"> Что нужно сделать </w:t>
      </w:r>
    </w:p>
    <w:p w:rsidR="0030562E" w:rsidRPr="008A50FB" w:rsidRDefault="0030562E" w:rsidP="008A50FB">
      <w:pPr>
        <w:pStyle w:val="a4"/>
        <w:shd w:val="clear" w:color="auto" w:fill="FFFFFF"/>
        <w:spacing w:before="0" w:beforeAutospacing="0" w:after="0" w:afterAutospacing="0"/>
        <w:rPr>
          <w:rFonts w:ascii="system font" w:hAnsi="system font"/>
          <w:color w:val="000000"/>
          <w:sz w:val="18"/>
          <w:szCs w:val="18"/>
        </w:rPr>
      </w:pPr>
      <w:r w:rsidRPr="008A50FB">
        <w:rPr>
          <w:rFonts w:ascii="system font" w:hAnsi="system font"/>
          <w:color w:val="000000"/>
          <w:sz w:val="18"/>
          <w:szCs w:val="18"/>
        </w:rPr>
        <w:t xml:space="preserve">1. Авторизуйтесь на </w:t>
      </w:r>
      <w:proofErr w:type="spellStart"/>
      <w:r w:rsidRPr="008A50FB">
        <w:rPr>
          <w:rFonts w:ascii="system font" w:hAnsi="system font"/>
          <w:color w:val="000000"/>
          <w:sz w:val="18"/>
          <w:szCs w:val="18"/>
        </w:rPr>
        <w:t>Госуслугах</w:t>
      </w:r>
      <w:proofErr w:type="spellEnd"/>
      <w:r w:rsidRPr="008A50FB">
        <w:rPr>
          <w:rFonts w:ascii="system font" w:hAnsi="system font"/>
          <w:color w:val="000000"/>
          <w:sz w:val="18"/>
          <w:szCs w:val="18"/>
        </w:rPr>
        <w:t>. Нужна подтвержденная учетная запись. </w:t>
      </w:r>
    </w:p>
    <w:p w:rsidR="0030562E" w:rsidRPr="008A50FB" w:rsidRDefault="0030562E" w:rsidP="008A50FB">
      <w:pPr>
        <w:pStyle w:val="a4"/>
        <w:shd w:val="clear" w:color="auto" w:fill="FFFFFF"/>
        <w:spacing w:before="0" w:beforeAutospacing="0" w:after="0" w:afterAutospacing="0"/>
        <w:rPr>
          <w:rFonts w:ascii="system font" w:hAnsi="system font"/>
          <w:color w:val="000000"/>
          <w:sz w:val="18"/>
          <w:szCs w:val="18"/>
        </w:rPr>
      </w:pPr>
      <w:r w:rsidRPr="008A50FB">
        <w:rPr>
          <w:rFonts w:ascii="system font" w:hAnsi="system font"/>
          <w:color w:val="000000"/>
          <w:sz w:val="18"/>
          <w:szCs w:val="18"/>
        </w:rPr>
        <w:t> </w:t>
      </w:r>
    </w:p>
    <w:p w:rsidR="0030562E" w:rsidRPr="008A50FB" w:rsidRDefault="0030562E" w:rsidP="008A50FB">
      <w:pPr>
        <w:pStyle w:val="a4"/>
        <w:shd w:val="clear" w:color="auto" w:fill="FFFFFF"/>
        <w:spacing w:before="0" w:beforeAutospacing="0" w:after="0" w:afterAutospacing="0"/>
        <w:rPr>
          <w:rFonts w:ascii="system font" w:hAnsi="system font"/>
          <w:color w:val="000000"/>
          <w:sz w:val="18"/>
          <w:szCs w:val="18"/>
        </w:rPr>
      </w:pPr>
      <w:r w:rsidRPr="008A50FB">
        <w:rPr>
          <w:rFonts w:ascii="system font" w:hAnsi="system font"/>
          <w:color w:val="000000"/>
          <w:sz w:val="18"/>
          <w:szCs w:val="18"/>
        </w:rPr>
        <w:t xml:space="preserve">2. Выберите нужную услугу в разделе «Авто/ Права/Транспорт»: </w:t>
      </w:r>
      <w:proofErr w:type="spellStart"/>
      <w:r w:rsidRPr="008A50FB">
        <w:rPr>
          <w:rFonts w:ascii="system font" w:hAnsi="system font"/>
          <w:color w:val="000000"/>
          <w:sz w:val="18"/>
          <w:szCs w:val="18"/>
        </w:rPr>
        <w:t>clck.ru</w:t>
      </w:r>
      <w:proofErr w:type="spellEnd"/>
      <w:r w:rsidRPr="008A50FB">
        <w:rPr>
          <w:rFonts w:ascii="system font" w:hAnsi="system font"/>
          <w:color w:val="000000"/>
          <w:sz w:val="18"/>
          <w:szCs w:val="18"/>
        </w:rPr>
        <w:t>/</w:t>
      </w:r>
      <w:proofErr w:type="spellStart"/>
      <w:r w:rsidRPr="008A50FB">
        <w:rPr>
          <w:rFonts w:ascii="system font" w:hAnsi="system font"/>
          <w:color w:val="000000"/>
          <w:sz w:val="18"/>
          <w:szCs w:val="18"/>
        </w:rPr>
        <w:t>drHpH</w:t>
      </w:r>
      <w:proofErr w:type="spellEnd"/>
      <w:r w:rsidRPr="008A50FB">
        <w:rPr>
          <w:rFonts w:ascii="system font" w:hAnsi="system font"/>
          <w:color w:val="000000"/>
          <w:sz w:val="18"/>
          <w:szCs w:val="18"/>
        </w:rPr>
        <w:t xml:space="preserve"> → Получение права на управление транспортным средством. </w:t>
      </w:r>
    </w:p>
    <w:p w:rsidR="0030562E" w:rsidRPr="008A50FB" w:rsidRDefault="0030562E" w:rsidP="008A50FB">
      <w:pPr>
        <w:pStyle w:val="a4"/>
        <w:shd w:val="clear" w:color="auto" w:fill="FFFFFF"/>
        <w:spacing w:before="0" w:beforeAutospacing="0" w:after="0" w:afterAutospacing="0"/>
        <w:rPr>
          <w:rFonts w:ascii="system font" w:hAnsi="system font"/>
          <w:color w:val="000000"/>
          <w:sz w:val="18"/>
          <w:szCs w:val="18"/>
        </w:rPr>
      </w:pPr>
      <w:r w:rsidRPr="008A50FB">
        <w:rPr>
          <w:rFonts w:ascii="system font" w:hAnsi="system font"/>
          <w:color w:val="000000"/>
          <w:sz w:val="18"/>
          <w:szCs w:val="18"/>
        </w:rPr>
        <w:t> </w:t>
      </w:r>
    </w:p>
    <w:p w:rsidR="0030562E" w:rsidRPr="008A50FB" w:rsidRDefault="0030562E" w:rsidP="008A50FB">
      <w:pPr>
        <w:pStyle w:val="a4"/>
        <w:shd w:val="clear" w:color="auto" w:fill="FFFFFF"/>
        <w:spacing w:before="0" w:beforeAutospacing="0" w:after="0" w:afterAutospacing="0"/>
        <w:rPr>
          <w:rFonts w:ascii="system font" w:hAnsi="system font"/>
          <w:color w:val="000000"/>
          <w:sz w:val="18"/>
          <w:szCs w:val="18"/>
        </w:rPr>
      </w:pPr>
      <w:r w:rsidRPr="008A50FB">
        <w:rPr>
          <w:rFonts w:ascii="system font" w:hAnsi="system font"/>
          <w:color w:val="000000"/>
          <w:sz w:val="18"/>
          <w:szCs w:val="18"/>
        </w:rPr>
        <w:t>3. Проверьте данные в форме заявления и укажите недостающие сведения. Могут понадобиться сведения об автошколе и медицинской справке. </w:t>
      </w:r>
    </w:p>
    <w:p w:rsidR="0030562E" w:rsidRPr="008A50FB" w:rsidRDefault="0030562E" w:rsidP="008A50FB">
      <w:pPr>
        <w:pStyle w:val="a4"/>
        <w:shd w:val="clear" w:color="auto" w:fill="FFFFFF"/>
        <w:spacing w:before="0" w:beforeAutospacing="0" w:after="0" w:afterAutospacing="0"/>
        <w:rPr>
          <w:rFonts w:ascii="system font" w:hAnsi="system font"/>
          <w:color w:val="000000"/>
          <w:sz w:val="18"/>
          <w:szCs w:val="18"/>
        </w:rPr>
      </w:pPr>
      <w:r w:rsidRPr="008A50FB">
        <w:rPr>
          <w:rFonts w:ascii="system font" w:hAnsi="system font"/>
          <w:color w:val="000000"/>
          <w:sz w:val="18"/>
          <w:szCs w:val="18"/>
        </w:rPr>
        <w:t> </w:t>
      </w:r>
    </w:p>
    <w:p w:rsidR="0030562E" w:rsidRPr="008A50FB" w:rsidRDefault="0030562E" w:rsidP="008A50FB">
      <w:pPr>
        <w:pStyle w:val="a4"/>
        <w:shd w:val="clear" w:color="auto" w:fill="FFFFFF"/>
        <w:spacing w:before="0" w:beforeAutospacing="0" w:after="0" w:afterAutospacing="0"/>
        <w:rPr>
          <w:rFonts w:ascii="system font" w:hAnsi="system font"/>
          <w:color w:val="000000"/>
          <w:sz w:val="18"/>
          <w:szCs w:val="18"/>
        </w:rPr>
      </w:pPr>
      <w:r w:rsidRPr="008A50FB">
        <w:rPr>
          <w:rFonts w:ascii="system font" w:hAnsi="system font"/>
          <w:color w:val="000000"/>
          <w:sz w:val="18"/>
          <w:szCs w:val="18"/>
        </w:rPr>
        <w:t>4. Выберите подразделение Госавтоинспекции и время посещения. Запись может быть доступна даже в выходной день или вечером. </w:t>
      </w:r>
    </w:p>
    <w:p w:rsidR="0030562E" w:rsidRPr="008A50FB" w:rsidRDefault="0030562E" w:rsidP="008A50FB">
      <w:pPr>
        <w:pStyle w:val="a4"/>
        <w:shd w:val="clear" w:color="auto" w:fill="FFFFFF"/>
        <w:spacing w:before="0" w:beforeAutospacing="0" w:after="0" w:afterAutospacing="0"/>
        <w:rPr>
          <w:rFonts w:ascii="system font" w:hAnsi="system font"/>
          <w:color w:val="000000"/>
          <w:sz w:val="18"/>
          <w:szCs w:val="18"/>
        </w:rPr>
      </w:pPr>
      <w:r w:rsidRPr="008A50FB">
        <w:rPr>
          <w:rFonts w:ascii="system font" w:hAnsi="system font"/>
          <w:color w:val="000000"/>
          <w:sz w:val="18"/>
          <w:szCs w:val="18"/>
        </w:rPr>
        <w:t> </w:t>
      </w:r>
    </w:p>
    <w:p w:rsidR="0030562E" w:rsidRPr="008A50FB" w:rsidRDefault="0030562E" w:rsidP="008A50FB">
      <w:pPr>
        <w:pStyle w:val="a4"/>
        <w:shd w:val="clear" w:color="auto" w:fill="FFFFFF"/>
        <w:spacing w:before="0" w:beforeAutospacing="0" w:after="0" w:afterAutospacing="0"/>
        <w:rPr>
          <w:rFonts w:ascii="system font" w:hAnsi="system font"/>
          <w:color w:val="000000"/>
          <w:sz w:val="18"/>
          <w:szCs w:val="18"/>
        </w:rPr>
      </w:pPr>
      <w:r w:rsidRPr="008A50FB">
        <w:rPr>
          <w:rFonts w:ascii="system font" w:hAnsi="system font"/>
          <w:color w:val="000000"/>
          <w:sz w:val="18"/>
          <w:szCs w:val="18"/>
        </w:rPr>
        <w:t>5. Отправьте заявление. </w:t>
      </w:r>
    </w:p>
    <w:p w:rsidR="0030562E" w:rsidRPr="008A50FB" w:rsidRDefault="0030562E" w:rsidP="008A50FB">
      <w:pPr>
        <w:pStyle w:val="a4"/>
        <w:shd w:val="clear" w:color="auto" w:fill="FFFFFF"/>
        <w:spacing w:before="0" w:beforeAutospacing="0" w:after="0" w:afterAutospacing="0"/>
        <w:rPr>
          <w:rFonts w:ascii="system font" w:hAnsi="system font"/>
          <w:color w:val="000000"/>
          <w:sz w:val="18"/>
          <w:szCs w:val="18"/>
        </w:rPr>
      </w:pPr>
      <w:r w:rsidRPr="008A50FB">
        <w:rPr>
          <w:rFonts w:ascii="system font" w:hAnsi="system font"/>
          <w:color w:val="000000"/>
          <w:sz w:val="18"/>
          <w:szCs w:val="18"/>
        </w:rPr>
        <w:t> </w:t>
      </w:r>
    </w:p>
    <w:p w:rsidR="0030562E" w:rsidRPr="008A50FB" w:rsidRDefault="0030562E" w:rsidP="008A50FB">
      <w:pPr>
        <w:pStyle w:val="a4"/>
        <w:shd w:val="clear" w:color="auto" w:fill="FFFFFF"/>
        <w:spacing w:before="0" w:beforeAutospacing="0" w:after="0" w:afterAutospacing="0"/>
        <w:rPr>
          <w:rFonts w:ascii="system font" w:hAnsi="system font"/>
          <w:color w:val="000000"/>
          <w:sz w:val="18"/>
          <w:szCs w:val="18"/>
        </w:rPr>
      </w:pPr>
      <w:r w:rsidRPr="008A50FB">
        <w:rPr>
          <w:rFonts w:ascii="system font" w:hAnsi="system font"/>
          <w:color w:val="000000"/>
          <w:sz w:val="18"/>
          <w:szCs w:val="18"/>
        </w:rPr>
        <w:t xml:space="preserve">6. Оплатите госпошлину, когда придет уведомление. При оплате на </w:t>
      </w:r>
      <w:proofErr w:type="spellStart"/>
      <w:r w:rsidRPr="008A50FB">
        <w:rPr>
          <w:rFonts w:ascii="system font" w:hAnsi="system font"/>
          <w:color w:val="000000"/>
          <w:sz w:val="18"/>
          <w:szCs w:val="18"/>
        </w:rPr>
        <w:t>Госуслугах</w:t>
      </w:r>
      <w:proofErr w:type="spellEnd"/>
      <w:r w:rsidRPr="008A50FB">
        <w:rPr>
          <w:rFonts w:ascii="system font" w:hAnsi="system font"/>
          <w:color w:val="000000"/>
          <w:sz w:val="18"/>
          <w:szCs w:val="18"/>
        </w:rPr>
        <w:t xml:space="preserve"> — скидка 30%. </w:t>
      </w:r>
    </w:p>
    <w:p w:rsidR="0030562E" w:rsidRPr="008A50FB" w:rsidRDefault="0030562E" w:rsidP="008A50FB">
      <w:pPr>
        <w:pStyle w:val="a4"/>
        <w:shd w:val="clear" w:color="auto" w:fill="FFFFFF"/>
        <w:spacing w:before="0" w:beforeAutospacing="0" w:after="0" w:afterAutospacing="0"/>
        <w:rPr>
          <w:rFonts w:ascii="system font" w:hAnsi="system font"/>
          <w:color w:val="000000"/>
          <w:sz w:val="18"/>
          <w:szCs w:val="18"/>
        </w:rPr>
      </w:pPr>
      <w:r w:rsidRPr="008A50FB">
        <w:rPr>
          <w:rFonts w:ascii="system font" w:hAnsi="system font"/>
          <w:color w:val="000000"/>
          <w:sz w:val="18"/>
          <w:szCs w:val="18"/>
        </w:rPr>
        <w:t> </w:t>
      </w:r>
    </w:p>
    <w:p w:rsidR="0030562E" w:rsidRPr="008A50FB" w:rsidRDefault="0030562E" w:rsidP="008A50FB">
      <w:pPr>
        <w:pStyle w:val="a4"/>
        <w:shd w:val="clear" w:color="auto" w:fill="FFFFFF"/>
        <w:spacing w:before="0" w:beforeAutospacing="0" w:after="0" w:afterAutospacing="0"/>
        <w:rPr>
          <w:rFonts w:ascii="system font" w:hAnsi="system font"/>
          <w:color w:val="000000"/>
          <w:sz w:val="18"/>
          <w:szCs w:val="18"/>
        </w:rPr>
      </w:pPr>
      <w:r w:rsidRPr="008A50FB">
        <w:rPr>
          <w:rFonts w:ascii="system font" w:hAnsi="system font"/>
          <w:color w:val="000000"/>
          <w:sz w:val="18"/>
          <w:szCs w:val="18"/>
        </w:rPr>
        <w:t>7. В указанное время посетите подразделение ГИБДД. Вас сфотографируют на месте и сразу выдадут водительское удостоверение</w:t>
      </w:r>
    </w:p>
    <w:p w:rsidR="0030562E" w:rsidRPr="008A50FB" w:rsidRDefault="0030562E" w:rsidP="008A50FB">
      <w:pPr>
        <w:spacing w:after="0" w:line="240" w:lineRule="auto"/>
        <w:rPr>
          <w:sz w:val="18"/>
          <w:szCs w:val="18"/>
        </w:rPr>
      </w:pPr>
    </w:p>
    <w:p w:rsidR="0030562E" w:rsidRPr="008A50FB" w:rsidRDefault="0030562E" w:rsidP="008A50FB">
      <w:pPr>
        <w:spacing w:after="0" w:line="240" w:lineRule="auto"/>
        <w:rPr>
          <w:sz w:val="18"/>
          <w:szCs w:val="18"/>
        </w:rPr>
      </w:pPr>
      <w:r w:rsidRPr="008A50FB">
        <w:rPr>
          <w:noProof/>
          <w:sz w:val="18"/>
          <w:szCs w:val="18"/>
          <w:lang w:eastAsia="ru-RU"/>
        </w:rPr>
        <w:drawing>
          <wp:inline distT="0" distB="0" distL="0" distR="0">
            <wp:extent cx="1638300" cy="1092542"/>
            <wp:effectExtent l="19050" t="0" r="0" b="0"/>
            <wp:docPr id="1" name="Рисунок 1" descr="C:\Documents and Settings\СП Старый Аманак\Мои документы\Мои рисунки\image-30-03-22-12-3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image-30-03-22-12-36.jpeg"/>
                    <pic:cNvPicPr>
                      <a:picLocks noChangeAspect="1" noChangeArrowheads="1"/>
                    </pic:cNvPicPr>
                  </pic:nvPicPr>
                  <pic:blipFill>
                    <a:blip r:embed="rId5" cstate="print"/>
                    <a:srcRect/>
                    <a:stretch>
                      <a:fillRect/>
                    </a:stretch>
                  </pic:blipFill>
                  <pic:spPr bwMode="auto">
                    <a:xfrm>
                      <a:off x="0" y="0"/>
                      <a:ext cx="1641615" cy="1094752"/>
                    </a:xfrm>
                    <a:prstGeom prst="rect">
                      <a:avLst/>
                    </a:prstGeom>
                    <a:noFill/>
                    <a:ln w="9525">
                      <a:noFill/>
                      <a:miter lim="800000"/>
                      <a:headEnd/>
                      <a:tailEnd/>
                    </a:ln>
                  </pic:spPr>
                </pic:pic>
              </a:graphicData>
            </a:graphic>
          </wp:inline>
        </w:drawing>
      </w:r>
    </w:p>
    <w:p w:rsidR="00742B59" w:rsidRPr="008A50FB" w:rsidRDefault="00742B59" w:rsidP="008A50FB">
      <w:pPr>
        <w:spacing w:after="0" w:line="240" w:lineRule="auto"/>
        <w:rPr>
          <w:sz w:val="18"/>
          <w:szCs w:val="18"/>
        </w:rPr>
      </w:pPr>
    </w:p>
    <w:p w:rsidR="007701CC" w:rsidRPr="008A50FB" w:rsidRDefault="007701CC" w:rsidP="008A50FB">
      <w:pPr>
        <w:shd w:val="clear" w:color="auto" w:fill="FFFFFF"/>
        <w:spacing w:after="0" w:line="240" w:lineRule="auto"/>
        <w:jc w:val="center"/>
        <w:textAlignment w:val="baseline"/>
        <w:outlineLvl w:val="0"/>
        <w:rPr>
          <w:rFonts w:ascii="Times New Roman" w:eastAsia="Times New Roman" w:hAnsi="Times New Roman" w:cs="Times New Roman"/>
          <w:b/>
          <w:spacing w:val="-4"/>
          <w:kern w:val="36"/>
          <w:sz w:val="18"/>
          <w:szCs w:val="18"/>
          <w:lang w:eastAsia="ru-RU"/>
        </w:rPr>
      </w:pPr>
      <w:r w:rsidRPr="008A50FB">
        <w:rPr>
          <w:rFonts w:ascii="Times New Roman" w:eastAsia="Times New Roman" w:hAnsi="Times New Roman" w:cs="Times New Roman"/>
          <w:b/>
          <w:spacing w:val="-4"/>
          <w:kern w:val="36"/>
          <w:sz w:val="18"/>
          <w:szCs w:val="18"/>
          <w:lang w:eastAsia="ru-RU"/>
        </w:rPr>
        <w:t xml:space="preserve">В селе </w:t>
      </w:r>
      <w:proofErr w:type="spellStart"/>
      <w:r w:rsidRPr="008A50FB">
        <w:rPr>
          <w:rFonts w:ascii="Times New Roman" w:eastAsia="Times New Roman" w:hAnsi="Times New Roman" w:cs="Times New Roman"/>
          <w:b/>
          <w:spacing w:val="-4"/>
          <w:kern w:val="36"/>
          <w:sz w:val="18"/>
          <w:szCs w:val="18"/>
          <w:lang w:eastAsia="ru-RU"/>
        </w:rPr>
        <w:t>Савруха</w:t>
      </w:r>
      <w:proofErr w:type="spellEnd"/>
      <w:r w:rsidRPr="008A50FB">
        <w:rPr>
          <w:rFonts w:ascii="Times New Roman" w:eastAsia="Times New Roman" w:hAnsi="Times New Roman" w:cs="Times New Roman"/>
          <w:b/>
          <w:spacing w:val="-4"/>
          <w:kern w:val="36"/>
          <w:sz w:val="18"/>
          <w:szCs w:val="18"/>
          <w:lang w:eastAsia="ru-RU"/>
        </w:rPr>
        <w:t xml:space="preserve"> горела баня</w:t>
      </w:r>
    </w:p>
    <w:p w:rsidR="007701CC" w:rsidRPr="008A50FB" w:rsidRDefault="007701CC" w:rsidP="008A50FB">
      <w:pPr>
        <w:shd w:val="clear" w:color="auto" w:fill="FFFFFF"/>
        <w:spacing w:after="0" w:line="240" w:lineRule="auto"/>
        <w:jc w:val="center"/>
        <w:textAlignment w:val="baseline"/>
        <w:outlineLvl w:val="0"/>
        <w:rPr>
          <w:rFonts w:ascii="Times New Roman" w:hAnsi="Times New Roman" w:cs="Times New Roman"/>
          <w:sz w:val="18"/>
          <w:szCs w:val="18"/>
        </w:rPr>
      </w:pPr>
    </w:p>
    <w:p w:rsidR="007701CC" w:rsidRPr="008A50FB" w:rsidRDefault="007701CC" w:rsidP="008A50FB">
      <w:pPr>
        <w:spacing w:after="0" w:line="240" w:lineRule="auto"/>
        <w:ind w:firstLine="708"/>
        <w:jc w:val="both"/>
        <w:rPr>
          <w:rFonts w:ascii="Times New Roman" w:hAnsi="Times New Roman" w:cs="Times New Roman"/>
          <w:sz w:val="18"/>
          <w:szCs w:val="18"/>
        </w:rPr>
      </w:pPr>
      <w:r w:rsidRPr="008A50FB">
        <w:rPr>
          <w:rFonts w:ascii="Times New Roman" w:hAnsi="Times New Roman" w:cs="Times New Roman"/>
          <w:sz w:val="18"/>
          <w:szCs w:val="18"/>
        </w:rPr>
        <w:t>29 марта в 16 часов 15 минут на пункт связи пожарно-спасательного отряда №35 противопожарной службы Самарской области поступило телефонное сообщение о том, чт</w:t>
      </w:r>
      <w:bookmarkStart w:id="0" w:name="_GoBack"/>
      <w:bookmarkEnd w:id="0"/>
      <w:r w:rsidRPr="008A50FB">
        <w:rPr>
          <w:rFonts w:ascii="Times New Roman" w:hAnsi="Times New Roman" w:cs="Times New Roman"/>
          <w:sz w:val="18"/>
          <w:szCs w:val="18"/>
        </w:rPr>
        <w:t xml:space="preserve">о в селе </w:t>
      </w:r>
      <w:proofErr w:type="spellStart"/>
      <w:r w:rsidRPr="008A50FB">
        <w:rPr>
          <w:rFonts w:ascii="Times New Roman" w:hAnsi="Times New Roman" w:cs="Times New Roman"/>
          <w:sz w:val="18"/>
          <w:szCs w:val="18"/>
        </w:rPr>
        <w:t>Савруха</w:t>
      </w:r>
      <w:proofErr w:type="spellEnd"/>
      <w:r w:rsidRPr="008A50FB">
        <w:rPr>
          <w:rFonts w:ascii="Times New Roman" w:hAnsi="Times New Roman" w:cs="Times New Roman"/>
          <w:sz w:val="18"/>
          <w:szCs w:val="18"/>
        </w:rPr>
        <w:t xml:space="preserve"> на улице Школьная горит баня. На место вызова был направлен дежурный караул ПСЧ №103 </w:t>
      </w:r>
      <w:proofErr w:type="spellStart"/>
      <w:r w:rsidRPr="008A50FB">
        <w:rPr>
          <w:rFonts w:ascii="Times New Roman" w:hAnsi="Times New Roman" w:cs="Times New Roman"/>
          <w:sz w:val="18"/>
          <w:szCs w:val="18"/>
        </w:rPr>
        <w:t>с</w:t>
      </w:r>
      <w:proofErr w:type="gramStart"/>
      <w:r w:rsidRPr="008A50FB">
        <w:rPr>
          <w:rFonts w:ascii="Times New Roman" w:hAnsi="Times New Roman" w:cs="Times New Roman"/>
          <w:sz w:val="18"/>
          <w:szCs w:val="18"/>
        </w:rPr>
        <w:t>.П</w:t>
      </w:r>
      <w:proofErr w:type="gramEnd"/>
      <w:r w:rsidRPr="008A50FB">
        <w:rPr>
          <w:rFonts w:ascii="Times New Roman" w:hAnsi="Times New Roman" w:cs="Times New Roman"/>
          <w:sz w:val="18"/>
          <w:szCs w:val="18"/>
        </w:rPr>
        <w:t>одбельск</w:t>
      </w:r>
      <w:proofErr w:type="spellEnd"/>
      <w:r w:rsidRPr="008A50FB">
        <w:rPr>
          <w:rFonts w:ascii="Times New Roman" w:hAnsi="Times New Roman" w:cs="Times New Roman"/>
          <w:sz w:val="18"/>
          <w:szCs w:val="18"/>
        </w:rPr>
        <w:t xml:space="preserve">, а также добровольная пожарная команда сельского поселения </w:t>
      </w:r>
      <w:proofErr w:type="spellStart"/>
      <w:r w:rsidRPr="008A50FB">
        <w:rPr>
          <w:rFonts w:ascii="Times New Roman" w:hAnsi="Times New Roman" w:cs="Times New Roman"/>
          <w:sz w:val="18"/>
          <w:szCs w:val="18"/>
        </w:rPr>
        <w:t>Савруха</w:t>
      </w:r>
      <w:proofErr w:type="spellEnd"/>
      <w:r w:rsidRPr="008A50FB">
        <w:rPr>
          <w:rFonts w:ascii="Times New Roman" w:hAnsi="Times New Roman" w:cs="Times New Roman"/>
          <w:sz w:val="18"/>
          <w:szCs w:val="18"/>
        </w:rPr>
        <w:t xml:space="preserve"> (ДПК). По прибытию к месту вызова, в ходе разведки, было установлено, что горит баня на площади 20 квадратных метров, имеется угроза распространения огня на жилой дом и надворные постройки. В 16 часов 24 минуты пожар был локализован, а в 17 часов20 минут пожар был ликвидирован полностью. </w:t>
      </w:r>
      <w:proofErr w:type="gramStart"/>
      <w:r w:rsidRPr="008A50FB">
        <w:rPr>
          <w:rFonts w:ascii="Times New Roman" w:hAnsi="Times New Roman" w:cs="Times New Roman"/>
          <w:sz w:val="18"/>
          <w:szCs w:val="18"/>
        </w:rPr>
        <w:t>Благодаря слаженной работе добровольных пожарных и работников ПСЧ №103 удалось не допустить перехода огня на близ расположенные строения и ликвидировать его с минимальными потерями.</w:t>
      </w:r>
      <w:proofErr w:type="gramEnd"/>
      <w:r w:rsidRPr="008A50FB">
        <w:rPr>
          <w:rFonts w:ascii="Times New Roman" w:hAnsi="Times New Roman" w:cs="Times New Roman"/>
          <w:sz w:val="18"/>
          <w:szCs w:val="18"/>
        </w:rPr>
        <w:t xml:space="preserve"> Погибших и пострадавших нет. Предположительная причина пожара – короткое замыкание электропроводки.</w:t>
      </w:r>
    </w:p>
    <w:p w:rsidR="007701CC" w:rsidRPr="008A50FB" w:rsidRDefault="007701CC" w:rsidP="008A50FB">
      <w:pPr>
        <w:pStyle w:val="a4"/>
        <w:shd w:val="clear" w:color="auto" w:fill="FFFFFF"/>
        <w:spacing w:before="150" w:beforeAutospacing="0" w:after="0" w:afterAutospacing="0"/>
        <w:ind w:left="75" w:right="75" w:firstLine="633"/>
        <w:jc w:val="both"/>
        <w:rPr>
          <w:color w:val="000000"/>
          <w:sz w:val="18"/>
          <w:szCs w:val="18"/>
        </w:rPr>
      </w:pPr>
      <w:r w:rsidRPr="008A50FB">
        <w:rPr>
          <w:color w:val="000000"/>
          <w:sz w:val="18"/>
          <w:szCs w:val="18"/>
        </w:rPr>
        <w:t>Пожары от электротехнических причин возникают в случае перегрузки сети мощными потребителями, при неверном монтаже или ветхости электросетей, при пользовании неисправными электроприборами и оставлении их без присмотра.</w:t>
      </w:r>
    </w:p>
    <w:p w:rsidR="007701CC" w:rsidRPr="008A50FB" w:rsidRDefault="007701CC" w:rsidP="008A50FB">
      <w:pPr>
        <w:shd w:val="clear" w:color="auto" w:fill="FFFFFF"/>
        <w:spacing w:after="0" w:line="240" w:lineRule="auto"/>
        <w:ind w:firstLine="708"/>
        <w:jc w:val="both"/>
        <w:rPr>
          <w:rFonts w:ascii="Times New Roman" w:hAnsi="Times New Roman" w:cs="Times New Roman"/>
          <w:color w:val="000000"/>
          <w:sz w:val="18"/>
          <w:szCs w:val="18"/>
        </w:rPr>
      </w:pPr>
      <w:r w:rsidRPr="008A50FB">
        <w:rPr>
          <w:rFonts w:ascii="Times New Roman" w:hAnsi="Times New Roman" w:cs="Times New Roman"/>
          <w:sz w:val="18"/>
          <w:szCs w:val="18"/>
        </w:rPr>
        <w:t xml:space="preserve">Уважаемые жители! </w:t>
      </w:r>
      <w:r w:rsidRPr="008A50FB">
        <w:rPr>
          <w:rFonts w:ascii="Times New Roman" w:hAnsi="Times New Roman" w:cs="Times New Roman"/>
          <w:color w:val="000000"/>
          <w:sz w:val="18"/>
          <w:szCs w:val="18"/>
        </w:rPr>
        <w:t>Напоминаем, чтобы избежать такого рода пожаров, необходимо соблюдать несложные правила:</w:t>
      </w:r>
    </w:p>
    <w:p w:rsidR="007701CC" w:rsidRPr="008A50FB" w:rsidRDefault="007701CC" w:rsidP="008A50FB">
      <w:pPr>
        <w:pStyle w:val="a4"/>
        <w:numPr>
          <w:ilvl w:val="0"/>
          <w:numId w:val="1"/>
        </w:numPr>
        <w:shd w:val="clear" w:color="auto" w:fill="FFFFFF"/>
        <w:spacing w:before="150" w:beforeAutospacing="0" w:after="0" w:afterAutospacing="0"/>
        <w:ind w:right="75"/>
        <w:jc w:val="both"/>
        <w:rPr>
          <w:color w:val="000000"/>
          <w:sz w:val="18"/>
          <w:szCs w:val="18"/>
        </w:rPr>
      </w:pPr>
      <w:r w:rsidRPr="008A50FB">
        <w:rPr>
          <w:color w:val="000000"/>
          <w:sz w:val="18"/>
          <w:szCs w:val="18"/>
        </w:rPr>
        <w:t>монтаж электропроводки должен выполнять только квалифицированный специалист;</w:t>
      </w:r>
    </w:p>
    <w:p w:rsidR="007701CC" w:rsidRPr="008A50FB" w:rsidRDefault="007701CC" w:rsidP="008A50FB">
      <w:pPr>
        <w:pStyle w:val="a4"/>
        <w:numPr>
          <w:ilvl w:val="0"/>
          <w:numId w:val="1"/>
        </w:numPr>
        <w:shd w:val="clear" w:color="auto" w:fill="FFFFFF"/>
        <w:spacing w:before="150" w:beforeAutospacing="0" w:after="0" w:afterAutospacing="0"/>
        <w:ind w:right="75"/>
        <w:jc w:val="both"/>
        <w:rPr>
          <w:color w:val="000000"/>
          <w:sz w:val="18"/>
          <w:szCs w:val="18"/>
        </w:rPr>
      </w:pPr>
      <w:r w:rsidRPr="008A50FB">
        <w:rPr>
          <w:color w:val="000000"/>
          <w:sz w:val="18"/>
          <w:szCs w:val="18"/>
        </w:rPr>
        <w:t>замер сопротивления изоляции электропроводки необходимо производить не реже одного раза в три года;</w:t>
      </w:r>
    </w:p>
    <w:p w:rsidR="007701CC" w:rsidRPr="008A50FB" w:rsidRDefault="007701CC" w:rsidP="008A50FB">
      <w:pPr>
        <w:pStyle w:val="a4"/>
        <w:numPr>
          <w:ilvl w:val="0"/>
          <w:numId w:val="1"/>
        </w:numPr>
        <w:shd w:val="clear" w:color="auto" w:fill="FFFFFF"/>
        <w:spacing w:before="150" w:beforeAutospacing="0" w:after="0" w:afterAutospacing="0"/>
        <w:ind w:right="75"/>
        <w:jc w:val="both"/>
        <w:rPr>
          <w:color w:val="000000"/>
          <w:sz w:val="18"/>
          <w:szCs w:val="18"/>
        </w:rPr>
      </w:pPr>
      <w:r w:rsidRPr="008A50FB">
        <w:rPr>
          <w:color w:val="000000"/>
          <w:sz w:val="18"/>
          <w:szCs w:val="18"/>
        </w:rPr>
        <w:t>не следует эксплуатировать провода и кабели с повреждённой или потерявшей защитные свойства изоляцией, а также повреждённые розетки и выключатели;</w:t>
      </w:r>
    </w:p>
    <w:p w:rsidR="007701CC" w:rsidRPr="008A50FB" w:rsidRDefault="007701CC" w:rsidP="008A50FB">
      <w:pPr>
        <w:pStyle w:val="a4"/>
        <w:numPr>
          <w:ilvl w:val="0"/>
          <w:numId w:val="1"/>
        </w:numPr>
        <w:shd w:val="clear" w:color="auto" w:fill="FFFFFF"/>
        <w:spacing w:before="150" w:beforeAutospacing="0" w:after="0" w:afterAutospacing="0"/>
        <w:ind w:right="75"/>
        <w:jc w:val="both"/>
        <w:rPr>
          <w:color w:val="000000"/>
          <w:sz w:val="18"/>
          <w:szCs w:val="18"/>
        </w:rPr>
      </w:pPr>
      <w:r w:rsidRPr="008A50FB">
        <w:rPr>
          <w:color w:val="000000"/>
          <w:sz w:val="18"/>
          <w:szCs w:val="18"/>
        </w:rPr>
        <w:t>нельзя эксплуатировать самодельные электронагревательные приборы;</w:t>
      </w:r>
    </w:p>
    <w:p w:rsidR="007701CC" w:rsidRPr="008A50FB" w:rsidRDefault="007701CC" w:rsidP="008A50FB">
      <w:pPr>
        <w:pStyle w:val="a7"/>
        <w:numPr>
          <w:ilvl w:val="0"/>
          <w:numId w:val="1"/>
        </w:numPr>
        <w:shd w:val="clear" w:color="auto" w:fill="FFFFFF"/>
        <w:spacing w:after="0" w:line="240" w:lineRule="auto"/>
        <w:jc w:val="both"/>
        <w:rPr>
          <w:rFonts w:ascii="Times New Roman" w:hAnsi="Times New Roman" w:cs="Times New Roman"/>
          <w:color w:val="000000"/>
          <w:sz w:val="18"/>
          <w:szCs w:val="18"/>
        </w:rPr>
      </w:pPr>
      <w:r w:rsidRPr="008A50FB">
        <w:rPr>
          <w:rFonts w:ascii="Times New Roman" w:hAnsi="Times New Roman" w:cs="Times New Roman"/>
          <w:color w:val="000000"/>
          <w:sz w:val="18"/>
          <w:szCs w:val="18"/>
        </w:rPr>
        <w:t>не следует допускать перегрузки электросети - нельзя включать в электрическую розетку одновременно несколько электроприборов особенно большой мощности;</w:t>
      </w:r>
    </w:p>
    <w:p w:rsidR="007701CC" w:rsidRPr="008A50FB" w:rsidRDefault="007701CC" w:rsidP="008A50FB">
      <w:pPr>
        <w:pStyle w:val="a4"/>
        <w:numPr>
          <w:ilvl w:val="0"/>
          <w:numId w:val="1"/>
        </w:numPr>
        <w:shd w:val="clear" w:color="auto" w:fill="FFFFFF"/>
        <w:spacing w:before="150" w:beforeAutospacing="0" w:after="0" w:afterAutospacing="0"/>
        <w:ind w:right="75"/>
        <w:jc w:val="both"/>
        <w:rPr>
          <w:color w:val="000000"/>
          <w:sz w:val="18"/>
          <w:szCs w:val="18"/>
        </w:rPr>
      </w:pPr>
      <w:r w:rsidRPr="008A50FB">
        <w:rPr>
          <w:color w:val="000000"/>
          <w:sz w:val="18"/>
          <w:szCs w:val="18"/>
        </w:rPr>
        <w:lastRenderedPageBreak/>
        <w:t>запрещается применять некалиброванные плавкие вставки ("жучки") в аппаратах защиты от перегрузки и короткого замыкания;</w:t>
      </w:r>
    </w:p>
    <w:p w:rsidR="007701CC" w:rsidRPr="008A50FB" w:rsidRDefault="007701CC" w:rsidP="008A50FB">
      <w:pPr>
        <w:pStyle w:val="a4"/>
        <w:numPr>
          <w:ilvl w:val="0"/>
          <w:numId w:val="1"/>
        </w:numPr>
        <w:shd w:val="clear" w:color="auto" w:fill="FFFFFF"/>
        <w:spacing w:before="150" w:beforeAutospacing="0" w:after="0" w:afterAutospacing="0"/>
        <w:ind w:right="75"/>
        <w:jc w:val="both"/>
        <w:rPr>
          <w:color w:val="000000"/>
          <w:sz w:val="18"/>
          <w:szCs w:val="18"/>
        </w:rPr>
      </w:pPr>
      <w:r w:rsidRPr="008A50FB">
        <w:rPr>
          <w:color w:val="000000"/>
          <w:sz w:val="18"/>
          <w:szCs w:val="18"/>
        </w:rPr>
        <w:t>не оставляйте электробытовые приборы включенными в сеть в течение длительного времени, они могут перегреться;</w:t>
      </w:r>
    </w:p>
    <w:p w:rsidR="007701CC" w:rsidRPr="008A50FB" w:rsidRDefault="007701CC" w:rsidP="008A50FB">
      <w:pPr>
        <w:pStyle w:val="a4"/>
        <w:numPr>
          <w:ilvl w:val="0"/>
          <w:numId w:val="1"/>
        </w:numPr>
        <w:shd w:val="clear" w:color="auto" w:fill="FFFFFF"/>
        <w:spacing w:before="150" w:beforeAutospacing="0" w:after="0" w:afterAutospacing="0"/>
        <w:ind w:right="75"/>
        <w:jc w:val="both"/>
        <w:rPr>
          <w:color w:val="000000"/>
          <w:sz w:val="18"/>
          <w:szCs w:val="18"/>
        </w:rPr>
      </w:pPr>
      <w:r w:rsidRPr="008A50FB">
        <w:rPr>
          <w:color w:val="000000"/>
          <w:sz w:val="18"/>
          <w:szCs w:val="18"/>
        </w:rPr>
        <w:t>не оставляйте работающий электронагревательный прибор без присмотра либо под присмотром детей и пожилых людей.</w:t>
      </w:r>
    </w:p>
    <w:p w:rsidR="007701CC" w:rsidRPr="008A50FB" w:rsidRDefault="007701CC" w:rsidP="008A50FB">
      <w:pPr>
        <w:pStyle w:val="a4"/>
        <w:shd w:val="clear" w:color="auto" w:fill="FFFFFF"/>
        <w:spacing w:before="150" w:beforeAutospacing="0" w:after="0" w:afterAutospacing="0"/>
        <w:ind w:left="75" w:right="75" w:firstLine="633"/>
        <w:jc w:val="both"/>
        <w:rPr>
          <w:color w:val="000000"/>
          <w:sz w:val="18"/>
          <w:szCs w:val="18"/>
        </w:rPr>
      </w:pPr>
      <w:r w:rsidRPr="008A50FB">
        <w:rPr>
          <w:rStyle w:val="a8"/>
          <w:color w:val="000000"/>
          <w:sz w:val="18"/>
          <w:szCs w:val="18"/>
        </w:rPr>
        <w:t>Будьте внимательны при эксплуатации электрооборудования и своевременно организовывайте его ремонт.</w:t>
      </w:r>
    </w:p>
    <w:p w:rsidR="007701CC" w:rsidRPr="008A50FB" w:rsidRDefault="007701CC" w:rsidP="008A50FB">
      <w:pPr>
        <w:pStyle w:val="a4"/>
        <w:shd w:val="clear" w:color="auto" w:fill="FFFFFF"/>
        <w:spacing w:before="150" w:beforeAutospacing="0" w:after="0" w:afterAutospacing="0"/>
        <w:ind w:left="75" w:right="75" w:firstLine="633"/>
        <w:jc w:val="both"/>
        <w:rPr>
          <w:color w:val="000000"/>
          <w:sz w:val="18"/>
          <w:szCs w:val="18"/>
        </w:rPr>
      </w:pPr>
      <w:r w:rsidRPr="008A50FB">
        <w:rPr>
          <w:rStyle w:val="a8"/>
          <w:color w:val="000000"/>
          <w:sz w:val="18"/>
          <w:szCs w:val="18"/>
        </w:rPr>
        <w:t>Помните, эти простые правила позволят сохранить ваше имущество и избежать трагедии!</w:t>
      </w:r>
    </w:p>
    <w:p w:rsidR="007701CC" w:rsidRPr="008A50FB" w:rsidRDefault="007701CC" w:rsidP="008A50FB">
      <w:pPr>
        <w:spacing w:after="0" w:line="240" w:lineRule="auto"/>
        <w:ind w:firstLine="708"/>
        <w:jc w:val="both"/>
        <w:rPr>
          <w:rFonts w:ascii="Times New Roman" w:hAnsi="Times New Roman"/>
          <w:color w:val="000000"/>
          <w:sz w:val="18"/>
          <w:szCs w:val="18"/>
          <w:shd w:val="clear" w:color="auto" w:fill="FFFFFF"/>
        </w:rPr>
      </w:pPr>
      <w:r w:rsidRPr="008A50FB">
        <w:rPr>
          <w:rFonts w:ascii="Times New Roman" w:hAnsi="Times New Roman"/>
          <w:color w:val="000000"/>
          <w:sz w:val="18"/>
          <w:szCs w:val="18"/>
          <w:shd w:val="clear" w:color="auto" w:fill="FFFFFF"/>
        </w:rPr>
        <w:t>В случае обнаружения пожара звоните по телефону «01», «101» или по единому номеру вызова экстренных оперативных служб «112».</w:t>
      </w:r>
    </w:p>
    <w:p w:rsidR="007701CC" w:rsidRPr="008A50FB" w:rsidRDefault="007701CC" w:rsidP="008A50FB">
      <w:pPr>
        <w:spacing w:after="0" w:line="240" w:lineRule="auto"/>
        <w:jc w:val="both"/>
        <w:rPr>
          <w:rFonts w:ascii="Times New Roman" w:hAnsi="Times New Roman" w:cs="Times New Roman"/>
          <w:sz w:val="18"/>
          <w:szCs w:val="18"/>
        </w:rPr>
      </w:pPr>
    </w:p>
    <w:p w:rsidR="007701CC" w:rsidRPr="008A50FB" w:rsidRDefault="007701CC" w:rsidP="008A50FB">
      <w:pPr>
        <w:spacing w:after="0" w:line="240" w:lineRule="auto"/>
        <w:jc w:val="both"/>
        <w:rPr>
          <w:rFonts w:ascii="Times New Roman" w:hAnsi="Times New Roman"/>
          <w:color w:val="000000"/>
          <w:sz w:val="18"/>
          <w:szCs w:val="18"/>
          <w:shd w:val="clear" w:color="auto" w:fill="FFFFFF"/>
        </w:rPr>
      </w:pPr>
    </w:p>
    <w:p w:rsidR="007701CC" w:rsidRPr="008A50FB" w:rsidRDefault="007701CC" w:rsidP="008A50FB">
      <w:pPr>
        <w:spacing w:after="0" w:line="240" w:lineRule="auto"/>
        <w:jc w:val="both"/>
        <w:rPr>
          <w:rFonts w:ascii="Times New Roman" w:hAnsi="Times New Roman"/>
          <w:color w:val="000000"/>
          <w:sz w:val="18"/>
          <w:szCs w:val="18"/>
          <w:shd w:val="clear" w:color="auto" w:fill="FFFFFF"/>
        </w:rPr>
      </w:pPr>
      <w:r w:rsidRPr="008A50FB">
        <w:rPr>
          <w:rFonts w:ascii="Times New Roman" w:hAnsi="Times New Roman"/>
          <w:color w:val="000000"/>
          <w:sz w:val="18"/>
          <w:szCs w:val="18"/>
          <w:shd w:val="clear" w:color="auto" w:fill="FFFFFF"/>
        </w:rPr>
        <w:t>Инструктор противопожарной профилактики ПСО №35 Н.И. Кожевникова</w:t>
      </w:r>
    </w:p>
    <w:p w:rsidR="007701CC" w:rsidRPr="008A50FB" w:rsidRDefault="007701CC" w:rsidP="008A50FB">
      <w:pPr>
        <w:spacing w:after="0" w:line="240" w:lineRule="auto"/>
        <w:jc w:val="both"/>
        <w:rPr>
          <w:rFonts w:ascii="Times New Roman" w:hAnsi="Times New Roman" w:cs="Times New Roman"/>
          <w:sz w:val="18"/>
          <w:szCs w:val="18"/>
        </w:rPr>
      </w:pPr>
      <w:r w:rsidRPr="008A50FB">
        <w:rPr>
          <w:rFonts w:ascii="Times New Roman" w:hAnsi="Times New Roman"/>
          <w:color w:val="000000"/>
          <w:sz w:val="18"/>
          <w:szCs w:val="18"/>
          <w:shd w:val="clear" w:color="auto" w:fill="FFFFFF"/>
        </w:rPr>
        <w:t xml:space="preserve">Старший инспектор ОНД и ПР по г.о Похвистнево, </w:t>
      </w:r>
      <w:proofErr w:type="spellStart"/>
      <w:r w:rsidRPr="008A50FB">
        <w:rPr>
          <w:rFonts w:ascii="Times New Roman" w:hAnsi="Times New Roman"/>
          <w:color w:val="000000"/>
          <w:sz w:val="18"/>
          <w:szCs w:val="18"/>
          <w:shd w:val="clear" w:color="auto" w:fill="FFFFFF"/>
        </w:rPr>
        <w:t>м.р</w:t>
      </w:r>
      <w:proofErr w:type="gramStart"/>
      <w:r w:rsidRPr="008A50FB">
        <w:rPr>
          <w:rFonts w:ascii="Times New Roman" w:hAnsi="Times New Roman"/>
          <w:color w:val="000000"/>
          <w:sz w:val="18"/>
          <w:szCs w:val="18"/>
          <w:shd w:val="clear" w:color="auto" w:fill="FFFFFF"/>
        </w:rPr>
        <w:t>.П</w:t>
      </w:r>
      <w:proofErr w:type="gramEnd"/>
      <w:r w:rsidRPr="008A50FB">
        <w:rPr>
          <w:rFonts w:ascii="Times New Roman" w:hAnsi="Times New Roman"/>
          <w:color w:val="000000"/>
          <w:sz w:val="18"/>
          <w:szCs w:val="18"/>
          <w:shd w:val="clear" w:color="auto" w:fill="FFFFFF"/>
        </w:rPr>
        <w:t>охвистневский</w:t>
      </w:r>
      <w:proofErr w:type="spellEnd"/>
      <w:r w:rsidRPr="008A50FB">
        <w:rPr>
          <w:rFonts w:ascii="Times New Roman" w:hAnsi="Times New Roman"/>
          <w:color w:val="000000"/>
          <w:sz w:val="18"/>
          <w:szCs w:val="18"/>
          <w:shd w:val="clear" w:color="auto" w:fill="FFFFFF"/>
        </w:rPr>
        <w:t xml:space="preserve"> и </w:t>
      </w:r>
      <w:proofErr w:type="spellStart"/>
      <w:r w:rsidRPr="008A50FB">
        <w:rPr>
          <w:rFonts w:ascii="Times New Roman" w:hAnsi="Times New Roman"/>
          <w:color w:val="000000"/>
          <w:sz w:val="18"/>
          <w:szCs w:val="18"/>
          <w:shd w:val="clear" w:color="auto" w:fill="FFFFFF"/>
        </w:rPr>
        <w:t>Камышлинский</w:t>
      </w:r>
      <w:proofErr w:type="spellEnd"/>
      <w:r w:rsidRPr="008A50FB">
        <w:rPr>
          <w:rFonts w:ascii="Times New Roman" w:hAnsi="Times New Roman"/>
          <w:color w:val="000000"/>
          <w:sz w:val="18"/>
          <w:szCs w:val="18"/>
          <w:shd w:val="clear" w:color="auto" w:fill="FFFFFF"/>
        </w:rPr>
        <w:t xml:space="preserve"> капитан внутренней службы А.С. Сафиуллин</w:t>
      </w:r>
    </w:p>
    <w:p w:rsidR="007701CC" w:rsidRPr="008A50FB" w:rsidRDefault="007701CC" w:rsidP="008A50FB">
      <w:pPr>
        <w:spacing w:after="0" w:line="240" w:lineRule="auto"/>
        <w:ind w:firstLine="708"/>
        <w:jc w:val="both"/>
        <w:rPr>
          <w:rFonts w:ascii="Times New Roman" w:hAnsi="Times New Roman" w:cs="Times New Roman"/>
          <w:sz w:val="18"/>
          <w:szCs w:val="18"/>
        </w:rPr>
      </w:pPr>
    </w:p>
    <w:p w:rsidR="00742B59" w:rsidRDefault="007701CC" w:rsidP="008A50FB">
      <w:pPr>
        <w:spacing w:after="0" w:line="240" w:lineRule="auto"/>
        <w:rPr>
          <w:sz w:val="18"/>
          <w:szCs w:val="18"/>
        </w:rPr>
      </w:pPr>
      <w:r w:rsidRPr="008A50FB">
        <w:rPr>
          <w:noProof/>
          <w:sz w:val="18"/>
          <w:szCs w:val="18"/>
          <w:lang w:eastAsia="ru-RU"/>
        </w:rPr>
        <w:drawing>
          <wp:inline distT="0" distB="0" distL="0" distR="0">
            <wp:extent cx="1133475" cy="1327111"/>
            <wp:effectExtent l="19050" t="0" r="0" b="0"/>
            <wp:docPr id="2" name="Рисунок 1" descr="C:\Documents and Settings\СП Старый Аманак\Мои документы\Мои рисунки\35-ПСО фото Саврух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СП Старый Аманак\Мои документы\Мои рисунки\35-ПСО фото Савруха.jpg"/>
                    <pic:cNvPicPr>
                      <a:picLocks noChangeAspect="1" noChangeArrowheads="1"/>
                    </pic:cNvPicPr>
                  </pic:nvPicPr>
                  <pic:blipFill>
                    <a:blip r:embed="rId6" cstate="print"/>
                    <a:srcRect/>
                    <a:stretch>
                      <a:fillRect/>
                    </a:stretch>
                  </pic:blipFill>
                  <pic:spPr bwMode="auto">
                    <a:xfrm>
                      <a:off x="0" y="0"/>
                      <a:ext cx="1134038" cy="1327771"/>
                    </a:xfrm>
                    <a:prstGeom prst="rect">
                      <a:avLst/>
                    </a:prstGeom>
                    <a:noFill/>
                    <a:ln w="9525">
                      <a:noFill/>
                      <a:miter lim="800000"/>
                      <a:headEnd/>
                      <a:tailEnd/>
                    </a:ln>
                  </pic:spPr>
                </pic:pic>
              </a:graphicData>
            </a:graphic>
          </wp:inline>
        </w:drawing>
      </w:r>
    </w:p>
    <w:p w:rsidR="00C32C1E" w:rsidRPr="008A50FB" w:rsidRDefault="00C32C1E" w:rsidP="008A50FB">
      <w:pPr>
        <w:spacing w:after="0" w:line="240" w:lineRule="auto"/>
        <w:rPr>
          <w:sz w:val="18"/>
          <w:szCs w:val="18"/>
        </w:rPr>
      </w:pPr>
    </w:p>
    <w:p w:rsidR="007701CC" w:rsidRPr="008A50FB" w:rsidRDefault="007701CC" w:rsidP="008A50FB">
      <w:pPr>
        <w:pStyle w:val="a4"/>
        <w:shd w:val="clear" w:color="auto" w:fill="FFFFFF"/>
        <w:spacing w:before="0" w:beforeAutospacing="0" w:after="0" w:afterAutospacing="0"/>
        <w:rPr>
          <w:rFonts w:ascii="system font" w:hAnsi="system font"/>
          <w:color w:val="000000"/>
          <w:sz w:val="18"/>
          <w:szCs w:val="18"/>
        </w:rPr>
      </w:pPr>
      <w:r w:rsidRPr="008A50FB">
        <w:rPr>
          <w:rFonts w:ascii="system font" w:hAnsi="system font"/>
          <w:color w:val="000000"/>
          <w:sz w:val="18"/>
          <w:szCs w:val="18"/>
        </w:rPr>
        <w:t>Сотрудники отделения ГИБДД МО МВД России «</w:t>
      </w:r>
      <w:proofErr w:type="spellStart"/>
      <w:r w:rsidRPr="008A50FB">
        <w:rPr>
          <w:rFonts w:ascii="system font" w:hAnsi="system font"/>
          <w:color w:val="000000"/>
          <w:sz w:val="18"/>
          <w:szCs w:val="18"/>
        </w:rPr>
        <w:t>Похвистневский</w:t>
      </w:r>
      <w:proofErr w:type="spellEnd"/>
      <w:r w:rsidRPr="008A50FB">
        <w:rPr>
          <w:rFonts w:ascii="system font" w:hAnsi="system font"/>
          <w:color w:val="000000"/>
          <w:sz w:val="18"/>
          <w:szCs w:val="18"/>
        </w:rPr>
        <w:t>» - начальник регистрационно-экзаменационного отделения майор полиции Марат Ибрагимов, инспектор по пропаганде БДД лейтенант полиции Евгения Мельниковой провели урок дорожной грамотности среди студентов Губернского колледжа Города Похвистнево обучающихся на права управления транспортными средствами категорий «В» и «С».</w:t>
      </w:r>
    </w:p>
    <w:p w:rsidR="007701CC" w:rsidRPr="008A50FB" w:rsidRDefault="007701CC" w:rsidP="008A50FB">
      <w:pPr>
        <w:pStyle w:val="a4"/>
        <w:shd w:val="clear" w:color="auto" w:fill="FFFFFF"/>
        <w:spacing w:before="0" w:beforeAutospacing="0" w:after="0" w:afterAutospacing="0"/>
        <w:rPr>
          <w:rFonts w:ascii="system font" w:hAnsi="system font"/>
          <w:color w:val="000000"/>
          <w:sz w:val="18"/>
          <w:szCs w:val="18"/>
        </w:rPr>
      </w:pPr>
      <w:r w:rsidRPr="008A50FB">
        <w:rPr>
          <w:rFonts w:ascii="system font" w:hAnsi="system font"/>
          <w:color w:val="000000"/>
          <w:sz w:val="18"/>
          <w:szCs w:val="18"/>
        </w:rPr>
        <w:t>Начальник регистрационно-экзаменационного отделения напомнил присутствующим, что водитель считается неопытным в течени</w:t>
      </w:r>
      <w:proofErr w:type="gramStart"/>
      <w:r w:rsidRPr="008A50FB">
        <w:rPr>
          <w:rFonts w:ascii="system font" w:hAnsi="system font"/>
          <w:color w:val="000000"/>
          <w:sz w:val="18"/>
          <w:szCs w:val="18"/>
        </w:rPr>
        <w:t>и</w:t>
      </w:r>
      <w:proofErr w:type="gramEnd"/>
      <w:r w:rsidRPr="008A50FB">
        <w:rPr>
          <w:rFonts w:ascii="system font" w:hAnsi="system font"/>
          <w:color w:val="000000"/>
          <w:sz w:val="18"/>
          <w:szCs w:val="18"/>
        </w:rPr>
        <w:t xml:space="preserve"> двух лет после получения водительских прав, довел информацию по дорожно-транспортным происшествиям, совершёнными молодыми водителями. Майор полиции отметил самые распространённые нарушения Правил дорожного движения, такие как: несоблюдение очерёдности проезда перекрёстка, нарушение правил расположения транспортного средства на проезжей части, несоответствие скорости конкретным условиям движения и другие</w:t>
      </w:r>
    </w:p>
    <w:p w:rsidR="007701CC" w:rsidRPr="008A50FB" w:rsidRDefault="007701CC" w:rsidP="008A50FB">
      <w:pPr>
        <w:pStyle w:val="a4"/>
        <w:shd w:val="clear" w:color="auto" w:fill="FFFFFF"/>
        <w:spacing w:before="0" w:beforeAutospacing="0" w:after="0" w:afterAutospacing="0"/>
        <w:rPr>
          <w:rFonts w:ascii="system font" w:hAnsi="system font"/>
          <w:color w:val="000000"/>
          <w:sz w:val="18"/>
          <w:szCs w:val="18"/>
        </w:rPr>
      </w:pPr>
      <w:r w:rsidRPr="008A50FB">
        <w:rPr>
          <w:rFonts w:ascii="system font" w:hAnsi="system font"/>
          <w:color w:val="000000"/>
          <w:sz w:val="18"/>
          <w:szCs w:val="18"/>
        </w:rPr>
        <w:t xml:space="preserve">Инспектор по пропаганде безопасности дорожного движения рассказала студентам о необходимых правилах безопасности в пути в соответствии с погодными условиями: «Всем участникам дорожного движения необходимо неукоснительно соблюдать ПДД и быть внимательными в пути: пешеходам – снимать наушники и капюшоны </w:t>
      </w:r>
      <w:proofErr w:type="gramStart"/>
      <w:r w:rsidRPr="008A50FB">
        <w:rPr>
          <w:rFonts w:ascii="system font" w:hAnsi="system font"/>
          <w:color w:val="000000"/>
          <w:sz w:val="18"/>
          <w:szCs w:val="18"/>
        </w:rPr>
        <w:t>перед</w:t>
      </w:r>
      <w:proofErr w:type="gramEnd"/>
      <w:r w:rsidRPr="008A50FB">
        <w:rPr>
          <w:rFonts w:ascii="system font" w:hAnsi="system font"/>
          <w:color w:val="000000"/>
          <w:sz w:val="18"/>
          <w:szCs w:val="18"/>
        </w:rPr>
        <w:t xml:space="preserve"> переходам через проезжую часть, водителям – соблюдать скоростной режим и дистанцию, пассажирам – не отвлекать водителя от вождения». </w:t>
      </w:r>
    </w:p>
    <w:p w:rsidR="007701CC" w:rsidRPr="008A50FB" w:rsidRDefault="007701CC" w:rsidP="008A50FB">
      <w:pPr>
        <w:pStyle w:val="a4"/>
        <w:shd w:val="clear" w:color="auto" w:fill="FFFFFF"/>
        <w:spacing w:before="0" w:beforeAutospacing="0" w:after="0" w:afterAutospacing="0"/>
        <w:rPr>
          <w:rFonts w:ascii="system font" w:hAnsi="system font"/>
          <w:color w:val="000000"/>
          <w:sz w:val="18"/>
          <w:szCs w:val="18"/>
        </w:rPr>
      </w:pPr>
    </w:p>
    <w:p w:rsidR="007701CC" w:rsidRPr="008A50FB" w:rsidRDefault="007701CC" w:rsidP="008A50FB">
      <w:pPr>
        <w:pStyle w:val="a4"/>
        <w:shd w:val="clear" w:color="auto" w:fill="FFFFFF"/>
        <w:spacing w:before="0" w:beforeAutospacing="0" w:after="0" w:afterAutospacing="0"/>
        <w:rPr>
          <w:rFonts w:ascii="system font" w:hAnsi="system font"/>
          <w:color w:val="000000"/>
          <w:sz w:val="18"/>
          <w:szCs w:val="18"/>
        </w:rPr>
      </w:pPr>
      <w:r w:rsidRPr="008A50FB">
        <w:rPr>
          <w:rFonts w:ascii="system font" w:hAnsi="system font"/>
          <w:color w:val="000000"/>
          <w:sz w:val="18"/>
          <w:szCs w:val="18"/>
        </w:rPr>
        <w:t xml:space="preserve">По завершению мероприятия госавтоинспекторы ответили на вопросы </w:t>
      </w:r>
      <w:proofErr w:type="gramStart"/>
      <w:r w:rsidRPr="008A50FB">
        <w:rPr>
          <w:rFonts w:ascii="system font" w:hAnsi="system font"/>
          <w:color w:val="000000"/>
          <w:sz w:val="18"/>
          <w:szCs w:val="18"/>
        </w:rPr>
        <w:t>обучающихся</w:t>
      </w:r>
      <w:proofErr w:type="gramEnd"/>
      <w:r w:rsidRPr="008A50FB">
        <w:rPr>
          <w:rFonts w:ascii="system font" w:hAnsi="system font"/>
          <w:color w:val="000000"/>
          <w:sz w:val="18"/>
          <w:szCs w:val="18"/>
        </w:rPr>
        <w:t>.</w:t>
      </w:r>
    </w:p>
    <w:p w:rsidR="007701CC" w:rsidRPr="008A50FB" w:rsidRDefault="007701CC" w:rsidP="008A50FB">
      <w:pPr>
        <w:spacing w:after="0" w:line="240" w:lineRule="auto"/>
        <w:rPr>
          <w:rFonts w:ascii="Times New Roman" w:eastAsia="Times New Roman" w:hAnsi="Times New Roman" w:cs="Times New Roman"/>
          <w:snapToGrid w:val="0"/>
          <w:color w:val="000000"/>
          <w:w w:val="0"/>
          <w:sz w:val="18"/>
          <w:szCs w:val="18"/>
          <w:u w:color="000000"/>
          <w:bdr w:val="none" w:sz="0" w:space="0" w:color="000000"/>
          <w:shd w:val="clear" w:color="000000" w:fill="000000"/>
        </w:rPr>
      </w:pPr>
      <w:r w:rsidRPr="008A50FB">
        <w:rPr>
          <w:noProof/>
          <w:sz w:val="18"/>
          <w:szCs w:val="18"/>
          <w:lang w:eastAsia="ru-RU"/>
        </w:rPr>
        <w:drawing>
          <wp:inline distT="0" distB="0" distL="0" distR="0">
            <wp:extent cx="1419225" cy="1419225"/>
            <wp:effectExtent l="19050" t="0" r="9525" b="0"/>
            <wp:docPr id="3" name="Рисунок 2" descr="C:\Documents and Settings\СП Старый Аманак\Мои документы\Мои рисунки\Письмо «Для размещения в вестниках сельских поселений» — Евгения Мельникова — Яндекс.Почта_files\image-30-03-22-04-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П Старый Аманак\Мои документы\Мои рисунки\Письмо «Для размещения в вестниках сельских поселений» — Евгения Мельникова — Яндекс.Почта_files\image-30-03-22-04-24.jpeg"/>
                    <pic:cNvPicPr>
                      <a:picLocks noChangeAspect="1" noChangeArrowheads="1"/>
                    </pic:cNvPicPr>
                  </pic:nvPicPr>
                  <pic:blipFill>
                    <a:blip r:embed="rId7" cstate="print"/>
                    <a:srcRect/>
                    <a:stretch>
                      <a:fillRect/>
                    </a:stretch>
                  </pic:blipFill>
                  <pic:spPr bwMode="auto">
                    <a:xfrm>
                      <a:off x="0" y="0"/>
                      <a:ext cx="1419225" cy="1419225"/>
                    </a:xfrm>
                    <a:prstGeom prst="rect">
                      <a:avLst/>
                    </a:prstGeom>
                    <a:noFill/>
                    <a:ln w="9525">
                      <a:noFill/>
                      <a:miter lim="800000"/>
                      <a:headEnd/>
                      <a:tailEnd/>
                    </a:ln>
                  </pic:spPr>
                </pic:pic>
              </a:graphicData>
            </a:graphic>
          </wp:inline>
        </w:drawing>
      </w:r>
      <w:r w:rsidRPr="008A50FB">
        <w:rPr>
          <w:rFonts w:ascii="Times New Roman" w:eastAsia="Times New Roman" w:hAnsi="Times New Roman" w:cs="Times New Roman"/>
          <w:snapToGrid w:val="0"/>
          <w:color w:val="000000"/>
          <w:w w:val="0"/>
          <w:sz w:val="18"/>
          <w:szCs w:val="18"/>
          <w:u w:color="000000"/>
          <w:bdr w:val="none" w:sz="0" w:space="0" w:color="000000"/>
          <w:shd w:val="clear" w:color="000000" w:fill="000000"/>
        </w:rPr>
        <w:t xml:space="preserve"> </w:t>
      </w:r>
      <w:r w:rsidRPr="008A50FB">
        <w:rPr>
          <w:noProof/>
          <w:sz w:val="18"/>
          <w:szCs w:val="18"/>
          <w:lang w:eastAsia="ru-RU"/>
        </w:rPr>
        <w:drawing>
          <wp:inline distT="0" distB="0" distL="0" distR="0">
            <wp:extent cx="1409700" cy="1409700"/>
            <wp:effectExtent l="19050" t="0" r="0" b="0"/>
            <wp:docPr id="4" name="Рисунок 3" descr="C:\Documents and Settings\СП Старый Аманак\Мои документы\Мои рисунки\Письмо «Для размещения в вестниках сельских поселений» — Евгения Мельникова — Яндекс.Почта_files\image-30-03-22-04-2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П Старый Аманак\Мои документы\Мои рисунки\Письмо «Для размещения в вестниках сельских поселений» — Евгения Мельникова — Яндекс.Почта_files\image-30-03-22-04-24-1.jpeg"/>
                    <pic:cNvPicPr>
                      <a:picLocks noChangeAspect="1" noChangeArrowheads="1"/>
                    </pic:cNvPicPr>
                  </pic:nvPicPr>
                  <pic:blipFill>
                    <a:blip r:embed="rId8" cstate="print"/>
                    <a:srcRect/>
                    <a:stretch>
                      <a:fillRect/>
                    </a:stretch>
                  </pic:blipFill>
                  <pic:spPr bwMode="auto">
                    <a:xfrm>
                      <a:off x="0" y="0"/>
                      <a:ext cx="1409700" cy="1409700"/>
                    </a:xfrm>
                    <a:prstGeom prst="rect">
                      <a:avLst/>
                    </a:prstGeom>
                    <a:noFill/>
                    <a:ln w="9525">
                      <a:noFill/>
                      <a:miter lim="800000"/>
                      <a:headEnd/>
                      <a:tailEnd/>
                    </a:ln>
                  </pic:spPr>
                </pic:pic>
              </a:graphicData>
            </a:graphic>
          </wp:inline>
        </w:drawing>
      </w:r>
      <w:r w:rsidRPr="008A50FB">
        <w:rPr>
          <w:rFonts w:ascii="Times New Roman" w:eastAsia="Times New Roman" w:hAnsi="Times New Roman" w:cs="Times New Roman"/>
          <w:snapToGrid w:val="0"/>
          <w:color w:val="000000"/>
          <w:w w:val="0"/>
          <w:sz w:val="18"/>
          <w:szCs w:val="18"/>
          <w:u w:color="000000"/>
          <w:bdr w:val="none" w:sz="0" w:space="0" w:color="000000"/>
          <w:shd w:val="clear" w:color="000000" w:fill="000000"/>
        </w:rPr>
        <w:t xml:space="preserve"> </w:t>
      </w:r>
      <w:r w:rsidRPr="008A50FB">
        <w:rPr>
          <w:rFonts w:ascii="Times New Roman" w:eastAsia="Times New Roman" w:hAnsi="Times New Roman" w:cs="Times New Roman"/>
          <w:noProof/>
          <w:color w:val="000000"/>
          <w:w w:val="0"/>
          <w:sz w:val="18"/>
          <w:szCs w:val="18"/>
          <w:u w:color="000000"/>
          <w:bdr w:val="none" w:sz="0" w:space="0" w:color="000000"/>
          <w:shd w:val="clear" w:color="000000" w:fill="000000"/>
          <w:lang w:eastAsia="ru-RU"/>
        </w:rPr>
        <w:drawing>
          <wp:inline distT="0" distB="0" distL="0" distR="0">
            <wp:extent cx="1419225" cy="1419225"/>
            <wp:effectExtent l="19050" t="0" r="9525" b="0"/>
            <wp:docPr id="5" name="Рисунок 4" descr="C:\Documents and Settings\СП Старый Аманак\Мои документы\Мои рисунки\Письмо «Для размещения в вестниках сельских поселений» — Евгения Мельникова — Яндекс.Почта_files\image-30-03-22-04-24-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П Старый Аманак\Мои документы\Мои рисунки\Письмо «Для размещения в вестниках сельских поселений» — Евгения Мельникова — Яндекс.Почта_files\image-30-03-22-04-24-2.jpeg"/>
                    <pic:cNvPicPr>
                      <a:picLocks noChangeAspect="1" noChangeArrowheads="1"/>
                    </pic:cNvPicPr>
                  </pic:nvPicPr>
                  <pic:blipFill>
                    <a:blip r:embed="rId9" cstate="print"/>
                    <a:srcRect/>
                    <a:stretch>
                      <a:fillRect/>
                    </a:stretch>
                  </pic:blipFill>
                  <pic:spPr bwMode="auto">
                    <a:xfrm>
                      <a:off x="0" y="0"/>
                      <a:ext cx="1419225" cy="1419225"/>
                    </a:xfrm>
                    <a:prstGeom prst="rect">
                      <a:avLst/>
                    </a:prstGeom>
                    <a:noFill/>
                    <a:ln w="9525">
                      <a:noFill/>
                      <a:miter lim="800000"/>
                      <a:headEnd/>
                      <a:tailEnd/>
                    </a:ln>
                  </pic:spPr>
                </pic:pic>
              </a:graphicData>
            </a:graphic>
          </wp:inline>
        </w:drawing>
      </w:r>
    </w:p>
    <w:p w:rsidR="00A3431B" w:rsidRPr="008A50FB" w:rsidRDefault="00A3431B" w:rsidP="008A50FB">
      <w:pPr>
        <w:spacing w:after="0" w:line="240" w:lineRule="auto"/>
        <w:rPr>
          <w:rFonts w:ascii="Times New Roman" w:eastAsia="Times New Roman" w:hAnsi="Times New Roman" w:cs="Times New Roman"/>
          <w:snapToGrid w:val="0"/>
          <w:color w:val="000000"/>
          <w:w w:val="0"/>
          <w:sz w:val="18"/>
          <w:szCs w:val="18"/>
          <w:u w:color="000000"/>
          <w:bdr w:val="none" w:sz="0" w:space="0" w:color="000000"/>
          <w:shd w:val="clear" w:color="000000" w:fill="000000"/>
        </w:rPr>
      </w:pPr>
    </w:p>
    <w:p w:rsidR="00A3431B" w:rsidRPr="008A50FB" w:rsidRDefault="00A3431B" w:rsidP="008A50FB">
      <w:pPr>
        <w:pStyle w:val="a9"/>
        <w:jc w:val="center"/>
        <w:rPr>
          <w:rFonts w:ascii="Times New Roman" w:hAnsi="Times New Roman" w:cs="Times New Roman"/>
          <w:b/>
          <w:sz w:val="18"/>
          <w:szCs w:val="18"/>
        </w:rPr>
      </w:pPr>
      <w:r w:rsidRPr="008A50FB">
        <w:rPr>
          <w:rFonts w:ascii="Times New Roman" w:hAnsi="Times New Roman" w:cs="Times New Roman"/>
          <w:b/>
          <w:sz w:val="18"/>
          <w:szCs w:val="18"/>
        </w:rPr>
        <w:t xml:space="preserve">Памятка для работодателей, использующих </w:t>
      </w:r>
    </w:p>
    <w:p w:rsidR="00A3431B" w:rsidRPr="008A50FB" w:rsidRDefault="00A3431B" w:rsidP="008A50FB">
      <w:pPr>
        <w:pStyle w:val="a9"/>
        <w:jc w:val="center"/>
        <w:rPr>
          <w:rFonts w:ascii="Times New Roman" w:hAnsi="Times New Roman" w:cs="Times New Roman"/>
          <w:b/>
          <w:sz w:val="18"/>
          <w:szCs w:val="18"/>
        </w:rPr>
      </w:pPr>
      <w:r w:rsidRPr="008A50FB">
        <w:rPr>
          <w:rFonts w:ascii="Times New Roman" w:hAnsi="Times New Roman" w:cs="Times New Roman"/>
          <w:b/>
          <w:sz w:val="18"/>
          <w:szCs w:val="18"/>
        </w:rPr>
        <w:t>иностранную рабочую силу</w:t>
      </w:r>
    </w:p>
    <w:p w:rsidR="00A3431B" w:rsidRPr="008A50FB" w:rsidRDefault="00A3431B" w:rsidP="008A50FB">
      <w:pPr>
        <w:pStyle w:val="a9"/>
        <w:ind w:firstLine="708"/>
        <w:jc w:val="both"/>
        <w:rPr>
          <w:rFonts w:ascii="Times New Roman" w:eastAsia="Times New Roman" w:hAnsi="Times New Roman" w:cs="Times New Roman"/>
          <w:color w:val="262E3A"/>
          <w:sz w:val="18"/>
          <w:szCs w:val="18"/>
          <w:lang w:eastAsia="ru-RU"/>
        </w:rPr>
      </w:pPr>
      <w:r w:rsidRPr="008A50FB">
        <w:rPr>
          <w:rFonts w:ascii="Times New Roman" w:eastAsia="Times New Roman" w:hAnsi="Times New Roman" w:cs="Times New Roman"/>
          <w:color w:val="262E3A"/>
          <w:sz w:val="18"/>
          <w:szCs w:val="18"/>
          <w:lang w:eastAsia="ru-RU"/>
        </w:rPr>
        <w:t>Под иностранным гражданином настоящая памятка понимает непосредственно иностранных граждан, подданных иностранных государств и лиц без гражданства.</w:t>
      </w:r>
    </w:p>
    <w:p w:rsidR="00A3431B" w:rsidRPr="008A50FB" w:rsidRDefault="00A3431B" w:rsidP="008A50FB">
      <w:pPr>
        <w:pStyle w:val="a9"/>
        <w:ind w:firstLine="708"/>
        <w:jc w:val="both"/>
        <w:rPr>
          <w:rFonts w:ascii="Times New Roman" w:eastAsia="Times New Roman" w:hAnsi="Times New Roman" w:cs="Times New Roman"/>
          <w:color w:val="262E3A"/>
          <w:sz w:val="18"/>
          <w:szCs w:val="18"/>
          <w:lang w:eastAsia="ru-RU"/>
        </w:rPr>
      </w:pPr>
      <w:r w:rsidRPr="008A50FB">
        <w:rPr>
          <w:rFonts w:ascii="Times New Roman" w:eastAsia="Times New Roman" w:hAnsi="Times New Roman" w:cs="Times New Roman"/>
          <w:color w:val="262E3A"/>
          <w:sz w:val="18"/>
          <w:szCs w:val="18"/>
          <w:lang w:eastAsia="ru-RU"/>
        </w:rPr>
        <w:t>Иностранный гражданин ‒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rsidR="00A3431B" w:rsidRPr="008A50FB" w:rsidRDefault="00A3431B" w:rsidP="008A50FB">
      <w:pPr>
        <w:pStyle w:val="a9"/>
        <w:ind w:firstLine="708"/>
        <w:jc w:val="both"/>
        <w:rPr>
          <w:rFonts w:ascii="Times New Roman" w:eastAsia="Times New Roman" w:hAnsi="Times New Roman" w:cs="Times New Roman"/>
          <w:color w:val="262E3A"/>
          <w:sz w:val="18"/>
          <w:szCs w:val="18"/>
          <w:lang w:eastAsia="ru-RU"/>
        </w:rPr>
      </w:pPr>
      <w:r w:rsidRPr="008A50FB">
        <w:rPr>
          <w:rFonts w:ascii="Times New Roman" w:eastAsia="Times New Roman" w:hAnsi="Times New Roman" w:cs="Times New Roman"/>
          <w:color w:val="262E3A"/>
          <w:sz w:val="18"/>
          <w:szCs w:val="18"/>
          <w:lang w:eastAsia="ru-RU"/>
        </w:rPr>
        <w:t>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rsidR="00A3431B" w:rsidRPr="008A50FB" w:rsidRDefault="00A3431B" w:rsidP="008A50FB">
      <w:pPr>
        <w:pStyle w:val="a9"/>
        <w:ind w:firstLine="708"/>
        <w:jc w:val="both"/>
        <w:rPr>
          <w:rFonts w:ascii="Times New Roman" w:hAnsi="Times New Roman" w:cs="Times New Roman"/>
          <w:sz w:val="18"/>
          <w:szCs w:val="18"/>
          <w:lang w:eastAsia="ru-RU"/>
        </w:rPr>
      </w:pPr>
      <w:r w:rsidRPr="008A50FB">
        <w:rPr>
          <w:rFonts w:ascii="Times New Roman" w:hAnsi="Times New Roman" w:cs="Times New Roman"/>
          <w:sz w:val="18"/>
          <w:szCs w:val="18"/>
          <w:lang w:eastAsia="ru-RU"/>
        </w:rPr>
        <w:t>Основу правового регулирования труда иностранных граждан составляют Трудовой кодекс РФ и Федеральный закон от 25.07.2002 № 115-ФЗ «О правовом положении иностранных граждан в Российской Федерации» (далее – Закон № 115-ФЗ).</w:t>
      </w:r>
    </w:p>
    <w:p w:rsidR="00A3431B" w:rsidRPr="008A50FB" w:rsidRDefault="00A3431B" w:rsidP="008A50FB">
      <w:pPr>
        <w:pStyle w:val="a9"/>
        <w:ind w:firstLine="708"/>
        <w:jc w:val="both"/>
        <w:rPr>
          <w:rFonts w:ascii="Times New Roman" w:hAnsi="Times New Roman" w:cs="Times New Roman"/>
          <w:sz w:val="18"/>
          <w:szCs w:val="18"/>
          <w:lang w:eastAsia="ru-RU"/>
        </w:rPr>
      </w:pPr>
      <w:r w:rsidRPr="008A50FB">
        <w:rPr>
          <w:rFonts w:ascii="Times New Roman" w:hAnsi="Times New Roman" w:cs="Times New Roman"/>
          <w:sz w:val="18"/>
          <w:szCs w:val="18"/>
          <w:lang w:eastAsia="ru-RU"/>
        </w:rPr>
        <w:lastRenderedPageBreak/>
        <w:t xml:space="preserve">Правовой статус иностранного гражданина при осуществлении трудовой деятельности зависит от режима его пребывания (проживания) в РФ и порядка въезда на территорию РФ. В зависимости от режима пребывания (проживания) иностранных граждан можно разделить на постоянно или временно проживающих на территории РФ и временно пребывающих на территории РФ, что следует из </w:t>
      </w:r>
      <w:proofErr w:type="spellStart"/>
      <w:r w:rsidRPr="008A50FB">
        <w:rPr>
          <w:rFonts w:ascii="Times New Roman" w:hAnsi="Times New Roman" w:cs="Times New Roman"/>
          <w:sz w:val="18"/>
          <w:szCs w:val="18"/>
          <w:lang w:eastAsia="ru-RU"/>
        </w:rPr>
        <w:t>абз</w:t>
      </w:r>
      <w:proofErr w:type="spellEnd"/>
      <w:r w:rsidRPr="008A50FB">
        <w:rPr>
          <w:rFonts w:ascii="Times New Roman" w:hAnsi="Times New Roman" w:cs="Times New Roman"/>
          <w:sz w:val="18"/>
          <w:szCs w:val="18"/>
          <w:lang w:eastAsia="ru-RU"/>
        </w:rPr>
        <w:t>. 10, 11, 12 п. 1 ст. 2 Закона № 115-ФЗ. Иностранные граждане могут въезжать в РФ на основании визы или в безвизовом порядке. Временно пребывающий в Российской Федерации иностранный гражданин ‒ лицо, прибывшее в Российскую Федерацию на основании визы или в порядке, не требующем получения визы, и получившее миграционную карту, но не имеющее вида на жительство или разрешения на временное проживание.</w:t>
      </w:r>
    </w:p>
    <w:p w:rsidR="00A3431B" w:rsidRPr="008A50FB" w:rsidRDefault="00A3431B" w:rsidP="008A50FB">
      <w:pPr>
        <w:pStyle w:val="a9"/>
        <w:ind w:firstLine="708"/>
        <w:jc w:val="both"/>
        <w:rPr>
          <w:rFonts w:ascii="Times New Roman" w:hAnsi="Times New Roman" w:cs="Times New Roman"/>
          <w:sz w:val="18"/>
          <w:szCs w:val="18"/>
          <w:lang w:eastAsia="ru-RU"/>
        </w:rPr>
      </w:pPr>
      <w:r w:rsidRPr="008A50FB">
        <w:rPr>
          <w:rFonts w:ascii="Times New Roman" w:hAnsi="Times New Roman" w:cs="Times New Roman"/>
          <w:b/>
          <w:sz w:val="18"/>
          <w:szCs w:val="18"/>
          <w:lang w:eastAsia="ru-RU"/>
        </w:rPr>
        <w:t>Временно пребывающий в Российской Федерации иностранный гражданин</w:t>
      </w:r>
      <w:r w:rsidRPr="008A50FB">
        <w:rPr>
          <w:rFonts w:ascii="Times New Roman" w:hAnsi="Times New Roman" w:cs="Times New Roman"/>
          <w:sz w:val="18"/>
          <w:szCs w:val="18"/>
          <w:lang w:eastAsia="ru-RU"/>
        </w:rPr>
        <w:t xml:space="preserve"> ‒ лицо, прибывшее в Российскую Федерацию на основании визы или в порядке, не требующем получения визы, и получившее миграционную карту, но не имеющее вида на жительство или разрешения на временное проживание.</w:t>
      </w:r>
    </w:p>
    <w:p w:rsidR="00A3431B" w:rsidRPr="008A50FB" w:rsidRDefault="00A3431B" w:rsidP="008A50FB">
      <w:pPr>
        <w:pStyle w:val="a9"/>
        <w:ind w:firstLine="708"/>
        <w:jc w:val="both"/>
        <w:rPr>
          <w:rFonts w:ascii="Times New Roman" w:hAnsi="Times New Roman" w:cs="Times New Roman"/>
          <w:sz w:val="18"/>
          <w:szCs w:val="18"/>
          <w:lang w:eastAsia="ru-RU"/>
        </w:rPr>
      </w:pPr>
      <w:r w:rsidRPr="008A50FB">
        <w:rPr>
          <w:rFonts w:ascii="Times New Roman" w:hAnsi="Times New Roman" w:cs="Times New Roman"/>
          <w:b/>
          <w:sz w:val="18"/>
          <w:szCs w:val="18"/>
          <w:lang w:eastAsia="ru-RU"/>
        </w:rPr>
        <w:t xml:space="preserve">Временно проживающий в Российской Федерации иностранный гражданин </w:t>
      </w:r>
      <w:r w:rsidRPr="008A50FB">
        <w:rPr>
          <w:rFonts w:ascii="Times New Roman" w:hAnsi="Times New Roman" w:cs="Times New Roman"/>
          <w:sz w:val="18"/>
          <w:szCs w:val="18"/>
          <w:lang w:eastAsia="ru-RU"/>
        </w:rPr>
        <w:t>‒ лицо, получившее разрешение на временное проживание.</w:t>
      </w:r>
    </w:p>
    <w:p w:rsidR="00A3431B" w:rsidRPr="008A50FB" w:rsidRDefault="00A3431B" w:rsidP="008A50FB">
      <w:pPr>
        <w:pStyle w:val="a9"/>
        <w:ind w:firstLine="708"/>
        <w:jc w:val="both"/>
        <w:rPr>
          <w:rFonts w:ascii="Times New Roman" w:hAnsi="Times New Roman" w:cs="Times New Roman"/>
          <w:sz w:val="18"/>
          <w:szCs w:val="18"/>
          <w:lang w:eastAsia="ru-RU"/>
        </w:rPr>
      </w:pPr>
      <w:r w:rsidRPr="008A50FB">
        <w:rPr>
          <w:rFonts w:ascii="Times New Roman" w:hAnsi="Times New Roman" w:cs="Times New Roman"/>
          <w:b/>
          <w:sz w:val="18"/>
          <w:szCs w:val="18"/>
          <w:lang w:eastAsia="ru-RU"/>
        </w:rPr>
        <w:t>Постоянно проживающий в Российской Федерации иностранный гражданин</w:t>
      </w:r>
      <w:r w:rsidRPr="008A50FB">
        <w:rPr>
          <w:rFonts w:ascii="Times New Roman" w:hAnsi="Times New Roman" w:cs="Times New Roman"/>
          <w:sz w:val="18"/>
          <w:szCs w:val="18"/>
          <w:lang w:eastAsia="ru-RU"/>
        </w:rPr>
        <w:t xml:space="preserve"> ‒ лицо, получившее вид на жительство.</w:t>
      </w:r>
    </w:p>
    <w:p w:rsidR="00A3431B" w:rsidRPr="008A50FB" w:rsidRDefault="00A3431B" w:rsidP="008A50FB">
      <w:pPr>
        <w:pStyle w:val="a9"/>
        <w:ind w:firstLine="708"/>
        <w:jc w:val="both"/>
        <w:rPr>
          <w:rFonts w:ascii="Times New Roman" w:hAnsi="Times New Roman" w:cs="Times New Roman"/>
          <w:sz w:val="18"/>
          <w:szCs w:val="18"/>
          <w:lang w:eastAsia="ru-RU"/>
        </w:rPr>
      </w:pPr>
      <w:r w:rsidRPr="008A50FB">
        <w:rPr>
          <w:rFonts w:ascii="Times New Roman" w:hAnsi="Times New Roman" w:cs="Times New Roman"/>
          <w:b/>
          <w:bCs/>
          <w:sz w:val="18"/>
          <w:szCs w:val="18"/>
          <w:lang w:eastAsia="ru-RU"/>
        </w:rPr>
        <w:t>Важно! Граждане республик Беларусь, Казахстан, Армения, Кыргызстан вправе осуществлять работу в РФ без получения разрешения на работу или патента.</w:t>
      </w:r>
    </w:p>
    <w:p w:rsidR="00A3431B" w:rsidRPr="008A50FB" w:rsidRDefault="00A3431B" w:rsidP="008A50FB">
      <w:pPr>
        <w:pStyle w:val="a9"/>
        <w:ind w:firstLine="708"/>
        <w:jc w:val="both"/>
        <w:rPr>
          <w:rFonts w:ascii="Times New Roman" w:hAnsi="Times New Roman" w:cs="Times New Roman"/>
          <w:sz w:val="18"/>
          <w:szCs w:val="18"/>
          <w:lang w:eastAsia="ru-RU"/>
        </w:rPr>
      </w:pPr>
      <w:r w:rsidRPr="008A50FB">
        <w:rPr>
          <w:rFonts w:ascii="Times New Roman" w:hAnsi="Times New Roman" w:cs="Times New Roman"/>
          <w:b/>
          <w:bCs/>
          <w:sz w:val="18"/>
          <w:szCs w:val="18"/>
          <w:lang w:eastAsia="ru-RU"/>
        </w:rPr>
        <w:t>Важно! Работодатель вправе привлекать и использовать иностранных граждан для осуществления трудовой деятельности при наличии разрешения на привлечение и использование иностранных работников.</w:t>
      </w:r>
      <w:r w:rsidRPr="008A50FB">
        <w:rPr>
          <w:rFonts w:ascii="Times New Roman" w:hAnsi="Times New Roman" w:cs="Times New Roman"/>
          <w:sz w:val="18"/>
          <w:szCs w:val="18"/>
          <w:lang w:eastAsia="ru-RU"/>
        </w:rPr>
        <w:br/>
      </w:r>
    </w:p>
    <w:p w:rsidR="00A3431B" w:rsidRPr="008A50FB" w:rsidRDefault="00A3431B" w:rsidP="008A50FB">
      <w:pPr>
        <w:pStyle w:val="a9"/>
        <w:ind w:firstLine="708"/>
        <w:jc w:val="both"/>
        <w:rPr>
          <w:rFonts w:ascii="Times New Roman" w:hAnsi="Times New Roman" w:cs="Times New Roman"/>
          <w:sz w:val="18"/>
          <w:szCs w:val="18"/>
          <w:lang w:eastAsia="ru-RU"/>
        </w:rPr>
      </w:pPr>
      <w:r w:rsidRPr="008A50FB">
        <w:rPr>
          <w:rFonts w:ascii="Times New Roman" w:hAnsi="Times New Roman" w:cs="Times New Roman"/>
          <w:sz w:val="18"/>
          <w:szCs w:val="18"/>
          <w:lang w:eastAsia="ru-RU"/>
        </w:rPr>
        <w:t>Не требуется получать данное разрешение (заключение), если привлекаемый иностранный гражданин, в частности:</w:t>
      </w:r>
    </w:p>
    <w:p w:rsidR="00A3431B" w:rsidRPr="008A50FB" w:rsidRDefault="00A3431B" w:rsidP="008A50FB">
      <w:pPr>
        <w:pStyle w:val="a9"/>
        <w:jc w:val="both"/>
        <w:rPr>
          <w:rFonts w:ascii="Times New Roman" w:hAnsi="Times New Roman" w:cs="Times New Roman"/>
          <w:sz w:val="18"/>
          <w:szCs w:val="18"/>
          <w:lang w:eastAsia="ru-RU"/>
        </w:rPr>
      </w:pPr>
      <w:r w:rsidRPr="008A50FB">
        <w:rPr>
          <w:rFonts w:ascii="Times New Roman" w:hAnsi="Times New Roman" w:cs="Times New Roman"/>
          <w:sz w:val="18"/>
          <w:szCs w:val="18"/>
          <w:lang w:eastAsia="ru-RU"/>
        </w:rPr>
        <w:t>- постоянно или временно проживает в России;</w:t>
      </w:r>
    </w:p>
    <w:p w:rsidR="00A3431B" w:rsidRPr="008A50FB" w:rsidRDefault="00A3431B" w:rsidP="008A50FB">
      <w:pPr>
        <w:pStyle w:val="a9"/>
        <w:jc w:val="both"/>
        <w:rPr>
          <w:rFonts w:ascii="Times New Roman" w:hAnsi="Times New Roman" w:cs="Times New Roman"/>
          <w:sz w:val="18"/>
          <w:szCs w:val="18"/>
          <w:lang w:eastAsia="ru-RU"/>
        </w:rPr>
      </w:pPr>
      <w:r w:rsidRPr="008A50FB">
        <w:rPr>
          <w:rFonts w:ascii="Times New Roman" w:hAnsi="Times New Roman" w:cs="Times New Roman"/>
          <w:sz w:val="18"/>
          <w:szCs w:val="18"/>
          <w:lang w:eastAsia="ru-RU"/>
        </w:rPr>
        <w:t xml:space="preserve">- </w:t>
      </w:r>
      <w:proofErr w:type="gramStart"/>
      <w:r w:rsidRPr="008A50FB">
        <w:rPr>
          <w:rFonts w:ascii="Times New Roman" w:hAnsi="Times New Roman" w:cs="Times New Roman"/>
          <w:sz w:val="18"/>
          <w:szCs w:val="18"/>
          <w:lang w:eastAsia="ru-RU"/>
        </w:rPr>
        <w:t>признан</w:t>
      </w:r>
      <w:proofErr w:type="gramEnd"/>
      <w:r w:rsidRPr="008A50FB">
        <w:rPr>
          <w:rFonts w:ascii="Times New Roman" w:hAnsi="Times New Roman" w:cs="Times New Roman"/>
          <w:sz w:val="18"/>
          <w:szCs w:val="18"/>
          <w:lang w:eastAsia="ru-RU"/>
        </w:rPr>
        <w:t xml:space="preserve"> беженцем на территории РФ – до утраты или лишения статуса беженца;</w:t>
      </w:r>
    </w:p>
    <w:p w:rsidR="00A3431B" w:rsidRPr="008A50FB" w:rsidRDefault="00A3431B" w:rsidP="008A50FB">
      <w:pPr>
        <w:pStyle w:val="a9"/>
        <w:jc w:val="both"/>
        <w:rPr>
          <w:rFonts w:ascii="Times New Roman" w:hAnsi="Times New Roman" w:cs="Times New Roman"/>
          <w:sz w:val="18"/>
          <w:szCs w:val="18"/>
          <w:lang w:eastAsia="ru-RU"/>
        </w:rPr>
      </w:pPr>
      <w:r w:rsidRPr="008A50FB">
        <w:rPr>
          <w:rFonts w:ascii="Times New Roman" w:hAnsi="Times New Roman" w:cs="Times New Roman"/>
          <w:sz w:val="18"/>
          <w:szCs w:val="18"/>
          <w:lang w:eastAsia="ru-RU"/>
        </w:rPr>
        <w:t>- прибыл в РФ в порядке, не требующем получения визы;</w:t>
      </w:r>
    </w:p>
    <w:p w:rsidR="00A3431B" w:rsidRPr="008A50FB" w:rsidRDefault="00A3431B" w:rsidP="008A50FB">
      <w:pPr>
        <w:pStyle w:val="a9"/>
        <w:jc w:val="both"/>
        <w:rPr>
          <w:rFonts w:ascii="Times New Roman" w:hAnsi="Times New Roman" w:cs="Times New Roman"/>
          <w:sz w:val="18"/>
          <w:szCs w:val="18"/>
          <w:lang w:eastAsia="ru-RU"/>
        </w:rPr>
      </w:pPr>
      <w:r w:rsidRPr="008A50FB">
        <w:rPr>
          <w:rFonts w:ascii="Times New Roman" w:hAnsi="Times New Roman" w:cs="Times New Roman"/>
          <w:sz w:val="18"/>
          <w:szCs w:val="18"/>
          <w:lang w:eastAsia="ru-RU"/>
        </w:rPr>
        <w:t>- является высококвалифицированным специалистом, привлеченным к трудовой деятельности в РФ. </w:t>
      </w:r>
    </w:p>
    <w:p w:rsidR="00A3431B" w:rsidRPr="008A50FB" w:rsidRDefault="00A3431B" w:rsidP="008A50FB">
      <w:pPr>
        <w:pStyle w:val="a9"/>
        <w:jc w:val="both"/>
        <w:rPr>
          <w:rFonts w:ascii="Times New Roman" w:hAnsi="Times New Roman" w:cs="Times New Roman"/>
          <w:sz w:val="18"/>
          <w:szCs w:val="18"/>
          <w:lang w:eastAsia="ru-RU"/>
        </w:rPr>
      </w:pPr>
      <w:r w:rsidRPr="008A50FB">
        <w:rPr>
          <w:rFonts w:ascii="Times New Roman" w:hAnsi="Times New Roman" w:cs="Times New Roman"/>
          <w:b/>
          <w:bCs/>
          <w:sz w:val="18"/>
          <w:szCs w:val="18"/>
          <w:lang w:eastAsia="ru-RU"/>
        </w:rPr>
        <w:t>Важно! Иностранные граждане и лица без гражданства имеют право вступать в трудовые отношения в качестве работников по достижении ими возраста 18 лет (если иное не установлено федеральными законами).</w:t>
      </w:r>
      <w:r w:rsidRPr="008A50FB">
        <w:rPr>
          <w:rFonts w:ascii="Times New Roman" w:hAnsi="Times New Roman" w:cs="Times New Roman"/>
          <w:sz w:val="18"/>
          <w:szCs w:val="18"/>
          <w:lang w:eastAsia="ru-RU"/>
        </w:rPr>
        <w:br/>
        <w:t>В настоящее время возможность заключения трудовых договоров иностранными гражданами, не достигшими возраста 18 лет, законодательством не предусмотрена.</w:t>
      </w:r>
    </w:p>
    <w:p w:rsidR="00A3431B" w:rsidRPr="008A50FB" w:rsidRDefault="00A3431B" w:rsidP="008A50FB">
      <w:pPr>
        <w:pStyle w:val="a9"/>
        <w:jc w:val="both"/>
        <w:rPr>
          <w:rFonts w:ascii="Times New Roman" w:hAnsi="Times New Roman" w:cs="Times New Roman"/>
          <w:b/>
          <w:bCs/>
          <w:sz w:val="18"/>
          <w:szCs w:val="18"/>
          <w:lang w:eastAsia="ru-RU"/>
        </w:rPr>
      </w:pPr>
      <w:r w:rsidRPr="008A50FB">
        <w:rPr>
          <w:rFonts w:ascii="Times New Roman" w:hAnsi="Times New Roman" w:cs="Times New Roman"/>
          <w:b/>
          <w:bCs/>
          <w:sz w:val="18"/>
          <w:szCs w:val="18"/>
          <w:lang w:eastAsia="ru-RU"/>
        </w:rPr>
        <w:t>Важно! Временно пребывающие (проживающие) в Российской Федерации иностранные граждане, лица без гражданства, могут осуществлять трудовую деятельность только в том субъекте РФ, на территории которого им выдано такое разрешение (разрешено временное проживание). Временно пребывающие иностранные граждане могут осуществлять трудовую деятельность по указанной в разрешении профессии (должности, специальности, виду трудовой деятельности).</w:t>
      </w:r>
    </w:p>
    <w:p w:rsidR="00A3431B" w:rsidRPr="00A3431B" w:rsidRDefault="00A3431B" w:rsidP="008A50FB">
      <w:pPr>
        <w:pStyle w:val="a9"/>
        <w:jc w:val="both"/>
        <w:rPr>
          <w:rFonts w:ascii="Times New Roman" w:hAnsi="Times New Roman" w:cs="Times New Roman"/>
          <w:sz w:val="18"/>
          <w:szCs w:val="18"/>
          <w:lang w:eastAsia="ru-RU"/>
        </w:rPr>
      </w:pPr>
      <w:r w:rsidRPr="008A50FB">
        <w:rPr>
          <w:rFonts w:ascii="Times New Roman" w:hAnsi="Times New Roman" w:cs="Times New Roman"/>
          <w:b/>
          <w:bCs/>
          <w:sz w:val="18"/>
          <w:szCs w:val="18"/>
          <w:lang w:eastAsia="ru-RU"/>
        </w:rPr>
        <w:t xml:space="preserve">Важно! Работодатели, которые привлекают к трудовой деятельности, обязаны уведомлять МВД России в субъекте РФ, на территории которого трудятся такие иностранцы, о заключении и прекращении (расторжении) с ними трудового договора. Срок уведомления ‒ не позднее трех рабочих дней </w:t>
      </w:r>
      <w:proofErr w:type="gramStart"/>
      <w:r w:rsidRPr="008A50FB">
        <w:rPr>
          <w:rFonts w:ascii="Times New Roman" w:hAnsi="Times New Roman" w:cs="Times New Roman"/>
          <w:b/>
          <w:bCs/>
          <w:sz w:val="18"/>
          <w:szCs w:val="18"/>
          <w:lang w:eastAsia="ru-RU"/>
        </w:rPr>
        <w:t>с даты заключения</w:t>
      </w:r>
      <w:proofErr w:type="gramEnd"/>
      <w:r w:rsidRPr="008A50FB">
        <w:rPr>
          <w:rFonts w:ascii="Times New Roman" w:hAnsi="Times New Roman" w:cs="Times New Roman"/>
          <w:b/>
          <w:bCs/>
          <w:sz w:val="18"/>
          <w:szCs w:val="18"/>
          <w:lang w:eastAsia="ru-RU"/>
        </w:rPr>
        <w:t xml:space="preserve"> или прекращения (расторжения) договора. </w:t>
      </w:r>
      <w:r w:rsidRPr="008A50FB">
        <w:rPr>
          <w:rFonts w:ascii="Times New Roman" w:hAnsi="Times New Roman" w:cs="Times New Roman"/>
          <w:sz w:val="18"/>
          <w:szCs w:val="18"/>
          <w:lang w:eastAsia="ru-RU"/>
        </w:rPr>
        <w:br/>
        <w:t xml:space="preserve">Обязанность уведомить МВД </w:t>
      </w:r>
      <w:proofErr w:type="spellStart"/>
      <w:r w:rsidRPr="008A50FB">
        <w:rPr>
          <w:rFonts w:ascii="Times New Roman" w:hAnsi="Times New Roman" w:cs="Times New Roman"/>
          <w:sz w:val="18"/>
          <w:szCs w:val="18"/>
          <w:lang w:eastAsia="ru-RU"/>
        </w:rPr>
        <w:t>Рос</w:t>
      </w:r>
      <w:proofErr w:type="gramStart"/>
      <w:r w:rsidRPr="008A50FB">
        <w:rPr>
          <w:rFonts w:ascii="Times New Roman" w:hAnsi="Times New Roman" w:cs="Times New Roman"/>
          <w:sz w:val="18"/>
          <w:szCs w:val="18"/>
          <w:lang w:eastAsia="ru-RU"/>
        </w:rPr>
        <w:t>c</w:t>
      </w:r>
      <w:proofErr w:type="gramEnd"/>
      <w:r w:rsidRPr="008A50FB">
        <w:rPr>
          <w:rFonts w:ascii="Times New Roman" w:hAnsi="Times New Roman" w:cs="Times New Roman"/>
          <w:sz w:val="18"/>
          <w:szCs w:val="18"/>
          <w:lang w:eastAsia="ru-RU"/>
        </w:rPr>
        <w:t>ии</w:t>
      </w:r>
      <w:proofErr w:type="spellEnd"/>
      <w:r w:rsidRPr="008A50FB">
        <w:rPr>
          <w:rFonts w:ascii="Times New Roman" w:hAnsi="Times New Roman" w:cs="Times New Roman"/>
          <w:sz w:val="18"/>
          <w:szCs w:val="18"/>
          <w:lang w:eastAsia="ru-RU"/>
        </w:rPr>
        <w:t xml:space="preserve"> о привлечении к трудовой деятельности в РФ иностранного гражданина возникает и в том случае, когда трудовой договор с работником не оформлен в письменной форме. Трехдневный срок в таком случае отсчитывается с момента фактического допуска к работе.</w:t>
      </w:r>
      <w:r w:rsidRPr="008A50FB">
        <w:rPr>
          <w:rFonts w:ascii="Times New Roman" w:hAnsi="Times New Roman" w:cs="Times New Roman"/>
          <w:sz w:val="18"/>
          <w:szCs w:val="18"/>
          <w:lang w:eastAsia="ru-RU"/>
        </w:rPr>
        <w:br/>
        <w:t xml:space="preserve">Формы и порядок подачи уведомления о заключении и прекращении (расторжении) трудовых договоров с </w:t>
      </w:r>
      <w:r w:rsidRPr="00A3431B">
        <w:rPr>
          <w:rFonts w:ascii="Times New Roman" w:hAnsi="Times New Roman" w:cs="Times New Roman"/>
          <w:sz w:val="18"/>
          <w:szCs w:val="18"/>
          <w:lang w:eastAsia="ru-RU"/>
        </w:rPr>
        <w:t>иностранцами установлены Приказом ФМС России от 30.07.2020 № 536.</w:t>
      </w:r>
    </w:p>
    <w:p w:rsidR="00A3431B" w:rsidRPr="009B4028" w:rsidRDefault="00A3431B" w:rsidP="00A3431B">
      <w:pPr>
        <w:pStyle w:val="a9"/>
        <w:jc w:val="both"/>
        <w:rPr>
          <w:rFonts w:ascii="Times New Roman" w:hAnsi="Times New Roman" w:cs="Times New Roman"/>
          <w:sz w:val="28"/>
          <w:szCs w:val="28"/>
        </w:rPr>
      </w:pPr>
      <w:r w:rsidRPr="009B4028">
        <w:rPr>
          <w:rFonts w:ascii="Times New Roman" w:hAnsi="Times New Roman" w:cs="Times New Roman"/>
          <w:sz w:val="28"/>
          <w:szCs w:val="28"/>
          <w:lang w:eastAsia="ru-RU"/>
        </w:rPr>
        <w:br/>
      </w:r>
    </w:p>
    <w:tbl>
      <w:tblPr>
        <w:tblpPr w:leftFromText="180" w:rightFromText="180" w:bottomFromText="200" w:vertAnchor="text" w:horzAnchor="margin" w:tblpXSpec="center" w:tblpY="17"/>
        <w:tblW w:w="10170" w:type="dxa"/>
        <w:tblLayout w:type="fixed"/>
        <w:tblLook w:val="00A0"/>
      </w:tblPr>
      <w:tblGrid>
        <w:gridCol w:w="10170"/>
      </w:tblGrid>
      <w:tr w:rsidR="008A50FB" w:rsidRPr="00CD79F8" w:rsidTr="009E4540">
        <w:trPr>
          <w:trHeight w:val="607"/>
        </w:trPr>
        <w:tc>
          <w:tcPr>
            <w:tcW w:w="10170" w:type="dxa"/>
            <w:tcBorders>
              <w:top w:val="single" w:sz="4" w:space="0" w:color="000000"/>
              <w:left w:val="single" w:sz="4" w:space="0" w:color="000000"/>
              <w:bottom w:val="single" w:sz="4" w:space="0" w:color="000000"/>
              <w:right w:val="single" w:sz="4" w:space="0" w:color="000000"/>
            </w:tcBorders>
            <w:hideMark/>
          </w:tcPr>
          <w:p w:rsidR="008A50FB" w:rsidRPr="00CD79F8" w:rsidRDefault="008A50FB" w:rsidP="009E4540">
            <w:pPr>
              <w:snapToGrid w:val="0"/>
              <w:spacing w:after="0" w:line="240" w:lineRule="auto"/>
              <w:rPr>
                <w:rFonts w:ascii="Times New Roman" w:eastAsia="MS Mincho" w:hAnsi="Times New Roman" w:cs="Times New Roman"/>
                <w:b/>
                <w:sz w:val="16"/>
                <w:szCs w:val="16"/>
              </w:rPr>
            </w:pPr>
            <w:r w:rsidRPr="00CD79F8">
              <w:rPr>
                <w:rFonts w:ascii="Times New Roman" w:eastAsia="MS Mincho" w:hAnsi="Times New Roman" w:cs="Times New Roman"/>
                <w:b/>
                <w:sz w:val="16"/>
                <w:szCs w:val="16"/>
              </w:rPr>
              <w:t xml:space="preserve">УЧРЕДИТЕЛИ: Администрация сельского поселения </w:t>
            </w:r>
            <w:proofErr w:type="gramStart"/>
            <w:r w:rsidRPr="00CD79F8">
              <w:rPr>
                <w:rFonts w:ascii="Times New Roman" w:eastAsia="MS Mincho" w:hAnsi="Times New Roman" w:cs="Times New Roman"/>
                <w:b/>
                <w:sz w:val="16"/>
                <w:szCs w:val="16"/>
              </w:rPr>
              <w:t>Старый</w:t>
            </w:r>
            <w:proofErr w:type="gramEnd"/>
            <w:r w:rsidRPr="00CD79F8">
              <w:rPr>
                <w:rFonts w:ascii="Times New Roman" w:eastAsia="MS Mincho" w:hAnsi="Times New Roman" w:cs="Times New Roman"/>
                <w:b/>
                <w:sz w:val="16"/>
                <w:szCs w:val="16"/>
              </w:rPr>
              <w:t xml:space="preserve"> </w:t>
            </w:r>
            <w:proofErr w:type="spellStart"/>
            <w:r w:rsidRPr="00CD79F8">
              <w:rPr>
                <w:rFonts w:ascii="Times New Roman" w:eastAsia="MS Mincho" w:hAnsi="Times New Roman" w:cs="Times New Roman"/>
                <w:b/>
                <w:sz w:val="16"/>
                <w:szCs w:val="16"/>
              </w:rPr>
              <w:t>Аманак</w:t>
            </w:r>
            <w:proofErr w:type="spellEnd"/>
            <w:r w:rsidRPr="00CD79F8">
              <w:rPr>
                <w:rFonts w:ascii="Times New Roman" w:eastAsia="MS Mincho" w:hAnsi="Times New Roman" w:cs="Times New Roman"/>
                <w:b/>
                <w:sz w:val="16"/>
                <w:szCs w:val="16"/>
              </w:rPr>
              <w:t xml:space="preserve"> муниципального района </w:t>
            </w:r>
            <w:proofErr w:type="spellStart"/>
            <w:r w:rsidRPr="00CD79F8">
              <w:rPr>
                <w:rFonts w:ascii="Times New Roman" w:eastAsia="MS Mincho" w:hAnsi="Times New Roman" w:cs="Times New Roman"/>
                <w:b/>
                <w:sz w:val="16"/>
                <w:szCs w:val="16"/>
              </w:rPr>
              <w:t>Похвистневский</w:t>
            </w:r>
            <w:proofErr w:type="spellEnd"/>
            <w:r w:rsidRPr="00CD79F8">
              <w:rPr>
                <w:rFonts w:ascii="Times New Roman" w:eastAsia="MS Mincho" w:hAnsi="Times New Roman" w:cs="Times New Roman"/>
                <w:b/>
                <w:sz w:val="16"/>
                <w:szCs w:val="16"/>
              </w:rPr>
              <w:t xml:space="preserve"> Самарской области и Собрание представителей сельского поселения Старый </w:t>
            </w:r>
            <w:proofErr w:type="spellStart"/>
            <w:r w:rsidRPr="00CD79F8">
              <w:rPr>
                <w:rFonts w:ascii="Times New Roman" w:eastAsia="MS Mincho" w:hAnsi="Times New Roman" w:cs="Times New Roman"/>
                <w:b/>
                <w:sz w:val="16"/>
                <w:szCs w:val="16"/>
              </w:rPr>
              <w:t>Аманак</w:t>
            </w:r>
            <w:proofErr w:type="spellEnd"/>
            <w:r w:rsidRPr="00CD79F8">
              <w:rPr>
                <w:rFonts w:ascii="Times New Roman" w:eastAsia="MS Mincho" w:hAnsi="Times New Roman" w:cs="Times New Roman"/>
                <w:b/>
                <w:sz w:val="16"/>
                <w:szCs w:val="16"/>
              </w:rPr>
              <w:t xml:space="preserve"> муниципального района </w:t>
            </w:r>
            <w:proofErr w:type="spellStart"/>
            <w:r w:rsidRPr="00CD79F8">
              <w:rPr>
                <w:rFonts w:ascii="Times New Roman" w:eastAsia="MS Mincho" w:hAnsi="Times New Roman" w:cs="Times New Roman"/>
                <w:b/>
                <w:sz w:val="16"/>
                <w:szCs w:val="16"/>
              </w:rPr>
              <w:t>Похвистневский</w:t>
            </w:r>
            <w:proofErr w:type="spellEnd"/>
            <w:r w:rsidRPr="00CD79F8">
              <w:rPr>
                <w:rFonts w:ascii="Times New Roman" w:eastAsia="MS Mincho" w:hAnsi="Times New Roman" w:cs="Times New Roman"/>
                <w:b/>
                <w:sz w:val="16"/>
                <w:szCs w:val="16"/>
              </w:rPr>
              <w:t xml:space="preserve"> Самарской области</w:t>
            </w:r>
          </w:p>
          <w:p w:rsidR="008A50FB" w:rsidRPr="00CD79F8" w:rsidRDefault="008A50FB" w:rsidP="009E4540">
            <w:pPr>
              <w:spacing w:after="0" w:line="240" w:lineRule="auto"/>
              <w:rPr>
                <w:rFonts w:ascii="Times New Roman" w:eastAsia="MS Mincho" w:hAnsi="Times New Roman" w:cs="Times New Roman"/>
                <w:b/>
                <w:sz w:val="16"/>
                <w:szCs w:val="16"/>
              </w:rPr>
            </w:pPr>
            <w:r w:rsidRPr="00CD79F8">
              <w:rPr>
                <w:rFonts w:ascii="Times New Roman" w:eastAsia="MS Mincho" w:hAnsi="Times New Roman" w:cs="Times New Roman"/>
                <w:b/>
                <w:sz w:val="16"/>
                <w:szCs w:val="16"/>
              </w:rPr>
              <w:t xml:space="preserve">ИЗДАТЕЛЬ: Администрация сельского поселения </w:t>
            </w:r>
            <w:proofErr w:type="gramStart"/>
            <w:r w:rsidRPr="00CD79F8">
              <w:rPr>
                <w:rFonts w:ascii="Times New Roman" w:eastAsia="MS Mincho" w:hAnsi="Times New Roman" w:cs="Times New Roman"/>
                <w:b/>
                <w:sz w:val="16"/>
                <w:szCs w:val="16"/>
              </w:rPr>
              <w:t>Старый</w:t>
            </w:r>
            <w:proofErr w:type="gramEnd"/>
            <w:r w:rsidRPr="00CD79F8">
              <w:rPr>
                <w:rFonts w:ascii="Times New Roman" w:eastAsia="MS Mincho" w:hAnsi="Times New Roman" w:cs="Times New Roman"/>
                <w:b/>
                <w:sz w:val="16"/>
                <w:szCs w:val="16"/>
              </w:rPr>
              <w:t xml:space="preserve"> </w:t>
            </w:r>
            <w:proofErr w:type="spellStart"/>
            <w:r w:rsidRPr="00CD79F8">
              <w:rPr>
                <w:rFonts w:ascii="Times New Roman" w:eastAsia="MS Mincho" w:hAnsi="Times New Roman" w:cs="Times New Roman"/>
                <w:b/>
                <w:sz w:val="16"/>
                <w:szCs w:val="16"/>
              </w:rPr>
              <w:t>Аманак</w:t>
            </w:r>
            <w:proofErr w:type="spellEnd"/>
            <w:r w:rsidRPr="00CD79F8">
              <w:rPr>
                <w:rFonts w:ascii="Times New Roman" w:eastAsia="MS Mincho" w:hAnsi="Times New Roman" w:cs="Times New Roman"/>
                <w:b/>
                <w:sz w:val="16"/>
                <w:szCs w:val="16"/>
              </w:rPr>
              <w:t xml:space="preserve"> муниципального района </w:t>
            </w:r>
            <w:proofErr w:type="spellStart"/>
            <w:r w:rsidRPr="00CD79F8">
              <w:rPr>
                <w:rFonts w:ascii="Times New Roman" w:eastAsia="MS Mincho" w:hAnsi="Times New Roman" w:cs="Times New Roman"/>
                <w:b/>
                <w:sz w:val="16"/>
                <w:szCs w:val="16"/>
              </w:rPr>
              <w:t>Похвистневский</w:t>
            </w:r>
            <w:proofErr w:type="spellEnd"/>
            <w:r w:rsidRPr="00CD79F8">
              <w:rPr>
                <w:rFonts w:ascii="Times New Roman" w:eastAsia="MS Mincho" w:hAnsi="Times New Roman" w:cs="Times New Roman"/>
                <w:b/>
                <w:sz w:val="16"/>
                <w:szCs w:val="16"/>
              </w:rPr>
              <w:t xml:space="preserve"> Самарской области</w:t>
            </w:r>
          </w:p>
        </w:tc>
      </w:tr>
      <w:tr w:rsidR="008A50FB" w:rsidRPr="00CD79F8" w:rsidTr="009E4540">
        <w:trPr>
          <w:trHeight w:val="657"/>
        </w:trPr>
        <w:tc>
          <w:tcPr>
            <w:tcW w:w="10170" w:type="dxa"/>
            <w:tcBorders>
              <w:top w:val="single" w:sz="4" w:space="0" w:color="000000"/>
              <w:left w:val="single" w:sz="4" w:space="0" w:color="000000"/>
              <w:bottom w:val="single" w:sz="4" w:space="0" w:color="000000"/>
              <w:right w:val="single" w:sz="4" w:space="0" w:color="000000"/>
            </w:tcBorders>
            <w:hideMark/>
          </w:tcPr>
          <w:p w:rsidR="008A50FB" w:rsidRPr="00CD79F8" w:rsidRDefault="008A50FB" w:rsidP="009E4540">
            <w:pPr>
              <w:snapToGrid w:val="0"/>
              <w:spacing w:after="0" w:line="240" w:lineRule="auto"/>
              <w:rPr>
                <w:rFonts w:ascii="Times New Roman" w:eastAsia="MS Mincho" w:hAnsi="Times New Roman" w:cs="Times New Roman"/>
                <w:b/>
                <w:sz w:val="16"/>
                <w:szCs w:val="16"/>
              </w:rPr>
            </w:pPr>
            <w:r w:rsidRPr="00CD79F8">
              <w:rPr>
                <w:rFonts w:ascii="Times New Roman" w:eastAsia="MS Mincho" w:hAnsi="Times New Roman" w:cs="Times New Roman"/>
                <w:b/>
                <w:sz w:val="16"/>
                <w:szCs w:val="16"/>
              </w:rPr>
              <w:t xml:space="preserve">Адрес: Самарская область, </w:t>
            </w:r>
            <w:proofErr w:type="spellStart"/>
            <w:r w:rsidRPr="00CD79F8">
              <w:rPr>
                <w:rFonts w:ascii="Times New Roman" w:eastAsia="MS Mincho" w:hAnsi="Times New Roman" w:cs="Times New Roman"/>
                <w:b/>
                <w:sz w:val="16"/>
                <w:szCs w:val="16"/>
              </w:rPr>
              <w:t>Похвистневский</w:t>
            </w:r>
            <w:proofErr w:type="spellEnd"/>
            <w:r w:rsidRPr="00CD79F8">
              <w:rPr>
                <w:rFonts w:ascii="Times New Roman" w:eastAsia="MS Mincho" w:hAnsi="Times New Roman" w:cs="Times New Roman"/>
                <w:b/>
                <w:sz w:val="16"/>
                <w:szCs w:val="16"/>
              </w:rPr>
              <w:t xml:space="preserve">          Газета составлена и отпечатана                                                                </w:t>
            </w:r>
          </w:p>
          <w:p w:rsidR="008A50FB" w:rsidRPr="00CD79F8" w:rsidRDefault="008A50FB" w:rsidP="009E4540">
            <w:pPr>
              <w:spacing w:after="0" w:line="240" w:lineRule="auto"/>
              <w:rPr>
                <w:rFonts w:ascii="Times New Roman" w:eastAsia="MS Mincho" w:hAnsi="Times New Roman" w:cs="Times New Roman"/>
                <w:b/>
                <w:sz w:val="16"/>
                <w:szCs w:val="16"/>
              </w:rPr>
            </w:pPr>
            <w:r w:rsidRPr="00CD79F8">
              <w:rPr>
                <w:rFonts w:ascii="Times New Roman" w:eastAsia="MS Mincho" w:hAnsi="Times New Roman" w:cs="Times New Roman"/>
                <w:b/>
                <w:sz w:val="16"/>
                <w:szCs w:val="16"/>
              </w:rPr>
              <w:t xml:space="preserve">район, село Старый </w:t>
            </w:r>
            <w:proofErr w:type="spellStart"/>
            <w:r w:rsidRPr="00CD79F8">
              <w:rPr>
                <w:rFonts w:ascii="Times New Roman" w:eastAsia="MS Mincho" w:hAnsi="Times New Roman" w:cs="Times New Roman"/>
                <w:b/>
                <w:sz w:val="16"/>
                <w:szCs w:val="16"/>
              </w:rPr>
              <w:t>Аманак</w:t>
            </w:r>
            <w:proofErr w:type="spellEnd"/>
            <w:r w:rsidRPr="00CD79F8">
              <w:rPr>
                <w:rFonts w:ascii="Times New Roman" w:eastAsia="MS Mincho" w:hAnsi="Times New Roman" w:cs="Times New Roman"/>
                <w:b/>
                <w:sz w:val="16"/>
                <w:szCs w:val="16"/>
              </w:rPr>
              <w:t xml:space="preserve">, ул. </w:t>
            </w:r>
            <w:proofErr w:type="gramStart"/>
            <w:r w:rsidRPr="00CD79F8">
              <w:rPr>
                <w:rFonts w:ascii="Times New Roman" w:eastAsia="MS Mincho" w:hAnsi="Times New Roman" w:cs="Times New Roman"/>
                <w:b/>
                <w:sz w:val="16"/>
                <w:szCs w:val="16"/>
              </w:rPr>
              <w:t>Центральная</w:t>
            </w:r>
            <w:proofErr w:type="gramEnd"/>
            <w:r w:rsidRPr="00CD79F8">
              <w:rPr>
                <w:rFonts w:ascii="Times New Roman" w:eastAsia="MS Mincho" w:hAnsi="Times New Roman" w:cs="Times New Roman"/>
                <w:b/>
                <w:sz w:val="16"/>
                <w:szCs w:val="16"/>
              </w:rPr>
              <w:t xml:space="preserve">       в администрации сельского поселения                                                        </w:t>
            </w:r>
          </w:p>
          <w:p w:rsidR="008A50FB" w:rsidRPr="00CD79F8" w:rsidRDefault="008A50FB" w:rsidP="009E4540">
            <w:pPr>
              <w:spacing w:after="0" w:line="240" w:lineRule="auto"/>
              <w:rPr>
                <w:rFonts w:ascii="Times New Roman" w:eastAsia="MS Mincho" w:hAnsi="Times New Roman" w:cs="Times New Roman"/>
                <w:b/>
                <w:sz w:val="16"/>
                <w:szCs w:val="16"/>
              </w:rPr>
            </w:pPr>
            <w:r w:rsidRPr="00CD79F8">
              <w:rPr>
                <w:rFonts w:ascii="Times New Roman" w:eastAsia="MS Mincho" w:hAnsi="Times New Roman" w:cs="Times New Roman"/>
                <w:b/>
                <w:sz w:val="16"/>
                <w:szCs w:val="16"/>
              </w:rPr>
              <w:t xml:space="preserve">37 а, тел. 8(846-56) 44-5-73                                             Старый </w:t>
            </w:r>
            <w:proofErr w:type="spellStart"/>
            <w:r w:rsidRPr="00CD79F8">
              <w:rPr>
                <w:rFonts w:ascii="Times New Roman" w:eastAsia="MS Mincho" w:hAnsi="Times New Roman" w:cs="Times New Roman"/>
                <w:b/>
                <w:sz w:val="16"/>
                <w:szCs w:val="16"/>
              </w:rPr>
              <w:t>Аманак</w:t>
            </w:r>
            <w:proofErr w:type="spellEnd"/>
            <w:r w:rsidRPr="00CD79F8">
              <w:rPr>
                <w:rFonts w:ascii="Times New Roman" w:eastAsia="MS Mincho" w:hAnsi="Times New Roman" w:cs="Times New Roman"/>
                <w:b/>
                <w:sz w:val="16"/>
                <w:szCs w:val="16"/>
              </w:rPr>
              <w:t xml:space="preserve"> </w:t>
            </w:r>
            <w:proofErr w:type="spellStart"/>
            <w:r w:rsidRPr="00CD79F8">
              <w:rPr>
                <w:rFonts w:ascii="Times New Roman" w:eastAsia="MS Mincho" w:hAnsi="Times New Roman" w:cs="Times New Roman"/>
                <w:b/>
                <w:sz w:val="16"/>
                <w:szCs w:val="16"/>
              </w:rPr>
              <w:t>Похвистневский</w:t>
            </w:r>
            <w:proofErr w:type="spellEnd"/>
            <w:r w:rsidRPr="00CD79F8">
              <w:rPr>
                <w:rFonts w:ascii="Times New Roman" w:eastAsia="MS Mincho" w:hAnsi="Times New Roman" w:cs="Times New Roman"/>
                <w:b/>
                <w:sz w:val="16"/>
                <w:szCs w:val="16"/>
              </w:rPr>
              <w:t xml:space="preserve"> район                                                      Редактор</w:t>
            </w:r>
          </w:p>
          <w:p w:rsidR="008A50FB" w:rsidRPr="00CD79F8" w:rsidRDefault="008A50FB" w:rsidP="009E4540">
            <w:pPr>
              <w:spacing w:after="0" w:line="240" w:lineRule="auto"/>
              <w:rPr>
                <w:rFonts w:ascii="Times New Roman" w:eastAsia="MS Mincho" w:hAnsi="Times New Roman" w:cs="Times New Roman"/>
                <w:b/>
                <w:sz w:val="16"/>
                <w:szCs w:val="16"/>
              </w:rPr>
            </w:pPr>
            <w:r w:rsidRPr="00CD79F8">
              <w:rPr>
                <w:rFonts w:ascii="Times New Roman" w:eastAsia="MS Mincho" w:hAnsi="Times New Roman" w:cs="Times New Roman"/>
                <w:b/>
                <w:sz w:val="16"/>
                <w:szCs w:val="16"/>
              </w:rPr>
              <w:t xml:space="preserve">                                                                                               Самарская область. Тираж 100 </w:t>
            </w:r>
            <w:proofErr w:type="spellStart"/>
            <w:proofErr w:type="gramStart"/>
            <w:r w:rsidRPr="00CD79F8">
              <w:rPr>
                <w:rFonts w:ascii="Times New Roman" w:eastAsia="MS Mincho" w:hAnsi="Times New Roman" w:cs="Times New Roman"/>
                <w:b/>
                <w:sz w:val="16"/>
                <w:szCs w:val="16"/>
              </w:rPr>
              <w:t>экз</w:t>
            </w:r>
            <w:proofErr w:type="spellEnd"/>
            <w:proofErr w:type="gramEnd"/>
            <w:r w:rsidRPr="00CD79F8">
              <w:rPr>
                <w:rFonts w:ascii="Times New Roman" w:eastAsia="MS Mincho" w:hAnsi="Times New Roman" w:cs="Times New Roman"/>
                <w:b/>
                <w:sz w:val="16"/>
                <w:szCs w:val="16"/>
              </w:rPr>
              <w:t xml:space="preserve">                                                      </w:t>
            </w:r>
            <w:proofErr w:type="spellStart"/>
            <w:r w:rsidRPr="00CD79F8">
              <w:rPr>
                <w:rFonts w:ascii="Times New Roman" w:eastAsia="MS Mincho" w:hAnsi="Times New Roman" w:cs="Times New Roman"/>
                <w:b/>
                <w:sz w:val="16"/>
                <w:szCs w:val="16"/>
              </w:rPr>
              <w:t>Н.А.Саушкина</w:t>
            </w:r>
            <w:proofErr w:type="spellEnd"/>
          </w:p>
        </w:tc>
      </w:tr>
    </w:tbl>
    <w:p w:rsidR="00A3431B" w:rsidRPr="00A3431B" w:rsidRDefault="00A3431B"/>
    <w:sectPr w:rsidR="00A3431B" w:rsidRPr="00A3431B" w:rsidSect="002F3FF4">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system font">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C6631"/>
    <w:multiLevelType w:val="hybridMultilevel"/>
    <w:tmpl w:val="51B88F2E"/>
    <w:lvl w:ilvl="0" w:tplc="4536AF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F3FF4"/>
    <w:rsid w:val="00097178"/>
    <w:rsid w:val="00132113"/>
    <w:rsid w:val="001E6F58"/>
    <w:rsid w:val="002F3FF4"/>
    <w:rsid w:val="0030562E"/>
    <w:rsid w:val="00742B59"/>
    <w:rsid w:val="007701CC"/>
    <w:rsid w:val="008A50FB"/>
    <w:rsid w:val="00A3431B"/>
    <w:rsid w:val="00C32C1E"/>
    <w:rsid w:val="00CE6D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11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Базовый"/>
    <w:rsid w:val="002F3FF4"/>
    <w:pPr>
      <w:tabs>
        <w:tab w:val="left" w:pos="709"/>
      </w:tabs>
      <w:suppressAutoHyphens/>
      <w:spacing w:line="276" w:lineRule="atLeast"/>
    </w:pPr>
    <w:rPr>
      <w:rFonts w:ascii="Calibri" w:eastAsia="Calibri" w:hAnsi="Calibri" w:cs="Times New Roman"/>
    </w:rPr>
  </w:style>
  <w:style w:type="paragraph" w:styleId="a4">
    <w:name w:val="Normal (Web)"/>
    <w:basedOn w:val="a"/>
    <w:uiPriority w:val="99"/>
    <w:unhideWhenUsed/>
    <w:rsid w:val="003056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0562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0562E"/>
    <w:rPr>
      <w:rFonts w:ascii="Tahoma" w:hAnsi="Tahoma" w:cs="Tahoma"/>
      <w:sz w:val="16"/>
      <w:szCs w:val="16"/>
    </w:rPr>
  </w:style>
  <w:style w:type="paragraph" w:styleId="a7">
    <w:name w:val="List Paragraph"/>
    <w:basedOn w:val="a"/>
    <w:uiPriority w:val="34"/>
    <w:qFormat/>
    <w:rsid w:val="007701CC"/>
    <w:pPr>
      <w:ind w:left="720"/>
      <w:contextualSpacing/>
    </w:pPr>
  </w:style>
  <w:style w:type="character" w:styleId="a8">
    <w:name w:val="Strong"/>
    <w:basedOn w:val="a0"/>
    <w:uiPriority w:val="22"/>
    <w:qFormat/>
    <w:rsid w:val="007701CC"/>
    <w:rPr>
      <w:b/>
      <w:bCs/>
    </w:rPr>
  </w:style>
  <w:style w:type="paragraph" w:styleId="a9">
    <w:name w:val="No Spacing"/>
    <w:uiPriority w:val="1"/>
    <w:qFormat/>
    <w:rsid w:val="00A3431B"/>
    <w:pPr>
      <w:spacing w:after="0" w:line="240" w:lineRule="auto"/>
    </w:pPr>
  </w:style>
</w:styles>
</file>

<file path=word/webSettings.xml><?xml version="1.0" encoding="utf-8"?>
<w:webSettings xmlns:r="http://schemas.openxmlformats.org/officeDocument/2006/relationships" xmlns:w="http://schemas.openxmlformats.org/wordprocessingml/2006/main">
  <w:divs>
    <w:div w:id="1042052097">
      <w:bodyDiv w:val="1"/>
      <w:marLeft w:val="0"/>
      <w:marRight w:val="0"/>
      <w:marTop w:val="0"/>
      <w:marBottom w:val="0"/>
      <w:divBdr>
        <w:top w:val="none" w:sz="0" w:space="0" w:color="auto"/>
        <w:left w:val="none" w:sz="0" w:space="0" w:color="auto"/>
        <w:bottom w:val="none" w:sz="0" w:space="0" w:color="auto"/>
        <w:right w:val="none" w:sz="0" w:space="0" w:color="auto"/>
      </w:divBdr>
    </w:div>
    <w:div w:id="138216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1619</Words>
  <Characters>9233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Старый Аманак</Company>
  <LinksUpToDate>false</LinksUpToDate>
  <CharactersWithSpaces>10831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Старый Аманак</dc:creator>
  <cp:keywords/>
  <dc:description/>
  <cp:lastModifiedBy>Старый Аманак</cp:lastModifiedBy>
  <cp:revision>8</cp:revision>
  <dcterms:created xsi:type="dcterms:W3CDTF">2022-03-30T10:05:00Z</dcterms:created>
  <dcterms:modified xsi:type="dcterms:W3CDTF">2022-05-18T06:50:00Z</dcterms:modified>
</cp:coreProperties>
</file>