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E9" w:rsidRDefault="00BF6AE9" w:rsidP="00BF6AE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BF6AE9" w:rsidRDefault="00BF6AE9" w:rsidP="00BF6AE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BF6AE9" w:rsidRDefault="00B4787B" w:rsidP="00BF6AE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23</w:t>
      </w:r>
      <w:r w:rsidR="00BF6AE9">
        <w:rPr>
          <w:rFonts w:ascii="Times New Roman" w:hAnsi="Times New Roman"/>
          <w:b/>
          <w:lang w:eastAsia="ru-RU"/>
        </w:rPr>
        <w:t xml:space="preserve"> апреля  2021г                                                                     </w:t>
      </w:r>
      <w:r w:rsidR="00BF6AE9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BF6AE9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BF6AE9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C31D32">
        <w:rPr>
          <w:rFonts w:ascii="Times New Roman" w:hAnsi="Times New Roman"/>
          <w:b/>
          <w:sz w:val="20"/>
          <w:szCs w:val="20"/>
          <w:lang w:eastAsia="ru-RU"/>
        </w:rPr>
        <w:t>№26(452</w:t>
      </w:r>
      <w:r w:rsidR="00BF6AE9">
        <w:rPr>
          <w:rFonts w:ascii="Times New Roman" w:hAnsi="Times New Roman"/>
          <w:b/>
          <w:sz w:val="20"/>
          <w:szCs w:val="20"/>
          <w:lang w:eastAsia="ru-RU"/>
        </w:rPr>
        <w:t>) ОФИЦИАЛЬНО</w:t>
      </w:r>
    </w:p>
    <w:p w:rsidR="00BF6AE9" w:rsidRDefault="00BF6AE9" w:rsidP="00BF6AE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D049C2" w:rsidRPr="007C681F" w:rsidRDefault="00BF6AE9" w:rsidP="007C681F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7C681F" w:rsidRDefault="007C681F" w:rsidP="007C681F">
      <w:pPr>
        <w:pStyle w:val="a7"/>
        <w:rPr>
          <w:b/>
        </w:rPr>
      </w:pPr>
    </w:p>
    <w:p w:rsidR="007C681F" w:rsidRPr="000A5795" w:rsidRDefault="007C681F" w:rsidP="007C681F">
      <w:pPr>
        <w:pStyle w:val="a7"/>
        <w:rPr>
          <w:b/>
        </w:rPr>
      </w:pPr>
    </w:p>
    <w:tbl>
      <w:tblPr>
        <w:tblpPr w:leftFromText="180" w:rightFromText="180" w:vertAnchor="text" w:horzAnchor="margin" w:tblpX="-72" w:tblpY="-358"/>
        <w:tblW w:w="9648" w:type="dxa"/>
        <w:tblLook w:val="01E0"/>
      </w:tblPr>
      <w:tblGrid>
        <w:gridCol w:w="4068"/>
        <w:gridCol w:w="5580"/>
      </w:tblGrid>
      <w:tr w:rsidR="007C681F" w:rsidRPr="007C681F" w:rsidTr="00874811">
        <w:tc>
          <w:tcPr>
            <w:tcW w:w="4068" w:type="dxa"/>
          </w:tcPr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</w:rPr>
              <w:t>РОССИЙСКАЯ ФЕДЕРАЦИЯ</w:t>
            </w:r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C681F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  <w:proofErr w:type="spellEnd"/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</w:rPr>
              <w:t>ПОСТАНОВЛЕНИЕ</w:t>
            </w:r>
          </w:p>
          <w:p w:rsidR="007C681F" w:rsidRPr="007C681F" w:rsidRDefault="007C681F" w:rsidP="007C681F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 w:rsidRPr="007C681F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>23.04.2021 года № 34</w:t>
            </w:r>
          </w:p>
          <w:p w:rsidR="007C681F" w:rsidRPr="007C681F" w:rsidRDefault="007C681F" w:rsidP="007C681F">
            <w:pPr>
              <w:pStyle w:val="a7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7C681F" w:rsidRPr="007C681F" w:rsidRDefault="007C681F" w:rsidP="007C681F">
            <w:pPr>
              <w:pStyle w:val="a7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7C681F" w:rsidRPr="007C681F" w:rsidRDefault="007C681F" w:rsidP="007C68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7C681F">
              <w:rPr>
                <w:rFonts w:ascii="Times New Roman" w:hAnsi="Times New Roman"/>
                <w:sz w:val="18"/>
                <w:szCs w:val="18"/>
              </w:rPr>
              <w:t xml:space="preserve">Об определении перечня мест (объектов) для отбывания осужденными наказания в виде обязательных работ и исправительных работ на территории сельского поселения </w:t>
            </w:r>
            <w:proofErr w:type="gramStart"/>
            <w:r w:rsidRPr="007C681F">
              <w:rPr>
                <w:rFonts w:ascii="Times New Roman" w:hAnsi="Times New Roman"/>
                <w:sz w:val="18"/>
                <w:szCs w:val="18"/>
              </w:rPr>
              <w:t>Старый</w:t>
            </w:r>
            <w:proofErr w:type="gramEnd"/>
            <w:r w:rsidRPr="007C68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681F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5580" w:type="dxa"/>
          </w:tcPr>
          <w:p w:rsidR="007C681F" w:rsidRPr="007C681F" w:rsidRDefault="007C681F" w:rsidP="007C68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7C681F" w:rsidRPr="007C681F" w:rsidRDefault="007C681F" w:rsidP="007C68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7C681F" w:rsidRPr="007C681F" w:rsidRDefault="007C681F" w:rsidP="007C681F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681F" w:rsidRPr="007C681F" w:rsidRDefault="007C681F" w:rsidP="007C681F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7C681F">
        <w:rPr>
          <w:rFonts w:ascii="Times New Roman" w:hAnsi="Times New Roman"/>
          <w:sz w:val="18"/>
          <w:szCs w:val="18"/>
        </w:rPr>
        <w:t xml:space="preserve">          В соответствии со статьями 49, 50 Уголовного кодекса Российской Федерации, статьями 25, 39</w:t>
      </w:r>
      <w:proofErr w:type="gramStart"/>
      <w:r w:rsidRPr="007C681F">
        <w:rPr>
          <w:rFonts w:ascii="Times New Roman" w:hAnsi="Times New Roman"/>
          <w:sz w:val="18"/>
          <w:szCs w:val="18"/>
        </w:rPr>
        <w:t xml:space="preserve"> У</w:t>
      </w:r>
      <w:proofErr w:type="gramEnd"/>
      <w:r w:rsidRPr="007C681F">
        <w:rPr>
          <w:rFonts w:ascii="Times New Roman" w:hAnsi="Times New Roman"/>
          <w:sz w:val="18"/>
          <w:szCs w:val="18"/>
        </w:rPr>
        <w:t xml:space="preserve">головно-исполнительного кодекса Российской Федерации, Уголовно-процессуальным кодексом Российской Федерации, Администрация сельского поселения </w:t>
      </w:r>
      <w:proofErr w:type="gramStart"/>
      <w:r w:rsidRPr="007C681F">
        <w:rPr>
          <w:rFonts w:ascii="Times New Roman" w:hAnsi="Times New Roman"/>
          <w:sz w:val="18"/>
          <w:szCs w:val="18"/>
        </w:rPr>
        <w:t>Старый</w:t>
      </w:r>
      <w:proofErr w:type="gramEnd"/>
      <w:r w:rsidRPr="007C681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C681F">
        <w:rPr>
          <w:rFonts w:ascii="Times New Roman" w:hAnsi="Times New Roman"/>
          <w:sz w:val="18"/>
          <w:szCs w:val="18"/>
        </w:rPr>
        <w:t>Аманак</w:t>
      </w:r>
      <w:proofErr w:type="spellEnd"/>
      <w:r w:rsidRPr="007C681F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C681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C681F">
        <w:rPr>
          <w:rFonts w:ascii="Times New Roman" w:hAnsi="Times New Roman"/>
          <w:sz w:val="18"/>
          <w:szCs w:val="18"/>
        </w:rPr>
        <w:t xml:space="preserve"> Самарской области,</w:t>
      </w:r>
    </w:p>
    <w:p w:rsidR="007C681F" w:rsidRPr="007C681F" w:rsidRDefault="007C681F" w:rsidP="007C681F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7C681F" w:rsidRPr="007C681F" w:rsidRDefault="007C681F" w:rsidP="007C681F">
      <w:pPr>
        <w:pStyle w:val="a7"/>
        <w:jc w:val="both"/>
        <w:rPr>
          <w:rFonts w:ascii="Times New Roman" w:hAnsi="Times New Roman"/>
          <w:sz w:val="18"/>
          <w:szCs w:val="18"/>
        </w:rPr>
      </w:pPr>
    </w:p>
    <w:p w:rsidR="007C681F" w:rsidRPr="007C681F" w:rsidRDefault="007C681F" w:rsidP="007C681F">
      <w:pPr>
        <w:pStyle w:val="a7"/>
        <w:jc w:val="center"/>
        <w:rPr>
          <w:rFonts w:ascii="Times New Roman" w:hAnsi="Times New Roman"/>
          <w:b/>
          <w:bCs/>
          <w:sz w:val="18"/>
          <w:szCs w:val="18"/>
        </w:rPr>
      </w:pPr>
      <w:r w:rsidRPr="007C681F">
        <w:rPr>
          <w:rFonts w:ascii="Times New Roman" w:hAnsi="Times New Roman"/>
          <w:b/>
          <w:bCs/>
          <w:sz w:val="18"/>
          <w:szCs w:val="18"/>
        </w:rPr>
        <w:t>ПОСТАНОВЛЯЕТ:</w:t>
      </w:r>
    </w:p>
    <w:p w:rsidR="007C681F" w:rsidRPr="007C681F" w:rsidRDefault="007C681F" w:rsidP="007C681F">
      <w:pPr>
        <w:pStyle w:val="a7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C681F" w:rsidRPr="007C681F" w:rsidRDefault="007C681F" w:rsidP="007C681F">
      <w:pPr>
        <w:pStyle w:val="a7"/>
        <w:ind w:firstLine="709"/>
        <w:jc w:val="both"/>
        <w:rPr>
          <w:rFonts w:ascii="Times New Roman" w:hAnsi="Times New Roman"/>
          <w:sz w:val="18"/>
          <w:szCs w:val="18"/>
        </w:rPr>
      </w:pPr>
      <w:r w:rsidRPr="007C681F">
        <w:rPr>
          <w:rFonts w:ascii="Times New Roman" w:hAnsi="Times New Roman"/>
          <w:sz w:val="18"/>
          <w:szCs w:val="18"/>
        </w:rPr>
        <w:t xml:space="preserve">1. Определить Перечень мест (объектов) для отбывания осужденными наказания в виде обязательных работ на территории сельского поселения Старый </w:t>
      </w:r>
      <w:proofErr w:type="spellStart"/>
      <w:r w:rsidRPr="007C681F">
        <w:rPr>
          <w:rFonts w:ascii="Times New Roman" w:hAnsi="Times New Roman"/>
          <w:sz w:val="18"/>
          <w:szCs w:val="18"/>
        </w:rPr>
        <w:t>Аманак</w:t>
      </w:r>
      <w:proofErr w:type="spellEnd"/>
      <w:r w:rsidRPr="007C681F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7C681F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7C681F">
        <w:rPr>
          <w:rFonts w:ascii="Times New Roman" w:hAnsi="Times New Roman"/>
          <w:sz w:val="18"/>
          <w:szCs w:val="18"/>
        </w:rPr>
        <w:t xml:space="preserve"> Самарской области согласно Приложению 1.</w:t>
      </w:r>
    </w:p>
    <w:p w:rsidR="007C681F" w:rsidRPr="007C681F" w:rsidRDefault="007C681F" w:rsidP="007C681F">
      <w:pPr>
        <w:pStyle w:val="a7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7C681F">
        <w:rPr>
          <w:rFonts w:ascii="Times New Roman" w:hAnsi="Times New Roman"/>
          <w:sz w:val="18"/>
          <w:szCs w:val="18"/>
        </w:rPr>
        <w:t>2. Р</w:t>
      </w:r>
      <w:r w:rsidRPr="007C681F">
        <w:rPr>
          <w:rFonts w:ascii="Times New Roman" w:hAnsi="Times New Roman"/>
          <w:bCs/>
          <w:sz w:val="18"/>
          <w:szCs w:val="18"/>
          <w:lang w:eastAsia="ru-RU"/>
        </w:rPr>
        <w:t>азместить настоящее Постановление в газете «</w:t>
      </w:r>
      <w:proofErr w:type="spellStart"/>
      <w:r w:rsidRPr="007C681F">
        <w:rPr>
          <w:rFonts w:ascii="Times New Roman" w:hAnsi="Times New Roman"/>
          <w:bCs/>
          <w:sz w:val="18"/>
          <w:szCs w:val="18"/>
          <w:lang w:eastAsia="ru-RU"/>
        </w:rPr>
        <w:t>Аманакские</w:t>
      </w:r>
      <w:proofErr w:type="spellEnd"/>
      <w:r w:rsidRPr="007C681F">
        <w:rPr>
          <w:rFonts w:ascii="Times New Roman" w:hAnsi="Times New Roman"/>
          <w:bCs/>
          <w:sz w:val="18"/>
          <w:szCs w:val="18"/>
          <w:lang w:eastAsia="ru-RU"/>
        </w:rPr>
        <w:t xml:space="preserve"> Вести» и на официальном сайте Администрации сельского поселения </w:t>
      </w:r>
      <w:proofErr w:type="gramStart"/>
      <w:r w:rsidRPr="007C681F">
        <w:rPr>
          <w:rFonts w:ascii="Times New Roman" w:hAnsi="Times New Roman"/>
          <w:bCs/>
          <w:sz w:val="18"/>
          <w:szCs w:val="18"/>
          <w:lang w:eastAsia="ru-RU"/>
        </w:rPr>
        <w:t>Старый</w:t>
      </w:r>
      <w:proofErr w:type="gramEnd"/>
      <w:r w:rsidRPr="007C681F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proofErr w:type="spellStart"/>
      <w:r w:rsidRPr="007C681F">
        <w:rPr>
          <w:rFonts w:ascii="Times New Roman" w:hAnsi="Times New Roman"/>
          <w:bCs/>
          <w:sz w:val="18"/>
          <w:szCs w:val="18"/>
          <w:lang w:eastAsia="ru-RU"/>
        </w:rPr>
        <w:t>Аманак</w:t>
      </w:r>
      <w:proofErr w:type="spellEnd"/>
      <w:r w:rsidRPr="007C681F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:rsidR="007C681F" w:rsidRPr="007C681F" w:rsidRDefault="007C681F" w:rsidP="007C681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7C681F">
        <w:rPr>
          <w:rFonts w:ascii="Times New Roman" w:hAnsi="Times New Roman"/>
          <w:bCs/>
          <w:sz w:val="18"/>
          <w:szCs w:val="18"/>
          <w:lang w:eastAsia="ru-RU"/>
        </w:rPr>
        <w:t xml:space="preserve">3. </w:t>
      </w:r>
      <w:proofErr w:type="gramStart"/>
      <w:r w:rsidRPr="007C681F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7C681F">
        <w:rPr>
          <w:rFonts w:ascii="Times New Roman" w:hAnsi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7C681F" w:rsidRPr="007C681F" w:rsidRDefault="007C681F" w:rsidP="007C681F">
      <w:pPr>
        <w:pStyle w:val="a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 xml:space="preserve">  </w:t>
      </w:r>
      <w:r w:rsidRPr="007C681F">
        <w:rPr>
          <w:rFonts w:ascii="Times New Roman" w:hAnsi="Times New Roman"/>
          <w:bCs/>
          <w:sz w:val="18"/>
          <w:szCs w:val="18"/>
          <w:lang w:eastAsia="ru-RU"/>
        </w:rPr>
        <w:t xml:space="preserve">    </w:t>
      </w:r>
    </w:p>
    <w:p w:rsidR="007C681F" w:rsidRPr="007C681F" w:rsidRDefault="007C681F" w:rsidP="007C681F">
      <w:pPr>
        <w:pStyle w:val="a7"/>
        <w:ind w:firstLine="709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7C681F" w:rsidRPr="007C681F" w:rsidRDefault="007C681F" w:rsidP="007C681F">
      <w:pPr>
        <w:pStyle w:val="a7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 w:rsidRPr="007C681F">
        <w:rPr>
          <w:rFonts w:ascii="Times New Roman" w:hAnsi="Times New Roman"/>
          <w:bCs/>
          <w:sz w:val="18"/>
          <w:szCs w:val="18"/>
          <w:lang w:eastAsia="ru-RU"/>
        </w:rPr>
        <w:t xml:space="preserve">           Глава поселения                                                         Т.А.Ефремова</w:t>
      </w:r>
    </w:p>
    <w:p w:rsidR="007C681F" w:rsidRPr="007C681F" w:rsidRDefault="007C681F" w:rsidP="007C681F">
      <w:pPr>
        <w:pStyle w:val="a7"/>
        <w:jc w:val="both"/>
        <w:rPr>
          <w:rFonts w:ascii="Times New Roman" w:hAnsi="Times New Roman"/>
          <w:bCs/>
          <w:sz w:val="18"/>
          <w:szCs w:val="18"/>
          <w:lang w:eastAsia="ru-RU"/>
        </w:rPr>
      </w:pP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C681F"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C681F">
        <w:rPr>
          <w:rFonts w:ascii="Times New Roman" w:hAnsi="Times New Roman"/>
          <w:sz w:val="18"/>
          <w:szCs w:val="18"/>
          <w:lang w:eastAsia="ru-RU"/>
        </w:rPr>
        <w:t>Утвержден</w:t>
      </w: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C681F">
        <w:rPr>
          <w:rFonts w:ascii="Times New Roman" w:hAnsi="Times New Roman"/>
          <w:sz w:val="18"/>
          <w:szCs w:val="18"/>
          <w:lang w:eastAsia="ru-RU"/>
        </w:rPr>
        <w:t xml:space="preserve">Постановлением Администрации </w:t>
      </w: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C681F">
        <w:rPr>
          <w:rFonts w:ascii="Times New Roman" w:hAnsi="Times New Roman"/>
          <w:sz w:val="18"/>
          <w:szCs w:val="18"/>
          <w:lang w:eastAsia="ru-RU"/>
        </w:rPr>
        <w:t xml:space="preserve">сельского поселения </w:t>
      </w:r>
      <w:proofErr w:type="gramStart"/>
      <w:r w:rsidRPr="007C681F">
        <w:rPr>
          <w:rFonts w:ascii="Times New Roman" w:hAnsi="Times New Roman"/>
          <w:sz w:val="18"/>
          <w:szCs w:val="18"/>
          <w:lang w:eastAsia="ru-RU"/>
        </w:rPr>
        <w:t>Старый</w:t>
      </w:r>
      <w:proofErr w:type="gramEnd"/>
      <w:r w:rsidRPr="007C681F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C681F">
        <w:rPr>
          <w:rFonts w:ascii="Times New Roman" w:hAnsi="Times New Roman"/>
          <w:sz w:val="18"/>
          <w:szCs w:val="18"/>
          <w:lang w:eastAsia="ru-RU"/>
        </w:rPr>
        <w:t>Аманак</w:t>
      </w:r>
      <w:proofErr w:type="spellEnd"/>
      <w:r w:rsidRPr="007C681F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C681F">
        <w:rPr>
          <w:rFonts w:ascii="Times New Roman" w:hAnsi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7C681F">
        <w:rPr>
          <w:rFonts w:ascii="Times New Roman" w:hAnsi="Times New Roman"/>
          <w:sz w:val="18"/>
          <w:szCs w:val="18"/>
          <w:lang w:eastAsia="ru-RU"/>
        </w:rPr>
        <w:t>Похвистневский</w:t>
      </w:r>
      <w:proofErr w:type="spellEnd"/>
      <w:r w:rsidRPr="007C681F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C681F">
        <w:rPr>
          <w:rFonts w:ascii="Times New Roman" w:hAnsi="Times New Roman"/>
          <w:sz w:val="18"/>
          <w:szCs w:val="18"/>
          <w:lang w:eastAsia="ru-RU"/>
        </w:rPr>
        <w:t>Самарской области</w:t>
      </w: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7C681F">
        <w:rPr>
          <w:rFonts w:ascii="Times New Roman" w:hAnsi="Times New Roman"/>
          <w:sz w:val="18"/>
          <w:szCs w:val="18"/>
          <w:lang w:eastAsia="ru-RU"/>
        </w:rPr>
        <w:t>«23» апреля 2021г. № 34</w:t>
      </w: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7C681F">
        <w:rPr>
          <w:rFonts w:ascii="Times New Roman" w:hAnsi="Times New Roman"/>
          <w:b/>
          <w:sz w:val="18"/>
          <w:szCs w:val="18"/>
          <w:lang w:eastAsia="ru-RU"/>
        </w:rPr>
        <w:t xml:space="preserve">Перечень мест (объектов) для отбывания осужденными наказания в виде обязательных работ на территории сельского поселения Старый </w:t>
      </w:r>
      <w:proofErr w:type="spellStart"/>
      <w:r w:rsidRPr="007C681F">
        <w:rPr>
          <w:rFonts w:ascii="Times New Roman" w:hAnsi="Times New Roman"/>
          <w:b/>
          <w:sz w:val="18"/>
          <w:szCs w:val="18"/>
          <w:lang w:eastAsia="ru-RU"/>
        </w:rPr>
        <w:t>Аманак</w:t>
      </w:r>
      <w:proofErr w:type="spellEnd"/>
      <w:r w:rsidRPr="007C681F">
        <w:rPr>
          <w:rFonts w:ascii="Times New Roman" w:hAnsi="Times New Roman"/>
          <w:b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7C681F">
        <w:rPr>
          <w:rFonts w:ascii="Times New Roman" w:hAnsi="Times New Roman"/>
          <w:b/>
          <w:sz w:val="18"/>
          <w:szCs w:val="18"/>
          <w:lang w:eastAsia="ru-RU"/>
        </w:rPr>
        <w:t>Похвистневский</w:t>
      </w:r>
      <w:proofErr w:type="spellEnd"/>
      <w:r w:rsidRPr="007C681F">
        <w:rPr>
          <w:rFonts w:ascii="Times New Roman" w:hAnsi="Times New Roman"/>
          <w:b/>
          <w:sz w:val="18"/>
          <w:szCs w:val="18"/>
          <w:lang w:eastAsia="ru-RU"/>
        </w:rPr>
        <w:t xml:space="preserve"> Самарской области</w:t>
      </w:r>
    </w:p>
    <w:p w:rsidR="007C681F" w:rsidRPr="007C681F" w:rsidRDefault="007C681F" w:rsidP="007C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363"/>
        <w:gridCol w:w="2734"/>
        <w:gridCol w:w="1361"/>
        <w:gridCol w:w="2466"/>
      </w:tblGrid>
      <w:tr w:rsidR="007C681F" w:rsidRPr="007C681F" w:rsidTr="007C681F">
        <w:tc>
          <w:tcPr>
            <w:tcW w:w="674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C68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C68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7C68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63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Наименование сельского поселения</w:t>
            </w:r>
          </w:p>
        </w:tc>
        <w:tc>
          <w:tcPr>
            <w:tcW w:w="2734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Наименование места (объекта) </w:t>
            </w:r>
          </w:p>
        </w:tc>
        <w:tc>
          <w:tcPr>
            <w:tcW w:w="1361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Квота рабочих мест</w:t>
            </w:r>
          </w:p>
        </w:tc>
        <w:tc>
          <w:tcPr>
            <w:tcW w:w="2466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Виды работ</w:t>
            </w:r>
          </w:p>
        </w:tc>
      </w:tr>
      <w:tr w:rsidR="007C681F" w:rsidRPr="007C681F" w:rsidTr="007C681F">
        <w:tc>
          <w:tcPr>
            <w:tcW w:w="674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2734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сельского поселения </w:t>
            </w:r>
            <w:proofErr w:type="gramStart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(по согласованию)</w:t>
            </w:r>
          </w:p>
        </w:tc>
        <w:tc>
          <w:tcPr>
            <w:tcW w:w="1361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Уборка территории от мусора, в зимний период от снега, </w:t>
            </w:r>
            <w:proofErr w:type="spellStart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>обкос</w:t>
            </w:r>
            <w:proofErr w:type="spellEnd"/>
            <w:r w:rsidRPr="007C68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территории от сорной растительности, погрузочно-разгрузочные работы. Квалифицированные работы:  штукатурно-малярные, сантехнические, столярные, плотницкие  и т.п.</w:t>
            </w:r>
          </w:p>
          <w:p w:rsidR="007C681F" w:rsidRPr="007C681F" w:rsidRDefault="007C681F" w:rsidP="007C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C681F" w:rsidRDefault="007C681F"/>
    <w:p w:rsidR="00BF6AE9" w:rsidRDefault="0046318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697642" cy="697642"/>
            <wp:effectExtent l="19050" t="0" r="7208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4666-21-04-21-1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4666-21-04-21-12-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99" cy="69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1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89405" cy="689405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4667-21-04-21-1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4667-21-04-21-12-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11" cy="689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31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81166" cy="681166"/>
            <wp:effectExtent l="19050" t="0" r="4634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4669-21-04-21-12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Евгения Мельникова — Яндекс.Почта_files\IMG_4669-21-04-21-12-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49" cy="68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D85" w:rsidRPr="00C07D85" w:rsidRDefault="00C07D85" w:rsidP="00C07D8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C07D85">
        <w:rPr>
          <w:rFonts w:ascii="Helvetica" w:hAnsi="Helvetica" w:cs="Helvetica"/>
          <w:color w:val="000000"/>
          <w:sz w:val="18"/>
          <w:szCs w:val="18"/>
        </w:rPr>
        <w:t xml:space="preserve">На территории города Похвистнево прошел </w:t>
      </w:r>
      <w:proofErr w:type="spellStart"/>
      <w:r w:rsidRPr="00C07D85">
        <w:rPr>
          <w:rFonts w:ascii="Helvetica" w:hAnsi="Helvetica" w:cs="Helvetica"/>
          <w:color w:val="000000"/>
          <w:sz w:val="18"/>
          <w:szCs w:val="18"/>
        </w:rPr>
        <w:t>отборочныи</w:t>
      </w:r>
      <w:proofErr w:type="spellEnd"/>
      <w:r w:rsidRPr="00C07D85">
        <w:rPr>
          <w:rFonts w:ascii="Cambria Math" w:hAnsi="Cambria Math" w:cs="Cambria Math"/>
          <w:color w:val="000000"/>
          <w:sz w:val="18"/>
          <w:szCs w:val="18"/>
        </w:rPr>
        <w:t>̆</w:t>
      </w:r>
      <w:r w:rsidRPr="00C07D85">
        <w:rPr>
          <w:rFonts w:ascii="Helvetica" w:hAnsi="Helvetica" w:cs="Helvetica"/>
          <w:color w:val="000000"/>
          <w:sz w:val="18"/>
          <w:szCs w:val="18"/>
        </w:rPr>
        <w:t xml:space="preserve"> этап конкурса "Безопасное колесо". Этот конкурс стал ежегодным и включает в себя испытания, которые проводят среди молодых инспекторов движения. Участие принимают добровольные отряды школьников, которые выступают за безопасное поведение на дорогах. </w:t>
      </w:r>
    </w:p>
    <w:p w:rsidR="00C07D85" w:rsidRPr="00C07D85" w:rsidRDefault="00C07D85" w:rsidP="00C07D8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C07D85" w:rsidRPr="00C07D85" w:rsidRDefault="00C07D85" w:rsidP="00C07D8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C07D85">
        <w:rPr>
          <w:rFonts w:ascii="Helvetica" w:hAnsi="Helvetica" w:cs="Helvetica"/>
          <w:color w:val="000000"/>
          <w:sz w:val="18"/>
          <w:szCs w:val="18"/>
        </w:rPr>
        <w:t xml:space="preserve">Ребята отвечали на вопросы по ПДД, прокладывали </w:t>
      </w:r>
      <w:proofErr w:type="spellStart"/>
      <w:r w:rsidRPr="00C07D85">
        <w:rPr>
          <w:rFonts w:ascii="Helvetica" w:hAnsi="Helvetica" w:cs="Helvetica"/>
          <w:color w:val="000000"/>
          <w:sz w:val="18"/>
          <w:szCs w:val="18"/>
        </w:rPr>
        <w:t>безопасныи</w:t>
      </w:r>
      <w:proofErr w:type="spellEnd"/>
      <w:r w:rsidRPr="00C07D85">
        <w:rPr>
          <w:rFonts w:ascii="Cambria Math" w:hAnsi="Cambria Math" w:cs="Cambria Math"/>
          <w:color w:val="000000"/>
          <w:sz w:val="18"/>
          <w:szCs w:val="18"/>
        </w:rPr>
        <w:t>̆</w:t>
      </w:r>
      <w:r w:rsidRPr="00C07D85">
        <w:rPr>
          <w:rFonts w:ascii="Helvetica" w:hAnsi="Helvetica" w:cs="Helvetica"/>
          <w:color w:val="000000"/>
          <w:sz w:val="18"/>
          <w:szCs w:val="18"/>
        </w:rPr>
        <w:t xml:space="preserve"> путь на велосипеде от школы до дома, проезжали по </w:t>
      </w:r>
      <w:proofErr w:type="spellStart"/>
      <w:r w:rsidRPr="00C07D85">
        <w:rPr>
          <w:rFonts w:ascii="Helvetica" w:hAnsi="Helvetica" w:cs="Helvetica"/>
          <w:color w:val="000000"/>
          <w:sz w:val="18"/>
          <w:szCs w:val="18"/>
        </w:rPr>
        <w:t>автогородку</w:t>
      </w:r>
      <w:proofErr w:type="spellEnd"/>
      <w:r w:rsidRPr="00C07D85">
        <w:rPr>
          <w:rFonts w:ascii="Helvetica" w:hAnsi="Helvetica" w:cs="Helvetica"/>
          <w:color w:val="000000"/>
          <w:sz w:val="18"/>
          <w:szCs w:val="18"/>
        </w:rPr>
        <w:t>. </w:t>
      </w:r>
    </w:p>
    <w:p w:rsidR="00C07D85" w:rsidRPr="00C07D85" w:rsidRDefault="00C07D85" w:rsidP="00C07D8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</w:p>
    <w:p w:rsidR="00C07D85" w:rsidRPr="00C07D85" w:rsidRDefault="00C07D85" w:rsidP="00C07D85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8"/>
          <w:szCs w:val="18"/>
        </w:rPr>
      </w:pPr>
      <w:r w:rsidRPr="00C07D85">
        <w:rPr>
          <w:rFonts w:ascii="Helvetica" w:hAnsi="Helvetica" w:cs="Helvetica"/>
          <w:color w:val="000000"/>
          <w:sz w:val="18"/>
          <w:szCs w:val="18"/>
        </w:rPr>
        <w:t xml:space="preserve">Конкурс прививает уважение к ПДД, способствует повышению дисциплины и сплачивает участников. Развивается </w:t>
      </w:r>
      <w:proofErr w:type="spellStart"/>
      <w:r w:rsidRPr="00C07D85">
        <w:rPr>
          <w:rFonts w:ascii="Helvetica" w:hAnsi="Helvetica" w:cs="Helvetica"/>
          <w:color w:val="000000"/>
          <w:sz w:val="18"/>
          <w:szCs w:val="18"/>
        </w:rPr>
        <w:t>командныи</w:t>
      </w:r>
      <w:proofErr w:type="spellEnd"/>
      <w:r w:rsidRPr="00C07D85">
        <w:rPr>
          <w:rFonts w:ascii="Cambria Math" w:hAnsi="Cambria Math" w:cs="Cambria Math"/>
          <w:color w:val="000000"/>
          <w:sz w:val="18"/>
          <w:szCs w:val="18"/>
        </w:rPr>
        <w:t>̆</w:t>
      </w:r>
      <w:r w:rsidRPr="00C07D85">
        <w:rPr>
          <w:rFonts w:ascii="Helvetica" w:hAnsi="Helvetica" w:cs="Helvetica"/>
          <w:color w:val="000000"/>
          <w:sz w:val="18"/>
          <w:szCs w:val="18"/>
        </w:rPr>
        <w:t xml:space="preserve"> дух и умение работать в коллективе.</w:t>
      </w:r>
    </w:p>
    <w:p w:rsidR="00C07D85" w:rsidRDefault="00C07D85"/>
    <w:p w:rsidR="006F5D36" w:rsidRPr="00682FFC" w:rsidRDefault="006F5D36" w:rsidP="00682FF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2FFC">
        <w:rPr>
          <w:rFonts w:ascii="Times New Roman" w:hAnsi="Times New Roman" w:cs="Times New Roman"/>
          <w:b/>
          <w:sz w:val="18"/>
          <w:szCs w:val="18"/>
        </w:rPr>
        <w:t>Госавтоинспекция Самарской области и</w:t>
      </w:r>
      <w:bookmarkStart w:id="0" w:name="_GoBack"/>
      <w:bookmarkEnd w:id="0"/>
      <w:r w:rsidRPr="00682FFC">
        <w:rPr>
          <w:rFonts w:ascii="Times New Roman" w:hAnsi="Times New Roman" w:cs="Times New Roman"/>
          <w:b/>
          <w:sz w:val="18"/>
          <w:szCs w:val="18"/>
        </w:rPr>
        <w:t>нформирует граждан</w:t>
      </w:r>
    </w:p>
    <w:p w:rsidR="006F5D36" w:rsidRPr="00682FFC" w:rsidRDefault="006F5D36" w:rsidP="00682FFC">
      <w:pPr>
        <w:spacing w:after="0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682FF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207770" cy="1024890"/>
            <wp:effectExtent l="19050" t="0" r="0" b="0"/>
            <wp:wrapTight wrapText="bothSides">
              <wp:wrapPolygon edited="0">
                <wp:start x="-341" y="0"/>
                <wp:lineTo x="-341" y="21279"/>
                <wp:lineTo x="21464" y="21279"/>
                <wp:lineTo x="21464" y="0"/>
                <wp:lineTo x="-341" y="0"/>
              </wp:wrapPolygon>
            </wp:wrapTight>
            <wp:docPr id="4" name="Рисунок 2" descr="F:\СМИ\ФОТО_ВИДЕО\logo_gai(4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МИ\ФОТО_ВИДЕО\logo_gai(4)-400x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2FFC">
        <w:rPr>
          <w:rFonts w:ascii="Times New Roman" w:hAnsi="Times New Roman" w:cs="Times New Roman"/>
          <w:sz w:val="18"/>
          <w:szCs w:val="18"/>
        </w:rPr>
        <w:t xml:space="preserve">Прием граждан регистрационно-экзаменационными подразделениями Госавтоинспекции Самарской области рекомендуется осуществлять по предварительной записи посредством </w:t>
      </w:r>
      <w:proofErr w:type="spellStart"/>
      <w:proofErr w:type="gramStart"/>
      <w:r w:rsidRPr="00682FFC">
        <w:rPr>
          <w:rFonts w:ascii="Times New Roman" w:hAnsi="Times New Roman" w:cs="Times New Roman"/>
          <w:sz w:val="18"/>
          <w:szCs w:val="18"/>
        </w:rPr>
        <w:t>интернет-сервиса</w:t>
      </w:r>
      <w:proofErr w:type="spellEnd"/>
      <w:proofErr w:type="gramEnd"/>
      <w:r w:rsidRPr="00682FFC">
        <w:rPr>
          <w:rFonts w:ascii="Times New Roman" w:hAnsi="Times New Roman" w:cs="Times New Roman"/>
          <w:sz w:val="18"/>
          <w:szCs w:val="18"/>
        </w:rPr>
        <w:t xml:space="preserve"> «Единый портал государственных услуг». Таким образом, пользователи, ранее оформившие заявки через Единый портал государственных услуг, получают </w:t>
      </w:r>
      <w:proofErr w:type="gramStart"/>
      <w:r w:rsidRPr="00682FFC">
        <w:rPr>
          <w:rFonts w:ascii="Times New Roman" w:hAnsi="Times New Roman" w:cs="Times New Roman"/>
          <w:sz w:val="18"/>
          <w:szCs w:val="18"/>
        </w:rPr>
        <w:t>услуги</w:t>
      </w:r>
      <w:proofErr w:type="gramEnd"/>
      <w:r w:rsidRPr="00682FFC">
        <w:rPr>
          <w:rFonts w:ascii="Times New Roman" w:hAnsi="Times New Roman" w:cs="Times New Roman"/>
          <w:sz w:val="18"/>
          <w:szCs w:val="18"/>
        </w:rPr>
        <w:t xml:space="preserve"> согласно назначенной дате и времени, избегая большого скопления заявителей в служебных помещениях органов внутренних дел.</w:t>
      </w:r>
    </w:p>
    <w:p w:rsidR="006F5D36" w:rsidRPr="00682FFC" w:rsidRDefault="006F5D36" w:rsidP="00682FFC">
      <w:pPr>
        <w:spacing w:after="0"/>
        <w:ind w:firstLine="993"/>
        <w:jc w:val="both"/>
        <w:rPr>
          <w:rFonts w:ascii="Times New Roman" w:hAnsi="Times New Roman" w:cs="Times New Roman"/>
          <w:sz w:val="18"/>
          <w:szCs w:val="18"/>
        </w:rPr>
      </w:pPr>
      <w:r w:rsidRPr="00682FFC">
        <w:rPr>
          <w:rFonts w:ascii="Times New Roman" w:hAnsi="Times New Roman" w:cs="Times New Roman"/>
          <w:sz w:val="18"/>
          <w:szCs w:val="18"/>
        </w:rPr>
        <w:t>При этом</w:t>
      </w:r>
      <w:proofErr w:type="gramStart"/>
      <w:r w:rsidRPr="00682FF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82FFC">
        <w:rPr>
          <w:rFonts w:ascii="Times New Roman" w:hAnsi="Times New Roman" w:cs="Times New Roman"/>
          <w:sz w:val="18"/>
          <w:szCs w:val="18"/>
        </w:rPr>
        <w:t xml:space="preserve"> гражданам прибывающим в подразделения Госавтоинспекции для получения государственных услуг рекомендуется пользоваться средствами индивидуальной защиты. Кроме того, необходимо помнить о соблюдении дистанции до других граждан не менее 1,5 метров (</w:t>
      </w:r>
      <w:proofErr w:type="gramStart"/>
      <w:r w:rsidRPr="00682FFC">
        <w:rPr>
          <w:rFonts w:ascii="Times New Roman" w:hAnsi="Times New Roman" w:cs="Times New Roman"/>
          <w:sz w:val="18"/>
          <w:szCs w:val="18"/>
        </w:rPr>
        <w:t>социальное</w:t>
      </w:r>
      <w:proofErr w:type="gramEnd"/>
      <w:r w:rsidRPr="00682FF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82FFC">
        <w:rPr>
          <w:rFonts w:ascii="Times New Roman" w:hAnsi="Times New Roman" w:cs="Times New Roman"/>
          <w:sz w:val="18"/>
          <w:szCs w:val="18"/>
        </w:rPr>
        <w:t>дистанцирование</w:t>
      </w:r>
      <w:proofErr w:type="spellEnd"/>
      <w:r w:rsidRPr="00682FFC">
        <w:rPr>
          <w:rFonts w:ascii="Times New Roman" w:hAnsi="Times New Roman" w:cs="Times New Roman"/>
          <w:sz w:val="18"/>
          <w:szCs w:val="18"/>
        </w:rPr>
        <w:t>), воздержаться от посещения регистрационно-экзаменационных подразделений Госавтоинспекции при наличии признаков заболеваний острыми респираторными вирусными инфекциями и, в первую очередь, обратиться за квалифицированной медицинской помощью.</w:t>
      </w:r>
    </w:p>
    <w:p w:rsidR="006F5D36" w:rsidRDefault="006F5D36" w:rsidP="00682FFC">
      <w:pPr>
        <w:spacing w:after="0"/>
      </w:pPr>
    </w:p>
    <w:p w:rsidR="000B050B" w:rsidRPr="000B050B" w:rsidRDefault="000B050B" w:rsidP="000B050B">
      <w:pPr>
        <w:shd w:val="clear" w:color="auto" w:fill="FFFFFF"/>
        <w:spacing w:after="0" w:line="240" w:lineRule="auto"/>
        <w:ind w:firstLine="993"/>
        <w:outlineLvl w:val="0"/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</w:pPr>
      <w:r w:rsidRPr="000B050B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В рамках </w:t>
      </w:r>
      <w:proofErr w:type="gramStart"/>
      <w:r w:rsidRPr="000B050B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>контроля за</w:t>
      </w:r>
      <w:proofErr w:type="gramEnd"/>
      <w:r w:rsidRPr="000B050B">
        <w:rPr>
          <w:rFonts w:ascii="Times New Roman" w:eastAsia="Times New Roman" w:hAnsi="Times New Roman" w:cs="Times New Roman"/>
          <w:color w:val="000000"/>
          <w:kern w:val="36"/>
          <w:sz w:val="18"/>
          <w:szCs w:val="18"/>
          <w:lang w:eastAsia="ru-RU"/>
        </w:rPr>
        <w:t xml:space="preserve"> деятельностью полиции общественники проверяют работу территориальных органов внутренних дел</w:t>
      </w:r>
    </w:p>
    <w:p w:rsidR="000B050B" w:rsidRPr="000B050B" w:rsidRDefault="000B050B" w:rsidP="000B050B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0B050B" w:rsidRPr="000B050B" w:rsidRDefault="000B050B" w:rsidP="000B050B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акции «Гражданский мониторинг» представители Общественного совета при МО МВД России «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- председатель Татьяна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имам-хатыб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Соборной мечети города Похвистнево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Наиль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Курмаев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совместно с исполняющим обязанности заместителя начальника полиции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отдела полиции майором полиции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Рэфисом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Нурутдиновым проверили участковый пункт полиции села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Алькино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Похвистневского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района.</w:t>
      </w:r>
      <w:proofErr w:type="gramEnd"/>
    </w:p>
    <w:p w:rsidR="000B050B" w:rsidRPr="000B050B" w:rsidRDefault="000B050B" w:rsidP="000B050B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ходе проверки общественники отметили хорошее расположение опорного пункта: наличие рядом автобусной остановки, что делает участкового более доступным для граждан, а наличие удобного пандуса обеспечивает доступ к сельскому полицейскому для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маломобильных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граждан. В опорном пункте для обратившихся граждан имеется стенд с необходимой информацией контактами руководителей отдела, листовками по профилактике мошенничества, предоставляемых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образцами заявлений.</w:t>
      </w:r>
    </w:p>
    <w:p w:rsidR="000B050B" w:rsidRPr="000B050B" w:rsidRDefault="000B050B" w:rsidP="000B050B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Присутствующие на мероприятии Глава администрации сельского поселения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Алькино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Идрис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Муллабаев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старший сельского отряда добровольно-народной дружины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Хайдар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Гареев с положительной стороны отметили работу участкового уполномоченного полиции ОУУП и ПДН МО МВД России «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старшего лейтенанта полиции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Наиля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Асылгареева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«</w:t>
      </w:r>
      <w:proofErr w:type="spellStart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Наиль</w:t>
      </w:r>
      <w:proofErr w:type="spellEnd"/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продолжает работу отца. К нему, как и к  </w:t>
      </w:r>
      <w:proofErr w:type="spellStart"/>
      <w:r w:rsidR="00711AA4"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begin"/>
      </w:r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instrText xml:space="preserve"> HYPERLINK "https://63.xn--b1aew.xn--p1ai/news/item/14992316" </w:instrText>
      </w:r>
      <w:r w:rsidR="00711AA4"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separate"/>
      </w:r>
      <w:r w:rsidRPr="000B050B">
        <w:rPr>
          <w:rFonts w:ascii="Times New Roman" w:eastAsia="Times New Roman" w:hAnsi="Times New Roman" w:cs="Times New Roman"/>
          <w:color w:val="3579C0"/>
          <w:sz w:val="18"/>
          <w:szCs w:val="18"/>
          <w:lang w:eastAsia="ru-RU"/>
        </w:rPr>
        <w:t>Гаптельхамиту</w:t>
      </w:r>
      <w:proofErr w:type="spellEnd"/>
      <w:r w:rsidRPr="000B050B">
        <w:rPr>
          <w:rFonts w:ascii="Times New Roman" w:eastAsia="Times New Roman" w:hAnsi="Times New Roman" w:cs="Times New Roman"/>
          <w:color w:val="3579C0"/>
          <w:sz w:val="18"/>
          <w:szCs w:val="18"/>
          <w:lang w:eastAsia="ru-RU"/>
        </w:rPr>
        <w:t xml:space="preserve"> </w:t>
      </w:r>
      <w:proofErr w:type="spellStart"/>
      <w:r w:rsidRPr="000B050B">
        <w:rPr>
          <w:rFonts w:ascii="Times New Roman" w:eastAsia="Times New Roman" w:hAnsi="Times New Roman" w:cs="Times New Roman"/>
          <w:color w:val="3579C0"/>
          <w:sz w:val="18"/>
          <w:szCs w:val="18"/>
          <w:lang w:eastAsia="ru-RU"/>
        </w:rPr>
        <w:t>Гаптельхаевичу</w:t>
      </w:r>
      <w:proofErr w:type="spellEnd"/>
      <w:r w:rsidR="00711AA4"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fldChar w:fldCharType="end"/>
      </w:r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обращаются граждане и днём, и ночью, и во время отпуска, и каждый не остаётся без должного внимания».</w:t>
      </w:r>
    </w:p>
    <w:p w:rsidR="000B050B" w:rsidRDefault="000B050B" w:rsidP="000B050B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50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целом работа сотрудников полиции представителями общественности признана удовлетворительной. В настоящее время проверки территориальных органов внутренних дел в рамках акции «Гражданский мониторинг» продолжаются</w:t>
      </w:r>
      <w:r w:rsidRPr="006C6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50B" w:rsidRPr="006C6075" w:rsidRDefault="000B050B" w:rsidP="000B050B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50B" w:rsidRDefault="000B050B" w:rsidP="000B050B">
      <w:r>
        <w:rPr>
          <w:noProof/>
          <w:lang w:eastAsia="ru-RU"/>
        </w:rPr>
        <w:drawing>
          <wp:inline distT="0" distB="0" distL="0" distR="0">
            <wp:extent cx="698894" cy="523848"/>
            <wp:effectExtent l="19050" t="0" r="5956" b="0"/>
            <wp:docPr id="5" name="Рисунок 1" descr="C:\Documents and Settings\СП Старый Аманак\Мои документы\Мои рисунки\IMG_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IMG_8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2" cy="52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1F" w:rsidRDefault="007C681F" w:rsidP="000B050B"/>
    <w:p w:rsidR="00D815BB" w:rsidRPr="00D815BB" w:rsidRDefault="00D815BB" w:rsidP="00D815BB">
      <w:pPr>
        <w:spacing w:after="75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D815B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Похвистневские</w:t>
      </w:r>
      <w:proofErr w:type="spellEnd"/>
      <w:r w:rsidRPr="00D815B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общественники провели «Гражданский мониторинг» в регистрационно-экзаменационном отделении</w:t>
      </w:r>
    </w:p>
    <w:p w:rsidR="00D815BB" w:rsidRPr="00D815BB" w:rsidRDefault="00D815BB" w:rsidP="00D815BB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ежегодной Всероссийской акции «Гражданский мониторинг» председатель Общественного совета при МО МВД России «</w:t>
      </w:r>
      <w:proofErr w:type="spell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Татьяна </w:t>
      </w:r>
      <w:proofErr w:type="spell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вместе с начальником территориального </w:t>
      </w:r>
      <w:proofErr w:type="gram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органа внутренних дел подполковника полиции Юры</w:t>
      </w:r>
      <w:proofErr w:type="gram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Алекяна</w:t>
      </w:r>
      <w:proofErr w:type="spell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посетили с проверкой регистрационно-экзаменационное отделение </w:t>
      </w:r>
      <w:proofErr w:type="spell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похвистневской</w:t>
      </w:r>
      <w:proofErr w:type="spell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Госавтоинспекции.</w:t>
      </w:r>
    </w:p>
    <w:p w:rsidR="00D815BB" w:rsidRPr="00D815BB" w:rsidRDefault="00D815BB" w:rsidP="00D815BB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сопровождении </w:t>
      </w:r>
      <w:proofErr w:type="gram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начальника отделения майора полиции Марата Ибрагимова</w:t>
      </w:r>
      <w:proofErr w:type="gram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общественница ознакомилась с проводимыми сотрудниками регистрационными действиями, постановкой автомобилей на учёт, выдачей государственных номеров, порядком приема экзаменов, оформлением и выдачей водительских удостоверений. Также она проверила техническую оснащенность помещений, наличие информационных стендов и необходимой документации.</w:t>
      </w:r>
    </w:p>
    <w:p w:rsidR="00D815BB" w:rsidRPr="00D815BB" w:rsidRDefault="00D815BB" w:rsidP="00D815BB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Посетители РЭО, с которыми </w:t>
      </w:r>
      <w:proofErr w:type="gram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пообщалась Татьяна </w:t>
      </w:r>
      <w:proofErr w:type="spell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Вобликова</w:t>
      </w:r>
      <w:proofErr w:type="spell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рассказали</w:t>
      </w:r>
      <w:proofErr w:type="gram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общественнице, что получение государственных услуг занимает немного времени, а сотрудники подразделения всегда доброжелательные и помогают с вопросами и по получению необходимой услуги и сложными моментами.</w:t>
      </w:r>
    </w:p>
    <w:p w:rsidR="00D815BB" w:rsidRPr="00D815BB" w:rsidRDefault="00D815BB" w:rsidP="00D815BB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мероприятия посетителям также вручили карту-путеводитель от Общественного совета при областном главке «</w:t>
      </w:r>
      <w:proofErr w:type="spell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Госуслуги</w:t>
      </w:r>
      <w:proofErr w:type="spell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МВД России – это просто и доступно!» со специальным QR-кодом, информирующую о государственных услугах, предоставляемых службами и подразделениями ГУ МВД России по Самарской области.</w:t>
      </w:r>
    </w:p>
    <w:p w:rsidR="00D815BB" w:rsidRPr="00D815BB" w:rsidRDefault="00D815BB" w:rsidP="00D815BB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Результатами проверки председатель Общественного совета </w:t>
      </w:r>
      <w:proofErr w:type="gramStart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осталась</w:t>
      </w:r>
      <w:proofErr w:type="gramEnd"/>
      <w:r w:rsidRPr="00D815B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удовлетворена, нарушений и замечаний в работе подразделения не выявлено.</w:t>
      </w:r>
    </w:p>
    <w:p w:rsidR="00D815BB" w:rsidRDefault="00D815BB" w:rsidP="00D815BB"/>
    <w:p w:rsidR="000B050B" w:rsidRDefault="00D815BB" w:rsidP="00682FF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10679" cy="757544"/>
            <wp:effectExtent l="19050" t="0" r="0" b="0"/>
            <wp:docPr id="7" name="Рисунок 2" descr="C:\Documents and Settings\СП Старый Аманак\Мои документы\Мои рисунки\IMG_8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IMG_89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417" cy="75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99F" w:rsidRPr="006C7751" w:rsidRDefault="00E4199F" w:rsidP="00E4199F">
      <w:pPr>
        <w:rPr>
          <w:sz w:val="18"/>
        </w:rPr>
      </w:pPr>
    </w:p>
    <w:p w:rsidR="00E4199F" w:rsidRDefault="00E4199F" w:rsidP="00E4199F">
      <w:pPr>
        <w:pStyle w:val="a6"/>
        <w:spacing w:before="0" w:beforeAutospacing="0" w:after="0" w:afterAutospacing="0"/>
        <w:ind w:firstLine="851"/>
        <w:rPr>
          <w:b/>
          <w:color w:val="000000"/>
          <w:sz w:val="27"/>
          <w:szCs w:val="27"/>
        </w:rPr>
      </w:pPr>
    </w:p>
    <w:p w:rsidR="00E4199F" w:rsidRPr="00E4199F" w:rsidRDefault="00E4199F" w:rsidP="00E4199F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E4199F">
        <w:rPr>
          <w:b/>
          <w:color w:val="000000"/>
          <w:sz w:val="18"/>
          <w:szCs w:val="18"/>
        </w:rPr>
        <w:t xml:space="preserve">В </w:t>
      </w:r>
      <w:proofErr w:type="spellStart"/>
      <w:r w:rsidRPr="00E4199F">
        <w:rPr>
          <w:b/>
          <w:color w:val="000000"/>
          <w:sz w:val="18"/>
          <w:szCs w:val="18"/>
        </w:rPr>
        <w:t>Похвистневском</w:t>
      </w:r>
      <w:proofErr w:type="spellEnd"/>
      <w:r w:rsidRPr="00E4199F">
        <w:rPr>
          <w:b/>
          <w:color w:val="000000"/>
          <w:sz w:val="18"/>
          <w:szCs w:val="18"/>
        </w:rPr>
        <w:t xml:space="preserve"> районе прошли цикл мероприятия со школьниками в рамках акции «Твой выбор»</w:t>
      </w:r>
    </w:p>
    <w:p w:rsidR="00E4199F" w:rsidRPr="00E4199F" w:rsidRDefault="00E4199F" w:rsidP="00E4199F">
      <w:pPr>
        <w:pStyle w:val="a6"/>
        <w:spacing w:before="0" w:beforeAutospacing="0" w:after="0" w:afterAutospacing="0"/>
        <w:ind w:firstLine="851"/>
        <w:jc w:val="both"/>
        <w:rPr>
          <w:b/>
          <w:color w:val="000000"/>
          <w:sz w:val="18"/>
          <w:szCs w:val="18"/>
        </w:rPr>
      </w:pPr>
      <w:proofErr w:type="gramStart"/>
      <w:r w:rsidRPr="00E4199F">
        <w:rPr>
          <w:color w:val="000000"/>
          <w:sz w:val="18"/>
          <w:szCs w:val="18"/>
        </w:rPr>
        <w:t>В рамках проводимого на территории Самарской области оперативно-профилактического мероприятия «Твой выбор», направленного на нейтрализацию попыток вовлечения несовершеннолетних в деструктивную, в том числе экстремистскую деятельность, в незаконные массовые акции, противодействие проникновения в подростковую среду информации, пропагандирующей насилие в образовательных организациях, прошел цикл встреч со школьниками</w:t>
      </w:r>
      <w:r w:rsidRPr="00E4199F">
        <w:rPr>
          <w:b/>
          <w:color w:val="000000"/>
          <w:sz w:val="18"/>
          <w:szCs w:val="18"/>
        </w:rPr>
        <w:t>.</w:t>
      </w:r>
      <w:proofErr w:type="gramEnd"/>
    </w:p>
    <w:p w:rsidR="00E4199F" w:rsidRPr="00E4199F" w:rsidRDefault="00E4199F" w:rsidP="00E4199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4199F">
        <w:rPr>
          <w:color w:val="000000"/>
          <w:sz w:val="18"/>
          <w:szCs w:val="18"/>
        </w:rPr>
        <w:t xml:space="preserve"> </w:t>
      </w:r>
      <w:bookmarkStart w:id="1" w:name="OLE_LINK1"/>
      <w:bookmarkStart w:id="2" w:name="OLE_LINK2"/>
      <w:proofErr w:type="gramStart"/>
      <w:r w:rsidRPr="00E4199F">
        <w:rPr>
          <w:color w:val="000000"/>
          <w:sz w:val="18"/>
          <w:szCs w:val="18"/>
        </w:rPr>
        <w:t>Так, сотрудники отдела участковых уполномоченных полиции и по делам несовершеннолетних МО МВД России "</w:t>
      </w:r>
      <w:proofErr w:type="spellStart"/>
      <w:r w:rsidRPr="00E4199F">
        <w:rPr>
          <w:color w:val="000000"/>
          <w:sz w:val="18"/>
          <w:szCs w:val="18"/>
        </w:rPr>
        <w:t>Похвистневский</w:t>
      </w:r>
      <w:proofErr w:type="spellEnd"/>
      <w:r w:rsidRPr="00E4199F">
        <w:rPr>
          <w:color w:val="000000"/>
          <w:sz w:val="18"/>
          <w:szCs w:val="18"/>
        </w:rPr>
        <w:t xml:space="preserve">" - старший участковый уполномоченный майор полиции Александр Артёмов и инспектор по делам несовершеннолетних капитан полиции Маргарита Фролова провели в Октябрьской и </w:t>
      </w:r>
      <w:proofErr w:type="spellStart"/>
      <w:r w:rsidRPr="00E4199F">
        <w:rPr>
          <w:color w:val="000000"/>
          <w:sz w:val="18"/>
          <w:szCs w:val="18"/>
        </w:rPr>
        <w:t>Большетолкайской</w:t>
      </w:r>
      <w:proofErr w:type="spellEnd"/>
      <w:r w:rsidRPr="00E4199F">
        <w:rPr>
          <w:color w:val="000000"/>
          <w:sz w:val="18"/>
          <w:szCs w:val="18"/>
        </w:rPr>
        <w:t xml:space="preserve"> школах </w:t>
      </w:r>
      <w:proofErr w:type="spellStart"/>
      <w:r w:rsidRPr="00E4199F">
        <w:rPr>
          <w:color w:val="000000"/>
          <w:sz w:val="18"/>
          <w:szCs w:val="18"/>
        </w:rPr>
        <w:t>Похвистневского</w:t>
      </w:r>
      <w:proofErr w:type="spellEnd"/>
      <w:r w:rsidRPr="00E4199F">
        <w:rPr>
          <w:color w:val="000000"/>
          <w:sz w:val="18"/>
          <w:szCs w:val="18"/>
        </w:rPr>
        <w:t xml:space="preserve"> района профилактические беседы с учениками 5-11 классов.</w:t>
      </w:r>
      <w:proofErr w:type="gramEnd"/>
    </w:p>
    <w:p w:rsidR="00E4199F" w:rsidRPr="00E4199F" w:rsidRDefault="00E4199F" w:rsidP="00E4199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4199F">
        <w:rPr>
          <w:color w:val="000000"/>
          <w:sz w:val="18"/>
          <w:szCs w:val="18"/>
        </w:rPr>
        <w:t xml:space="preserve">Полицейские рассказали школьникам о комендантском часе, действующем на территории Самарской области, о проводимых </w:t>
      </w:r>
      <w:proofErr w:type="spellStart"/>
      <w:r w:rsidRPr="00E4199F">
        <w:rPr>
          <w:color w:val="000000"/>
          <w:sz w:val="18"/>
          <w:szCs w:val="18"/>
        </w:rPr>
        <w:t>антинаркотических</w:t>
      </w:r>
      <w:proofErr w:type="spellEnd"/>
      <w:r w:rsidRPr="00E4199F">
        <w:rPr>
          <w:color w:val="000000"/>
          <w:sz w:val="18"/>
          <w:szCs w:val="18"/>
        </w:rPr>
        <w:t xml:space="preserve"> акциях и административной и уголовной ответственности за совершенные преступления и правонарушения. Также правоохранители довели до учащихся правила поведения при террористической угрозе и противозаконности участия несовершеннолетних в несогласованных массовых мероприятиях.</w:t>
      </w:r>
    </w:p>
    <w:p w:rsidR="00E4199F" w:rsidRPr="00E4199F" w:rsidRDefault="00E4199F" w:rsidP="00E4199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4199F">
        <w:rPr>
          <w:color w:val="000000"/>
          <w:sz w:val="18"/>
          <w:szCs w:val="18"/>
        </w:rPr>
        <w:t xml:space="preserve">Сотрудники полиции напомнили ребятам о весеннем половодье: "Не стоит в это время ходить вблизи с водоёмами, берега которых сейчас размыты и в них легко </w:t>
      </w:r>
      <w:proofErr w:type="gramStart"/>
      <w:r w:rsidRPr="00E4199F">
        <w:rPr>
          <w:color w:val="000000"/>
          <w:sz w:val="18"/>
          <w:szCs w:val="18"/>
        </w:rPr>
        <w:t>увязнуть</w:t>
      </w:r>
      <w:proofErr w:type="gramEnd"/>
      <w:r w:rsidRPr="00E4199F">
        <w:rPr>
          <w:color w:val="000000"/>
          <w:sz w:val="18"/>
          <w:szCs w:val="18"/>
        </w:rPr>
        <w:t>".</w:t>
      </w:r>
    </w:p>
    <w:p w:rsidR="00E4199F" w:rsidRPr="00E4199F" w:rsidRDefault="00E4199F" w:rsidP="00E4199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E4199F">
        <w:rPr>
          <w:color w:val="000000"/>
          <w:sz w:val="18"/>
          <w:szCs w:val="18"/>
        </w:rPr>
        <w:t>В заключени</w:t>
      </w:r>
      <w:proofErr w:type="gramStart"/>
      <w:r w:rsidRPr="00E4199F">
        <w:rPr>
          <w:color w:val="000000"/>
          <w:sz w:val="18"/>
          <w:szCs w:val="18"/>
        </w:rPr>
        <w:t>и</w:t>
      </w:r>
      <w:proofErr w:type="gramEnd"/>
      <w:r w:rsidRPr="00E4199F">
        <w:rPr>
          <w:color w:val="000000"/>
          <w:sz w:val="18"/>
          <w:szCs w:val="18"/>
        </w:rPr>
        <w:t xml:space="preserve"> мероприятий полицейские ответили на интересующие вопросы присутствующих, после чего подростки могли побеседовать с полицейскими лично.</w:t>
      </w:r>
    </w:p>
    <w:bookmarkEnd w:id="1"/>
    <w:bookmarkEnd w:id="2"/>
    <w:p w:rsidR="00E4199F" w:rsidRPr="006B2F1B" w:rsidRDefault="00E4199F" w:rsidP="00E4199F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</w:p>
    <w:p w:rsidR="00E4199F" w:rsidRPr="006C7751" w:rsidRDefault="00E4199F" w:rsidP="00E4199F">
      <w:pPr>
        <w:rPr>
          <w:sz w:val="18"/>
        </w:rPr>
      </w:pPr>
    </w:p>
    <w:p w:rsidR="00E4199F" w:rsidRDefault="005A2967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drawing>
          <wp:inline distT="0" distB="0" distL="0" distR="0">
            <wp:extent cx="724929" cy="724929"/>
            <wp:effectExtent l="19050" t="0" r="0" b="0"/>
            <wp:docPr id="8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ууп+и+пд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ууп+и+пдн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90" cy="72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9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24930" cy="724930"/>
            <wp:effectExtent l="19050" t="0" r="0" b="0"/>
            <wp:docPr id="11" name="Рисунок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ууп+и+пд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ууп+и+пдн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82" cy="72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P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Default="00821D90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21D90" w:rsidRPr="00821D90" w:rsidRDefault="00821D90" w:rsidP="00821D90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территории региона стартовали массовые </w:t>
      </w:r>
      <w:proofErr w:type="spellStart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реи</w:t>
      </w:r>
      <w:r w:rsidRPr="00821D90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довые</w:t>
      </w:r>
      <w:proofErr w:type="spellEnd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мероприятия под условным названием «Тонировка».</w:t>
      </w:r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❗️В период с 19 по 28 апреля во всех городах и </w:t>
      </w:r>
      <w:proofErr w:type="spellStart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раи</w:t>
      </w:r>
      <w:r w:rsidRPr="00821D90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онах</w:t>
      </w:r>
      <w:proofErr w:type="spellEnd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губернии сотрудники полиции выявляют </w:t>
      </w:r>
      <w:proofErr w:type="spellStart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водителеи</w:t>
      </w:r>
      <w:proofErr w:type="spellEnd"/>
      <w:r w:rsidRPr="00821D90">
        <w:rPr>
          <w:rFonts w:ascii="Cambria Math" w:eastAsia="Times New Roman" w:hAnsi="Cambria Math" w:cs="Cambria Math"/>
          <w:color w:val="000000"/>
          <w:sz w:val="18"/>
          <w:szCs w:val="18"/>
          <w:lang w:eastAsia="ru-RU"/>
        </w:rPr>
        <w:t>̆</w:t>
      </w:r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управляющих транспортными средствами с превышением норм </w:t>
      </w:r>
      <w:proofErr w:type="spellStart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светопропускаемости</w:t>
      </w:r>
      <w:proofErr w:type="spellEnd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стекол❗️</w:t>
      </w:r>
    </w:p>
    <w:p w:rsidR="00821D90" w:rsidRPr="00821D90" w:rsidRDefault="00821D90" w:rsidP="00821D90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🚔Уважаемые участники дорожного движения! Просьба отнестись с пониманием к проводимым сотрудниками ГИБДД мероприятиям!  В первую очередь они направлены на повешение безопасности на дорогах области.</w:t>
      </w:r>
    </w:p>
    <w:p w:rsidR="00821D90" w:rsidRPr="00821D90" w:rsidRDefault="00821D90" w:rsidP="00821D90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Корреспондент направления по связям и СМИ</w:t>
      </w:r>
    </w:p>
    <w:p w:rsidR="00821D90" w:rsidRPr="00821D90" w:rsidRDefault="00821D90" w:rsidP="00821D90">
      <w:pPr>
        <w:shd w:val="clear" w:color="auto" w:fill="FFFFFF"/>
        <w:spacing w:after="0" w:line="29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МО МВД России «</w:t>
      </w:r>
      <w:proofErr w:type="spellStart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21D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821D90" w:rsidRDefault="00821D90" w:rsidP="00682FFC">
      <w:pPr>
        <w:spacing w:after="0"/>
        <w:rPr>
          <w:sz w:val="18"/>
          <w:szCs w:val="18"/>
        </w:rPr>
      </w:pPr>
    </w:p>
    <w:p w:rsidR="00821D90" w:rsidRDefault="00821D90" w:rsidP="00682FFC">
      <w:pPr>
        <w:spacing w:after="0"/>
        <w:rPr>
          <w:sz w:val="18"/>
          <w:szCs w:val="18"/>
        </w:rPr>
      </w:pPr>
    </w:p>
    <w:p w:rsidR="00821D90" w:rsidRPr="00821D90" w:rsidRDefault="00821D90" w:rsidP="00821D90">
      <w:pPr>
        <w:spacing w:after="225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821D9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Оперативно-профилактическое мероприятие «Должник».</w:t>
      </w:r>
    </w:p>
    <w:p w:rsidR="00821D90" w:rsidRPr="00821D90" w:rsidRDefault="00821D90" w:rsidP="00821D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1D9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496695" cy="998220"/>
            <wp:effectExtent l="19050" t="0" r="8255" b="0"/>
            <wp:wrapThrough wrapText="bothSides">
              <wp:wrapPolygon edited="0">
                <wp:start x="-275" y="0"/>
                <wp:lineTo x="-275" y="21023"/>
                <wp:lineTo x="21719" y="21023"/>
                <wp:lineTo x="21719" y="0"/>
                <wp:lineTo x="-275" y="0"/>
              </wp:wrapPolygon>
            </wp:wrapThrough>
            <wp:docPr id="12" name="Рисунок 1" descr="C:\Users\1\Desktop\op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pm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сотрудниками Межмуниципального отдела МВД России «</w:t>
      </w:r>
      <w:proofErr w:type="spell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проводиться оперативно-профилактическое мероприятие «Должник», основной целью которого является обеспечение неотвратимости наказания за административные правонарушения, повышения эффективности деятельности сотрудников полиции по взысканию административных штрафов, наложенных должностными лицами органов внутренних дел, с лиц, уклоняющихся от их уплаты в установленном законом порядке.</w:t>
      </w:r>
    </w:p>
    <w:p w:rsidR="00821D90" w:rsidRPr="00821D90" w:rsidRDefault="00821D90" w:rsidP="00821D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Органы внутренних дел уделяют серьезное внимание вопросу взыскания штрафов с каждого правонарушителя. Однако далеко не все правонарушители, своевременно оплачивают их. Исходя из статистики, практически каждый четвертый штраф остается не оплаченным. При этом кто-то злонамеренно не торопится заплатить наложенный штраф, другие же попросту забывают о наличии наложенного взыскания. При этом</w:t>
      </w:r>
      <w:proofErr w:type="gram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независимо от причин неуплаты, сами неплательщики подвергают себя довольно-таки серьезному наказанию.</w:t>
      </w:r>
    </w:p>
    <w:p w:rsidR="00821D90" w:rsidRPr="00821D90" w:rsidRDefault="00821D90" w:rsidP="00821D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Напоминаем!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Административная ответственность за неуплату административного штрафа в установленный законом срок закреплена ч.1 ст. 20.25 </w:t>
      </w:r>
      <w:proofErr w:type="spell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КоАП</w:t>
      </w:r>
      <w:proofErr w:type="spell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РФ, которая предусматривает возможность назначения административного наказания в виде наложения административного штрафа в двукратном размере, но не менее 1 000 рублей; административный арест на срок до 15 суток, либо обязательные работы на срок до пятидесяти часов.</w:t>
      </w:r>
      <w:proofErr w:type="gram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Кроме того, постановление о назначении административного штрафа с отметкой о его неуплате направляется судебному приставу-исполнителю для исполнения в порядке, предусмотренном федеральным законодательством.</w:t>
      </w:r>
    </w:p>
    <w:p w:rsidR="00821D90" w:rsidRPr="00821D90" w:rsidRDefault="00821D90" w:rsidP="00821D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Обращаем Ваше внимание на то, что какое бы суд не принял решение о назначении административного наказания, исполнив наказание за неуплату административного штрафа, то есть за правонарушение, предусмотренное </w:t>
      </w:r>
      <w:proofErr w:type="gram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proofErr w:type="gram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.1 ст. 20.25 </w:t>
      </w:r>
      <w:proofErr w:type="spell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КоАП</w:t>
      </w:r>
      <w:proofErr w:type="spell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РФ, правонарушитель не освобождается от уплаты своего «долга» - первоначального штрафа, он также должен быть оплачен!</w:t>
      </w:r>
    </w:p>
    <w:p w:rsidR="00821D90" w:rsidRPr="00821D90" w:rsidRDefault="00821D90" w:rsidP="00821D90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821D9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 теперь подумайте, что целесообразнее? Забывчивость или нежелание уплаты штрафа в установленный срок может повлечь более строгую меру наказания, в том числе принудительное взыскание суммы штрафа судебными приставами-исполнителями, наложение штрафа в двукратном размере, наложение ареста на имущество либо административный арест до 15 суток.</w:t>
      </w:r>
      <w:r w:rsidRPr="00821D9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Выбирать Вам!</w:t>
      </w:r>
    </w:p>
    <w:p w:rsidR="00821D90" w:rsidRPr="00821D90" w:rsidRDefault="00821D90" w:rsidP="00821D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вопросам о наложенных административных штрафах, получения квитанции для оплаты, а также для предоставления оплаченных квитанций необходимо обращаться в МО МВД России «</w:t>
      </w:r>
      <w:proofErr w:type="spell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 адресу г. Похвистнево, ул. </w:t>
      </w:r>
      <w:proofErr w:type="gram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Советская</w:t>
      </w:r>
      <w:proofErr w:type="gram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4, </w:t>
      </w:r>
      <w:proofErr w:type="spell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32 к старшему инспектору направления по ИАЗ старшине полиции Людмиле Петровне </w:t>
      </w:r>
      <w:proofErr w:type="spellStart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Водолевской</w:t>
      </w:r>
      <w:proofErr w:type="spellEnd"/>
      <w:r w:rsidRPr="00821D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821D90" w:rsidRPr="00821D90" w:rsidRDefault="00821D90" w:rsidP="00821D90">
      <w:pPr>
        <w:rPr>
          <w:sz w:val="18"/>
          <w:szCs w:val="18"/>
        </w:rPr>
      </w:pPr>
    </w:p>
    <w:p w:rsidR="006A6107" w:rsidRPr="006A6107" w:rsidRDefault="006A6107" w:rsidP="006A6107">
      <w:pPr>
        <w:shd w:val="clear" w:color="auto" w:fill="FFFFFF"/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</w:pPr>
      <w:r w:rsidRPr="006A6107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В Самарской области полицейские провели акцию «Осторожно, мошенники!»</w:t>
      </w:r>
    </w:p>
    <w:p w:rsidR="006A6107" w:rsidRPr="006A6107" w:rsidRDefault="006A6107" w:rsidP="006A6107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рамках работы по профилактике мошенничества в отношении пожилых людей заместитель начальника отдела уголовного розыска МО МВД России «</w:t>
      </w:r>
      <w:proofErr w:type="spellStart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капитан полиции Тимур </w:t>
      </w:r>
      <w:proofErr w:type="spellStart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Кинжалеев</w:t>
      </w:r>
      <w:proofErr w:type="spellEnd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совместно с председателем Общественного совета при территориальном отделе внутренних дел Татьяной </w:t>
      </w:r>
      <w:proofErr w:type="spellStart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Вобликовой</w:t>
      </w:r>
      <w:proofErr w:type="spellEnd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провели акцию «Осторожно мошенники!» среди сотрудников и получателей социальных услуг реабилитационного центра «Доблесть» городского округа Похвистнево.</w:t>
      </w:r>
      <w:proofErr w:type="gramEnd"/>
    </w:p>
    <w:p w:rsidR="006A6107" w:rsidRPr="006A6107" w:rsidRDefault="006A6107" w:rsidP="006A6107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Полицейский в ходе беседы рассказал о преобладающих на территории обслуживания видах мошенничества, акцентировал внимание на схемы телефонного обмана и пояснил, что сотрудники банков не звонят своим клиентам; для переводов достаточно только номера карты, а остальные данные являются секретными; если вас вынуждают перечислить деньги и называть коды из </w:t>
      </w:r>
      <w:proofErr w:type="spellStart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СМС-сообщений</w:t>
      </w:r>
      <w:proofErr w:type="spellEnd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вашего банка – это уловки мошенников;</w:t>
      </w:r>
      <w:proofErr w:type="gramEnd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сайтах бесплатных объявлений, также могут орудовать мошенники. «Нужно быть бдительными! – Предостерёг </w:t>
      </w:r>
      <w:proofErr w:type="gramStart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собравшихся</w:t>
      </w:r>
      <w:proofErr w:type="gramEnd"/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капитан полиции. – Если вы сами не расскажете, ваши личные данные никто не узнает!».</w:t>
      </w:r>
    </w:p>
    <w:p w:rsidR="006A6107" w:rsidRPr="006A6107" w:rsidRDefault="006A6107" w:rsidP="006A6107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Общественница присоединилась к предупреждениям заместителя начальника уголовного розыска и посоветовала помнить о простых правилах безопасности и рассказывать о них своим родным и близким.</w:t>
      </w:r>
    </w:p>
    <w:p w:rsidR="006A6107" w:rsidRPr="006A6107" w:rsidRDefault="006A6107" w:rsidP="006A6107">
      <w:pPr>
        <w:shd w:val="clear" w:color="auto" w:fill="FFFFFF"/>
        <w:spacing w:before="150" w:after="15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A610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заключение мероприятия присутствующим вручили тематические листовки и призвали быть бдительными.</w:t>
      </w:r>
    </w:p>
    <w:p w:rsidR="006A6107" w:rsidRDefault="006A6107" w:rsidP="006A6107"/>
    <w:p w:rsidR="006A6107" w:rsidRDefault="006A6107" w:rsidP="006A6107"/>
    <w:p w:rsidR="00821D90" w:rsidRDefault="006A6107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65810" cy="765810"/>
            <wp:effectExtent l="19050" t="0" r="0" b="0"/>
            <wp:docPr id="13" name="Рисунок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9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90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610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765810" cy="765810"/>
            <wp:effectExtent l="19050" t="0" r="0" b="0"/>
            <wp:docPr id="14" name="Рисунок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9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90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07" w:rsidRDefault="006A6107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A6107" w:rsidRDefault="006A6107" w:rsidP="00682FFC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A6107" w:rsidRDefault="006A6107" w:rsidP="006A6107">
      <w:pPr>
        <w:pStyle w:val="a6"/>
        <w:spacing w:before="0" w:beforeAutospacing="0" w:after="0" w:afterAutospacing="0"/>
        <w:ind w:firstLine="851"/>
        <w:rPr>
          <w:b/>
          <w:color w:val="000000"/>
          <w:sz w:val="27"/>
          <w:szCs w:val="27"/>
        </w:rPr>
      </w:pPr>
    </w:p>
    <w:p w:rsidR="006A6107" w:rsidRPr="006A6107" w:rsidRDefault="006A6107" w:rsidP="006A6107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18"/>
          <w:szCs w:val="18"/>
        </w:rPr>
      </w:pPr>
      <w:r w:rsidRPr="006A6107">
        <w:rPr>
          <w:b/>
          <w:color w:val="000000"/>
          <w:sz w:val="18"/>
          <w:szCs w:val="18"/>
        </w:rPr>
        <w:t xml:space="preserve">Акцию «Твой выбор» провели </w:t>
      </w:r>
      <w:proofErr w:type="spellStart"/>
      <w:r w:rsidRPr="006A6107">
        <w:rPr>
          <w:b/>
          <w:color w:val="000000"/>
          <w:sz w:val="18"/>
          <w:szCs w:val="18"/>
        </w:rPr>
        <w:t>похвистневские</w:t>
      </w:r>
      <w:proofErr w:type="spellEnd"/>
      <w:r w:rsidRPr="006A6107">
        <w:rPr>
          <w:b/>
          <w:color w:val="000000"/>
          <w:sz w:val="18"/>
          <w:szCs w:val="18"/>
        </w:rPr>
        <w:t xml:space="preserve"> полицейские среди школьников города</w:t>
      </w:r>
    </w:p>
    <w:p w:rsidR="006A6107" w:rsidRPr="006A6107" w:rsidRDefault="006A6107" w:rsidP="006A6107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A6107">
        <w:rPr>
          <w:color w:val="000000"/>
          <w:sz w:val="18"/>
          <w:szCs w:val="18"/>
        </w:rPr>
        <w:t>Инспектор по делам несовершеннолетних МО МВД России «</w:t>
      </w:r>
      <w:proofErr w:type="spellStart"/>
      <w:r w:rsidRPr="006A6107">
        <w:rPr>
          <w:color w:val="000000"/>
          <w:sz w:val="18"/>
          <w:szCs w:val="18"/>
        </w:rPr>
        <w:t>Похвистневский</w:t>
      </w:r>
      <w:proofErr w:type="spellEnd"/>
      <w:r w:rsidRPr="006A6107">
        <w:rPr>
          <w:color w:val="000000"/>
          <w:sz w:val="18"/>
          <w:szCs w:val="18"/>
        </w:rPr>
        <w:t xml:space="preserve">» капитан полиции Маргарита Фролова и Специалисты ГКУ СО «КЦСОН СВО» отделения Семья г.о. Похвистнево социальный педагог Яна </w:t>
      </w:r>
      <w:proofErr w:type="spellStart"/>
      <w:r w:rsidRPr="006A6107">
        <w:rPr>
          <w:color w:val="000000"/>
          <w:sz w:val="18"/>
          <w:szCs w:val="18"/>
        </w:rPr>
        <w:t>Кривенкова</w:t>
      </w:r>
      <w:proofErr w:type="spellEnd"/>
      <w:r w:rsidRPr="006A6107">
        <w:rPr>
          <w:color w:val="000000"/>
          <w:sz w:val="18"/>
          <w:szCs w:val="18"/>
        </w:rPr>
        <w:t xml:space="preserve"> и педагог-психолог Елена </w:t>
      </w:r>
      <w:proofErr w:type="spellStart"/>
      <w:r w:rsidRPr="006A6107">
        <w:rPr>
          <w:color w:val="000000"/>
          <w:sz w:val="18"/>
          <w:szCs w:val="18"/>
        </w:rPr>
        <w:t>Глейх</w:t>
      </w:r>
      <w:proofErr w:type="spellEnd"/>
      <w:r w:rsidRPr="006A6107">
        <w:rPr>
          <w:color w:val="000000"/>
          <w:sz w:val="18"/>
          <w:szCs w:val="18"/>
        </w:rPr>
        <w:t xml:space="preserve"> в рамках акции «Твой выбор» провела </w:t>
      </w:r>
      <w:proofErr w:type="gramStart"/>
      <w:r w:rsidRPr="006A6107">
        <w:rPr>
          <w:color w:val="000000"/>
          <w:sz w:val="18"/>
          <w:szCs w:val="18"/>
        </w:rPr>
        <w:t>в</w:t>
      </w:r>
      <w:proofErr w:type="gramEnd"/>
      <w:r w:rsidRPr="006A6107">
        <w:rPr>
          <w:color w:val="000000"/>
          <w:sz w:val="18"/>
          <w:szCs w:val="18"/>
        </w:rPr>
        <w:t xml:space="preserve"> </w:t>
      </w:r>
      <w:proofErr w:type="gramStart"/>
      <w:r w:rsidRPr="006A6107">
        <w:rPr>
          <w:color w:val="000000"/>
          <w:sz w:val="18"/>
          <w:szCs w:val="18"/>
        </w:rPr>
        <w:t>общеобразовательной</w:t>
      </w:r>
      <w:proofErr w:type="gramEnd"/>
      <w:r w:rsidRPr="006A6107">
        <w:rPr>
          <w:color w:val="000000"/>
          <w:sz w:val="18"/>
          <w:szCs w:val="18"/>
        </w:rPr>
        <w:t xml:space="preserve"> школы №3 города Похвистнево.</w:t>
      </w:r>
    </w:p>
    <w:p w:rsidR="006A6107" w:rsidRPr="006A6107" w:rsidRDefault="006A6107" w:rsidP="006A6107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A6107">
        <w:rPr>
          <w:color w:val="000000"/>
          <w:sz w:val="18"/>
          <w:szCs w:val="18"/>
        </w:rPr>
        <w:t xml:space="preserve">Инспектор по делам несовершеннолетних рассказала школьникам </w:t>
      </w:r>
      <w:proofErr w:type="gramStart"/>
      <w:r w:rsidRPr="006A6107">
        <w:rPr>
          <w:color w:val="000000"/>
          <w:sz w:val="18"/>
          <w:szCs w:val="18"/>
        </w:rPr>
        <w:t>о</w:t>
      </w:r>
      <w:proofErr w:type="gramEnd"/>
      <w:r w:rsidRPr="006A6107">
        <w:rPr>
          <w:color w:val="000000"/>
          <w:sz w:val="18"/>
          <w:szCs w:val="18"/>
        </w:rPr>
        <w:t xml:space="preserve"> административной и уголовной ответственности за правонарушения совершённые в возрасте 13-14 лет. Постановка на учёт в комиссию несовершеннолетних, а впоследствии проблемы с поступлением в вузы и трудоустройством – должны быть значительной причиной перед выбором пойти на противоправный поступок или нет. Информация о совершённых преступлениях навсегда сохраняются в базе данных. Для службы в правоохранительных структурах, государственной власти, и других трудовых коллективах запрашиваются справки о наличии/отсутствии судимости, в том числе и на </w:t>
      </w:r>
      <w:proofErr w:type="gramStart"/>
      <w:r w:rsidRPr="006A6107">
        <w:rPr>
          <w:color w:val="000000"/>
          <w:sz w:val="18"/>
          <w:szCs w:val="18"/>
        </w:rPr>
        <w:t>родственников</w:t>
      </w:r>
      <w:proofErr w:type="gramEnd"/>
      <w:r w:rsidRPr="006A6107">
        <w:rPr>
          <w:color w:val="000000"/>
          <w:sz w:val="18"/>
          <w:szCs w:val="18"/>
        </w:rPr>
        <w:t xml:space="preserve"> поступающих на работу.</w:t>
      </w:r>
    </w:p>
    <w:p w:rsidR="006A6107" w:rsidRPr="006A6107" w:rsidRDefault="006A6107" w:rsidP="006A6107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A6107">
        <w:rPr>
          <w:color w:val="000000"/>
          <w:sz w:val="18"/>
          <w:szCs w:val="18"/>
        </w:rPr>
        <w:t xml:space="preserve">Маргарита Фролова напомнила учащимся о простых правилах безопасности: не находиться без родителей вблизи водоёмов, не разжигать костры во дворах и лесополосе, быть осторожными и не поддаваться на провокации участия в массовых мероприятиях и о вреде употребления спиртосодержащих напитков, </w:t>
      </w:r>
      <w:proofErr w:type="spellStart"/>
      <w:r w:rsidRPr="006A6107">
        <w:rPr>
          <w:color w:val="000000"/>
          <w:sz w:val="18"/>
          <w:szCs w:val="18"/>
        </w:rPr>
        <w:t>табакокурения</w:t>
      </w:r>
      <w:proofErr w:type="spellEnd"/>
      <w:r w:rsidRPr="006A6107">
        <w:rPr>
          <w:color w:val="000000"/>
          <w:sz w:val="18"/>
          <w:szCs w:val="18"/>
        </w:rPr>
        <w:t xml:space="preserve"> и наркотиков.</w:t>
      </w:r>
    </w:p>
    <w:p w:rsidR="006A6107" w:rsidRPr="006A6107" w:rsidRDefault="006A6107" w:rsidP="006A6107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18"/>
          <w:szCs w:val="18"/>
        </w:rPr>
      </w:pPr>
      <w:r w:rsidRPr="006A6107">
        <w:rPr>
          <w:color w:val="000000"/>
          <w:sz w:val="18"/>
          <w:szCs w:val="18"/>
        </w:rPr>
        <w:t>В заключени</w:t>
      </w:r>
      <w:proofErr w:type="gramStart"/>
      <w:r w:rsidRPr="006A6107">
        <w:rPr>
          <w:color w:val="000000"/>
          <w:sz w:val="18"/>
          <w:szCs w:val="18"/>
        </w:rPr>
        <w:t>и</w:t>
      </w:r>
      <w:proofErr w:type="gramEnd"/>
      <w:r w:rsidRPr="006A6107">
        <w:rPr>
          <w:color w:val="000000"/>
          <w:sz w:val="18"/>
          <w:szCs w:val="18"/>
        </w:rPr>
        <w:t xml:space="preserve"> мероприятия с собравшимися школьниками были проведены индивидуальные беседы.</w:t>
      </w:r>
    </w:p>
    <w:p w:rsidR="006A6107" w:rsidRDefault="006A6107" w:rsidP="006A6107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6A6107" w:rsidRDefault="00BD0416" w:rsidP="00682FFC">
      <w:pPr>
        <w:spacing w:after="0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018917" cy="763718"/>
            <wp:effectExtent l="19050" t="0" r="0" b="0"/>
            <wp:docPr id="15" name="Рисунок 9" descr="C:\Documents and Settings\СП Старый Аманак\Мои документы\Мои рисунки\IMG_9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 Старый Аманак\Мои документы\Мои рисунки\IMG_90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41" cy="76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3F" w:rsidRDefault="005F0D3F" w:rsidP="00682FFC">
      <w:pPr>
        <w:spacing w:after="0"/>
        <w:rPr>
          <w:sz w:val="18"/>
          <w:szCs w:val="18"/>
        </w:rPr>
      </w:pPr>
    </w:p>
    <w:p w:rsidR="005F0D3F" w:rsidRPr="005F0D3F" w:rsidRDefault="005F0D3F" w:rsidP="005F0D3F">
      <w:pPr>
        <w:shd w:val="clear" w:color="auto" w:fill="FFFFFF"/>
        <w:spacing w:after="0" w:line="240" w:lineRule="auto"/>
        <w:ind w:firstLine="99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5F0D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Похвистневские</w:t>
      </w:r>
      <w:proofErr w:type="spellEnd"/>
      <w:r w:rsidRPr="005F0D3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общественники проверили работу отделения по вопросам миграции</w:t>
      </w:r>
    </w:p>
    <w:p w:rsidR="005F0D3F" w:rsidRPr="005F0D3F" w:rsidRDefault="005F0D3F" w:rsidP="005F0D3F">
      <w:pPr>
        <w:shd w:val="clear" w:color="auto" w:fill="FFFFFF"/>
        <w:spacing w:before="150"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Начальник Межмуниципального отдела МВД России «</w:t>
      </w:r>
      <w:proofErr w:type="spellStart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подполковник полиции Юра </w:t>
      </w:r>
      <w:proofErr w:type="spellStart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Алекян</w:t>
      </w:r>
      <w:proofErr w:type="spellEnd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совместно с председателем Общественного совета при территориальном органе внутренних дел Татьяной </w:t>
      </w:r>
      <w:proofErr w:type="spellStart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Вобликовой</w:t>
      </w:r>
      <w:proofErr w:type="spellEnd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проверили отделение по вопросам миграции в рамках акции «Гражданский мониторинг».</w:t>
      </w:r>
    </w:p>
    <w:p w:rsidR="005F0D3F" w:rsidRPr="005F0D3F" w:rsidRDefault="005F0D3F" w:rsidP="005F0D3F">
      <w:pPr>
        <w:shd w:val="clear" w:color="auto" w:fill="FFFFFF"/>
        <w:spacing w:before="150"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рамках мероприятия были проверены информационные стенды, материально-техническое обеспечение отдела и качество работы сотрудников полиции, предоставляющих гражданам государственные услуги по линии миграции. В ходе работы проверяющие убедились, что информация о графике работы подразделения и необходимая документация размещены в полном объёме. Вход в здание оборудован специальным пандусом для </w:t>
      </w:r>
      <w:proofErr w:type="spellStart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маломобильных</w:t>
      </w:r>
      <w:proofErr w:type="spellEnd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граждан и кнопкой вызова сотрудников отделения.</w:t>
      </w:r>
    </w:p>
    <w:p w:rsidR="005F0D3F" w:rsidRPr="005F0D3F" w:rsidRDefault="005F0D3F" w:rsidP="005F0D3F">
      <w:pPr>
        <w:shd w:val="clear" w:color="auto" w:fill="FFFFFF"/>
        <w:spacing w:before="150"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Руководитель проверяемого подразделения старший лейтенант полиции Татьяна Селифонова довела информацию о наиболее востребованных гражданами государственных услугах: регистрационный учёт граждан РФ по месту пребывания и по месту жительства, выдача и замена паспорта гражданина РФ, удостоверяющего личность гражданина России на её территории и за её пределами, оформление загранпаспорта, миграционный учёт иностранных граждан.</w:t>
      </w:r>
    </w:p>
    <w:p w:rsidR="005F0D3F" w:rsidRPr="005F0D3F" w:rsidRDefault="005F0D3F" w:rsidP="005F0D3F">
      <w:pPr>
        <w:shd w:val="clear" w:color="auto" w:fill="FFFFFF"/>
        <w:spacing w:before="150"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мероприятия среди посетителей также распространялась карта-путеводитель от Общественного совета при областном главке «</w:t>
      </w:r>
      <w:proofErr w:type="spellStart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Госуслуги</w:t>
      </w:r>
      <w:proofErr w:type="spellEnd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МВД России – это просто и доступно!» со специальным QR-кодом, </w:t>
      </w:r>
      <w:proofErr w:type="gramStart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информирующую</w:t>
      </w:r>
      <w:proofErr w:type="gramEnd"/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 государственных услугах, предоставляемых службами и подразделениями ГУ МВД России по Самарской области.</w:t>
      </w:r>
    </w:p>
    <w:p w:rsidR="005F0D3F" w:rsidRPr="003065E3" w:rsidRDefault="005F0D3F" w:rsidP="005F0D3F">
      <w:pPr>
        <w:shd w:val="clear" w:color="auto" w:fill="FFFFFF"/>
        <w:spacing w:before="150"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0D3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результате проверки председатель Общественного совета не выявила нарушений и дала положительную оценку организации работы подразделения</w:t>
      </w:r>
      <w:r w:rsidRPr="00306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0D3F" w:rsidRPr="003065E3" w:rsidRDefault="005F0D3F" w:rsidP="005F0D3F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5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F0D3F" w:rsidRDefault="005F0D3F" w:rsidP="005F0D3F">
      <w:r>
        <w:rPr>
          <w:noProof/>
          <w:lang w:eastAsia="ru-RU"/>
        </w:rPr>
        <w:drawing>
          <wp:inline distT="0" distB="0" distL="0" distR="0">
            <wp:extent cx="1018917" cy="763718"/>
            <wp:effectExtent l="19050" t="0" r="0" b="0"/>
            <wp:docPr id="16" name="Рисунок 10" descr="C:\Documents and Settings\СП Старый Аманак\Мои документы\Мои рисунки\IMG_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СП Старый Аманак\Мои документы\Мои рисунки\IMG_89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51" cy="76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D3F" w:rsidRDefault="005F0D3F" w:rsidP="00682FFC">
      <w:pPr>
        <w:spacing w:after="0"/>
        <w:rPr>
          <w:sz w:val="18"/>
          <w:szCs w:val="18"/>
        </w:rPr>
      </w:pPr>
    </w:p>
    <w:p w:rsidR="00D85B80" w:rsidRPr="00D85B80" w:rsidRDefault="00D85B80" w:rsidP="00D85B8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85B80">
        <w:rPr>
          <w:rFonts w:ascii="Times New Roman" w:hAnsi="Times New Roman"/>
          <w:b/>
          <w:sz w:val="18"/>
          <w:szCs w:val="18"/>
        </w:rPr>
        <w:t xml:space="preserve">В </w:t>
      </w:r>
      <w:proofErr w:type="spellStart"/>
      <w:r w:rsidRPr="00D85B80">
        <w:rPr>
          <w:rFonts w:ascii="Times New Roman" w:hAnsi="Times New Roman"/>
          <w:b/>
          <w:sz w:val="18"/>
          <w:szCs w:val="18"/>
        </w:rPr>
        <w:t>Похвистневском</w:t>
      </w:r>
      <w:proofErr w:type="spellEnd"/>
      <w:r w:rsidRPr="00D85B80">
        <w:rPr>
          <w:rFonts w:ascii="Times New Roman" w:hAnsi="Times New Roman"/>
          <w:b/>
          <w:sz w:val="18"/>
          <w:szCs w:val="18"/>
        </w:rPr>
        <w:t xml:space="preserve"> районе с</w:t>
      </w:r>
      <w:proofErr w:type="gramStart"/>
      <w:r w:rsidRPr="00D85B80">
        <w:rPr>
          <w:rFonts w:ascii="Times New Roman" w:hAnsi="Times New Roman"/>
          <w:b/>
          <w:sz w:val="18"/>
          <w:szCs w:val="18"/>
        </w:rPr>
        <w:t>.Б</w:t>
      </w:r>
      <w:proofErr w:type="gramEnd"/>
      <w:r w:rsidRPr="00D85B80">
        <w:rPr>
          <w:rFonts w:ascii="Times New Roman" w:hAnsi="Times New Roman"/>
          <w:b/>
          <w:sz w:val="18"/>
          <w:szCs w:val="18"/>
        </w:rPr>
        <w:t xml:space="preserve">ольшая </w:t>
      </w:r>
      <w:proofErr w:type="spellStart"/>
      <w:r w:rsidRPr="00D85B80">
        <w:rPr>
          <w:rFonts w:ascii="Times New Roman" w:hAnsi="Times New Roman"/>
          <w:b/>
          <w:sz w:val="18"/>
          <w:szCs w:val="18"/>
        </w:rPr>
        <w:t>Ега</w:t>
      </w:r>
      <w:proofErr w:type="spellEnd"/>
      <w:r w:rsidRPr="00D85B80">
        <w:rPr>
          <w:rFonts w:ascii="Times New Roman" w:hAnsi="Times New Roman"/>
          <w:b/>
          <w:sz w:val="18"/>
          <w:szCs w:val="18"/>
        </w:rPr>
        <w:t>, сельского поселения Красные Ключи выявлено бешенство собаки.</w:t>
      </w:r>
    </w:p>
    <w:p w:rsidR="00D85B80" w:rsidRPr="00D85B80" w:rsidRDefault="00D85B80" w:rsidP="00D85B80">
      <w:pPr>
        <w:pStyle w:val="1"/>
        <w:ind w:left="0"/>
        <w:jc w:val="both"/>
        <w:rPr>
          <w:sz w:val="18"/>
          <w:szCs w:val="18"/>
        </w:rPr>
      </w:pPr>
      <w:r w:rsidRPr="00D85B80">
        <w:rPr>
          <w:sz w:val="18"/>
          <w:szCs w:val="18"/>
        </w:rPr>
        <w:t xml:space="preserve">     Структурное подразделение ГЬУ СО «СВО» </w:t>
      </w:r>
      <w:proofErr w:type="spellStart"/>
      <w:r w:rsidRPr="00D85B80">
        <w:rPr>
          <w:sz w:val="18"/>
          <w:szCs w:val="18"/>
        </w:rPr>
        <w:t>Похвистневская</w:t>
      </w:r>
      <w:proofErr w:type="spellEnd"/>
      <w:r w:rsidRPr="00D85B80">
        <w:rPr>
          <w:sz w:val="18"/>
          <w:szCs w:val="18"/>
        </w:rPr>
        <w:t xml:space="preserve"> СББЖ информирует, что  22.04.2021г. выявлено заболевание бешенства собаки на территории ЛПХ села </w:t>
      </w:r>
      <w:proofErr w:type="gramStart"/>
      <w:r w:rsidRPr="00D85B80">
        <w:rPr>
          <w:sz w:val="18"/>
          <w:szCs w:val="18"/>
        </w:rPr>
        <w:t>Большая</w:t>
      </w:r>
      <w:proofErr w:type="gramEnd"/>
      <w:r w:rsidRPr="00D85B80">
        <w:rPr>
          <w:sz w:val="18"/>
          <w:szCs w:val="18"/>
        </w:rPr>
        <w:t xml:space="preserve"> </w:t>
      </w:r>
      <w:proofErr w:type="spellStart"/>
      <w:r w:rsidRPr="00D85B80">
        <w:rPr>
          <w:sz w:val="18"/>
          <w:szCs w:val="18"/>
        </w:rPr>
        <w:t>Ега</w:t>
      </w:r>
      <w:proofErr w:type="spellEnd"/>
      <w:r w:rsidRPr="00D85B80">
        <w:rPr>
          <w:sz w:val="18"/>
          <w:szCs w:val="18"/>
        </w:rPr>
        <w:t xml:space="preserve">, сельского поселения Красные Ключи, муниципального района </w:t>
      </w:r>
      <w:proofErr w:type="spellStart"/>
      <w:r w:rsidRPr="00D85B80">
        <w:rPr>
          <w:sz w:val="18"/>
          <w:szCs w:val="18"/>
        </w:rPr>
        <w:t>Похвистневский</w:t>
      </w:r>
      <w:proofErr w:type="spellEnd"/>
      <w:r w:rsidRPr="00D85B80">
        <w:rPr>
          <w:sz w:val="18"/>
          <w:szCs w:val="18"/>
        </w:rPr>
        <w:t xml:space="preserve"> Самарской области. Диагноз установлен ГБУ </w:t>
      </w:r>
      <w:proofErr w:type="gramStart"/>
      <w:r w:rsidRPr="00D85B80">
        <w:rPr>
          <w:sz w:val="18"/>
          <w:szCs w:val="18"/>
        </w:rPr>
        <w:t>СО</w:t>
      </w:r>
      <w:proofErr w:type="gramEnd"/>
      <w:r w:rsidRPr="00D85B80">
        <w:rPr>
          <w:sz w:val="18"/>
          <w:szCs w:val="18"/>
        </w:rPr>
        <w:t xml:space="preserve"> «Самарская ОВЛ» протокол испытания № 909-21 от 22.04.2021г. Данная собака содержалась на привязи в ЛПХ, владелец в связи с отсутствием времени не прививал животное от бешенства, 17.04.2021г. данная собака напала  на родного человека владельца укусив его за ногу, затем её состояние ухудшилось и 21.04.2021г. собака пала. Согласно новым ветеринарным правилам </w:t>
      </w:r>
      <w:proofErr w:type="gramStart"/>
      <w:r w:rsidRPr="00D85B80">
        <w:rPr>
          <w:sz w:val="18"/>
          <w:szCs w:val="18"/>
        </w:rPr>
        <w:t>вступивших</w:t>
      </w:r>
      <w:proofErr w:type="gramEnd"/>
      <w:r w:rsidRPr="00D85B80">
        <w:rPr>
          <w:sz w:val="18"/>
          <w:szCs w:val="18"/>
        </w:rPr>
        <w:t xml:space="preserve"> с 01.03.2021г. по бешенству очагом является данное ЛПХ, угрожаемом пунктом является сельское поселение Красные Ключи. В очаге ЛПХ </w:t>
      </w:r>
      <w:proofErr w:type="gramStart"/>
      <w:r w:rsidRPr="00D85B80">
        <w:rPr>
          <w:sz w:val="18"/>
          <w:szCs w:val="18"/>
        </w:rPr>
        <w:t>с</w:t>
      </w:r>
      <w:proofErr w:type="gramEnd"/>
      <w:r w:rsidRPr="00D85B80">
        <w:rPr>
          <w:sz w:val="18"/>
          <w:szCs w:val="18"/>
        </w:rPr>
        <w:t xml:space="preserve">. </w:t>
      </w:r>
      <w:proofErr w:type="gramStart"/>
      <w:r w:rsidRPr="00D85B80">
        <w:rPr>
          <w:sz w:val="18"/>
          <w:szCs w:val="18"/>
        </w:rPr>
        <w:t>Большая</w:t>
      </w:r>
      <w:proofErr w:type="gramEnd"/>
      <w:r w:rsidRPr="00D85B80">
        <w:rPr>
          <w:sz w:val="18"/>
          <w:szCs w:val="18"/>
        </w:rPr>
        <w:t xml:space="preserve"> </w:t>
      </w:r>
      <w:proofErr w:type="spellStart"/>
      <w:r w:rsidRPr="00D85B80">
        <w:rPr>
          <w:sz w:val="18"/>
          <w:szCs w:val="18"/>
        </w:rPr>
        <w:t>Ега</w:t>
      </w:r>
      <w:proofErr w:type="spellEnd"/>
      <w:r w:rsidRPr="00D85B80">
        <w:rPr>
          <w:sz w:val="18"/>
          <w:szCs w:val="18"/>
        </w:rPr>
        <w:t xml:space="preserve"> проведена </w:t>
      </w:r>
      <w:proofErr w:type="spellStart"/>
      <w:r w:rsidRPr="00D85B80">
        <w:rPr>
          <w:sz w:val="18"/>
          <w:szCs w:val="18"/>
        </w:rPr>
        <w:t>Похвистневской</w:t>
      </w:r>
      <w:proofErr w:type="spellEnd"/>
      <w:r w:rsidRPr="00D85B80">
        <w:rPr>
          <w:sz w:val="18"/>
          <w:szCs w:val="18"/>
        </w:rPr>
        <w:t xml:space="preserve"> СББЖ дезинфекция и привиты восприимчивые животные (кошки), направлено представление губернатору Самарской области на наложение карантина по бешенству согласно действующих правил. Карантин будет действовать в поселении Красные ключи 60 </w:t>
      </w:r>
      <w:proofErr w:type="gramStart"/>
      <w:r w:rsidRPr="00D85B80">
        <w:rPr>
          <w:sz w:val="18"/>
          <w:szCs w:val="18"/>
        </w:rPr>
        <w:t>дней</w:t>
      </w:r>
      <w:proofErr w:type="gramEnd"/>
      <w:r w:rsidRPr="00D85B80">
        <w:rPr>
          <w:sz w:val="18"/>
          <w:szCs w:val="18"/>
        </w:rPr>
        <w:t xml:space="preserve"> т.е. 2 </w:t>
      </w:r>
      <w:r w:rsidRPr="00D85B80">
        <w:rPr>
          <w:sz w:val="18"/>
          <w:szCs w:val="18"/>
        </w:rPr>
        <w:lastRenderedPageBreak/>
        <w:t xml:space="preserve">месяца, на данной территории запрещен выпас выгул восприимчивых животных, проводится </w:t>
      </w:r>
      <w:proofErr w:type="spellStart"/>
      <w:r w:rsidRPr="00D85B80">
        <w:rPr>
          <w:sz w:val="18"/>
          <w:szCs w:val="18"/>
        </w:rPr>
        <w:t>допрививка</w:t>
      </w:r>
      <w:proofErr w:type="spellEnd"/>
      <w:r w:rsidRPr="00D85B80">
        <w:rPr>
          <w:sz w:val="18"/>
          <w:szCs w:val="18"/>
        </w:rPr>
        <w:t xml:space="preserve"> животных против бешенства, кто по каким либо обстоятельствам не предоставил животных специалистам </w:t>
      </w:r>
      <w:proofErr w:type="spellStart"/>
      <w:r w:rsidRPr="00D85B80">
        <w:rPr>
          <w:sz w:val="18"/>
          <w:szCs w:val="18"/>
        </w:rPr>
        <w:t>Похвистневской</w:t>
      </w:r>
      <w:proofErr w:type="spellEnd"/>
      <w:r w:rsidRPr="00D85B80">
        <w:rPr>
          <w:sz w:val="18"/>
          <w:szCs w:val="18"/>
        </w:rPr>
        <w:t xml:space="preserve"> СББЖ ранее. </w:t>
      </w:r>
      <w:proofErr w:type="gramStart"/>
      <w:r w:rsidRPr="00D85B80">
        <w:rPr>
          <w:sz w:val="18"/>
          <w:szCs w:val="18"/>
        </w:rPr>
        <w:t>Запрещены ярмарки, выставки, вывоз восприимчивых животных КРС, МРС, овец, свиней, собак, кошек и.т.д. (всех восприимчивых животных)</w:t>
      </w:r>
      <w:proofErr w:type="gramEnd"/>
    </w:p>
    <w:p w:rsidR="00D85B80" w:rsidRPr="00D85B80" w:rsidRDefault="00D85B80" w:rsidP="00D85B80">
      <w:pPr>
        <w:pStyle w:val="1"/>
        <w:ind w:left="0"/>
        <w:jc w:val="both"/>
        <w:rPr>
          <w:sz w:val="18"/>
          <w:szCs w:val="18"/>
        </w:rPr>
      </w:pPr>
      <w:r w:rsidRPr="00D85B80">
        <w:rPr>
          <w:sz w:val="18"/>
          <w:szCs w:val="18"/>
        </w:rPr>
        <w:t xml:space="preserve">     В настоящее время бешенство остается одной из важнейших </w:t>
      </w:r>
      <w:proofErr w:type="gramStart"/>
      <w:r w:rsidRPr="00D85B80">
        <w:rPr>
          <w:sz w:val="18"/>
          <w:szCs w:val="18"/>
        </w:rPr>
        <w:t>проблем</w:t>
      </w:r>
      <w:proofErr w:type="gramEnd"/>
      <w:r w:rsidRPr="00D85B80">
        <w:rPr>
          <w:sz w:val="18"/>
          <w:szCs w:val="18"/>
        </w:rPr>
        <w:t xml:space="preserve">                 как в ветеринарии, так и в здравоохранении. Его эпизоотическая                                и эпидемиологическая значимость определяется абсолютной летальностью и повсеместным распространением.  Бешенство - острое инфекционное заболевание животных и людей, вызываемое вирусом, при котором в необратимой форме поражается центральная нервная система. Методов лечения животных и людей в настоящее время не существует! Вирус бешенства поражает все виды теплокровных животных, поэтому переносчиком может быть любое животное.  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 xml:space="preserve">   Источником инфекции в природе являются плотоядные звери </w:t>
      </w:r>
      <w:proofErr w:type="gramStart"/>
      <w:r w:rsidRPr="00D85B80">
        <w:rPr>
          <w:rFonts w:ascii="Times New Roman" w:hAnsi="Times New Roman"/>
          <w:sz w:val="18"/>
          <w:szCs w:val="18"/>
        </w:rPr>
        <w:t>-в</w:t>
      </w:r>
      <w:proofErr w:type="gramEnd"/>
      <w:r w:rsidRPr="00D85B80">
        <w:rPr>
          <w:rFonts w:ascii="Times New Roman" w:hAnsi="Times New Roman"/>
          <w:sz w:val="18"/>
          <w:szCs w:val="18"/>
        </w:rPr>
        <w:t xml:space="preserve">олки, шакалы, лисы.  Домашние животные: собаки, кошки, крупный и мелкий рогатый скот, лошади заражаются при укусах диких животных и становятся основными источниками инфекции человека. Бешенство проникает в городские и сельские населенные пункты в большинстве случаев по вине людей. Дикие животные всё чаще заявляют о себе в населённых пунктах, их привлекают места размещения бытовых отходов, на которые зачастую в нарушении действующего ветеринарного и санитарного законодательства   попадают пищевые отходы и продукты убоя животных. Важным звеном в распространении бешенства являются безнадзорные собаки и кошки, которые появляются на улицах городов и сел в результате неразумного, безответственного отношения к ним человека, в первую очередь, самих же владельцев животных. 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 xml:space="preserve">    Клинические признаки бешенства сходны у всех видов животных. Различают тихую и буйную форму заболевания. В большинстве случаев у животного наблюдается: изменение стиля поведения и неадекватная реакция на окружающих, может наблюдаться агрессивность, настороженность, сонливость или пугливость; странные предпочтения в еде, например, поедание травы, песка или земли; яркими признаками бешенства является обильное слюноотделение, тошнота и рвота, неспособность проглотить еду и т.д.; нарушения в работе </w:t>
      </w:r>
      <w:proofErr w:type="spellStart"/>
      <w:r w:rsidRPr="00D85B80">
        <w:rPr>
          <w:rFonts w:ascii="Times New Roman" w:hAnsi="Times New Roman"/>
          <w:sz w:val="18"/>
          <w:szCs w:val="18"/>
        </w:rPr>
        <w:t>опорн</w:t>
      </w:r>
      <w:proofErr w:type="gramStart"/>
      <w:r w:rsidRPr="00D85B80">
        <w:rPr>
          <w:rFonts w:ascii="Times New Roman" w:hAnsi="Times New Roman"/>
          <w:sz w:val="18"/>
          <w:szCs w:val="18"/>
        </w:rPr>
        <w:t>о</w:t>
      </w:r>
      <w:proofErr w:type="spellEnd"/>
      <w:r w:rsidRPr="00D85B80">
        <w:rPr>
          <w:rFonts w:ascii="Times New Roman" w:hAnsi="Times New Roman"/>
          <w:sz w:val="18"/>
          <w:szCs w:val="18"/>
        </w:rPr>
        <w:t>-</w:t>
      </w:r>
      <w:proofErr w:type="gramEnd"/>
      <w:r w:rsidRPr="00D85B80">
        <w:rPr>
          <w:rFonts w:ascii="Times New Roman" w:hAnsi="Times New Roman"/>
          <w:sz w:val="18"/>
          <w:szCs w:val="18"/>
        </w:rPr>
        <w:t xml:space="preserve"> двигательного аппарата, тремор головы или отдельных частей тела; судорожные подергивая или сокращения мышц; проявление агрессии, паралич всего тела или конечностей символизирует  скорый летальный исход животного. Довольно опасным является тот факт, что первое время после заражения животное никак не проявляет наличие вируса в своем организме, но уже представляет угрозу для человека и других животных. 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 xml:space="preserve">   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</w:t>
      </w:r>
      <w:proofErr w:type="gramStart"/>
      <w:r w:rsidRPr="00D85B80">
        <w:rPr>
          <w:rFonts w:ascii="Times New Roman" w:hAnsi="Times New Roman"/>
          <w:sz w:val="18"/>
          <w:szCs w:val="18"/>
        </w:rPr>
        <w:t>загрязненными</w:t>
      </w:r>
      <w:proofErr w:type="gramEnd"/>
      <w:r w:rsidRPr="00D85B80">
        <w:rPr>
          <w:rFonts w:ascii="Times New Roman" w:hAnsi="Times New Roman"/>
          <w:sz w:val="18"/>
          <w:szCs w:val="18"/>
        </w:rPr>
        <w:t xml:space="preserve"> слюной больного животного.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 xml:space="preserve"> Что делать, если вас укусили?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 xml:space="preserve">   Первое, что сделать необходимо, это немедленно промыть место укуса мылом. Мыть надо довольно интенсивно, в течение 10 минут. Глубокие раны рекомендуется промывать струей мыльной воды, например, с помощью шприца или катетера. Не нужно прижигать раны или накладывать швы. После этого нужно сразу же обратиться в ближайший </w:t>
      </w:r>
      <w:proofErr w:type="spellStart"/>
      <w:r w:rsidRPr="00D85B80">
        <w:rPr>
          <w:rFonts w:ascii="Times New Roman" w:hAnsi="Times New Roman"/>
          <w:sz w:val="18"/>
          <w:szCs w:val="18"/>
        </w:rPr>
        <w:t>травмпункт</w:t>
      </w:r>
      <w:proofErr w:type="spellEnd"/>
      <w:r w:rsidRPr="00D85B80">
        <w:rPr>
          <w:rFonts w:ascii="Times New Roman" w:hAnsi="Times New Roman"/>
          <w:sz w:val="18"/>
          <w:szCs w:val="18"/>
        </w:rPr>
        <w:t xml:space="preserve">, ведь успех </w:t>
      </w:r>
      <w:proofErr w:type="spellStart"/>
      <w:r w:rsidRPr="00D85B80">
        <w:rPr>
          <w:rFonts w:ascii="Times New Roman" w:hAnsi="Times New Roman"/>
          <w:sz w:val="18"/>
          <w:szCs w:val="18"/>
        </w:rPr>
        <w:t>вакцинопрофилактики</w:t>
      </w:r>
      <w:proofErr w:type="spellEnd"/>
      <w:r w:rsidRPr="00D85B80">
        <w:rPr>
          <w:rFonts w:ascii="Times New Roman" w:hAnsi="Times New Roman"/>
          <w:sz w:val="18"/>
          <w:szCs w:val="18"/>
        </w:rPr>
        <w:t xml:space="preserve"> бешенства сильно зависит от того, насколько быстро вы обратились за помощью к врачу.                                                 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 xml:space="preserve">    На территории Самарской области за 2020 год зарегистрировано 54 эпизоотических очага бешенства животных, из них 17 в дикой фауне, 37 случаев заболевания домашних животных. В апреле 2021 года зарегистрировано заболевание бешенства собак, лис на территории Сергиевского, </w:t>
      </w:r>
      <w:proofErr w:type="spellStart"/>
      <w:r w:rsidRPr="00D85B80">
        <w:rPr>
          <w:rFonts w:ascii="Times New Roman" w:hAnsi="Times New Roman"/>
          <w:sz w:val="18"/>
          <w:szCs w:val="18"/>
        </w:rPr>
        <w:t>Нефтегорского</w:t>
      </w:r>
      <w:proofErr w:type="spellEnd"/>
      <w:r w:rsidRPr="00D85B8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85B80">
        <w:rPr>
          <w:rFonts w:ascii="Times New Roman" w:hAnsi="Times New Roman"/>
          <w:sz w:val="18"/>
          <w:szCs w:val="18"/>
        </w:rPr>
        <w:t>Кинель</w:t>
      </w:r>
      <w:proofErr w:type="spellEnd"/>
      <w:r w:rsidRPr="00D85B80">
        <w:rPr>
          <w:rFonts w:ascii="Times New Roman" w:hAnsi="Times New Roman"/>
          <w:sz w:val="18"/>
          <w:szCs w:val="18"/>
        </w:rPr>
        <w:t xml:space="preserve"> - Черкасского, </w:t>
      </w:r>
      <w:proofErr w:type="spellStart"/>
      <w:r w:rsidRPr="00D85B80">
        <w:rPr>
          <w:rFonts w:ascii="Times New Roman" w:hAnsi="Times New Roman"/>
          <w:sz w:val="18"/>
          <w:szCs w:val="18"/>
        </w:rPr>
        <w:t>Исаклинского</w:t>
      </w:r>
      <w:proofErr w:type="spellEnd"/>
      <w:r w:rsidRPr="00D85B8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85B80">
        <w:rPr>
          <w:rFonts w:ascii="Times New Roman" w:hAnsi="Times New Roman"/>
          <w:sz w:val="18"/>
          <w:szCs w:val="18"/>
        </w:rPr>
        <w:t>Клявленского</w:t>
      </w:r>
      <w:proofErr w:type="spellEnd"/>
      <w:r w:rsidRPr="00D85B8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85B80">
        <w:rPr>
          <w:rFonts w:ascii="Times New Roman" w:hAnsi="Times New Roman"/>
          <w:sz w:val="18"/>
          <w:szCs w:val="18"/>
        </w:rPr>
        <w:t>Безенчукского</w:t>
      </w:r>
      <w:proofErr w:type="spellEnd"/>
      <w:r w:rsidRPr="00D85B80">
        <w:rPr>
          <w:rFonts w:ascii="Times New Roman" w:hAnsi="Times New Roman"/>
          <w:sz w:val="18"/>
          <w:szCs w:val="18"/>
        </w:rPr>
        <w:t>, Борского района при этом владельцы животных игнорировали требования по профилактике бешенства животных, чем подвергли смертельной опасности свою жизнь, жизнь своих близких.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>И в заключение самое главное: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b/>
          <w:color w:val="0070C0"/>
          <w:sz w:val="18"/>
          <w:szCs w:val="18"/>
          <w:u w:val="single"/>
        </w:rPr>
      </w:pPr>
      <w:r w:rsidRPr="00D85B80">
        <w:rPr>
          <w:rFonts w:ascii="Times New Roman" w:hAnsi="Times New Roman"/>
          <w:sz w:val="18"/>
          <w:szCs w:val="18"/>
        </w:rPr>
        <w:t xml:space="preserve">  Всех собак и кошек следует ежегодно вакцинировать от бешенства, иммунизации против бешенства в обязательном порядке также подлежит  крупный рогатый скот. Вакцинация</w:t>
      </w:r>
      <w:r w:rsidRPr="00D85B80">
        <w:rPr>
          <w:sz w:val="18"/>
          <w:szCs w:val="18"/>
        </w:rPr>
        <w:t xml:space="preserve"> </w:t>
      </w:r>
      <w:r w:rsidRPr="00D85B80">
        <w:rPr>
          <w:rFonts w:ascii="Times New Roman" w:hAnsi="Times New Roman"/>
          <w:sz w:val="18"/>
          <w:szCs w:val="18"/>
        </w:rPr>
        <w:t xml:space="preserve">животных против бешенства проводится во всех учреждениях государственной ветеринарной службы Самарской области. Адреса и телефоны государственных ветеринарных клиник во всех городах и районах Самарской области размещены по электронному адресу: </w:t>
      </w:r>
      <w:hyperlink r:id="rId17" w:history="1">
        <w:r w:rsidRPr="00D85B80">
          <w:rPr>
            <w:rStyle w:val="a8"/>
            <w:rFonts w:ascii="Times New Roman" w:hAnsi="Times New Roman"/>
            <w:b/>
            <w:sz w:val="18"/>
            <w:szCs w:val="18"/>
          </w:rPr>
          <w:t>http://gbu-so-svo.ru/vetlecheb/</w:t>
        </w:r>
      </w:hyperlink>
      <w:r w:rsidRPr="00D85B80">
        <w:rPr>
          <w:rFonts w:ascii="Times New Roman" w:hAnsi="Times New Roman"/>
          <w:b/>
          <w:color w:val="0070C0"/>
          <w:sz w:val="18"/>
          <w:szCs w:val="18"/>
          <w:u w:val="single"/>
        </w:rPr>
        <w:t xml:space="preserve">. 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b/>
          <w:color w:val="FF0000"/>
          <w:sz w:val="18"/>
          <w:szCs w:val="18"/>
          <w:u w:val="single"/>
        </w:rPr>
      </w:pPr>
      <w:r w:rsidRPr="00D85B80">
        <w:rPr>
          <w:rFonts w:ascii="Times New Roman" w:hAnsi="Times New Roman"/>
          <w:b/>
          <w:sz w:val="18"/>
          <w:szCs w:val="18"/>
        </w:rPr>
        <w:t>Либо на прямую</w:t>
      </w:r>
      <w:r w:rsidRPr="00D85B80">
        <w:rPr>
          <w:rFonts w:ascii="Times New Roman" w:hAnsi="Times New Roman"/>
          <w:sz w:val="18"/>
          <w:szCs w:val="18"/>
        </w:rPr>
        <w:t xml:space="preserve"> </w:t>
      </w:r>
      <w:r w:rsidRPr="00D85B80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Структурное подразделение </w:t>
      </w:r>
      <w:proofErr w:type="spellStart"/>
      <w:r w:rsidRPr="00D85B80">
        <w:rPr>
          <w:rFonts w:ascii="Times New Roman" w:hAnsi="Times New Roman"/>
          <w:b/>
          <w:color w:val="FF0000"/>
          <w:sz w:val="18"/>
          <w:szCs w:val="18"/>
          <w:u w:val="single"/>
        </w:rPr>
        <w:t>Похвистневская</w:t>
      </w:r>
      <w:proofErr w:type="spellEnd"/>
      <w:r w:rsidRPr="00D85B80">
        <w:rPr>
          <w:rFonts w:ascii="Times New Roman" w:hAnsi="Times New Roman"/>
          <w:b/>
          <w:color w:val="FF0000"/>
          <w:sz w:val="18"/>
          <w:szCs w:val="18"/>
          <w:u w:val="single"/>
        </w:rPr>
        <w:t xml:space="preserve"> СББЖ г</w:t>
      </w:r>
      <w:proofErr w:type="gramStart"/>
      <w:r w:rsidRPr="00D85B80">
        <w:rPr>
          <w:rFonts w:ascii="Times New Roman" w:hAnsi="Times New Roman"/>
          <w:b/>
          <w:color w:val="FF0000"/>
          <w:sz w:val="18"/>
          <w:szCs w:val="18"/>
          <w:u w:val="single"/>
        </w:rPr>
        <w:t>.П</w:t>
      </w:r>
      <w:proofErr w:type="gramEnd"/>
      <w:r w:rsidRPr="00D85B80">
        <w:rPr>
          <w:rFonts w:ascii="Times New Roman" w:hAnsi="Times New Roman"/>
          <w:b/>
          <w:color w:val="FF0000"/>
          <w:sz w:val="18"/>
          <w:szCs w:val="18"/>
          <w:u w:val="single"/>
        </w:rPr>
        <w:t>охвистнево, ул.Суходольная,38 тел.: 8(84656)2-12-87;2-27-95; 2-16-07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85B80">
        <w:rPr>
          <w:rFonts w:ascii="Times New Roman" w:hAnsi="Times New Roman"/>
          <w:b/>
          <w:sz w:val="18"/>
          <w:szCs w:val="18"/>
        </w:rPr>
        <w:t>Заявки на вакцинацию принимаются по телефону (884656)22795. Услуга бесплатная.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 xml:space="preserve">Продажа, покупка и вывоз собак за пределы области разрешается при наличии электронного ветеринарного свидетельства с отметкой о вакцинации собаки против </w:t>
      </w:r>
      <w:proofErr w:type="gramStart"/>
      <w:r w:rsidRPr="00D85B80">
        <w:rPr>
          <w:rFonts w:ascii="Times New Roman" w:hAnsi="Times New Roman"/>
          <w:sz w:val="18"/>
          <w:szCs w:val="18"/>
        </w:rPr>
        <w:t>бешенства</w:t>
      </w:r>
      <w:proofErr w:type="gramEnd"/>
      <w:r w:rsidRPr="00D85B80">
        <w:rPr>
          <w:rFonts w:ascii="Times New Roman" w:hAnsi="Times New Roman"/>
          <w:sz w:val="18"/>
          <w:szCs w:val="18"/>
        </w:rPr>
        <w:t xml:space="preserve"> но не менее 21 дня с момента вакцинации с благополучных территорий.</w:t>
      </w: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85B80" w:rsidRPr="00D85B80" w:rsidRDefault="00D85B80" w:rsidP="00D85B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85B80">
        <w:rPr>
          <w:rFonts w:ascii="Times New Roman" w:hAnsi="Times New Roman"/>
          <w:sz w:val="18"/>
          <w:szCs w:val="18"/>
        </w:rPr>
        <w:t>Начальника ГБУ СО «СВО» «</w:t>
      </w:r>
      <w:proofErr w:type="spellStart"/>
      <w:r w:rsidRPr="00D85B80">
        <w:rPr>
          <w:rFonts w:ascii="Times New Roman" w:hAnsi="Times New Roman"/>
          <w:sz w:val="18"/>
          <w:szCs w:val="18"/>
        </w:rPr>
        <w:t>Похвистневская</w:t>
      </w:r>
      <w:proofErr w:type="spellEnd"/>
      <w:r w:rsidRPr="00D85B80">
        <w:rPr>
          <w:rFonts w:ascii="Times New Roman" w:hAnsi="Times New Roman"/>
          <w:sz w:val="18"/>
          <w:szCs w:val="18"/>
        </w:rPr>
        <w:t xml:space="preserve"> СББЖ»           Д.В. </w:t>
      </w:r>
      <w:proofErr w:type="spellStart"/>
      <w:r w:rsidRPr="00D85B80">
        <w:rPr>
          <w:rFonts w:ascii="Times New Roman" w:hAnsi="Times New Roman"/>
          <w:sz w:val="18"/>
          <w:szCs w:val="18"/>
        </w:rPr>
        <w:t>Ромаданов</w:t>
      </w:r>
      <w:proofErr w:type="spellEnd"/>
    </w:p>
    <w:p w:rsidR="005F0D3F" w:rsidRDefault="005F0D3F" w:rsidP="00D85B80">
      <w:pPr>
        <w:spacing w:after="0"/>
        <w:rPr>
          <w:sz w:val="18"/>
          <w:szCs w:val="18"/>
        </w:rPr>
      </w:pPr>
    </w:p>
    <w:p w:rsidR="00B12096" w:rsidRDefault="00B12096" w:rsidP="00D85B80">
      <w:pPr>
        <w:spacing w:after="0"/>
        <w:rPr>
          <w:sz w:val="18"/>
          <w:szCs w:val="18"/>
        </w:rPr>
      </w:pPr>
    </w:p>
    <w:p w:rsidR="00B12096" w:rsidRDefault="00B12096" w:rsidP="00D85B80">
      <w:pPr>
        <w:spacing w:after="0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-1"/>
        <w:tblW w:w="10335" w:type="dxa"/>
        <w:tblLayout w:type="fixed"/>
        <w:tblLook w:val="00A0"/>
      </w:tblPr>
      <w:tblGrid>
        <w:gridCol w:w="10335"/>
      </w:tblGrid>
      <w:tr w:rsidR="00B12096" w:rsidRPr="00B12096" w:rsidTr="00B12096">
        <w:trPr>
          <w:trHeight w:val="385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96" w:rsidRPr="00B12096" w:rsidRDefault="00B12096" w:rsidP="00B12096">
            <w:pPr>
              <w:spacing w:after="0"/>
              <w:rPr>
                <w:b/>
                <w:sz w:val="18"/>
                <w:szCs w:val="18"/>
              </w:rPr>
            </w:pPr>
            <w:r w:rsidRPr="00B12096">
              <w:rPr>
                <w:b/>
                <w:sz w:val="18"/>
                <w:szCs w:val="18"/>
              </w:rPr>
              <w:t xml:space="preserve">УЧРЕДИТЕЛИ: Администрация сельского поселения </w:t>
            </w:r>
            <w:proofErr w:type="gramStart"/>
            <w:r w:rsidRPr="00B12096">
              <w:rPr>
                <w:b/>
                <w:sz w:val="18"/>
                <w:szCs w:val="18"/>
              </w:rPr>
              <w:t>Старый</w:t>
            </w:r>
            <w:proofErr w:type="gramEnd"/>
            <w:r w:rsidRPr="00B120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2096">
              <w:rPr>
                <w:b/>
                <w:sz w:val="18"/>
                <w:szCs w:val="18"/>
              </w:rPr>
              <w:t>Аманак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12096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B12096">
              <w:rPr>
                <w:b/>
                <w:sz w:val="18"/>
                <w:szCs w:val="18"/>
              </w:rPr>
              <w:t>Аманак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12096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Самарской области</w:t>
            </w:r>
          </w:p>
          <w:p w:rsidR="00B12096" w:rsidRPr="00B12096" w:rsidRDefault="00B12096" w:rsidP="00B12096">
            <w:pPr>
              <w:spacing w:after="0"/>
              <w:rPr>
                <w:b/>
                <w:sz w:val="18"/>
                <w:szCs w:val="18"/>
              </w:rPr>
            </w:pPr>
            <w:r w:rsidRPr="00B12096">
              <w:rPr>
                <w:b/>
                <w:sz w:val="18"/>
                <w:szCs w:val="18"/>
              </w:rPr>
              <w:t xml:space="preserve">ИЗДАТЕЛЬ: Администрация сельского поселения </w:t>
            </w:r>
            <w:proofErr w:type="gramStart"/>
            <w:r w:rsidRPr="00B12096">
              <w:rPr>
                <w:b/>
                <w:sz w:val="18"/>
                <w:szCs w:val="18"/>
              </w:rPr>
              <w:t>Старый</w:t>
            </w:r>
            <w:proofErr w:type="gramEnd"/>
            <w:r w:rsidRPr="00B120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2096">
              <w:rPr>
                <w:b/>
                <w:sz w:val="18"/>
                <w:szCs w:val="18"/>
              </w:rPr>
              <w:t>Аманак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B12096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</w:tr>
      <w:tr w:rsidR="00B12096" w:rsidRPr="00B12096" w:rsidTr="00B12096">
        <w:trPr>
          <w:trHeight w:val="417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096" w:rsidRPr="00B12096" w:rsidRDefault="00B12096" w:rsidP="00B12096">
            <w:pPr>
              <w:spacing w:after="0"/>
              <w:rPr>
                <w:b/>
                <w:sz w:val="18"/>
                <w:szCs w:val="18"/>
              </w:rPr>
            </w:pPr>
            <w:r w:rsidRPr="00B12096">
              <w:rPr>
                <w:b/>
                <w:sz w:val="18"/>
                <w:szCs w:val="18"/>
              </w:rPr>
              <w:t xml:space="preserve">Адрес: Самарская область, </w:t>
            </w:r>
            <w:proofErr w:type="spellStart"/>
            <w:r w:rsidRPr="00B12096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         Газета составлена и отпечатана                                                                </w:t>
            </w:r>
          </w:p>
          <w:p w:rsidR="00B12096" w:rsidRPr="00B12096" w:rsidRDefault="00B12096" w:rsidP="00B12096">
            <w:pPr>
              <w:spacing w:after="0"/>
              <w:rPr>
                <w:b/>
                <w:sz w:val="18"/>
                <w:szCs w:val="18"/>
              </w:rPr>
            </w:pPr>
            <w:r w:rsidRPr="00B12096">
              <w:rPr>
                <w:b/>
                <w:sz w:val="18"/>
                <w:szCs w:val="18"/>
              </w:rPr>
              <w:t xml:space="preserve">район, село Старый </w:t>
            </w:r>
            <w:proofErr w:type="spellStart"/>
            <w:r w:rsidRPr="00B12096">
              <w:rPr>
                <w:b/>
                <w:sz w:val="18"/>
                <w:szCs w:val="18"/>
              </w:rPr>
              <w:t>Аманак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, ул. </w:t>
            </w:r>
            <w:proofErr w:type="gramStart"/>
            <w:r w:rsidRPr="00B12096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B12096">
              <w:rPr>
                <w:b/>
                <w:sz w:val="18"/>
                <w:szCs w:val="18"/>
              </w:rPr>
              <w:t xml:space="preserve">       в администрации сельского поселения                                                        </w:t>
            </w:r>
          </w:p>
          <w:p w:rsidR="00B12096" w:rsidRPr="00B12096" w:rsidRDefault="00B12096" w:rsidP="00B12096">
            <w:pPr>
              <w:spacing w:after="0"/>
              <w:rPr>
                <w:b/>
                <w:sz w:val="18"/>
                <w:szCs w:val="18"/>
              </w:rPr>
            </w:pPr>
            <w:r w:rsidRPr="00B12096">
              <w:rPr>
                <w:b/>
                <w:sz w:val="18"/>
                <w:szCs w:val="18"/>
              </w:rPr>
              <w:t xml:space="preserve">37 а, тел. 8(846-56) 44-5-73                                             Старый </w:t>
            </w:r>
            <w:proofErr w:type="spellStart"/>
            <w:r w:rsidRPr="00B12096">
              <w:rPr>
                <w:b/>
                <w:sz w:val="18"/>
                <w:szCs w:val="18"/>
              </w:rPr>
              <w:t>Аманак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2096">
              <w:rPr>
                <w:b/>
                <w:sz w:val="18"/>
                <w:szCs w:val="18"/>
              </w:rPr>
              <w:t>Похвистневский</w:t>
            </w:r>
            <w:proofErr w:type="spellEnd"/>
            <w:r w:rsidRPr="00B12096">
              <w:rPr>
                <w:b/>
                <w:sz w:val="18"/>
                <w:szCs w:val="18"/>
              </w:rPr>
              <w:t xml:space="preserve"> район                                                      Редактор</w:t>
            </w:r>
          </w:p>
          <w:p w:rsidR="00B12096" w:rsidRPr="00B12096" w:rsidRDefault="00B12096" w:rsidP="00B12096">
            <w:pPr>
              <w:spacing w:after="0"/>
              <w:rPr>
                <w:b/>
                <w:sz w:val="18"/>
                <w:szCs w:val="18"/>
              </w:rPr>
            </w:pPr>
            <w:r w:rsidRPr="00B12096">
              <w:rPr>
                <w:b/>
                <w:sz w:val="18"/>
                <w:szCs w:val="18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B12096">
              <w:rPr>
                <w:b/>
                <w:sz w:val="18"/>
                <w:szCs w:val="18"/>
              </w:rPr>
              <w:t>экз</w:t>
            </w:r>
            <w:proofErr w:type="spellEnd"/>
            <w:proofErr w:type="gramEnd"/>
            <w:r w:rsidRPr="00B12096">
              <w:rPr>
                <w:b/>
                <w:sz w:val="18"/>
                <w:szCs w:val="18"/>
              </w:rPr>
              <w:t xml:space="preserve">                                                      </w:t>
            </w:r>
            <w:proofErr w:type="spellStart"/>
            <w:r w:rsidRPr="00B12096">
              <w:rPr>
                <w:b/>
                <w:sz w:val="18"/>
                <w:szCs w:val="18"/>
              </w:rPr>
              <w:t>Н.А.Саушкина</w:t>
            </w:r>
            <w:proofErr w:type="spellEnd"/>
          </w:p>
        </w:tc>
      </w:tr>
    </w:tbl>
    <w:p w:rsidR="00B12096" w:rsidRDefault="00B12096" w:rsidP="00D85B80">
      <w:pPr>
        <w:spacing w:after="0"/>
        <w:rPr>
          <w:sz w:val="18"/>
          <w:szCs w:val="18"/>
        </w:rPr>
      </w:pPr>
    </w:p>
    <w:p w:rsidR="00B12096" w:rsidRDefault="00B12096" w:rsidP="00D85B80">
      <w:pPr>
        <w:spacing w:after="0"/>
        <w:rPr>
          <w:sz w:val="18"/>
          <w:szCs w:val="18"/>
        </w:rPr>
      </w:pPr>
    </w:p>
    <w:p w:rsidR="00B12096" w:rsidRDefault="00B12096" w:rsidP="00D85B80">
      <w:pPr>
        <w:spacing w:after="0"/>
        <w:rPr>
          <w:sz w:val="18"/>
          <w:szCs w:val="18"/>
        </w:rPr>
      </w:pPr>
    </w:p>
    <w:p w:rsidR="00B12096" w:rsidRDefault="00B12096" w:rsidP="00D85B80">
      <w:pPr>
        <w:spacing w:after="0"/>
        <w:rPr>
          <w:sz w:val="18"/>
          <w:szCs w:val="18"/>
        </w:rPr>
      </w:pPr>
    </w:p>
    <w:p w:rsidR="00B12096" w:rsidRDefault="00B12096" w:rsidP="00D85B80">
      <w:pPr>
        <w:spacing w:after="0"/>
        <w:rPr>
          <w:sz w:val="18"/>
          <w:szCs w:val="18"/>
        </w:rPr>
      </w:pPr>
    </w:p>
    <w:p w:rsidR="00B12096" w:rsidRPr="00B12096" w:rsidRDefault="00B12096" w:rsidP="00B12096">
      <w:pPr>
        <w:spacing w:after="0"/>
        <w:rPr>
          <w:b/>
          <w:sz w:val="18"/>
          <w:szCs w:val="18"/>
          <w:u w:val="single"/>
        </w:rPr>
      </w:pPr>
    </w:p>
    <w:p w:rsidR="00B12096" w:rsidRDefault="00B12096" w:rsidP="00D85B80">
      <w:pPr>
        <w:spacing w:after="0"/>
        <w:rPr>
          <w:sz w:val="18"/>
          <w:szCs w:val="18"/>
        </w:rPr>
      </w:pPr>
    </w:p>
    <w:p w:rsidR="00B12096" w:rsidRPr="006A6107" w:rsidRDefault="00B12096" w:rsidP="00D85B80">
      <w:pPr>
        <w:spacing w:after="0"/>
        <w:rPr>
          <w:sz w:val="18"/>
          <w:szCs w:val="18"/>
        </w:rPr>
      </w:pPr>
    </w:p>
    <w:sectPr w:rsidR="00B12096" w:rsidRPr="006A6107" w:rsidSect="00C31D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AE9"/>
    <w:rsid w:val="000B050B"/>
    <w:rsid w:val="002B1A19"/>
    <w:rsid w:val="00313C8E"/>
    <w:rsid w:val="003A7B6B"/>
    <w:rsid w:val="00463181"/>
    <w:rsid w:val="005A2967"/>
    <w:rsid w:val="005F0D3F"/>
    <w:rsid w:val="00682FFC"/>
    <w:rsid w:val="0069372F"/>
    <w:rsid w:val="006A6107"/>
    <w:rsid w:val="006F5D36"/>
    <w:rsid w:val="00711AA4"/>
    <w:rsid w:val="007C681F"/>
    <w:rsid w:val="00821D90"/>
    <w:rsid w:val="00B12096"/>
    <w:rsid w:val="00B4787B"/>
    <w:rsid w:val="00BD0416"/>
    <w:rsid w:val="00BF6AE9"/>
    <w:rsid w:val="00C07D85"/>
    <w:rsid w:val="00C31D32"/>
    <w:rsid w:val="00D049C2"/>
    <w:rsid w:val="00D815BB"/>
    <w:rsid w:val="00D85B80"/>
    <w:rsid w:val="00E4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BF6AE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6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18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7C681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D85B80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D85B8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gbu-so-svo.ru/vetlecheb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19</cp:revision>
  <dcterms:created xsi:type="dcterms:W3CDTF">2021-04-22T04:12:00Z</dcterms:created>
  <dcterms:modified xsi:type="dcterms:W3CDTF">2021-05-20T05:39:00Z</dcterms:modified>
</cp:coreProperties>
</file>