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90" w:rsidRDefault="00436E90" w:rsidP="00436E90">
      <w:pPr>
        <w:widowControl w:val="0"/>
        <w:autoSpaceDE w:val="0"/>
        <w:autoSpaceDN w:val="0"/>
        <w:adjustRightInd w:val="0"/>
        <w:rPr>
          <w:b/>
          <w:bCs/>
          <w:sz w:val="18"/>
          <w:szCs w:val="18"/>
        </w:rPr>
      </w:pPr>
      <w:r>
        <w:rPr>
          <w:b/>
          <w:bCs/>
          <w:sz w:val="18"/>
          <w:szCs w:val="18"/>
        </w:rPr>
        <w:t xml:space="preserve"> </w:t>
      </w:r>
    </w:p>
    <w:p w:rsidR="00436E90" w:rsidRDefault="00436E90" w:rsidP="00436E90">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436E90" w:rsidRDefault="00436E90" w:rsidP="00436E90">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436E90" w:rsidRDefault="00436E90" w:rsidP="00436E90">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10 февраля  2021г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sidR="008336C2">
        <w:rPr>
          <w:rFonts w:ascii="Times New Roman" w:hAnsi="Times New Roman"/>
          <w:b/>
          <w:sz w:val="20"/>
          <w:szCs w:val="20"/>
          <w:lang w:eastAsia="ru-RU"/>
        </w:rPr>
        <w:t>№9(435</w:t>
      </w:r>
      <w:r>
        <w:rPr>
          <w:rFonts w:ascii="Times New Roman" w:hAnsi="Times New Roman"/>
          <w:b/>
          <w:sz w:val="20"/>
          <w:szCs w:val="20"/>
          <w:lang w:eastAsia="ru-RU"/>
        </w:rPr>
        <w:t>) ОФИЦИАЛЬНО</w:t>
      </w:r>
    </w:p>
    <w:p w:rsidR="00436E90" w:rsidRDefault="00436E90" w:rsidP="00436E90">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436E90" w:rsidRDefault="00436E90" w:rsidP="00436E90">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436E90" w:rsidRPr="00436E90" w:rsidRDefault="00436E90" w:rsidP="00436E90">
      <w:pPr>
        <w:widowControl w:val="0"/>
        <w:autoSpaceDE w:val="0"/>
        <w:autoSpaceDN w:val="0"/>
        <w:adjustRightInd w:val="0"/>
        <w:rPr>
          <w:b/>
          <w:bCs/>
          <w:sz w:val="18"/>
          <w:szCs w:val="18"/>
        </w:rPr>
      </w:pPr>
    </w:p>
    <w:p w:rsidR="00436E90" w:rsidRPr="00436E90" w:rsidRDefault="00436E90" w:rsidP="00436E90">
      <w:pPr>
        <w:widowControl w:val="0"/>
        <w:autoSpaceDE w:val="0"/>
        <w:autoSpaceDN w:val="0"/>
        <w:adjustRightInd w:val="0"/>
        <w:rPr>
          <w:sz w:val="18"/>
          <w:szCs w:val="18"/>
        </w:rPr>
      </w:pPr>
      <w:r w:rsidRPr="00436E90">
        <w:rPr>
          <w:b/>
          <w:bCs/>
          <w:sz w:val="18"/>
          <w:szCs w:val="18"/>
        </w:rPr>
        <w:t>АДМИНИСТРАЦИЯ</w:t>
      </w:r>
    </w:p>
    <w:p w:rsidR="00436E90" w:rsidRPr="00436E90" w:rsidRDefault="00436E90" w:rsidP="00436E90">
      <w:pPr>
        <w:widowControl w:val="0"/>
        <w:autoSpaceDE w:val="0"/>
        <w:autoSpaceDN w:val="0"/>
        <w:adjustRightInd w:val="0"/>
        <w:rPr>
          <w:b/>
          <w:bCs/>
          <w:sz w:val="18"/>
          <w:szCs w:val="18"/>
        </w:rPr>
      </w:pPr>
      <w:r w:rsidRPr="00436E90">
        <w:rPr>
          <w:b/>
          <w:bCs/>
          <w:sz w:val="18"/>
          <w:szCs w:val="18"/>
        </w:rPr>
        <w:t>СЕЛЬСКОГО ПОСЕЛЕНИЯ</w:t>
      </w:r>
    </w:p>
    <w:p w:rsidR="00436E90" w:rsidRPr="00436E90" w:rsidRDefault="00436E90" w:rsidP="00436E90">
      <w:pPr>
        <w:keepNext/>
        <w:widowControl w:val="0"/>
        <w:autoSpaceDE w:val="0"/>
        <w:autoSpaceDN w:val="0"/>
        <w:adjustRightInd w:val="0"/>
        <w:rPr>
          <w:b/>
          <w:bCs/>
          <w:sz w:val="18"/>
          <w:szCs w:val="18"/>
        </w:rPr>
      </w:pPr>
      <w:r w:rsidRPr="00436E90">
        <w:rPr>
          <w:b/>
          <w:bCs/>
          <w:sz w:val="18"/>
          <w:szCs w:val="18"/>
        </w:rPr>
        <w:t xml:space="preserve">         СТАРЫЙ АМАНАК                                                                   </w:t>
      </w:r>
    </w:p>
    <w:p w:rsidR="00436E90" w:rsidRPr="00436E90" w:rsidRDefault="00436E90" w:rsidP="00436E90">
      <w:pPr>
        <w:keepNext/>
        <w:widowControl w:val="0"/>
        <w:autoSpaceDE w:val="0"/>
        <w:autoSpaceDN w:val="0"/>
        <w:adjustRightInd w:val="0"/>
        <w:rPr>
          <w:b/>
          <w:bCs/>
          <w:sz w:val="18"/>
          <w:szCs w:val="18"/>
        </w:rPr>
      </w:pPr>
      <w:r w:rsidRPr="00436E90">
        <w:rPr>
          <w:b/>
          <w:bCs/>
          <w:sz w:val="18"/>
          <w:szCs w:val="18"/>
        </w:rPr>
        <w:t>МУНИЦИПАЛЬНОГО РАЙОНА</w:t>
      </w:r>
    </w:p>
    <w:p w:rsidR="00436E90" w:rsidRPr="00436E90" w:rsidRDefault="00436E90" w:rsidP="00436E90">
      <w:pPr>
        <w:widowControl w:val="0"/>
        <w:autoSpaceDE w:val="0"/>
        <w:autoSpaceDN w:val="0"/>
        <w:adjustRightInd w:val="0"/>
        <w:rPr>
          <w:b/>
          <w:bCs/>
          <w:sz w:val="18"/>
          <w:szCs w:val="18"/>
        </w:rPr>
      </w:pPr>
      <w:r w:rsidRPr="00436E90">
        <w:rPr>
          <w:b/>
          <w:bCs/>
          <w:sz w:val="18"/>
          <w:szCs w:val="18"/>
        </w:rPr>
        <w:t xml:space="preserve">        ПОХВИСТНЕВСКИЙ</w:t>
      </w:r>
    </w:p>
    <w:p w:rsidR="00436E90" w:rsidRPr="00436E90" w:rsidRDefault="00436E90" w:rsidP="00436E90">
      <w:pPr>
        <w:widowControl w:val="0"/>
        <w:autoSpaceDE w:val="0"/>
        <w:autoSpaceDN w:val="0"/>
        <w:adjustRightInd w:val="0"/>
        <w:rPr>
          <w:b/>
          <w:bCs/>
          <w:sz w:val="18"/>
          <w:szCs w:val="18"/>
        </w:rPr>
      </w:pPr>
      <w:r w:rsidRPr="00436E90">
        <w:rPr>
          <w:b/>
          <w:bCs/>
          <w:sz w:val="18"/>
          <w:szCs w:val="18"/>
        </w:rPr>
        <w:t xml:space="preserve">      САМАРСКОЙ ОБЛАСТИ</w:t>
      </w:r>
    </w:p>
    <w:p w:rsidR="00436E90" w:rsidRPr="00436E90" w:rsidRDefault="00436E90" w:rsidP="00436E90">
      <w:pPr>
        <w:widowControl w:val="0"/>
        <w:autoSpaceDE w:val="0"/>
        <w:autoSpaceDN w:val="0"/>
        <w:adjustRightInd w:val="0"/>
        <w:rPr>
          <w:b/>
          <w:bCs/>
          <w:sz w:val="18"/>
          <w:szCs w:val="18"/>
        </w:rPr>
      </w:pPr>
    </w:p>
    <w:p w:rsidR="00436E90" w:rsidRPr="00436E90" w:rsidRDefault="00436E90" w:rsidP="00436E90">
      <w:pPr>
        <w:widowControl w:val="0"/>
        <w:autoSpaceDE w:val="0"/>
        <w:autoSpaceDN w:val="0"/>
        <w:adjustRightInd w:val="0"/>
        <w:rPr>
          <w:b/>
          <w:bCs/>
          <w:sz w:val="18"/>
          <w:szCs w:val="18"/>
        </w:rPr>
      </w:pPr>
      <w:proofErr w:type="gramStart"/>
      <w:r w:rsidRPr="00436E90">
        <w:rPr>
          <w:b/>
          <w:bCs/>
          <w:sz w:val="18"/>
          <w:szCs w:val="18"/>
        </w:rPr>
        <w:t>П</w:t>
      </w:r>
      <w:proofErr w:type="gramEnd"/>
      <w:r w:rsidRPr="00436E90">
        <w:rPr>
          <w:b/>
          <w:bCs/>
          <w:sz w:val="18"/>
          <w:szCs w:val="18"/>
        </w:rPr>
        <w:t xml:space="preserve"> О С Т А Н О В Л Е Н И Е</w:t>
      </w:r>
    </w:p>
    <w:p w:rsidR="00436E90" w:rsidRPr="00436E90" w:rsidRDefault="00436E90" w:rsidP="00436E90">
      <w:pPr>
        <w:widowControl w:val="0"/>
        <w:autoSpaceDE w:val="0"/>
        <w:autoSpaceDN w:val="0"/>
        <w:adjustRightInd w:val="0"/>
        <w:ind w:right="-5"/>
        <w:rPr>
          <w:sz w:val="18"/>
          <w:szCs w:val="18"/>
        </w:rPr>
      </w:pPr>
    </w:p>
    <w:p w:rsidR="00436E90" w:rsidRPr="00436E90" w:rsidRDefault="00436E90" w:rsidP="00436E90">
      <w:pPr>
        <w:widowControl w:val="0"/>
        <w:autoSpaceDE w:val="0"/>
        <w:autoSpaceDN w:val="0"/>
        <w:adjustRightInd w:val="0"/>
        <w:ind w:right="-5"/>
        <w:rPr>
          <w:sz w:val="18"/>
          <w:szCs w:val="18"/>
        </w:rPr>
      </w:pPr>
      <w:r w:rsidRPr="00436E90">
        <w:rPr>
          <w:sz w:val="18"/>
          <w:szCs w:val="18"/>
        </w:rPr>
        <w:t xml:space="preserve">            08 февраля 2021 год</w:t>
      </w:r>
      <w:r w:rsidRPr="00436E90">
        <w:rPr>
          <w:b/>
          <w:bCs/>
          <w:sz w:val="18"/>
          <w:szCs w:val="18"/>
        </w:rPr>
        <w:t xml:space="preserve">   </w:t>
      </w:r>
      <w:r w:rsidRPr="00436E90">
        <w:rPr>
          <w:sz w:val="18"/>
          <w:szCs w:val="18"/>
        </w:rPr>
        <w:t>№ 13</w:t>
      </w:r>
      <w:r w:rsidR="000A16EC">
        <w:rPr>
          <w:noProof/>
          <w:sz w:val="18"/>
          <w:szCs w:val="18"/>
        </w:rPr>
      </w:r>
      <w:r w:rsidR="000A16EC">
        <w:rPr>
          <w:noProof/>
          <w:sz w:val="18"/>
          <w:szCs w:val="18"/>
        </w:rPr>
        <w:pict>
          <v:rect id="Прямоугольник 3" o:spid="_x0000_s1028" style="width:10.8pt;height:1.8pt;visibility:visible;mso-position-horizontal-relative:char;mso-position-vertical-relative:line" filled="f" stroked="f">
            <o:lock v:ext="edit" aspectratio="t"/>
            <w10:wrap type="none"/>
            <w10:anchorlock/>
          </v:rect>
        </w:pict>
      </w:r>
      <w:r w:rsidR="000A16EC">
        <w:rPr>
          <w:noProof/>
          <w:sz w:val="18"/>
          <w:szCs w:val="18"/>
        </w:rPr>
      </w:r>
      <w:r w:rsidR="000A16EC">
        <w:rPr>
          <w:noProof/>
          <w:sz w:val="18"/>
          <w:szCs w:val="18"/>
        </w:rPr>
        <w:pict>
          <v:rect id="Прямоугольник 2" o:spid="_x0000_s1027" style="width:1.8pt;height:10.8pt;visibility:visible;mso-position-horizontal-relative:char;mso-position-vertical-relative:line" filled="f" stroked="f">
            <o:lock v:ext="edit" aspectratio="t"/>
            <w10:wrap type="none"/>
            <w10:anchorlock/>
          </v:rect>
        </w:pict>
      </w:r>
      <w:r w:rsidR="000A16EC">
        <w:rPr>
          <w:noProof/>
          <w:sz w:val="18"/>
          <w:szCs w:val="18"/>
        </w:rPr>
      </w:r>
      <w:r w:rsidR="000A16EC">
        <w:rPr>
          <w:noProof/>
          <w:sz w:val="18"/>
          <w:szCs w:val="18"/>
        </w:rPr>
        <w:pict>
          <v:rect id="Прямоугольник 1" o:spid="_x0000_s1026" style="width:10.8pt;height:1.8pt;visibility:visible;mso-position-horizontal-relative:char;mso-position-vertical-relative:line" filled="f" stroked="f">
            <o:lock v:ext="edit" aspectratio="t"/>
            <w10:wrap type="none"/>
            <w10:anchorlock/>
          </v:rect>
        </w:pict>
      </w:r>
      <w:r w:rsidRPr="00436E90">
        <w:rPr>
          <w:b/>
          <w:bCs/>
          <w:sz w:val="18"/>
          <w:szCs w:val="18"/>
        </w:rPr>
        <w:t> </w:t>
      </w:r>
    </w:p>
    <w:p w:rsidR="00436E90" w:rsidRPr="00436E90" w:rsidRDefault="00436E90" w:rsidP="00436E90">
      <w:pPr>
        <w:jc w:val="both"/>
        <w:rPr>
          <w:sz w:val="18"/>
          <w:szCs w:val="18"/>
        </w:rPr>
      </w:pPr>
      <w:r w:rsidRPr="00436E90">
        <w:rPr>
          <w:sz w:val="18"/>
          <w:szCs w:val="18"/>
        </w:rPr>
        <w:t xml:space="preserve">«Об утверждении административного регламента </w:t>
      </w:r>
    </w:p>
    <w:p w:rsidR="00436E90" w:rsidRPr="00436E90" w:rsidRDefault="00436E90" w:rsidP="00436E90">
      <w:pPr>
        <w:jc w:val="both"/>
        <w:rPr>
          <w:sz w:val="18"/>
          <w:szCs w:val="18"/>
        </w:rPr>
      </w:pPr>
      <w:r w:rsidRPr="00436E90">
        <w:rPr>
          <w:sz w:val="18"/>
          <w:szCs w:val="18"/>
        </w:rPr>
        <w:t xml:space="preserve">Администрации сельского поселения </w:t>
      </w:r>
      <w:proofErr w:type="gramStart"/>
      <w:r w:rsidRPr="00436E90">
        <w:rPr>
          <w:sz w:val="18"/>
          <w:szCs w:val="18"/>
        </w:rPr>
        <w:t>Старый</w:t>
      </w:r>
      <w:proofErr w:type="gramEnd"/>
      <w:r w:rsidRPr="00436E90">
        <w:rPr>
          <w:sz w:val="18"/>
          <w:szCs w:val="18"/>
        </w:rPr>
        <w:t xml:space="preserve"> </w:t>
      </w:r>
      <w:proofErr w:type="spellStart"/>
      <w:r w:rsidRPr="00436E90">
        <w:rPr>
          <w:sz w:val="18"/>
          <w:szCs w:val="18"/>
        </w:rPr>
        <w:t>Аманак</w:t>
      </w:r>
      <w:proofErr w:type="spellEnd"/>
      <w:r w:rsidRPr="00436E90">
        <w:rPr>
          <w:sz w:val="18"/>
          <w:szCs w:val="18"/>
        </w:rPr>
        <w:t xml:space="preserve"> </w:t>
      </w:r>
    </w:p>
    <w:p w:rsidR="00436E90" w:rsidRPr="00436E90" w:rsidRDefault="00436E90" w:rsidP="00436E90">
      <w:pPr>
        <w:jc w:val="both"/>
        <w:rPr>
          <w:sz w:val="18"/>
          <w:szCs w:val="18"/>
        </w:rPr>
      </w:pPr>
      <w:r w:rsidRPr="00436E90">
        <w:rPr>
          <w:sz w:val="18"/>
          <w:szCs w:val="18"/>
        </w:rPr>
        <w:t xml:space="preserve">муниципального района </w:t>
      </w:r>
      <w:proofErr w:type="spellStart"/>
      <w:r w:rsidRPr="00436E90">
        <w:rPr>
          <w:sz w:val="18"/>
          <w:szCs w:val="18"/>
        </w:rPr>
        <w:t>Похвистневский</w:t>
      </w:r>
      <w:proofErr w:type="spellEnd"/>
      <w:r w:rsidRPr="00436E90">
        <w:rPr>
          <w:sz w:val="18"/>
          <w:szCs w:val="18"/>
        </w:rPr>
        <w:t xml:space="preserve"> Самарской области </w:t>
      </w:r>
    </w:p>
    <w:p w:rsidR="00436E90" w:rsidRPr="00436E90" w:rsidRDefault="00436E90" w:rsidP="00436E90">
      <w:pPr>
        <w:jc w:val="both"/>
        <w:rPr>
          <w:sz w:val="18"/>
          <w:szCs w:val="18"/>
        </w:rPr>
      </w:pPr>
      <w:r w:rsidRPr="00436E90">
        <w:rPr>
          <w:sz w:val="18"/>
          <w:szCs w:val="18"/>
        </w:rPr>
        <w:t xml:space="preserve">по предоставлению муниципальной услуги </w:t>
      </w:r>
    </w:p>
    <w:p w:rsidR="00436E90" w:rsidRPr="00436E90" w:rsidRDefault="00436E90" w:rsidP="00436E90">
      <w:pPr>
        <w:jc w:val="both"/>
        <w:rPr>
          <w:sz w:val="18"/>
          <w:szCs w:val="18"/>
        </w:rPr>
      </w:pPr>
      <w:r w:rsidRPr="00436E90">
        <w:rPr>
          <w:sz w:val="18"/>
          <w:szCs w:val="18"/>
        </w:rPr>
        <w:t>«Прекращение права постоянного (бессрочного)</w:t>
      </w:r>
    </w:p>
    <w:p w:rsidR="00436E90" w:rsidRPr="00436E90" w:rsidRDefault="00436E90" w:rsidP="00436E90">
      <w:pPr>
        <w:jc w:val="both"/>
        <w:rPr>
          <w:sz w:val="18"/>
          <w:szCs w:val="18"/>
          <w:shd w:val="clear" w:color="auto" w:fill="FFFFFF"/>
        </w:rPr>
      </w:pPr>
      <w:r w:rsidRPr="00436E90">
        <w:rPr>
          <w:sz w:val="18"/>
          <w:szCs w:val="18"/>
        </w:rPr>
        <w:t xml:space="preserve"> пользования земельными участками, </w:t>
      </w:r>
      <w:r w:rsidRPr="00436E90">
        <w:rPr>
          <w:bCs/>
          <w:sz w:val="18"/>
          <w:szCs w:val="18"/>
          <w:shd w:val="clear" w:color="auto" w:fill="FFFFFF"/>
        </w:rPr>
        <w:t>права</w:t>
      </w:r>
      <w:r w:rsidRPr="00436E90">
        <w:rPr>
          <w:sz w:val="18"/>
          <w:szCs w:val="18"/>
          <w:shd w:val="clear" w:color="auto" w:fill="FFFFFF"/>
        </w:rPr>
        <w:t xml:space="preserve"> пожизненного </w:t>
      </w:r>
    </w:p>
    <w:p w:rsidR="00436E90" w:rsidRPr="00436E90" w:rsidRDefault="00436E90" w:rsidP="00436E90">
      <w:pPr>
        <w:jc w:val="both"/>
        <w:rPr>
          <w:sz w:val="18"/>
          <w:szCs w:val="18"/>
        </w:rPr>
      </w:pPr>
      <w:r w:rsidRPr="00436E90">
        <w:rPr>
          <w:sz w:val="18"/>
          <w:szCs w:val="18"/>
          <w:shd w:val="clear" w:color="auto" w:fill="FFFFFF"/>
        </w:rPr>
        <w:t xml:space="preserve">наследуемого владения </w:t>
      </w:r>
      <w:r w:rsidRPr="00436E90">
        <w:rPr>
          <w:bCs/>
          <w:sz w:val="18"/>
          <w:szCs w:val="18"/>
          <w:shd w:val="clear" w:color="auto" w:fill="FFFFFF"/>
        </w:rPr>
        <w:t>земельным</w:t>
      </w:r>
      <w:r w:rsidRPr="00436E90">
        <w:rPr>
          <w:sz w:val="18"/>
          <w:szCs w:val="18"/>
          <w:shd w:val="clear" w:color="auto" w:fill="FFFFFF"/>
        </w:rPr>
        <w:t xml:space="preserve"> </w:t>
      </w:r>
      <w:r w:rsidRPr="00436E90">
        <w:rPr>
          <w:bCs/>
          <w:sz w:val="18"/>
          <w:szCs w:val="18"/>
          <w:shd w:val="clear" w:color="auto" w:fill="FFFFFF"/>
        </w:rPr>
        <w:t>участком,</w:t>
      </w:r>
      <w:r w:rsidRPr="00436E90">
        <w:rPr>
          <w:sz w:val="18"/>
          <w:szCs w:val="18"/>
        </w:rPr>
        <w:t xml:space="preserve"> </w:t>
      </w:r>
    </w:p>
    <w:p w:rsidR="00436E90" w:rsidRPr="00436E90" w:rsidRDefault="00436E90" w:rsidP="00436E90">
      <w:pPr>
        <w:jc w:val="both"/>
        <w:rPr>
          <w:sz w:val="18"/>
          <w:szCs w:val="18"/>
        </w:rPr>
      </w:pPr>
      <w:proofErr w:type="gramStart"/>
      <w:r w:rsidRPr="00436E90">
        <w:rPr>
          <w:sz w:val="18"/>
          <w:szCs w:val="18"/>
        </w:rPr>
        <w:t>находящимися</w:t>
      </w:r>
      <w:proofErr w:type="gramEnd"/>
      <w:r w:rsidRPr="00436E90">
        <w:rPr>
          <w:sz w:val="18"/>
          <w:szCs w:val="18"/>
        </w:rPr>
        <w:t xml:space="preserve"> в муниципальной собственности» </w:t>
      </w:r>
    </w:p>
    <w:p w:rsidR="00436E90" w:rsidRPr="00436E90" w:rsidRDefault="00436E90" w:rsidP="00436E90">
      <w:pPr>
        <w:jc w:val="both"/>
        <w:rPr>
          <w:sz w:val="18"/>
          <w:szCs w:val="18"/>
        </w:rPr>
      </w:pPr>
    </w:p>
    <w:p w:rsidR="00436E90" w:rsidRPr="00436E90" w:rsidRDefault="00436E90" w:rsidP="00436E90">
      <w:pPr>
        <w:ind w:firstLine="709"/>
        <w:jc w:val="both"/>
        <w:rPr>
          <w:sz w:val="18"/>
          <w:szCs w:val="18"/>
        </w:rPr>
      </w:pPr>
      <w:r w:rsidRPr="00436E90">
        <w:rPr>
          <w:sz w:val="18"/>
          <w:szCs w:val="18"/>
        </w:rPr>
        <w:t>В соответствии с Федеральным законом от 27.07.2010 № 210-ФЗ                  «Об организации предоставления государственных и муниципальных услуг», согласно части 1 статьи 45 Земельного кодекса РФ, части 3 статьи 53 Земельного кодекса РФ,</w:t>
      </w:r>
    </w:p>
    <w:p w:rsidR="00436E90" w:rsidRPr="00436E90" w:rsidRDefault="00436E90" w:rsidP="00436E90">
      <w:pPr>
        <w:jc w:val="center"/>
        <w:rPr>
          <w:b/>
          <w:sz w:val="18"/>
          <w:szCs w:val="18"/>
        </w:rPr>
      </w:pPr>
    </w:p>
    <w:p w:rsidR="00436E90" w:rsidRPr="00436E90" w:rsidRDefault="00436E90" w:rsidP="00436E90">
      <w:pPr>
        <w:jc w:val="center"/>
        <w:rPr>
          <w:b/>
          <w:sz w:val="18"/>
          <w:szCs w:val="18"/>
        </w:rPr>
      </w:pPr>
      <w:r w:rsidRPr="00436E90">
        <w:rPr>
          <w:b/>
          <w:sz w:val="18"/>
          <w:szCs w:val="18"/>
        </w:rPr>
        <w:t xml:space="preserve">Администрация сельского поселения </w:t>
      </w:r>
      <w:proofErr w:type="gramStart"/>
      <w:r w:rsidRPr="00436E90">
        <w:rPr>
          <w:b/>
          <w:sz w:val="18"/>
          <w:szCs w:val="18"/>
        </w:rPr>
        <w:t>Старый</w:t>
      </w:r>
      <w:proofErr w:type="gramEnd"/>
      <w:r w:rsidRPr="00436E90">
        <w:rPr>
          <w:b/>
          <w:sz w:val="18"/>
          <w:szCs w:val="18"/>
        </w:rPr>
        <w:t xml:space="preserve"> </w:t>
      </w:r>
      <w:proofErr w:type="spellStart"/>
      <w:r w:rsidRPr="00436E90">
        <w:rPr>
          <w:b/>
          <w:sz w:val="18"/>
          <w:szCs w:val="18"/>
        </w:rPr>
        <w:t>Аманак</w:t>
      </w:r>
      <w:proofErr w:type="spellEnd"/>
      <w:r w:rsidRPr="00436E90">
        <w:rPr>
          <w:b/>
          <w:sz w:val="18"/>
          <w:szCs w:val="18"/>
        </w:rPr>
        <w:t xml:space="preserve"> муниципального района </w:t>
      </w:r>
      <w:proofErr w:type="spellStart"/>
      <w:r w:rsidRPr="00436E90">
        <w:rPr>
          <w:b/>
          <w:sz w:val="18"/>
          <w:szCs w:val="18"/>
        </w:rPr>
        <w:t>Похвистневский</w:t>
      </w:r>
      <w:proofErr w:type="spellEnd"/>
      <w:r w:rsidRPr="00436E90">
        <w:rPr>
          <w:b/>
          <w:sz w:val="18"/>
          <w:szCs w:val="18"/>
        </w:rPr>
        <w:t xml:space="preserve"> Самарской области</w:t>
      </w:r>
    </w:p>
    <w:p w:rsidR="00436E90" w:rsidRPr="00436E90" w:rsidRDefault="00436E90" w:rsidP="00436E90">
      <w:pPr>
        <w:jc w:val="center"/>
        <w:rPr>
          <w:b/>
          <w:sz w:val="18"/>
          <w:szCs w:val="18"/>
        </w:rPr>
      </w:pPr>
    </w:p>
    <w:p w:rsidR="00436E90" w:rsidRPr="00436E90" w:rsidRDefault="00436E90" w:rsidP="00436E90">
      <w:pPr>
        <w:jc w:val="center"/>
        <w:rPr>
          <w:sz w:val="18"/>
          <w:szCs w:val="18"/>
        </w:rPr>
      </w:pPr>
      <w:r w:rsidRPr="00436E90">
        <w:rPr>
          <w:b/>
          <w:sz w:val="18"/>
          <w:szCs w:val="18"/>
        </w:rPr>
        <w:t>ПОСТАНОВЛЯЕТ:</w:t>
      </w:r>
    </w:p>
    <w:p w:rsidR="00436E90" w:rsidRPr="00436E90" w:rsidRDefault="00436E90" w:rsidP="00436E90">
      <w:pPr>
        <w:ind w:firstLine="709"/>
        <w:jc w:val="both"/>
        <w:rPr>
          <w:sz w:val="18"/>
          <w:szCs w:val="18"/>
        </w:rPr>
      </w:pPr>
    </w:p>
    <w:p w:rsidR="00436E90" w:rsidRPr="00436E90" w:rsidRDefault="00436E90" w:rsidP="00436E90">
      <w:pPr>
        <w:ind w:firstLine="709"/>
        <w:jc w:val="both"/>
        <w:rPr>
          <w:sz w:val="18"/>
          <w:szCs w:val="18"/>
        </w:rPr>
      </w:pPr>
    </w:p>
    <w:p w:rsidR="00436E90" w:rsidRPr="00436E90" w:rsidRDefault="00436E90" w:rsidP="00436E90">
      <w:pPr>
        <w:ind w:firstLine="709"/>
        <w:jc w:val="both"/>
        <w:rPr>
          <w:sz w:val="18"/>
          <w:szCs w:val="18"/>
        </w:rPr>
      </w:pPr>
      <w:r w:rsidRPr="00436E90">
        <w:rPr>
          <w:sz w:val="18"/>
          <w:szCs w:val="18"/>
        </w:rPr>
        <w:t xml:space="preserve">1. Утвердить административный регламент Администрации сельского поселения Старый </w:t>
      </w:r>
      <w:proofErr w:type="spellStart"/>
      <w:r w:rsidRPr="00436E90">
        <w:rPr>
          <w:sz w:val="18"/>
          <w:szCs w:val="18"/>
        </w:rPr>
        <w:t>Аманак</w:t>
      </w:r>
      <w:proofErr w:type="spellEnd"/>
      <w:r w:rsidRPr="00436E90">
        <w:rPr>
          <w:sz w:val="18"/>
          <w:szCs w:val="18"/>
        </w:rPr>
        <w:t xml:space="preserve"> муниципального района </w:t>
      </w:r>
      <w:proofErr w:type="spellStart"/>
      <w:r w:rsidRPr="00436E90">
        <w:rPr>
          <w:sz w:val="18"/>
          <w:szCs w:val="18"/>
        </w:rPr>
        <w:t>Похвистневский</w:t>
      </w:r>
      <w:proofErr w:type="spellEnd"/>
      <w:r w:rsidRPr="00436E90">
        <w:rPr>
          <w:sz w:val="18"/>
          <w:szCs w:val="18"/>
        </w:rPr>
        <w:t xml:space="preserve">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согласно приложению.</w:t>
      </w:r>
    </w:p>
    <w:p w:rsidR="00436E90" w:rsidRPr="00436E90" w:rsidRDefault="00436E90" w:rsidP="00436E90">
      <w:pPr>
        <w:ind w:firstLine="708"/>
        <w:jc w:val="both"/>
        <w:rPr>
          <w:sz w:val="18"/>
          <w:szCs w:val="18"/>
        </w:rPr>
      </w:pPr>
      <w:r w:rsidRPr="00436E90">
        <w:rPr>
          <w:sz w:val="18"/>
          <w:szCs w:val="18"/>
        </w:rPr>
        <w:t>2. Опубликовать настоящее Постановление в газете «</w:t>
      </w:r>
      <w:proofErr w:type="spellStart"/>
      <w:r w:rsidRPr="00436E90">
        <w:rPr>
          <w:sz w:val="18"/>
          <w:szCs w:val="18"/>
        </w:rPr>
        <w:t>Аманакские</w:t>
      </w:r>
      <w:proofErr w:type="spellEnd"/>
      <w:r w:rsidRPr="00436E90">
        <w:rPr>
          <w:sz w:val="18"/>
          <w:szCs w:val="18"/>
        </w:rPr>
        <w:t xml:space="preserve"> Вести» и разместить на официальном сайте Администрации сельского поселения Старый </w:t>
      </w:r>
      <w:proofErr w:type="spellStart"/>
      <w:r w:rsidRPr="00436E90">
        <w:rPr>
          <w:sz w:val="18"/>
          <w:szCs w:val="18"/>
        </w:rPr>
        <w:t>Аманак</w:t>
      </w:r>
      <w:proofErr w:type="spellEnd"/>
      <w:r w:rsidRPr="00436E90">
        <w:rPr>
          <w:sz w:val="18"/>
          <w:szCs w:val="18"/>
        </w:rPr>
        <w:t xml:space="preserve"> в сети Интернет.</w:t>
      </w:r>
    </w:p>
    <w:p w:rsidR="00436E90" w:rsidRPr="00436E90" w:rsidRDefault="00436E90" w:rsidP="00436E90">
      <w:pPr>
        <w:ind w:firstLine="708"/>
        <w:jc w:val="both"/>
        <w:rPr>
          <w:sz w:val="18"/>
          <w:szCs w:val="18"/>
        </w:rPr>
      </w:pPr>
      <w:r w:rsidRPr="00436E90">
        <w:rPr>
          <w:sz w:val="18"/>
          <w:szCs w:val="18"/>
        </w:rPr>
        <w:t>3. Постановление вступает в силу со дня его официального опубликования.</w:t>
      </w:r>
    </w:p>
    <w:p w:rsidR="00436E90" w:rsidRPr="00436E90" w:rsidRDefault="00436E90" w:rsidP="00436E90">
      <w:pPr>
        <w:jc w:val="both"/>
        <w:rPr>
          <w:sz w:val="18"/>
          <w:szCs w:val="18"/>
        </w:rPr>
      </w:pPr>
    </w:p>
    <w:p w:rsidR="00436E90" w:rsidRPr="00436E90" w:rsidRDefault="00436E90" w:rsidP="00436E90">
      <w:pPr>
        <w:jc w:val="both"/>
        <w:rPr>
          <w:sz w:val="18"/>
          <w:szCs w:val="18"/>
        </w:rPr>
      </w:pPr>
      <w:r w:rsidRPr="00436E90">
        <w:rPr>
          <w:sz w:val="18"/>
          <w:szCs w:val="18"/>
        </w:rPr>
        <w:t xml:space="preserve">      Глава поселения         </w:t>
      </w:r>
      <w:r w:rsidRPr="00436E90">
        <w:rPr>
          <w:sz w:val="18"/>
          <w:szCs w:val="18"/>
        </w:rPr>
        <w:tab/>
      </w:r>
      <w:r w:rsidRPr="00436E90">
        <w:rPr>
          <w:sz w:val="18"/>
          <w:szCs w:val="18"/>
        </w:rPr>
        <w:tab/>
        <w:t xml:space="preserve">                 </w:t>
      </w:r>
      <w:r w:rsidRPr="00436E90">
        <w:rPr>
          <w:sz w:val="18"/>
          <w:szCs w:val="18"/>
        </w:rPr>
        <w:tab/>
        <w:t xml:space="preserve">       </w:t>
      </w:r>
      <w:r w:rsidRPr="00436E90">
        <w:rPr>
          <w:sz w:val="18"/>
          <w:szCs w:val="18"/>
        </w:rPr>
        <w:tab/>
        <w:t xml:space="preserve">   Т.А.Ефремова</w:t>
      </w:r>
    </w:p>
    <w:p w:rsidR="00436E90" w:rsidRPr="00436E90" w:rsidRDefault="00436E90" w:rsidP="00436E90">
      <w:pPr>
        <w:jc w:val="both"/>
        <w:rPr>
          <w:sz w:val="18"/>
          <w:szCs w:val="18"/>
        </w:rPr>
      </w:pPr>
    </w:p>
    <w:p w:rsidR="00436E90" w:rsidRPr="00436E90" w:rsidRDefault="00436E90" w:rsidP="00436E90">
      <w:pPr>
        <w:jc w:val="right"/>
        <w:rPr>
          <w:sz w:val="18"/>
          <w:szCs w:val="18"/>
        </w:rPr>
      </w:pPr>
      <w:r w:rsidRPr="00436E90">
        <w:rPr>
          <w:sz w:val="18"/>
          <w:szCs w:val="18"/>
        </w:rPr>
        <w:t>Приложение № 1</w:t>
      </w:r>
    </w:p>
    <w:p w:rsidR="00436E90" w:rsidRPr="00436E90" w:rsidRDefault="00436E90" w:rsidP="00436E90">
      <w:pPr>
        <w:jc w:val="right"/>
        <w:rPr>
          <w:sz w:val="18"/>
          <w:szCs w:val="18"/>
        </w:rPr>
      </w:pPr>
      <w:r w:rsidRPr="00436E90">
        <w:rPr>
          <w:sz w:val="18"/>
          <w:szCs w:val="18"/>
        </w:rPr>
        <w:t xml:space="preserve">к Постановлению Администрации </w:t>
      </w:r>
    </w:p>
    <w:p w:rsidR="00436E90" w:rsidRPr="00436E90" w:rsidRDefault="00436E90" w:rsidP="00436E90">
      <w:pPr>
        <w:jc w:val="right"/>
        <w:rPr>
          <w:sz w:val="18"/>
          <w:szCs w:val="18"/>
        </w:rPr>
      </w:pPr>
      <w:r w:rsidRPr="00436E90">
        <w:rPr>
          <w:sz w:val="18"/>
          <w:szCs w:val="18"/>
        </w:rPr>
        <w:t xml:space="preserve">сельского поселения </w:t>
      </w:r>
      <w:proofErr w:type="gramStart"/>
      <w:r w:rsidRPr="00436E90">
        <w:rPr>
          <w:sz w:val="18"/>
          <w:szCs w:val="18"/>
        </w:rPr>
        <w:t>Старый</w:t>
      </w:r>
      <w:proofErr w:type="gramEnd"/>
      <w:r w:rsidRPr="00436E90">
        <w:rPr>
          <w:sz w:val="18"/>
          <w:szCs w:val="18"/>
        </w:rPr>
        <w:t xml:space="preserve"> </w:t>
      </w:r>
      <w:proofErr w:type="spellStart"/>
      <w:r w:rsidRPr="00436E90">
        <w:rPr>
          <w:sz w:val="18"/>
          <w:szCs w:val="18"/>
        </w:rPr>
        <w:t>Аманак</w:t>
      </w:r>
      <w:proofErr w:type="spellEnd"/>
    </w:p>
    <w:p w:rsidR="00436E90" w:rsidRPr="00436E90" w:rsidRDefault="00436E90" w:rsidP="00436E90">
      <w:pPr>
        <w:jc w:val="right"/>
        <w:rPr>
          <w:sz w:val="18"/>
          <w:szCs w:val="18"/>
        </w:rPr>
      </w:pPr>
      <w:r w:rsidRPr="00436E90">
        <w:rPr>
          <w:sz w:val="18"/>
          <w:szCs w:val="18"/>
        </w:rPr>
        <w:t xml:space="preserve">муниципального района </w:t>
      </w:r>
      <w:proofErr w:type="spellStart"/>
      <w:r w:rsidRPr="00436E90">
        <w:rPr>
          <w:sz w:val="18"/>
          <w:szCs w:val="18"/>
        </w:rPr>
        <w:t>Похвистневский</w:t>
      </w:r>
      <w:proofErr w:type="spellEnd"/>
      <w:r w:rsidRPr="00436E90">
        <w:rPr>
          <w:sz w:val="18"/>
          <w:szCs w:val="18"/>
        </w:rPr>
        <w:t xml:space="preserve"> </w:t>
      </w:r>
    </w:p>
    <w:p w:rsidR="00436E90" w:rsidRDefault="00436E90" w:rsidP="00436E90">
      <w:pPr>
        <w:jc w:val="right"/>
        <w:rPr>
          <w:sz w:val="18"/>
          <w:szCs w:val="18"/>
        </w:rPr>
      </w:pPr>
      <w:r w:rsidRPr="00436E90">
        <w:rPr>
          <w:sz w:val="18"/>
          <w:szCs w:val="18"/>
        </w:rPr>
        <w:t xml:space="preserve">от </w:t>
      </w:r>
      <w:bookmarkStart w:id="0" w:name="_GoBack"/>
      <w:bookmarkEnd w:id="0"/>
      <w:r w:rsidRPr="00436E90">
        <w:rPr>
          <w:sz w:val="18"/>
          <w:szCs w:val="18"/>
        </w:rPr>
        <w:t xml:space="preserve">08 февраля 2021 г. №13 </w:t>
      </w:r>
    </w:p>
    <w:p w:rsidR="00436E90" w:rsidRPr="00436E90" w:rsidRDefault="00436E90" w:rsidP="00436E90">
      <w:pPr>
        <w:jc w:val="right"/>
        <w:rPr>
          <w:sz w:val="18"/>
          <w:szCs w:val="18"/>
        </w:rPr>
      </w:pPr>
      <w:r w:rsidRPr="00436E90">
        <w:rPr>
          <w:sz w:val="18"/>
          <w:szCs w:val="18"/>
        </w:rPr>
        <w:t xml:space="preserve">  </w:t>
      </w:r>
    </w:p>
    <w:p w:rsidR="00436E90" w:rsidRPr="00436E90" w:rsidRDefault="00436E90" w:rsidP="00436E90">
      <w:pPr>
        <w:jc w:val="center"/>
        <w:rPr>
          <w:sz w:val="18"/>
          <w:szCs w:val="18"/>
        </w:rPr>
      </w:pPr>
      <w:r w:rsidRPr="00436E90">
        <w:rPr>
          <w:b/>
          <w:bCs/>
          <w:sz w:val="18"/>
          <w:szCs w:val="18"/>
        </w:rPr>
        <w:t>1. Общие положения</w:t>
      </w:r>
    </w:p>
    <w:p w:rsidR="00436E90" w:rsidRPr="00436E90" w:rsidRDefault="00436E90" w:rsidP="00436E90">
      <w:pPr>
        <w:jc w:val="both"/>
        <w:rPr>
          <w:sz w:val="18"/>
          <w:szCs w:val="18"/>
        </w:rPr>
      </w:pPr>
      <w:r w:rsidRPr="00436E90">
        <w:rPr>
          <w:b/>
          <w:bCs/>
          <w:sz w:val="18"/>
          <w:szCs w:val="18"/>
        </w:rPr>
        <w:t> </w:t>
      </w:r>
    </w:p>
    <w:p w:rsidR="00436E90" w:rsidRPr="00436E90" w:rsidRDefault="00436E90" w:rsidP="00436E90">
      <w:pPr>
        <w:jc w:val="both"/>
        <w:rPr>
          <w:sz w:val="18"/>
          <w:szCs w:val="18"/>
        </w:rPr>
      </w:pPr>
      <w:r w:rsidRPr="00436E90">
        <w:rPr>
          <w:sz w:val="18"/>
          <w:szCs w:val="18"/>
        </w:rPr>
        <w:t>1.1. </w:t>
      </w:r>
      <w:proofErr w:type="gramStart"/>
      <w:r w:rsidRPr="00436E90">
        <w:rPr>
          <w:sz w:val="18"/>
          <w:szCs w:val="18"/>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и Администрацией сельского поселения Старый </w:t>
      </w:r>
      <w:proofErr w:type="spellStart"/>
      <w:r w:rsidRPr="00436E90">
        <w:rPr>
          <w:sz w:val="18"/>
          <w:szCs w:val="18"/>
        </w:rPr>
        <w:t>Аманак</w:t>
      </w:r>
      <w:proofErr w:type="spellEnd"/>
      <w:r w:rsidRPr="00436E90">
        <w:rPr>
          <w:sz w:val="18"/>
          <w:szCs w:val="18"/>
        </w:rPr>
        <w:t xml:space="preserve">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w:t>
      </w:r>
      <w:proofErr w:type="gramEnd"/>
      <w:r w:rsidRPr="00436E90">
        <w:rPr>
          <w:sz w:val="18"/>
          <w:szCs w:val="18"/>
        </w:rPr>
        <w:t xml:space="preserve"> (процедур) при предоставлении муниципальной услуги. </w:t>
      </w:r>
    </w:p>
    <w:p w:rsidR="00436E90" w:rsidRPr="00436E90" w:rsidRDefault="00436E90" w:rsidP="00436E90">
      <w:pPr>
        <w:jc w:val="both"/>
        <w:rPr>
          <w:sz w:val="18"/>
          <w:szCs w:val="18"/>
        </w:rPr>
      </w:pPr>
    </w:p>
    <w:p w:rsidR="00436E90" w:rsidRPr="00436E90" w:rsidRDefault="00436E90" w:rsidP="00436E90">
      <w:pPr>
        <w:jc w:val="both"/>
        <w:rPr>
          <w:sz w:val="18"/>
          <w:szCs w:val="18"/>
        </w:rPr>
      </w:pPr>
      <w:r w:rsidRPr="00436E90">
        <w:rPr>
          <w:sz w:val="18"/>
          <w:szCs w:val="18"/>
        </w:rPr>
        <w:t xml:space="preserve">1.2. 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436E90" w:rsidRPr="00436E90" w:rsidRDefault="00436E90" w:rsidP="00436E90">
      <w:pPr>
        <w:jc w:val="both"/>
        <w:rPr>
          <w:sz w:val="18"/>
          <w:szCs w:val="18"/>
        </w:rPr>
      </w:pPr>
    </w:p>
    <w:p w:rsidR="00436E90" w:rsidRPr="00436E90" w:rsidRDefault="00436E90" w:rsidP="00436E90">
      <w:pPr>
        <w:ind w:firstLine="708"/>
        <w:jc w:val="both"/>
        <w:rPr>
          <w:sz w:val="18"/>
          <w:szCs w:val="18"/>
        </w:rPr>
      </w:pPr>
      <w:r w:rsidRPr="00436E90">
        <w:rPr>
          <w:sz w:val="18"/>
          <w:szCs w:val="18"/>
        </w:rPr>
        <w:t xml:space="preserve">1.3. Требования к порядку информирования о предоставлении муниципальной услуги </w:t>
      </w:r>
    </w:p>
    <w:p w:rsidR="00436E90" w:rsidRPr="00436E90" w:rsidRDefault="00436E90" w:rsidP="00436E90">
      <w:pPr>
        <w:ind w:firstLine="708"/>
        <w:jc w:val="both"/>
        <w:rPr>
          <w:sz w:val="18"/>
          <w:szCs w:val="18"/>
        </w:rPr>
      </w:pPr>
      <w:r w:rsidRPr="00436E90">
        <w:rPr>
          <w:sz w:val="18"/>
          <w:szCs w:val="18"/>
        </w:rPr>
        <w:lastRenderedPageBreak/>
        <w:t xml:space="preserve">1.3.1. Орган, предоставляющий муниципальную услугу: Администрация сельского поселения </w:t>
      </w:r>
      <w:proofErr w:type="gramStart"/>
      <w:r w:rsidRPr="00436E90">
        <w:rPr>
          <w:sz w:val="18"/>
          <w:szCs w:val="18"/>
        </w:rPr>
        <w:t>Старый</w:t>
      </w:r>
      <w:proofErr w:type="gramEnd"/>
      <w:r w:rsidRPr="00436E90">
        <w:rPr>
          <w:sz w:val="18"/>
          <w:szCs w:val="18"/>
        </w:rPr>
        <w:t xml:space="preserve"> </w:t>
      </w:r>
      <w:proofErr w:type="spellStart"/>
      <w:r w:rsidRPr="00436E90">
        <w:rPr>
          <w:sz w:val="18"/>
          <w:szCs w:val="18"/>
        </w:rPr>
        <w:t>Аманак</w:t>
      </w:r>
      <w:proofErr w:type="spellEnd"/>
      <w:r w:rsidRPr="00436E90">
        <w:rPr>
          <w:sz w:val="18"/>
          <w:szCs w:val="18"/>
        </w:rPr>
        <w:t xml:space="preserve"> (далее – администрация). </w:t>
      </w:r>
    </w:p>
    <w:p w:rsidR="00436E90" w:rsidRPr="00436E90" w:rsidRDefault="00436E90" w:rsidP="00436E90">
      <w:pPr>
        <w:jc w:val="both"/>
        <w:rPr>
          <w:sz w:val="18"/>
          <w:szCs w:val="18"/>
        </w:rPr>
      </w:pPr>
      <w:r w:rsidRPr="00436E90">
        <w:rPr>
          <w:sz w:val="18"/>
          <w:szCs w:val="18"/>
        </w:rPr>
        <w:t xml:space="preserve">Администрация расположена по адресу: 446472, Самарская область, </w:t>
      </w:r>
      <w:proofErr w:type="spellStart"/>
      <w:r w:rsidRPr="00436E90">
        <w:rPr>
          <w:sz w:val="18"/>
          <w:szCs w:val="18"/>
        </w:rPr>
        <w:t>Похвистневский</w:t>
      </w:r>
      <w:proofErr w:type="spellEnd"/>
      <w:r w:rsidRPr="00436E90">
        <w:rPr>
          <w:sz w:val="18"/>
          <w:szCs w:val="18"/>
        </w:rPr>
        <w:t xml:space="preserve"> район, село Старый </w:t>
      </w:r>
      <w:proofErr w:type="spellStart"/>
      <w:r w:rsidRPr="00436E90">
        <w:rPr>
          <w:sz w:val="18"/>
          <w:szCs w:val="18"/>
        </w:rPr>
        <w:t>Аманак</w:t>
      </w:r>
      <w:proofErr w:type="spellEnd"/>
      <w:r w:rsidRPr="00436E90">
        <w:rPr>
          <w:sz w:val="18"/>
          <w:szCs w:val="18"/>
        </w:rPr>
        <w:t>, ул. Центральная, 37а.</w:t>
      </w:r>
    </w:p>
    <w:p w:rsidR="00436E90" w:rsidRPr="00436E90" w:rsidRDefault="00436E90" w:rsidP="00436E90">
      <w:pPr>
        <w:ind w:firstLine="708"/>
        <w:jc w:val="both"/>
        <w:rPr>
          <w:sz w:val="18"/>
          <w:szCs w:val="18"/>
        </w:rPr>
      </w:pPr>
      <w:r w:rsidRPr="00436E90">
        <w:rPr>
          <w:sz w:val="18"/>
          <w:szCs w:val="18"/>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36E90" w:rsidRPr="00436E90" w:rsidRDefault="00436E90" w:rsidP="00436E90">
      <w:pPr>
        <w:jc w:val="both"/>
        <w:rPr>
          <w:sz w:val="18"/>
          <w:szCs w:val="18"/>
        </w:rPr>
      </w:pPr>
      <w:r w:rsidRPr="00436E90">
        <w:rPr>
          <w:sz w:val="18"/>
          <w:szCs w:val="18"/>
        </w:rPr>
        <w:t>- непосредственно в Администрации,</w:t>
      </w:r>
    </w:p>
    <w:p w:rsidR="00436E90" w:rsidRPr="00436E90" w:rsidRDefault="00436E90" w:rsidP="00436E90">
      <w:pPr>
        <w:jc w:val="both"/>
        <w:rPr>
          <w:sz w:val="18"/>
          <w:szCs w:val="18"/>
        </w:rPr>
      </w:pPr>
      <w:r w:rsidRPr="00436E90">
        <w:rPr>
          <w:sz w:val="18"/>
          <w:szCs w:val="18"/>
        </w:rPr>
        <w:t>- с использованием средств телефонной связи, средств сети Интернет.</w:t>
      </w:r>
    </w:p>
    <w:p w:rsidR="00436E90" w:rsidRPr="00436E90" w:rsidRDefault="00436E90" w:rsidP="00436E90">
      <w:pPr>
        <w:ind w:firstLine="708"/>
        <w:jc w:val="both"/>
        <w:rPr>
          <w:sz w:val="18"/>
          <w:szCs w:val="18"/>
        </w:rPr>
      </w:pPr>
      <w:r w:rsidRPr="00436E90">
        <w:rPr>
          <w:sz w:val="18"/>
          <w:szCs w:val="1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36E90" w:rsidRPr="00436E90" w:rsidRDefault="00436E90" w:rsidP="00436E90">
      <w:pPr>
        <w:jc w:val="both"/>
        <w:rPr>
          <w:sz w:val="18"/>
          <w:szCs w:val="18"/>
        </w:rPr>
      </w:pPr>
      <w:r w:rsidRPr="00436E90">
        <w:rPr>
          <w:sz w:val="18"/>
          <w:szCs w:val="18"/>
        </w:rPr>
        <w:t xml:space="preserve">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436E90" w:rsidRPr="00436E90" w:rsidRDefault="00436E90" w:rsidP="00436E90">
      <w:pPr>
        <w:jc w:val="both"/>
        <w:rPr>
          <w:sz w:val="18"/>
          <w:szCs w:val="18"/>
        </w:rPr>
      </w:pPr>
      <w:r w:rsidRPr="00436E90">
        <w:rPr>
          <w:sz w:val="18"/>
          <w:szCs w:val="18"/>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Самарской области, на Едином портале государственных и муниципальных услуг (функций) размещается также следующая информация:</w:t>
      </w:r>
    </w:p>
    <w:p w:rsidR="00436E90" w:rsidRPr="00436E90" w:rsidRDefault="00436E90" w:rsidP="00436E90">
      <w:pPr>
        <w:jc w:val="both"/>
        <w:rPr>
          <w:sz w:val="18"/>
          <w:szCs w:val="18"/>
        </w:rPr>
      </w:pPr>
      <w:r w:rsidRPr="00436E90">
        <w:rPr>
          <w:sz w:val="18"/>
          <w:szCs w:val="18"/>
        </w:rPr>
        <w:t>- текст настоящего Административного регламента;</w:t>
      </w:r>
    </w:p>
    <w:p w:rsidR="00436E90" w:rsidRPr="00436E90" w:rsidRDefault="00436E90" w:rsidP="00436E90">
      <w:pPr>
        <w:jc w:val="both"/>
        <w:rPr>
          <w:sz w:val="18"/>
          <w:szCs w:val="18"/>
        </w:rPr>
      </w:pPr>
      <w:r w:rsidRPr="00436E90">
        <w:rPr>
          <w:sz w:val="18"/>
          <w:szCs w:val="18"/>
        </w:rPr>
        <w:t>- тексты, выдержки из нормативных правовых актов, регулирующих предоставление муниципальной услуги;</w:t>
      </w:r>
    </w:p>
    <w:p w:rsidR="00436E90" w:rsidRPr="00436E90" w:rsidRDefault="00436E90" w:rsidP="00436E90">
      <w:pPr>
        <w:jc w:val="both"/>
        <w:rPr>
          <w:sz w:val="18"/>
          <w:szCs w:val="18"/>
        </w:rPr>
      </w:pPr>
      <w:r w:rsidRPr="00436E90">
        <w:rPr>
          <w:sz w:val="18"/>
          <w:szCs w:val="18"/>
        </w:rPr>
        <w:t>- формы, образцы заявлений, иных документов.</w:t>
      </w:r>
    </w:p>
    <w:p w:rsidR="00436E90" w:rsidRPr="00436E90" w:rsidRDefault="00436E90" w:rsidP="00436E90">
      <w:pPr>
        <w:ind w:firstLine="708"/>
        <w:jc w:val="both"/>
        <w:rPr>
          <w:sz w:val="18"/>
          <w:szCs w:val="18"/>
        </w:rPr>
      </w:pPr>
      <w:r w:rsidRPr="00436E90">
        <w:rPr>
          <w:sz w:val="18"/>
          <w:szCs w:val="18"/>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36E90" w:rsidRPr="00436E90" w:rsidRDefault="00436E90" w:rsidP="00436E90">
      <w:pPr>
        <w:jc w:val="both"/>
        <w:rPr>
          <w:sz w:val="18"/>
          <w:szCs w:val="18"/>
        </w:rPr>
      </w:pPr>
      <w:r w:rsidRPr="00436E90">
        <w:rPr>
          <w:sz w:val="18"/>
          <w:szCs w:val="18"/>
        </w:rPr>
        <w:t>- о порядке предоставления муниципальной услуги;</w:t>
      </w:r>
    </w:p>
    <w:p w:rsidR="00436E90" w:rsidRPr="00436E90" w:rsidRDefault="00436E90" w:rsidP="00436E90">
      <w:pPr>
        <w:jc w:val="both"/>
        <w:rPr>
          <w:sz w:val="18"/>
          <w:szCs w:val="18"/>
        </w:rPr>
      </w:pPr>
      <w:r w:rsidRPr="00436E90">
        <w:rPr>
          <w:sz w:val="18"/>
          <w:szCs w:val="18"/>
        </w:rPr>
        <w:t>- о ходе предоставления муниципальной услуги;</w:t>
      </w:r>
    </w:p>
    <w:p w:rsidR="00436E90" w:rsidRPr="00436E90" w:rsidRDefault="00436E90" w:rsidP="00436E90">
      <w:pPr>
        <w:jc w:val="both"/>
        <w:rPr>
          <w:sz w:val="18"/>
          <w:szCs w:val="18"/>
        </w:rPr>
      </w:pPr>
      <w:r w:rsidRPr="00436E90">
        <w:rPr>
          <w:sz w:val="18"/>
          <w:szCs w:val="18"/>
        </w:rPr>
        <w:t>- об отказе в предоставлении муниципальной услуги.</w:t>
      </w:r>
    </w:p>
    <w:p w:rsidR="00436E90" w:rsidRPr="00436E90" w:rsidRDefault="00436E90" w:rsidP="00436E90">
      <w:pPr>
        <w:ind w:firstLine="708"/>
        <w:jc w:val="both"/>
        <w:rPr>
          <w:sz w:val="18"/>
          <w:szCs w:val="18"/>
        </w:rPr>
      </w:pPr>
      <w:r w:rsidRPr="00436E90">
        <w:rPr>
          <w:sz w:val="18"/>
          <w:szCs w:val="18"/>
        </w:rPr>
        <w:t>1.3.5. Информация о сроке завершения оформления документов и возможности их получения заявителю сообщается при подаче документов.</w:t>
      </w:r>
    </w:p>
    <w:p w:rsidR="00436E90" w:rsidRPr="00436E90" w:rsidRDefault="00436E90" w:rsidP="00436E90">
      <w:pPr>
        <w:ind w:firstLine="708"/>
        <w:jc w:val="both"/>
        <w:rPr>
          <w:sz w:val="18"/>
          <w:szCs w:val="18"/>
        </w:rPr>
      </w:pPr>
      <w:r w:rsidRPr="00436E90">
        <w:rPr>
          <w:sz w:val="18"/>
          <w:szCs w:val="18"/>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36E90" w:rsidRPr="00436E90" w:rsidRDefault="00436E90" w:rsidP="00436E90">
      <w:pPr>
        <w:jc w:val="both"/>
        <w:rPr>
          <w:sz w:val="18"/>
          <w:szCs w:val="18"/>
        </w:rPr>
      </w:pPr>
      <w:r w:rsidRPr="00436E90">
        <w:rPr>
          <w:sz w:val="18"/>
          <w:szCs w:val="18"/>
        </w:rPr>
        <w:t xml:space="preserve">При ответах на телефонные звонки и устные </w:t>
      </w:r>
      <w:proofErr w:type="gramStart"/>
      <w:r w:rsidRPr="00436E90">
        <w:rPr>
          <w:sz w:val="18"/>
          <w:szCs w:val="18"/>
        </w:rPr>
        <w:t>обращения</w:t>
      </w:r>
      <w:proofErr w:type="gramEnd"/>
      <w:r w:rsidRPr="00436E90">
        <w:rPr>
          <w:sz w:val="18"/>
          <w:szCs w:val="1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36E90" w:rsidRPr="00436E90" w:rsidRDefault="00436E90" w:rsidP="00436E90">
      <w:pPr>
        <w:jc w:val="both"/>
        <w:rPr>
          <w:sz w:val="18"/>
          <w:szCs w:val="18"/>
        </w:rPr>
      </w:pPr>
      <w:r w:rsidRPr="00436E90">
        <w:rPr>
          <w:sz w:val="18"/>
          <w:szCs w:val="18"/>
        </w:rPr>
        <w:t>При отсутств</w:t>
      </w:r>
      <w:proofErr w:type="gramStart"/>
      <w:r w:rsidRPr="00436E90">
        <w:rPr>
          <w:sz w:val="18"/>
          <w:szCs w:val="18"/>
        </w:rPr>
        <w:t>ии у у</w:t>
      </w:r>
      <w:proofErr w:type="gramEnd"/>
      <w:r w:rsidRPr="00436E90">
        <w:rPr>
          <w:sz w:val="18"/>
          <w:szCs w:val="1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36E90" w:rsidRPr="00436E90" w:rsidRDefault="00436E90" w:rsidP="00436E90">
      <w:pPr>
        <w:ind w:firstLine="709"/>
        <w:rPr>
          <w:sz w:val="18"/>
          <w:szCs w:val="18"/>
        </w:rPr>
      </w:pPr>
      <w:r w:rsidRPr="00436E90">
        <w:rPr>
          <w:sz w:val="18"/>
          <w:szCs w:val="18"/>
        </w:rPr>
        <w:t> </w:t>
      </w:r>
    </w:p>
    <w:p w:rsidR="00436E90" w:rsidRPr="00436E90" w:rsidRDefault="00436E90" w:rsidP="00436E90">
      <w:pPr>
        <w:rPr>
          <w:sz w:val="18"/>
          <w:szCs w:val="18"/>
        </w:rPr>
      </w:pPr>
      <w:r w:rsidRPr="00436E90">
        <w:rPr>
          <w:b/>
          <w:bCs/>
          <w:sz w:val="18"/>
          <w:szCs w:val="18"/>
        </w:rPr>
        <w:t>2. Стандарт предоставления муниципальной услуги</w:t>
      </w:r>
      <w:r w:rsidRPr="00436E90">
        <w:rPr>
          <w:sz w:val="18"/>
          <w:szCs w:val="18"/>
        </w:rPr>
        <w:t xml:space="preserve"> </w:t>
      </w:r>
    </w:p>
    <w:p w:rsidR="00436E90" w:rsidRPr="00436E90" w:rsidRDefault="00436E90" w:rsidP="00436E90">
      <w:pPr>
        <w:ind w:firstLine="709"/>
        <w:rPr>
          <w:sz w:val="18"/>
          <w:szCs w:val="18"/>
        </w:rPr>
      </w:pPr>
      <w:r w:rsidRPr="00436E90">
        <w:rPr>
          <w:sz w:val="18"/>
          <w:szCs w:val="18"/>
        </w:rPr>
        <w:t> </w:t>
      </w:r>
    </w:p>
    <w:p w:rsidR="00436E90" w:rsidRPr="00436E90" w:rsidRDefault="00436E90" w:rsidP="00436E90">
      <w:pPr>
        <w:ind w:firstLine="708"/>
        <w:jc w:val="both"/>
        <w:rPr>
          <w:sz w:val="18"/>
          <w:szCs w:val="18"/>
        </w:rPr>
      </w:pPr>
      <w:r w:rsidRPr="00436E90">
        <w:rPr>
          <w:sz w:val="18"/>
          <w:szCs w:val="18"/>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436E90" w:rsidRPr="00436E90" w:rsidRDefault="00436E90" w:rsidP="00436E90">
      <w:pPr>
        <w:ind w:firstLine="708"/>
        <w:jc w:val="both"/>
        <w:rPr>
          <w:sz w:val="18"/>
          <w:szCs w:val="18"/>
        </w:rPr>
      </w:pPr>
      <w:r w:rsidRPr="00436E90">
        <w:rPr>
          <w:sz w:val="18"/>
          <w:szCs w:val="18"/>
        </w:rPr>
        <w:t xml:space="preserve">2.2. Наименование органа, представляющего муниципальную услугу. </w:t>
      </w:r>
    </w:p>
    <w:p w:rsidR="00436E90" w:rsidRPr="00436E90" w:rsidRDefault="00436E90" w:rsidP="00436E90">
      <w:pPr>
        <w:ind w:firstLine="708"/>
        <w:jc w:val="both"/>
        <w:rPr>
          <w:sz w:val="18"/>
          <w:szCs w:val="18"/>
        </w:rPr>
      </w:pPr>
      <w:r w:rsidRPr="00436E90">
        <w:rPr>
          <w:sz w:val="18"/>
          <w:szCs w:val="18"/>
        </w:rPr>
        <w:t xml:space="preserve">2.2.1. Орган, предоставляющий муниципальную услугу: Администрация сельского поселения </w:t>
      </w:r>
      <w:proofErr w:type="gramStart"/>
      <w:r w:rsidRPr="00436E90">
        <w:rPr>
          <w:sz w:val="18"/>
          <w:szCs w:val="18"/>
        </w:rPr>
        <w:t>Старый</w:t>
      </w:r>
      <w:proofErr w:type="gramEnd"/>
      <w:r w:rsidRPr="00436E90">
        <w:rPr>
          <w:sz w:val="18"/>
          <w:szCs w:val="18"/>
        </w:rPr>
        <w:t xml:space="preserve"> </w:t>
      </w:r>
      <w:proofErr w:type="spellStart"/>
      <w:r w:rsidRPr="00436E90">
        <w:rPr>
          <w:sz w:val="18"/>
          <w:szCs w:val="18"/>
        </w:rPr>
        <w:t>Аманак</w:t>
      </w:r>
      <w:proofErr w:type="spellEnd"/>
      <w:r w:rsidRPr="00436E90">
        <w:rPr>
          <w:sz w:val="18"/>
          <w:szCs w:val="18"/>
        </w:rPr>
        <w:t>.</w:t>
      </w:r>
    </w:p>
    <w:p w:rsidR="00436E90" w:rsidRPr="00436E90" w:rsidRDefault="00436E90" w:rsidP="00436E90">
      <w:pPr>
        <w:ind w:firstLine="708"/>
        <w:jc w:val="both"/>
        <w:rPr>
          <w:sz w:val="18"/>
          <w:szCs w:val="18"/>
        </w:rPr>
      </w:pPr>
      <w:r w:rsidRPr="00436E90">
        <w:rPr>
          <w:sz w:val="18"/>
          <w:szCs w:val="18"/>
        </w:rPr>
        <w:t xml:space="preserve">2.2.2. </w:t>
      </w:r>
      <w:proofErr w:type="gramStart"/>
      <w:r w:rsidRPr="00436E90">
        <w:rPr>
          <w:sz w:val="18"/>
          <w:szCs w:val="18"/>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Самарской области, Управлением Федеральной налоговой службы по Самарской области, отделом филиала федерального государственного бюджетного учреждения «Федеральная кадастровая палата Федеральной службы государственной</w:t>
      </w:r>
      <w:proofErr w:type="gramEnd"/>
      <w:r w:rsidRPr="00436E90">
        <w:rPr>
          <w:sz w:val="18"/>
          <w:szCs w:val="18"/>
        </w:rPr>
        <w:t xml:space="preserve"> регистрации, кадастра и картографии» по Самарской области. </w:t>
      </w:r>
    </w:p>
    <w:p w:rsidR="00436E90" w:rsidRPr="00436E90" w:rsidRDefault="00436E90" w:rsidP="00436E90">
      <w:pPr>
        <w:ind w:firstLine="709"/>
        <w:jc w:val="both"/>
        <w:rPr>
          <w:sz w:val="18"/>
          <w:szCs w:val="18"/>
        </w:rPr>
      </w:pPr>
      <w:r w:rsidRPr="00436E90">
        <w:rPr>
          <w:sz w:val="18"/>
          <w:szCs w:val="18"/>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36E90" w:rsidRPr="00436E90" w:rsidRDefault="00436E90" w:rsidP="00436E90">
      <w:pPr>
        <w:ind w:firstLine="708"/>
        <w:jc w:val="both"/>
        <w:rPr>
          <w:sz w:val="18"/>
          <w:szCs w:val="18"/>
        </w:rPr>
      </w:pPr>
      <w:r w:rsidRPr="00436E90">
        <w:rPr>
          <w:sz w:val="18"/>
          <w:szCs w:val="18"/>
        </w:rPr>
        <w:t xml:space="preserve">2.3. Результат предоставления муниципальной услуги. 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либо уведомления о мотивированном отказе в предоставлении муниципальной услуги. </w:t>
      </w:r>
    </w:p>
    <w:p w:rsidR="00436E90" w:rsidRPr="00436E90" w:rsidRDefault="00436E90" w:rsidP="00436E90">
      <w:pPr>
        <w:ind w:firstLine="708"/>
        <w:jc w:val="both"/>
        <w:rPr>
          <w:sz w:val="18"/>
          <w:szCs w:val="18"/>
        </w:rPr>
      </w:pPr>
      <w:r w:rsidRPr="00436E90">
        <w:rPr>
          <w:sz w:val="18"/>
          <w:szCs w:val="18"/>
        </w:rPr>
        <w:t xml:space="preserve">2.4. Срок предоставления муниципальной услуги. 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436E90" w:rsidRPr="00436E90" w:rsidRDefault="00436E90" w:rsidP="00436E90">
      <w:pPr>
        <w:ind w:firstLine="709"/>
        <w:jc w:val="both"/>
        <w:rPr>
          <w:sz w:val="18"/>
          <w:szCs w:val="18"/>
        </w:rPr>
      </w:pPr>
      <w:r w:rsidRPr="00436E90">
        <w:rPr>
          <w:sz w:val="18"/>
          <w:szCs w:val="18"/>
        </w:rPr>
        <w:t>Срок регистрации заявления и прилагаемых к нему документов - 1 календарный день.</w:t>
      </w:r>
    </w:p>
    <w:p w:rsidR="00436E90" w:rsidRPr="00436E90" w:rsidRDefault="00436E90" w:rsidP="00436E90">
      <w:pPr>
        <w:ind w:firstLine="709"/>
        <w:jc w:val="both"/>
        <w:rPr>
          <w:sz w:val="18"/>
          <w:szCs w:val="18"/>
        </w:rPr>
      </w:pPr>
      <w:r w:rsidRPr="00436E90">
        <w:rPr>
          <w:sz w:val="18"/>
          <w:szCs w:val="1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36E90" w:rsidRPr="00436E90" w:rsidRDefault="00436E90" w:rsidP="00436E90">
      <w:pPr>
        <w:ind w:firstLine="709"/>
        <w:jc w:val="both"/>
        <w:rPr>
          <w:sz w:val="18"/>
          <w:szCs w:val="18"/>
        </w:rPr>
      </w:pPr>
      <w:r w:rsidRPr="00436E90">
        <w:rPr>
          <w:sz w:val="18"/>
          <w:szCs w:val="18"/>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436E90" w:rsidRPr="00436E90" w:rsidRDefault="00436E90" w:rsidP="00436E90">
      <w:pPr>
        <w:ind w:firstLine="709"/>
        <w:jc w:val="both"/>
        <w:rPr>
          <w:sz w:val="18"/>
          <w:szCs w:val="18"/>
        </w:rPr>
      </w:pPr>
      <w:r w:rsidRPr="00436E90">
        <w:rPr>
          <w:sz w:val="18"/>
          <w:szCs w:val="18"/>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436E90">
        <w:rPr>
          <w:sz w:val="18"/>
          <w:szCs w:val="18"/>
        </w:rPr>
        <w:t>календарных</w:t>
      </w:r>
      <w:proofErr w:type="gramEnd"/>
      <w:r w:rsidRPr="00436E90">
        <w:rPr>
          <w:sz w:val="18"/>
          <w:szCs w:val="18"/>
        </w:rPr>
        <w:t xml:space="preserve"> дня.</w:t>
      </w:r>
    </w:p>
    <w:p w:rsidR="00436E90" w:rsidRPr="00436E90" w:rsidRDefault="00436E90" w:rsidP="00436E90">
      <w:pPr>
        <w:ind w:firstLine="709"/>
        <w:jc w:val="both"/>
        <w:rPr>
          <w:sz w:val="18"/>
          <w:szCs w:val="18"/>
        </w:rPr>
      </w:pPr>
      <w:r w:rsidRPr="00436E90">
        <w:rPr>
          <w:sz w:val="18"/>
          <w:szCs w:val="1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36E90" w:rsidRPr="00436E90" w:rsidRDefault="00436E90" w:rsidP="00436E90">
      <w:pPr>
        <w:ind w:firstLine="709"/>
        <w:jc w:val="both"/>
        <w:rPr>
          <w:sz w:val="18"/>
          <w:szCs w:val="18"/>
        </w:rPr>
      </w:pPr>
      <w:r w:rsidRPr="00436E90">
        <w:rPr>
          <w:sz w:val="18"/>
          <w:szCs w:val="18"/>
        </w:rPr>
        <w:t>Оснований для приостановления предоставления муниципальной услуги законодательством не предусмотрено. </w:t>
      </w:r>
    </w:p>
    <w:p w:rsidR="00436E90" w:rsidRPr="00436E90" w:rsidRDefault="00436E90" w:rsidP="00436E90">
      <w:pPr>
        <w:jc w:val="both"/>
        <w:rPr>
          <w:sz w:val="18"/>
          <w:szCs w:val="18"/>
        </w:rPr>
      </w:pPr>
      <w:r w:rsidRPr="00436E90">
        <w:rPr>
          <w:sz w:val="18"/>
          <w:szCs w:val="18"/>
        </w:rPr>
        <w:t xml:space="preserve">           2.5. Правовые основы для предоставления муниципальной услуги. </w:t>
      </w:r>
    </w:p>
    <w:p w:rsidR="00436E90" w:rsidRPr="00436E90" w:rsidRDefault="00436E90" w:rsidP="00436E90">
      <w:pPr>
        <w:ind w:firstLine="709"/>
        <w:jc w:val="both"/>
        <w:rPr>
          <w:sz w:val="18"/>
          <w:szCs w:val="18"/>
        </w:rPr>
      </w:pPr>
      <w:r w:rsidRPr="00436E90">
        <w:rPr>
          <w:sz w:val="18"/>
          <w:szCs w:val="18"/>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sidRPr="00436E90">
        <w:rPr>
          <w:sz w:val="18"/>
          <w:szCs w:val="18"/>
        </w:rPr>
        <w:t>с</w:t>
      </w:r>
      <w:proofErr w:type="gramEnd"/>
      <w:r w:rsidRPr="00436E90">
        <w:rPr>
          <w:sz w:val="18"/>
          <w:szCs w:val="18"/>
        </w:rPr>
        <w:t>:</w:t>
      </w:r>
    </w:p>
    <w:p w:rsidR="00436E90" w:rsidRPr="00436E90" w:rsidRDefault="00436E90" w:rsidP="00436E90">
      <w:pPr>
        <w:jc w:val="both"/>
        <w:rPr>
          <w:sz w:val="18"/>
          <w:szCs w:val="18"/>
        </w:rPr>
      </w:pPr>
      <w:proofErr w:type="gramStart"/>
      <w:r w:rsidRPr="00436E90">
        <w:rPr>
          <w:sz w:val="18"/>
          <w:szCs w:val="1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roofErr w:type="gramEnd"/>
      <w:r w:rsidRPr="00436E90">
        <w:rPr>
          <w:sz w:val="18"/>
          <w:szCs w:val="18"/>
        </w:rPr>
        <w:t xml:space="preserve"> Гражданским кодексом Российской Федерации (часть 1) от 30.11.1994 № 51-ФЗ («Собрание законодательства РФ», 05.12.1994, № 32, ст. 3301; «Российская газета», 08.12.1994, № 238-239);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 </w:t>
      </w:r>
      <w:proofErr w:type="gramStart"/>
      <w:r w:rsidRPr="00436E90">
        <w:rPr>
          <w:sz w:val="18"/>
          <w:szCs w:val="18"/>
        </w:rPr>
        <w:t xml:space="preserve">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 </w:t>
      </w:r>
      <w:proofErr w:type="gramEnd"/>
    </w:p>
    <w:p w:rsidR="00436E90" w:rsidRPr="00436E90" w:rsidRDefault="00436E90" w:rsidP="00436E90">
      <w:pPr>
        <w:ind w:firstLine="709"/>
        <w:jc w:val="both"/>
        <w:rPr>
          <w:sz w:val="18"/>
          <w:szCs w:val="18"/>
        </w:rPr>
      </w:pPr>
      <w:r w:rsidRPr="00436E90">
        <w:rPr>
          <w:sz w:val="18"/>
          <w:szCs w:val="1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36E90" w:rsidRPr="00436E90" w:rsidRDefault="00436E90" w:rsidP="00436E90">
      <w:pPr>
        <w:shd w:val="clear" w:color="auto" w:fill="FFFFFF"/>
        <w:ind w:firstLine="709"/>
        <w:jc w:val="both"/>
        <w:rPr>
          <w:sz w:val="18"/>
          <w:szCs w:val="18"/>
        </w:rPr>
      </w:pPr>
      <w:r w:rsidRPr="00436E90">
        <w:rPr>
          <w:sz w:val="18"/>
          <w:szCs w:val="18"/>
        </w:rPr>
        <w:t xml:space="preserve">Уставом сельского поселения </w:t>
      </w:r>
      <w:proofErr w:type="gramStart"/>
      <w:r w:rsidRPr="00436E90">
        <w:rPr>
          <w:sz w:val="18"/>
          <w:szCs w:val="18"/>
        </w:rPr>
        <w:t>Старый</w:t>
      </w:r>
      <w:proofErr w:type="gramEnd"/>
      <w:r w:rsidRPr="00436E90">
        <w:rPr>
          <w:sz w:val="18"/>
          <w:szCs w:val="18"/>
        </w:rPr>
        <w:t xml:space="preserve"> </w:t>
      </w:r>
      <w:proofErr w:type="spellStart"/>
      <w:r w:rsidRPr="00436E90">
        <w:rPr>
          <w:sz w:val="18"/>
          <w:szCs w:val="18"/>
        </w:rPr>
        <w:t>Аманак</w:t>
      </w:r>
      <w:proofErr w:type="spellEnd"/>
      <w:r w:rsidRPr="00436E90">
        <w:rPr>
          <w:sz w:val="18"/>
          <w:szCs w:val="18"/>
        </w:rPr>
        <w:t xml:space="preserve"> муниципального района </w:t>
      </w:r>
      <w:proofErr w:type="spellStart"/>
      <w:r w:rsidRPr="00436E90">
        <w:rPr>
          <w:sz w:val="18"/>
          <w:szCs w:val="18"/>
        </w:rPr>
        <w:t>Похвистневский</w:t>
      </w:r>
      <w:proofErr w:type="spellEnd"/>
      <w:r w:rsidRPr="00436E90">
        <w:rPr>
          <w:sz w:val="18"/>
          <w:szCs w:val="18"/>
        </w:rPr>
        <w:t xml:space="preserve"> Самарской области;</w:t>
      </w:r>
    </w:p>
    <w:p w:rsidR="00436E90" w:rsidRPr="00436E90" w:rsidRDefault="00436E90" w:rsidP="00436E90">
      <w:pPr>
        <w:shd w:val="clear" w:color="auto" w:fill="FFFFFF"/>
        <w:ind w:firstLine="709"/>
        <w:jc w:val="both"/>
        <w:rPr>
          <w:sz w:val="18"/>
          <w:szCs w:val="18"/>
        </w:rPr>
      </w:pPr>
      <w:r w:rsidRPr="00436E90">
        <w:rPr>
          <w:sz w:val="18"/>
          <w:szCs w:val="18"/>
        </w:rPr>
        <w:t>- иными нормативными правовыми актами Российской Федерации, Самарской области, регламентирующими правоотношения в сфере предоставления государственных услуг. </w:t>
      </w:r>
    </w:p>
    <w:p w:rsidR="00436E90" w:rsidRPr="00436E90" w:rsidRDefault="00436E90" w:rsidP="00436E90">
      <w:pPr>
        <w:ind w:firstLine="708"/>
        <w:jc w:val="both"/>
        <w:rPr>
          <w:sz w:val="18"/>
          <w:szCs w:val="18"/>
        </w:rPr>
      </w:pPr>
      <w:r w:rsidRPr="00436E90">
        <w:rPr>
          <w:sz w:val="18"/>
          <w:szCs w:val="1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36E90" w:rsidRPr="00436E90" w:rsidRDefault="00436E90" w:rsidP="00436E90">
      <w:pPr>
        <w:ind w:firstLine="709"/>
        <w:jc w:val="both"/>
        <w:rPr>
          <w:sz w:val="18"/>
          <w:szCs w:val="18"/>
        </w:rPr>
      </w:pPr>
      <w:r w:rsidRPr="00436E90">
        <w:rPr>
          <w:sz w:val="18"/>
          <w:szCs w:val="1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6E90" w:rsidRPr="00436E90" w:rsidRDefault="00436E90" w:rsidP="00436E90">
      <w:pPr>
        <w:ind w:firstLine="709"/>
        <w:jc w:val="both"/>
        <w:rPr>
          <w:sz w:val="18"/>
          <w:szCs w:val="18"/>
        </w:rPr>
      </w:pPr>
      <w:r w:rsidRPr="00436E90">
        <w:rPr>
          <w:sz w:val="18"/>
          <w:szCs w:val="18"/>
        </w:rPr>
        <w:t>Муниципальная услуга предоставляется на основании заявления, поступившего в Администрацию.</w:t>
      </w:r>
    </w:p>
    <w:p w:rsidR="00436E90" w:rsidRPr="00436E90" w:rsidRDefault="00436E90" w:rsidP="00436E90">
      <w:pPr>
        <w:jc w:val="both"/>
        <w:rPr>
          <w:sz w:val="18"/>
          <w:szCs w:val="18"/>
        </w:rPr>
      </w:pPr>
      <w:r w:rsidRPr="00436E90">
        <w:rPr>
          <w:sz w:val="18"/>
          <w:szCs w:val="18"/>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К заявлению прилагаются следующие документы: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заявителя, если с заявлением обращается представитель заявителя (заявителей); -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436E90" w:rsidRPr="00436E90" w:rsidRDefault="00436E90" w:rsidP="00436E90">
      <w:pPr>
        <w:ind w:firstLine="709"/>
        <w:jc w:val="both"/>
        <w:rPr>
          <w:sz w:val="18"/>
          <w:szCs w:val="18"/>
        </w:rPr>
      </w:pPr>
      <w:r w:rsidRPr="00436E90">
        <w:rPr>
          <w:sz w:val="18"/>
          <w:szCs w:val="1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6E90" w:rsidRPr="00436E90" w:rsidRDefault="00436E90" w:rsidP="00436E90">
      <w:pPr>
        <w:jc w:val="both"/>
        <w:rPr>
          <w:sz w:val="18"/>
          <w:szCs w:val="18"/>
        </w:rPr>
      </w:pPr>
      <w:r w:rsidRPr="00436E90">
        <w:rPr>
          <w:sz w:val="18"/>
          <w:szCs w:val="18"/>
        </w:rPr>
        <w:t xml:space="preserve">Заявление на бумажном носителе представляется: - посредством почтового отправления; - при личном обращении заявителя либо его законного представителя.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Самарской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436E90" w:rsidRPr="00436E90" w:rsidRDefault="00436E90" w:rsidP="00436E90">
      <w:pPr>
        <w:jc w:val="both"/>
        <w:rPr>
          <w:sz w:val="18"/>
          <w:szCs w:val="18"/>
        </w:rPr>
      </w:pPr>
      <w:r w:rsidRPr="00436E90">
        <w:rPr>
          <w:sz w:val="18"/>
          <w:szCs w:val="18"/>
        </w:rPr>
        <w:t>Заявление в форме электронного документа от имени юридического лица заверяется электронной подписью:</w:t>
      </w:r>
    </w:p>
    <w:p w:rsidR="00436E90" w:rsidRPr="00436E90" w:rsidRDefault="00436E90" w:rsidP="00436E90">
      <w:pPr>
        <w:jc w:val="both"/>
        <w:rPr>
          <w:sz w:val="18"/>
          <w:szCs w:val="18"/>
        </w:rPr>
      </w:pPr>
      <w:r w:rsidRPr="00436E90">
        <w:rPr>
          <w:sz w:val="18"/>
          <w:szCs w:val="18"/>
        </w:rPr>
        <w:t>- лица, действующего от имени юридического лица без доверенности;</w:t>
      </w:r>
    </w:p>
    <w:p w:rsidR="00436E90" w:rsidRPr="00436E90" w:rsidRDefault="00436E90" w:rsidP="00436E90">
      <w:pPr>
        <w:jc w:val="both"/>
        <w:rPr>
          <w:sz w:val="18"/>
          <w:szCs w:val="18"/>
        </w:rPr>
      </w:pPr>
      <w:r w:rsidRPr="00436E90">
        <w:rPr>
          <w:sz w:val="18"/>
          <w:szCs w:val="1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6E90" w:rsidRPr="00436E90" w:rsidRDefault="00436E90" w:rsidP="00436E90">
      <w:pPr>
        <w:jc w:val="both"/>
        <w:rPr>
          <w:sz w:val="18"/>
          <w:szCs w:val="18"/>
        </w:rPr>
      </w:pPr>
      <w:r w:rsidRPr="00436E90">
        <w:rPr>
          <w:sz w:val="18"/>
          <w:szCs w:val="1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36E90" w:rsidRPr="00436E90" w:rsidRDefault="00436E90" w:rsidP="00436E90">
      <w:pPr>
        <w:jc w:val="both"/>
        <w:rPr>
          <w:sz w:val="18"/>
          <w:szCs w:val="18"/>
        </w:rPr>
      </w:pPr>
      <w:r w:rsidRPr="00436E90">
        <w:rPr>
          <w:sz w:val="18"/>
          <w:szCs w:val="1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36E90" w:rsidRPr="00436E90" w:rsidRDefault="00436E90" w:rsidP="00436E90">
      <w:pPr>
        <w:jc w:val="both"/>
        <w:rPr>
          <w:sz w:val="18"/>
          <w:szCs w:val="18"/>
        </w:rPr>
      </w:pPr>
      <w:r w:rsidRPr="00436E90">
        <w:rPr>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36E90" w:rsidRPr="00436E90" w:rsidRDefault="00436E90" w:rsidP="00436E90">
      <w:pPr>
        <w:jc w:val="both"/>
        <w:rPr>
          <w:sz w:val="18"/>
          <w:szCs w:val="18"/>
        </w:rPr>
      </w:pPr>
      <w:r w:rsidRPr="00436E90">
        <w:rPr>
          <w:sz w:val="18"/>
          <w:szCs w:val="1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36E90" w:rsidRPr="00436E90" w:rsidRDefault="00436E90" w:rsidP="00436E90">
      <w:pPr>
        <w:ind w:firstLine="708"/>
        <w:jc w:val="both"/>
        <w:rPr>
          <w:sz w:val="18"/>
          <w:szCs w:val="18"/>
        </w:rPr>
      </w:pPr>
      <w:r w:rsidRPr="00436E90">
        <w:rPr>
          <w:sz w:val="18"/>
          <w:szCs w:val="1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36E90" w:rsidRPr="00436E90" w:rsidRDefault="00436E90" w:rsidP="00436E90">
      <w:pPr>
        <w:jc w:val="both"/>
        <w:rPr>
          <w:sz w:val="18"/>
          <w:szCs w:val="18"/>
        </w:rPr>
      </w:pPr>
      <w:r w:rsidRPr="00436E90">
        <w:rPr>
          <w:sz w:val="18"/>
          <w:szCs w:val="18"/>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Самарской области. </w:t>
      </w:r>
    </w:p>
    <w:p w:rsidR="00436E90" w:rsidRPr="00436E90" w:rsidRDefault="00436E90" w:rsidP="00436E90">
      <w:pPr>
        <w:jc w:val="both"/>
        <w:rPr>
          <w:sz w:val="18"/>
          <w:szCs w:val="18"/>
        </w:rPr>
      </w:pPr>
      <w:r w:rsidRPr="00436E90">
        <w:rPr>
          <w:sz w:val="18"/>
          <w:szCs w:val="18"/>
        </w:rPr>
        <w:lastRenderedPageBreak/>
        <w:t>- кадастровый паспорт земельного участка или кадастровая выписка о земельном участке (выписка из государственного кадастра недвижимости);</w:t>
      </w:r>
    </w:p>
    <w:p w:rsidR="00436E90" w:rsidRPr="00436E90" w:rsidRDefault="00436E90" w:rsidP="00436E90">
      <w:pPr>
        <w:jc w:val="both"/>
        <w:rPr>
          <w:sz w:val="18"/>
          <w:szCs w:val="18"/>
        </w:rPr>
      </w:pPr>
      <w:r w:rsidRPr="00436E90">
        <w:rPr>
          <w:sz w:val="18"/>
          <w:szCs w:val="1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436E90" w:rsidRPr="00436E90" w:rsidRDefault="00436E90" w:rsidP="00436E90">
      <w:pPr>
        <w:jc w:val="both"/>
        <w:rPr>
          <w:sz w:val="18"/>
          <w:szCs w:val="18"/>
        </w:rPr>
      </w:pPr>
      <w:r w:rsidRPr="00436E90">
        <w:rPr>
          <w:sz w:val="18"/>
          <w:szCs w:val="18"/>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436E90" w:rsidRPr="00436E90" w:rsidRDefault="00436E90" w:rsidP="00436E90">
      <w:pPr>
        <w:jc w:val="both"/>
        <w:rPr>
          <w:sz w:val="18"/>
          <w:szCs w:val="18"/>
        </w:rPr>
      </w:pPr>
      <w:r w:rsidRPr="00436E90">
        <w:rPr>
          <w:sz w:val="18"/>
          <w:szCs w:val="1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Самарской области.</w:t>
      </w:r>
    </w:p>
    <w:p w:rsidR="00436E90" w:rsidRPr="00436E90" w:rsidRDefault="00436E90" w:rsidP="00436E90">
      <w:pPr>
        <w:jc w:val="both"/>
        <w:rPr>
          <w:sz w:val="18"/>
          <w:szCs w:val="18"/>
        </w:rPr>
      </w:pPr>
      <w:r w:rsidRPr="00436E90">
        <w:rPr>
          <w:sz w:val="18"/>
          <w:szCs w:val="18"/>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436E90" w:rsidRPr="00436E90" w:rsidRDefault="00436E90" w:rsidP="00436E90">
      <w:pPr>
        <w:jc w:val="both"/>
        <w:rPr>
          <w:sz w:val="18"/>
          <w:szCs w:val="18"/>
        </w:rPr>
      </w:pPr>
      <w:r w:rsidRPr="00436E90">
        <w:rPr>
          <w:sz w:val="18"/>
          <w:szCs w:val="18"/>
        </w:rPr>
        <w:t>Заявитель вправе представить указанные документы самостоятельно.</w:t>
      </w:r>
    </w:p>
    <w:p w:rsidR="00436E90" w:rsidRPr="00436E90" w:rsidRDefault="00436E90" w:rsidP="00436E90">
      <w:pPr>
        <w:jc w:val="both"/>
        <w:rPr>
          <w:sz w:val="18"/>
          <w:szCs w:val="18"/>
        </w:rPr>
      </w:pPr>
      <w:r w:rsidRPr="00436E90">
        <w:rPr>
          <w:sz w:val="18"/>
          <w:szCs w:val="18"/>
        </w:rPr>
        <w:t>Непредставление заявителем указанных документов не является основанием для отказа заявителю в предоставлении услуги.</w:t>
      </w:r>
    </w:p>
    <w:p w:rsidR="00436E90" w:rsidRPr="00436E90" w:rsidRDefault="00436E90" w:rsidP="00436E90">
      <w:pPr>
        <w:jc w:val="both"/>
        <w:rPr>
          <w:sz w:val="18"/>
          <w:szCs w:val="18"/>
        </w:rPr>
      </w:pPr>
      <w:r w:rsidRPr="00436E90">
        <w:rPr>
          <w:sz w:val="18"/>
          <w:szCs w:val="18"/>
        </w:rPr>
        <w:t>Запрещается требовать от заявителя:</w:t>
      </w:r>
    </w:p>
    <w:p w:rsidR="00436E90" w:rsidRPr="00436E90" w:rsidRDefault="00436E90" w:rsidP="00436E90">
      <w:pPr>
        <w:jc w:val="both"/>
        <w:rPr>
          <w:sz w:val="18"/>
          <w:szCs w:val="18"/>
        </w:rPr>
      </w:pPr>
      <w:r w:rsidRPr="00436E90">
        <w:rPr>
          <w:sz w:val="18"/>
          <w:szCs w:val="1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36E90" w:rsidRPr="00436E90" w:rsidRDefault="00436E90" w:rsidP="00436E90">
      <w:pPr>
        <w:jc w:val="both"/>
        <w:rPr>
          <w:sz w:val="18"/>
          <w:szCs w:val="18"/>
        </w:rPr>
      </w:pPr>
      <w:proofErr w:type="gramStart"/>
      <w:r w:rsidRPr="00436E90">
        <w:rPr>
          <w:sz w:val="18"/>
          <w:szCs w:val="1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сельского поселения Старый </w:t>
      </w:r>
      <w:proofErr w:type="spellStart"/>
      <w:r w:rsidRPr="00436E90">
        <w:rPr>
          <w:sz w:val="18"/>
          <w:szCs w:val="18"/>
        </w:rPr>
        <w:t>Аманак</w:t>
      </w:r>
      <w:proofErr w:type="spellEnd"/>
      <w:r w:rsidRPr="00436E90">
        <w:rPr>
          <w:sz w:val="18"/>
          <w:szCs w:val="1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436E90">
        <w:rPr>
          <w:sz w:val="18"/>
          <w:szCs w:val="18"/>
        </w:rPr>
        <w:t xml:space="preserve"> Федерального закона от 27.07.2010 № 210-ФЗ «Об организации предоставления государственных и муниципальных услуг».</w:t>
      </w:r>
    </w:p>
    <w:p w:rsidR="00436E90" w:rsidRPr="00436E90" w:rsidRDefault="00436E90" w:rsidP="00436E90">
      <w:pPr>
        <w:ind w:firstLine="708"/>
        <w:jc w:val="both"/>
        <w:rPr>
          <w:sz w:val="18"/>
          <w:szCs w:val="18"/>
        </w:rPr>
      </w:pPr>
      <w:r w:rsidRPr="00436E90">
        <w:rPr>
          <w:sz w:val="18"/>
          <w:szCs w:val="1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36E90" w:rsidRPr="00436E90" w:rsidRDefault="00436E90" w:rsidP="00436E90">
      <w:pPr>
        <w:jc w:val="both"/>
        <w:rPr>
          <w:sz w:val="18"/>
          <w:szCs w:val="18"/>
        </w:rPr>
      </w:pPr>
      <w:r w:rsidRPr="00436E90">
        <w:rPr>
          <w:sz w:val="18"/>
          <w:szCs w:val="18"/>
        </w:rPr>
        <w:t>Получение заявителем услуг, которые являются необходимыми и обязательными для предоставления муниципальной услуги, не требуется.</w:t>
      </w:r>
    </w:p>
    <w:p w:rsidR="00436E90" w:rsidRPr="00436E90" w:rsidRDefault="00436E90" w:rsidP="00436E90">
      <w:pPr>
        <w:jc w:val="both"/>
        <w:rPr>
          <w:sz w:val="18"/>
          <w:szCs w:val="18"/>
        </w:rPr>
      </w:pPr>
      <w:r w:rsidRPr="00436E90">
        <w:rPr>
          <w:sz w:val="18"/>
          <w:szCs w:val="18"/>
        </w:rPr>
        <w:t> </w:t>
      </w:r>
    </w:p>
    <w:p w:rsidR="00436E90" w:rsidRPr="00436E90" w:rsidRDefault="00436E90" w:rsidP="00436E90">
      <w:pPr>
        <w:ind w:firstLine="708"/>
        <w:jc w:val="both"/>
        <w:rPr>
          <w:sz w:val="18"/>
          <w:szCs w:val="18"/>
        </w:rPr>
      </w:pPr>
      <w:r w:rsidRPr="00436E90">
        <w:rPr>
          <w:sz w:val="18"/>
          <w:szCs w:val="18"/>
        </w:rPr>
        <w:t xml:space="preserve">2.7. Исчерпывающий перечень оснований для отказа в приеме документов, необходимых для предоставления муниципальной услуги. </w:t>
      </w:r>
    </w:p>
    <w:p w:rsidR="00436E90" w:rsidRPr="00436E90" w:rsidRDefault="00436E90" w:rsidP="00436E90">
      <w:pPr>
        <w:jc w:val="both"/>
        <w:rPr>
          <w:sz w:val="18"/>
          <w:szCs w:val="18"/>
        </w:rPr>
      </w:pPr>
      <w:r w:rsidRPr="00436E90">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36E90" w:rsidRPr="00436E90" w:rsidRDefault="00436E90" w:rsidP="00436E90">
      <w:pPr>
        <w:jc w:val="both"/>
        <w:rPr>
          <w:sz w:val="18"/>
          <w:szCs w:val="18"/>
        </w:rPr>
      </w:pPr>
      <w:r w:rsidRPr="00436E90">
        <w:rPr>
          <w:sz w:val="18"/>
          <w:szCs w:val="18"/>
        </w:rPr>
        <w:t>- подача заявления лицом, не уполномоченным совершать такого рода действия.</w:t>
      </w:r>
    </w:p>
    <w:p w:rsidR="00436E90" w:rsidRPr="00436E90" w:rsidRDefault="00436E90" w:rsidP="00436E90">
      <w:pPr>
        <w:ind w:firstLine="708"/>
        <w:jc w:val="both"/>
        <w:rPr>
          <w:sz w:val="18"/>
          <w:szCs w:val="18"/>
        </w:rPr>
      </w:pPr>
      <w:r w:rsidRPr="00436E90">
        <w:rPr>
          <w:sz w:val="18"/>
          <w:szCs w:val="18"/>
        </w:rPr>
        <w:t xml:space="preserve">2.8. Исчерпывающий перечень оснований для отказа в предоставлении муниципальной услуги. </w:t>
      </w:r>
    </w:p>
    <w:p w:rsidR="00436E90" w:rsidRPr="00436E90" w:rsidRDefault="00436E90" w:rsidP="00436E90">
      <w:pPr>
        <w:jc w:val="both"/>
        <w:rPr>
          <w:sz w:val="18"/>
          <w:szCs w:val="18"/>
        </w:rPr>
      </w:pPr>
      <w:r w:rsidRPr="00436E90">
        <w:rPr>
          <w:sz w:val="18"/>
          <w:szCs w:val="18"/>
        </w:rPr>
        <w:t>Основанием для отказа в предоставлении муниципальной услуги является:</w:t>
      </w:r>
    </w:p>
    <w:p w:rsidR="00436E90" w:rsidRPr="00436E90" w:rsidRDefault="00436E90" w:rsidP="00436E90">
      <w:pPr>
        <w:jc w:val="both"/>
        <w:rPr>
          <w:sz w:val="18"/>
          <w:szCs w:val="18"/>
        </w:rPr>
      </w:pPr>
      <w:r w:rsidRPr="00436E90">
        <w:rPr>
          <w:sz w:val="18"/>
          <w:szCs w:val="18"/>
        </w:rPr>
        <w:t>- наличие противоречий между заявленными и уже зарегистрированными правами;</w:t>
      </w:r>
    </w:p>
    <w:p w:rsidR="00436E90" w:rsidRPr="00436E90" w:rsidRDefault="00436E90" w:rsidP="00436E90">
      <w:pPr>
        <w:jc w:val="both"/>
        <w:rPr>
          <w:sz w:val="18"/>
          <w:szCs w:val="18"/>
        </w:rPr>
      </w:pPr>
      <w:r w:rsidRPr="00436E90">
        <w:rPr>
          <w:sz w:val="18"/>
          <w:szCs w:val="18"/>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436E90" w:rsidRPr="00436E90" w:rsidRDefault="00436E90" w:rsidP="00436E90">
      <w:pPr>
        <w:ind w:firstLine="708"/>
        <w:jc w:val="both"/>
        <w:rPr>
          <w:sz w:val="18"/>
          <w:szCs w:val="18"/>
        </w:rPr>
      </w:pPr>
      <w:r w:rsidRPr="00436E90">
        <w:rPr>
          <w:sz w:val="18"/>
          <w:szCs w:val="18"/>
        </w:rPr>
        <w:t xml:space="preserve">2.9. Размер платы, взимаемой с заявителя при предоставлении муниципальной услуги. </w:t>
      </w:r>
    </w:p>
    <w:p w:rsidR="00436E90" w:rsidRPr="00436E90" w:rsidRDefault="00436E90" w:rsidP="00436E90">
      <w:pPr>
        <w:jc w:val="both"/>
        <w:rPr>
          <w:sz w:val="18"/>
          <w:szCs w:val="18"/>
        </w:rPr>
      </w:pPr>
      <w:r w:rsidRPr="00436E90">
        <w:rPr>
          <w:sz w:val="18"/>
          <w:szCs w:val="18"/>
        </w:rPr>
        <w:t xml:space="preserve">Муниципальная услуга предоставляется на безвозмездной основе. </w:t>
      </w:r>
    </w:p>
    <w:p w:rsidR="00436E90" w:rsidRPr="00436E90" w:rsidRDefault="00436E90" w:rsidP="00436E90">
      <w:pPr>
        <w:ind w:firstLine="708"/>
        <w:jc w:val="both"/>
        <w:rPr>
          <w:sz w:val="18"/>
          <w:szCs w:val="18"/>
        </w:rPr>
      </w:pPr>
      <w:r w:rsidRPr="00436E90">
        <w:rPr>
          <w:sz w:val="18"/>
          <w:szCs w:val="1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36E90" w:rsidRPr="00436E90" w:rsidRDefault="00436E90" w:rsidP="00436E90">
      <w:pPr>
        <w:jc w:val="both"/>
        <w:rPr>
          <w:sz w:val="18"/>
          <w:szCs w:val="18"/>
        </w:rPr>
      </w:pPr>
      <w:r w:rsidRPr="00436E90">
        <w:rPr>
          <w:sz w:val="18"/>
          <w:szCs w:val="18"/>
        </w:rPr>
        <w:t>Максимальный срок ожидания в очереди при подаче запроса о предоставлении муниципальной услуги не должен превышать 15 минут.</w:t>
      </w:r>
    </w:p>
    <w:p w:rsidR="00436E90" w:rsidRPr="00436E90" w:rsidRDefault="00436E90" w:rsidP="00436E90">
      <w:pPr>
        <w:jc w:val="both"/>
        <w:rPr>
          <w:sz w:val="18"/>
          <w:szCs w:val="18"/>
        </w:rPr>
      </w:pPr>
      <w:r w:rsidRPr="00436E90">
        <w:rPr>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436E90" w:rsidRPr="00436E90" w:rsidRDefault="00436E90" w:rsidP="00436E90">
      <w:pPr>
        <w:ind w:firstLine="708"/>
        <w:jc w:val="both"/>
        <w:rPr>
          <w:sz w:val="18"/>
          <w:szCs w:val="18"/>
        </w:rPr>
      </w:pPr>
      <w:r w:rsidRPr="00436E90">
        <w:rPr>
          <w:sz w:val="18"/>
          <w:szCs w:val="18"/>
        </w:rPr>
        <w:t xml:space="preserve">2.11. Срок регистрации запроса заявителя о предоставлении муниципальной услуги. </w:t>
      </w:r>
    </w:p>
    <w:p w:rsidR="00436E90" w:rsidRPr="00436E90" w:rsidRDefault="00436E90" w:rsidP="00436E90">
      <w:pPr>
        <w:jc w:val="both"/>
        <w:rPr>
          <w:sz w:val="18"/>
          <w:szCs w:val="18"/>
        </w:rPr>
      </w:pPr>
      <w:r w:rsidRPr="00436E90">
        <w:rPr>
          <w:sz w:val="18"/>
          <w:szCs w:val="1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36E90" w:rsidRPr="00436E90" w:rsidRDefault="00436E90" w:rsidP="00436E90">
      <w:pPr>
        <w:jc w:val="both"/>
        <w:rPr>
          <w:sz w:val="18"/>
          <w:szCs w:val="18"/>
        </w:rPr>
      </w:pPr>
      <w:r w:rsidRPr="00436E90">
        <w:rPr>
          <w:sz w:val="18"/>
          <w:szCs w:val="18"/>
        </w:rPr>
        <w:t> </w:t>
      </w:r>
    </w:p>
    <w:p w:rsidR="00436E90" w:rsidRPr="00436E90" w:rsidRDefault="00436E90" w:rsidP="00436E90">
      <w:pPr>
        <w:ind w:firstLine="708"/>
        <w:jc w:val="both"/>
        <w:rPr>
          <w:sz w:val="18"/>
          <w:szCs w:val="18"/>
        </w:rPr>
      </w:pPr>
      <w:r w:rsidRPr="00436E90">
        <w:rPr>
          <w:sz w:val="18"/>
          <w:szCs w:val="18"/>
        </w:rPr>
        <w:t xml:space="preserve">2.12.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36E90" w:rsidRPr="00436E90" w:rsidRDefault="00436E90" w:rsidP="00436E90">
      <w:pPr>
        <w:ind w:firstLine="708"/>
        <w:jc w:val="both"/>
        <w:rPr>
          <w:sz w:val="18"/>
          <w:szCs w:val="18"/>
        </w:rPr>
      </w:pPr>
      <w:r w:rsidRPr="00436E90">
        <w:rPr>
          <w:sz w:val="18"/>
          <w:szCs w:val="18"/>
        </w:rPr>
        <w:t xml:space="preserve">2.12.1.  Предоставление муниципальной услуги в МФЦ не осуществляется. </w:t>
      </w:r>
    </w:p>
    <w:p w:rsidR="00436E90" w:rsidRPr="00436E90" w:rsidRDefault="00436E90" w:rsidP="00436E90">
      <w:pPr>
        <w:ind w:firstLine="709"/>
        <w:jc w:val="both"/>
        <w:rPr>
          <w:sz w:val="18"/>
          <w:szCs w:val="18"/>
        </w:rPr>
      </w:pPr>
      <w:r w:rsidRPr="00436E90">
        <w:rPr>
          <w:sz w:val="18"/>
          <w:szCs w:val="18"/>
        </w:rPr>
        <w:t> </w:t>
      </w:r>
    </w:p>
    <w:p w:rsidR="00436E90" w:rsidRPr="00436E90" w:rsidRDefault="00436E90" w:rsidP="00436E90">
      <w:pPr>
        <w:jc w:val="both"/>
        <w:rPr>
          <w:sz w:val="18"/>
          <w:szCs w:val="18"/>
        </w:rPr>
      </w:pPr>
      <w:r w:rsidRPr="00436E90">
        <w:rPr>
          <w:b/>
          <w:bCs/>
          <w:sz w:val="18"/>
          <w:szCs w:val="18"/>
        </w:rPr>
        <w:t>3. Состав, последовательность и сроки выполнения административных процедур, требования к порядку их выполнения</w:t>
      </w:r>
      <w:r w:rsidRPr="00436E90">
        <w:rPr>
          <w:sz w:val="18"/>
          <w:szCs w:val="18"/>
        </w:rPr>
        <w:t xml:space="preserve"> </w:t>
      </w:r>
    </w:p>
    <w:p w:rsidR="00436E90" w:rsidRPr="00436E90" w:rsidRDefault="00436E90" w:rsidP="00436E90">
      <w:pPr>
        <w:ind w:firstLine="709"/>
        <w:jc w:val="both"/>
        <w:rPr>
          <w:sz w:val="18"/>
          <w:szCs w:val="18"/>
        </w:rPr>
      </w:pPr>
      <w:r w:rsidRPr="00436E90">
        <w:rPr>
          <w:sz w:val="18"/>
          <w:szCs w:val="18"/>
        </w:rPr>
        <w:t> </w:t>
      </w:r>
    </w:p>
    <w:p w:rsidR="00436E90" w:rsidRPr="00436E90" w:rsidRDefault="00436E90" w:rsidP="00436E90">
      <w:pPr>
        <w:ind w:firstLine="709"/>
        <w:jc w:val="both"/>
        <w:rPr>
          <w:sz w:val="18"/>
          <w:szCs w:val="18"/>
        </w:rPr>
      </w:pPr>
      <w:r w:rsidRPr="00436E90">
        <w:rPr>
          <w:sz w:val="18"/>
          <w:szCs w:val="18"/>
        </w:rPr>
        <w:t>3.1. Предоставление муниципальной услуги включает в себя следующие административные процедуры:</w:t>
      </w:r>
    </w:p>
    <w:p w:rsidR="00436E90" w:rsidRPr="00436E90" w:rsidRDefault="00436E90" w:rsidP="00436E90">
      <w:pPr>
        <w:jc w:val="both"/>
        <w:rPr>
          <w:sz w:val="18"/>
          <w:szCs w:val="18"/>
        </w:rPr>
      </w:pPr>
      <w:r w:rsidRPr="00436E90">
        <w:rPr>
          <w:sz w:val="18"/>
          <w:szCs w:val="18"/>
        </w:rPr>
        <w:t xml:space="preserve">-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36E90" w:rsidRPr="00436E90" w:rsidRDefault="00436E90" w:rsidP="00436E90">
      <w:pPr>
        <w:ind w:firstLine="709"/>
        <w:jc w:val="both"/>
        <w:rPr>
          <w:sz w:val="18"/>
          <w:szCs w:val="18"/>
        </w:rPr>
      </w:pPr>
      <w:r w:rsidRPr="00436E90">
        <w:rPr>
          <w:sz w:val="18"/>
          <w:szCs w:val="1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36E90" w:rsidRPr="00436E90" w:rsidRDefault="00436E90" w:rsidP="00436E90">
      <w:pPr>
        <w:ind w:firstLine="709"/>
        <w:jc w:val="both"/>
        <w:rPr>
          <w:sz w:val="18"/>
          <w:szCs w:val="18"/>
        </w:rPr>
      </w:pPr>
      <w:r w:rsidRPr="00436E90">
        <w:rPr>
          <w:sz w:val="18"/>
          <w:szCs w:val="18"/>
        </w:rPr>
        <w:t> </w:t>
      </w:r>
    </w:p>
    <w:p w:rsidR="00436E90" w:rsidRPr="00436E90" w:rsidRDefault="00436E90" w:rsidP="00436E90">
      <w:pPr>
        <w:jc w:val="both"/>
        <w:rPr>
          <w:sz w:val="18"/>
          <w:szCs w:val="18"/>
        </w:rPr>
      </w:pPr>
      <w:r w:rsidRPr="00436E90">
        <w:rPr>
          <w:sz w:val="18"/>
          <w:szCs w:val="18"/>
        </w:rPr>
        <w:t xml:space="preserve">3.2. Прием и регистрация заявления и прилагаемых к нему документов. </w:t>
      </w:r>
    </w:p>
    <w:p w:rsidR="00436E90" w:rsidRPr="00436E90" w:rsidRDefault="00436E90" w:rsidP="00436E90">
      <w:pPr>
        <w:ind w:firstLine="708"/>
        <w:jc w:val="both"/>
        <w:rPr>
          <w:sz w:val="18"/>
          <w:szCs w:val="18"/>
        </w:rPr>
      </w:pPr>
      <w:r w:rsidRPr="00436E90">
        <w:rPr>
          <w:sz w:val="18"/>
          <w:szCs w:val="18"/>
        </w:rPr>
        <w:lastRenderedPageBreak/>
        <w:t xml:space="preserve">3.2.1. </w:t>
      </w:r>
      <w:proofErr w:type="gramStart"/>
      <w:r w:rsidRPr="00436E90">
        <w:rPr>
          <w:sz w:val="18"/>
          <w:szCs w:val="1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Самарской области.</w:t>
      </w:r>
      <w:proofErr w:type="gramEnd"/>
      <w:r w:rsidRPr="00436E90">
        <w:rPr>
          <w:sz w:val="18"/>
          <w:szCs w:val="18"/>
        </w:rPr>
        <w:t xml:space="preserve"> К заявлению должны быть приложены документы, указанные в п. 2.6.1. настоящего Административного регламента. </w:t>
      </w:r>
    </w:p>
    <w:p w:rsidR="00436E90" w:rsidRPr="00436E90" w:rsidRDefault="00436E90" w:rsidP="00436E90">
      <w:pPr>
        <w:ind w:firstLine="708"/>
        <w:jc w:val="both"/>
        <w:rPr>
          <w:sz w:val="18"/>
          <w:szCs w:val="18"/>
        </w:rPr>
      </w:pPr>
      <w:r w:rsidRPr="00436E90">
        <w:rPr>
          <w:sz w:val="18"/>
          <w:szCs w:val="18"/>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p>
    <w:p w:rsidR="00436E90" w:rsidRPr="00436E90" w:rsidRDefault="00436E90" w:rsidP="00436E90">
      <w:pPr>
        <w:ind w:firstLine="708"/>
        <w:jc w:val="both"/>
        <w:rPr>
          <w:sz w:val="18"/>
          <w:szCs w:val="18"/>
        </w:rPr>
      </w:pPr>
      <w:r w:rsidRPr="00436E90">
        <w:rPr>
          <w:sz w:val="18"/>
          <w:szCs w:val="1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436E90" w:rsidRPr="00436E90" w:rsidRDefault="00436E90" w:rsidP="00436E90">
      <w:pPr>
        <w:ind w:firstLine="708"/>
        <w:jc w:val="both"/>
        <w:rPr>
          <w:sz w:val="18"/>
          <w:szCs w:val="18"/>
        </w:rPr>
      </w:pPr>
      <w:r w:rsidRPr="00436E90">
        <w:rPr>
          <w:sz w:val="18"/>
          <w:szCs w:val="18"/>
        </w:rPr>
        <w:t xml:space="preserve"> - устанавливает предмет обращения, устанавливает личность заявителя, проверяет документ, удостоверяющий личность заявителя; </w:t>
      </w:r>
    </w:p>
    <w:p w:rsidR="00436E90" w:rsidRPr="00436E90" w:rsidRDefault="00436E90" w:rsidP="00436E90">
      <w:pPr>
        <w:ind w:firstLine="708"/>
        <w:jc w:val="both"/>
        <w:rPr>
          <w:sz w:val="18"/>
          <w:szCs w:val="18"/>
        </w:rPr>
      </w:pPr>
      <w:r w:rsidRPr="00436E90">
        <w:rPr>
          <w:sz w:val="18"/>
          <w:szCs w:val="1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6E90" w:rsidRPr="00436E90" w:rsidRDefault="00436E90" w:rsidP="00436E90">
      <w:pPr>
        <w:ind w:firstLine="708"/>
        <w:jc w:val="both"/>
        <w:rPr>
          <w:sz w:val="18"/>
          <w:szCs w:val="18"/>
        </w:rPr>
      </w:pPr>
      <w:r w:rsidRPr="00436E90">
        <w:rPr>
          <w:sz w:val="18"/>
          <w:szCs w:val="18"/>
        </w:rPr>
        <w:t xml:space="preserve"> - проверяет соответствие заявления установленным требованиям;</w:t>
      </w:r>
    </w:p>
    <w:p w:rsidR="00436E90" w:rsidRPr="00436E90" w:rsidRDefault="00436E90" w:rsidP="00436E90">
      <w:pPr>
        <w:ind w:firstLine="708"/>
        <w:jc w:val="both"/>
        <w:rPr>
          <w:sz w:val="18"/>
          <w:szCs w:val="18"/>
        </w:rPr>
      </w:pPr>
      <w:r w:rsidRPr="00436E90">
        <w:rPr>
          <w:sz w:val="18"/>
          <w:szCs w:val="18"/>
        </w:rPr>
        <w:t xml:space="preserve"> -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6E90" w:rsidRPr="00436E90" w:rsidRDefault="00436E90" w:rsidP="00436E90">
      <w:pPr>
        <w:ind w:firstLine="708"/>
        <w:jc w:val="both"/>
        <w:rPr>
          <w:sz w:val="18"/>
          <w:szCs w:val="18"/>
        </w:rPr>
      </w:pPr>
      <w:r w:rsidRPr="00436E90">
        <w:rPr>
          <w:sz w:val="18"/>
          <w:szCs w:val="18"/>
        </w:rPr>
        <w:t xml:space="preserve"> - регистрирует заявление с прилагаемым комплектом документов; </w:t>
      </w:r>
    </w:p>
    <w:p w:rsidR="00436E90" w:rsidRPr="00436E90" w:rsidRDefault="00436E90" w:rsidP="00436E90">
      <w:pPr>
        <w:ind w:firstLine="708"/>
        <w:jc w:val="both"/>
        <w:rPr>
          <w:sz w:val="18"/>
          <w:szCs w:val="18"/>
        </w:rPr>
      </w:pPr>
      <w:r w:rsidRPr="00436E90">
        <w:rPr>
          <w:sz w:val="18"/>
          <w:szCs w:val="18"/>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436E90" w:rsidRPr="00436E90" w:rsidRDefault="00436E90" w:rsidP="00436E90">
      <w:pPr>
        <w:ind w:firstLine="709"/>
        <w:jc w:val="both"/>
        <w:rPr>
          <w:sz w:val="18"/>
          <w:szCs w:val="18"/>
        </w:rPr>
      </w:pPr>
      <w:r w:rsidRPr="00436E90">
        <w:rPr>
          <w:sz w:val="18"/>
          <w:szCs w:val="1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36E90" w:rsidRPr="00436E90" w:rsidRDefault="00436E90" w:rsidP="00436E90">
      <w:pPr>
        <w:ind w:firstLine="709"/>
        <w:jc w:val="both"/>
        <w:rPr>
          <w:sz w:val="18"/>
          <w:szCs w:val="18"/>
        </w:rPr>
      </w:pPr>
      <w:r w:rsidRPr="00436E90">
        <w:rPr>
          <w:sz w:val="18"/>
          <w:szCs w:val="1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Самарской области.</w:t>
      </w:r>
    </w:p>
    <w:p w:rsidR="00436E90" w:rsidRPr="00436E90" w:rsidRDefault="00436E90" w:rsidP="00436E90">
      <w:pPr>
        <w:ind w:firstLine="709"/>
        <w:jc w:val="both"/>
        <w:rPr>
          <w:sz w:val="18"/>
          <w:szCs w:val="18"/>
        </w:rPr>
      </w:pPr>
      <w:r w:rsidRPr="00436E90">
        <w:rPr>
          <w:sz w:val="18"/>
          <w:szCs w:val="1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36E90" w:rsidRPr="00436E90" w:rsidRDefault="00436E90" w:rsidP="00436E90">
      <w:pPr>
        <w:ind w:firstLine="708"/>
        <w:jc w:val="both"/>
        <w:rPr>
          <w:sz w:val="18"/>
          <w:szCs w:val="18"/>
        </w:rPr>
      </w:pPr>
      <w:r w:rsidRPr="00436E90">
        <w:rPr>
          <w:sz w:val="18"/>
          <w:szCs w:val="1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36E90" w:rsidRPr="00436E90" w:rsidRDefault="00436E90" w:rsidP="00436E90">
      <w:pPr>
        <w:ind w:firstLine="708"/>
        <w:jc w:val="both"/>
        <w:rPr>
          <w:sz w:val="18"/>
          <w:szCs w:val="18"/>
        </w:rPr>
      </w:pPr>
      <w:r w:rsidRPr="00436E90">
        <w:rPr>
          <w:sz w:val="18"/>
          <w:szCs w:val="18"/>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36E90" w:rsidRPr="00436E90" w:rsidRDefault="00436E90" w:rsidP="00436E90">
      <w:pPr>
        <w:ind w:firstLine="708"/>
        <w:jc w:val="both"/>
        <w:rPr>
          <w:sz w:val="18"/>
          <w:szCs w:val="18"/>
        </w:rPr>
      </w:pPr>
      <w:r w:rsidRPr="00436E90">
        <w:rPr>
          <w:sz w:val="18"/>
          <w:szCs w:val="18"/>
        </w:rPr>
        <w:t xml:space="preserve">3.2.6. Максимальный срок исполнения административной процедуры - 1 календарный день. </w:t>
      </w:r>
    </w:p>
    <w:p w:rsidR="00436E90" w:rsidRPr="00436E90" w:rsidRDefault="00436E90" w:rsidP="00436E90">
      <w:pPr>
        <w:jc w:val="both"/>
        <w:rPr>
          <w:sz w:val="18"/>
          <w:szCs w:val="18"/>
        </w:rPr>
      </w:pPr>
      <w:r w:rsidRPr="00436E90">
        <w:rPr>
          <w:sz w:val="18"/>
          <w:szCs w:val="18"/>
        </w:rPr>
        <w:t xml:space="preserve">          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436E90" w:rsidRPr="00436E90" w:rsidRDefault="00436E90" w:rsidP="00436E90">
      <w:pPr>
        <w:ind w:firstLine="709"/>
        <w:jc w:val="both"/>
        <w:rPr>
          <w:sz w:val="18"/>
          <w:szCs w:val="18"/>
        </w:rPr>
      </w:pPr>
      <w:r w:rsidRPr="00436E90">
        <w:rPr>
          <w:sz w:val="18"/>
          <w:szCs w:val="1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36E90" w:rsidRPr="00436E90" w:rsidRDefault="00436E90" w:rsidP="00436E90">
      <w:pPr>
        <w:ind w:firstLine="709"/>
        <w:jc w:val="both"/>
        <w:rPr>
          <w:sz w:val="18"/>
          <w:szCs w:val="18"/>
        </w:rPr>
      </w:pPr>
      <w:r w:rsidRPr="00436E90">
        <w:rPr>
          <w:sz w:val="18"/>
          <w:szCs w:val="18"/>
        </w:rPr>
        <w:t>3.3.2. Специалист Администрации, ответственный за прием документов:</w:t>
      </w:r>
    </w:p>
    <w:p w:rsidR="00436E90" w:rsidRPr="00436E90" w:rsidRDefault="00436E90" w:rsidP="00436E90">
      <w:pPr>
        <w:ind w:firstLine="709"/>
        <w:jc w:val="both"/>
        <w:rPr>
          <w:sz w:val="18"/>
          <w:szCs w:val="18"/>
        </w:rPr>
      </w:pPr>
      <w:r w:rsidRPr="00436E90">
        <w:rPr>
          <w:sz w:val="18"/>
          <w:szCs w:val="1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36E90" w:rsidRPr="00436E90" w:rsidRDefault="00436E90" w:rsidP="00436E90">
      <w:pPr>
        <w:ind w:firstLine="709"/>
        <w:jc w:val="both"/>
        <w:rPr>
          <w:sz w:val="18"/>
          <w:szCs w:val="18"/>
        </w:rPr>
      </w:pPr>
      <w:r w:rsidRPr="00436E90">
        <w:rPr>
          <w:sz w:val="18"/>
          <w:szCs w:val="1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36E90" w:rsidRPr="00436E90" w:rsidRDefault="00436E90" w:rsidP="00436E90">
      <w:pPr>
        <w:ind w:firstLine="709"/>
        <w:jc w:val="both"/>
        <w:rPr>
          <w:sz w:val="18"/>
          <w:szCs w:val="18"/>
        </w:rPr>
      </w:pPr>
      <w:r w:rsidRPr="00436E90">
        <w:rPr>
          <w:sz w:val="18"/>
          <w:szCs w:val="18"/>
        </w:rPr>
        <w:t>а) в отдел управления Федеральной службы государственной регистрации, кадастра и картографии по Воронежской области для получения:</w:t>
      </w:r>
    </w:p>
    <w:p w:rsidR="00436E90" w:rsidRPr="00436E90" w:rsidRDefault="00436E90" w:rsidP="00436E90">
      <w:pPr>
        <w:ind w:firstLine="709"/>
        <w:jc w:val="both"/>
        <w:rPr>
          <w:sz w:val="18"/>
          <w:szCs w:val="18"/>
        </w:rPr>
      </w:pPr>
      <w:r w:rsidRPr="00436E90">
        <w:rPr>
          <w:sz w:val="18"/>
          <w:szCs w:val="1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36E90" w:rsidRPr="00436E90" w:rsidRDefault="00436E90" w:rsidP="00436E90">
      <w:pPr>
        <w:ind w:firstLine="709"/>
        <w:jc w:val="both"/>
        <w:rPr>
          <w:sz w:val="18"/>
          <w:szCs w:val="18"/>
        </w:rPr>
      </w:pPr>
      <w:r w:rsidRPr="00436E90">
        <w:rPr>
          <w:sz w:val="18"/>
          <w:szCs w:val="18"/>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36E90" w:rsidRPr="00436E90" w:rsidRDefault="00436E90" w:rsidP="00436E90">
      <w:pPr>
        <w:ind w:firstLine="709"/>
        <w:jc w:val="both"/>
        <w:rPr>
          <w:sz w:val="18"/>
          <w:szCs w:val="18"/>
        </w:rPr>
      </w:pPr>
      <w:r w:rsidRPr="00436E90">
        <w:rPr>
          <w:sz w:val="18"/>
          <w:szCs w:val="18"/>
        </w:rPr>
        <w:t>б) в Управлении Федеральной налоговой службы по Самарской области для получения:</w:t>
      </w:r>
    </w:p>
    <w:p w:rsidR="00436E90" w:rsidRPr="00436E90" w:rsidRDefault="00436E90" w:rsidP="00436E90">
      <w:pPr>
        <w:ind w:firstLine="709"/>
        <w:jc w:val="both"/>
        <w:rPr>
          <w:sz w:val="18"/>
          <w:szCs w:val="18"/>
        </w:rPr>
      </w:pPr>
      <w:r w:rsidRPr="00436E90">
        <w:rPr>
          <w:sz w:val="18"/>
          <w:szCs w:val="1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36E90" w:rsidRPr="00436E90" w:rsidRDefault="00436E90" w:rsidP="00436E90">
      <w:pPr>
        <w:ind w:firstLine="709"/>
        <w:jc w:val="both"/>
        <w:rPr>
          <w:sz w:val="18"/>
          <w:szCs w:val="18"/>
        </w:rPr>
      </w:pPr>
      <w:r w:rsidRPr="00436E90">
        <w:rPr>
          <w:sz w:val="18"/>
          <w:szCs w:val="18"/>
        </w:rPr>
        <w:t xml:space="preserve">в) в отдел филиала ФГБУ «Федеральная Кадастровая Палата </w:t>
      </w:r>
      <w:proofErr w:type="spellStart"/>
      <w:r w:rsidRPr="00436E90">
        <w:rPr>
          <w:sz w:val="18"/>
          <w:szCs w:val="18"/>
        </w:rPr>
        <w:t>Росреестра</w:t>
      </w:r>
      <w:proofErr w:type="spellEnd"/>
      <w:r w:rsidRPr="00436E90">
        <w:rPr>
          <w:sz w:val="18"/>
          <w:szCs w:val="18"/>
        </w:rPr>
        <w:t>» по Самарской области для получения кадастровой выписки о земельном участке.</w:t>
      </w:r>
    </w:p>
    <w:p w:rsidR="00436E90" w:rsidRPr="00436E90" w:rsidRDefault="00436E90" w:rsidP="00436E90">
      <w:pPr>
        <w:ind w:firstLine="709"/>
        <w:jc w:val="both"/>
        <w:rPr>
          <w:sz w:val="18"/>
          <w:szCs w:val="18"/>
        </w:rPr>
      </w:pPr>
      <w:r w:rsidRPr="00436E90">
        <w:rPr>
          <w:sz w:val="18"/>
          <w:szCs w:val="1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36E90" w:rsidRPr="00436E90" w:rsidRDefault="00436E90" w:rsidP="00436E90">
      <w:pPr>
        <w:ind w:firstLine="709"/>
        <w:jc w:val="both"/>
        <w:rPr>
          <w:sz w:val="18"/>
          <w:szCs w:val="18"/>
        </w:rPr>
      </w:pPr>
      <w:r w:rsidRPr="00436E90">
        <w:rPr>
          <w:sz w:val="18"/>
          <w:szCs w:val="1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36E90" w:rsidRPr="00436E90" w:rsidRDefault="00436E90" w:rsidP="00436E90">
      <w:pPr>
        <w:ind w:firstLine="709"/>
        <w:jc w:val="both"/>
        <w:rPr>
          <w:sz w:val="18"/>
          <w:szCs w:val="18"/>
        </w:rPr>
      </w:pPr>
      <w:r w:rsidRPr="00436E90">
        <w:rPr>
          <w:sz w:val="18"/>
          <w:szCs w:val="18"/>
        </w:rPr>
        <w:t>3.3.4. Максимальный срок исполнения административной процедуры - 10 календарных дней. </w:t>
      </w:r>
    </w:p>
    <w:p w:rsidR="00436E90" w:rsidRPr="00436E90" w:rsidRDefault="00436E90" w:rsidP="00436E90">
      <w:pPr>
        <w:jc w:val="both"/>
        <w:rPr>
          <w:sz w:val="18"/>
          <w:szCs w:val="18"/>
        </w:rPr>
      </w:pPr>
      <w:r w:rsidRPr="00436E90">
        <w:rPr>
          <w:sz w:val="18"/>
          <w:szCs w:val="18"/>
        </w:rPr>
        <w:t xml:space="preserve">           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3.4.1. В случае отсутствия оснований, указанных в пункте 2.8. настоящего Административного регламента, принимается </w:t>
      </w:r>
      <w:r w:rsidRPr="00436E90">
        <w:rPr>
          <w:sz w:val="18"/>
          <w:szCs w:val="18"/>
        </w:rPr>
        <w:lastRenderedPageBreak/>
        <w:t xml:space="preserve">решение о подготовке проекта Постановления Администрации о прекращении права постоянного (бессрочного) пользования земельным участком. </w:t>
      </w:r>
    </w:p>
    <w:p w:rsidR="00436E90" w:rsidRPr="00436E90" w:rsidRDefault="00436E90" w:rsidP="00436E90">
      <w:pPr>
        <w:ind w:firstLine="709"/>
        <w:jc w:val="both"/>
        <w:rPr>
          <w:sz w:val="18"/>
          <w:szCs w:val="18"/>
        </w:rPr>
      </w:pPr>
      <w:r w:rsidRPr="00436E90">
        <w:rPr>
          <w:sz w:val="18"/>
          <w:szCs w:val="18"/>
        </w:rPr>
        <w:t>3.4.1.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436E90" w:rsidRPr="00436E90" w:rsidRDefault="00436E90" w:rsidP="00436E90">
      <w:pPr>
        <w:ind w:firstLine="709"/>
        <w:jc w:val="both"/>
        <w:rPr>
          <w:sz w:val="18"/>
          <w:szCs w:val="18"/>
        </w:rPr>
      </w:pPr>
      <w:r w:rsidRPr="00436E90">
        <w:rPr>
          <w:sz w:val="18"/>
          <w:szCs w:val="18"/>
        </w:rPr>
        <w:t>3.4.2. По результатам принятого решения специалист:</w:t>
      </w:r>
    </w:p>
    <w:p w:rsidR="00436E90" w:rsidRPr="00436E90" w:rsidRDefault="00436E90" w:rsidP="00436E90">
      <w:pPr>
        <w:ind w:firstLine="709"/>
        <w:jc w:val="both"/>
        <w:rPr>
          <w:sz w:val="18"/>
          <w:szCs w:val="18"/>
        </w:rPr>
      </w:pPr>
      <w:r w:rsidRPr="00436E90">
        <w:rPr>
          <w:sz w:val="18"/>
          <w:szCs w:val="18"/>
        </w:rPr>
        <w:t>3.4.2.1.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436E90" w:rsidRPr="00436E90" w:rsidRDefault="00436E90" w:rsidP="00436E90">
      <w:pPr>
        <w:ind w:firstLine="709"/>
        <w:jc w:val="both"/>
        <w:rPr>
          <w:sz w:val="18"/>
          <w:szCs w:val="18"/>
        </w:rPr>
      </w:pPr>
      <w:r w:rsidRPr="00436E90">
        <w:rPr>
          <w:sz w:val="18"/>
          <w:szCs w:val="18"/>
        </w:rPr>
        <w:t>Направляет подготовленный проект Постановления для подписания уполномоченному должностному лицу Главе поселения.</w:t>
      </w:r>
    </w:p>
    <w:p w:rsidR="00436E90" w:rsidRPr="00436E90" w:rsidRDefault="00436E90" w:rsidP="00436E90">
      <w:pPr>
        <w:ind w:firstLine="709"/>
        <w:jc w:val="both"/>
        <w:rPr>
          <w:sz w:val="18"/>
          <w:szCs w:val="18"/>
        </w:rPr>
      </w:pPr>
      <w:r w:rsidRPr="00436E90">
        <w:rPr>
          <w:sz w:val="18"/>
          <w:szCs w:val="18"/>
        </w:rPr>
        <w:t>3.4.2.2.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436E90" w:rsidRPr="00436E90" w:rsidRDefault="00436E90" w:rsidP="00436E90">
      <w:pPr>
        <w:ind w:firstLine="709"/>
        <w:jc w:val="both"/>
        <w:rPr>
          <w:sz w:val="18"/>
          <w:szCs w:val="18"/>
        </w:rPr>
      </w:pPr>
      <w:r w:rsidRPr="00436E90">
        <w:rPr>
          <w:sz w:val="18"/>
          <w:szCs w:val="18"/>
        </w:rPr>
        <w:t>3.4.3.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436E90" w:rsidRPr="00436E90" w:rsidRDefault="00436E90" w:rsidP="00436E90">
      <w:pPr>
        <w:ind w:firstLine="709"/>
        <w:jc w:val="both"/>
        <w:rPr>
          <w:sz w:val="18"/>
          <w:szCs w:val="18"/>
        </w:rPr>
      </w:pPr>
      <w:r w:rsidRPr="00436E90">
        <w:rPr>
          <w:sz w:val="18"/>
          <w:szCs w:val="18"/>
        </w:rPr>
        <w:t>3.4.4. Максимальный срок исполнения административной процедуры - 19 календарных дней.</w:t>
      </w:r>
    </w:p>
    <w:p w:rsidR="00436E90" w:rsidRPr="00436E90" w:rsidRDefault="00436E90" w:rsidP="00436E90">
      <w:pPr>
        <w:jc w:val="both"/>
        <w:rPr>
          <w:sz w:val="18"/>
          <w:szCs w:val="18"/>
        </w:rPr>
      </w:pPr>
      <w:r w:rsidRPr="00436E90">
        <w:rPr>
          <w:sz w:val="18"/>
          <w:szCs w:val="18"/>
        </w:rPr>
        <w:t xml:space="preserve">             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36E90" w:rsidRPr="00436E90" w:rsidRDefault="00436E90" w:rsidP="00436E90">
      <w:pPr>
        <w:ind w:firstLine="709"/>
        <w:jc w:val="both"/>
        <w:rPr>
          <w:sz w:val="18"/>
          <w:szCs w:val="18"/>
        </w:rPr>
      </w:pPr>
      <w:r w:rsidRPr="00436E90">
        <w:rPr>
          <w:sz w:val="18"/>
          <w:szCs w:val="18"/>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36E90" w:rsidRPr="00436E90" w:rsidRDefault="00436E90" w:rsidP="00436E90">
      <w:pPr>
        <w:ind w:firstLine="709"/>
        <w:jc w:val="both"/>
        <w:rPr>
          <w:sz w:val="18"/>
          <w:szCs w:val="18"/>
        </w:rPr>
      </w:pPr>
      <w:r w:rsidRPr="00436E90">
        <w:rPr>
          <w:sz w:val="18"/>
          <w:szCs w:val="18"/>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436E90" w:rsidRPr="00436E90" w:rsidRDefault="00436E90" w:rsidP="00436E90">
      <w:pPr>
        <w:ind w:firstLine="709"/>
        <w:jc w:val="both"/>
        <w:rPr>
          <w:sz w:val="18"/>
          <w:szCs w:val="18"/>
        </w:rPr>
      </w:pPr>
      <w:r w:rsidRPr="00436E90">
        <w:rPr>
          <w:sz w:val="18"/>
          <w:szCs w:val="18"/>
        </w:rPr>
        <w:t xml:space="preserve">3.5.2.1. </w:t>
      </w:r>
      <w:proofErr w:type="gramStart"/>
      <w:r w:rsidRPr="00436E90">
        <w:rPr>
          <w:sz w:val="18"/>
          <w:szCs w:val="18"/>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sidRPr="00436E90">
        <w:rPr>
          <w:sz w:val="18"/>
          <w:szCs w:val="18"/>
        </w:rPr>
        <w:t xml:space="preserve"> нахождения земельного участка.</w:t>
      </w:r>
    </w:p>
    <w:p w:rsidR="00436E90" w:rsidRPr="00436E90" w:rsidRDefault="00436E90" w:rsidP="00436E90">
      <w:pPr>
        <w:ind w:firstLine="709"/>
        <w:jc w:val="both"/>
        <w:rPr>
          <w:sz w:val="18"/>
          <w:szCs w:val="18"/>
        </w:rPr>
      </w:pPr>
      <w:r w:rsidRPr="00436E90">
        <w:rPr>
          <w:sz w:val="18"/>
          <w:szCs w:val="18"/>
        </w:rPr>
        <w:t xml:space="preserve">3.5.2.2. </w:t>
      </w:r>
      <w:proofErr w:type="gramStart"/>
      <w:r w:rsidRPr="00436E90">
        <w:rPr>
          <w:sz w:val="18"/>
          <w:szCs w:val="18"/>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sidRPr="00436E90">
        <w:rPr>
          <w:sz w:val="18"/>
          <w:szCs w:val="18"/>
        </w:rPr>
        <w:t>, в Управление Федеральной службы государственной регистрации, кадастра и картографии по Воронежской области.</w:t>
      </w:r>
    </w:p>
    <w:p w:rsidR="00436E90" w:rsidRPr="00436E90" w:rsidRDefault="00436E90" w:rsidP="00436E90">
      <w:pPr>
        <w:ind w:firstLine="709"/>
        <w:jc w:val="both"/>
        <w:rPr>
          <w:sz w:val="18"/>
          <w:szCs w:val="18"/>
        </w:rPr>
      </w:pPr>
      <w:r w:rsidRPr="00436E90">
        <w:rPr>
          <w:sz w:val="18"/>
          <w:szCs w:val="1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436E90" w:rsidRPr="00436E90" w:rsidRDefault="00436E90" w:rsidP="00436E90">
      <w:pPr>
        <w:ind w:firstLine="709"/>
        <w:jc w:val="both"/>
        <w:rPr>
          <w:sz w:val="18"/>
          <w:szCs w:val="18"/>
        </w:rPr>
      </w:pPr>
      <w:r w:rsidRPr="00436E90">
        <w:rPr>
          <w:sz w:val="18"/>
          <w:szCs w:val="18"/>
        </w:rPr>
        <w:t xml:space="preserve">3.5.4. Максимальный срок исполнения административной процедуры - 3 </w:t>
      </w:r>
      <w:proofErr w:type="gramStart"/>
      <w:r w:rsidRPr="00436E90">
        <w:rPr>
          <w:sz w:val="18"/>
          <w:szCs w:val="18"/>
        </w:rPr>
        <w:t>календарных</w:t>
      </w:r>
      <w:proofErr w:type="gramEnd"/>
      <w:r w:rsidRPr="00436E90">
        <w:rPr>
          <w:sz w:val="18"/>
          <w:szCs w:val="18"/>
        </w:rPr>
        <w:t xml:space="preserve"> дня.</w:t>
      </w:r>
    </w:p>
    <w:p w:rsidR="00436E90" w:rsidRPr="00436E90" w:rsidRDefault="00436E90" w:rsidP="00436E90">
      <w:pPr>
        <w:jc w:val="both"/>
        <w:rPr>
          <w:sz w:val="18"/>
          <w:szCs w:val="18"/>
        </w:rPr>
      </w:pPr>
      <w:r w:rsidRPr="00436E90">
        <w:rPr>
          <w:sz w:val="18"/>
          <w:szCs w:val="18"/>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436E90" w:rsidRPr="00436E90" w:rsidRDefault="00436E90" w:rsidP="00436E90">
      <w:pPr>
        <w:ind w:firstLine="709"/>
        <w:jc w:val="both"/>
        <w:rPr>
          <w:sz w:val="18"/>
          <w:szCs w:val="18"/>
        </w:rPr>
      </w:pPr>
      <w:r w:rsidRPr="00436E90">
        <w:rPr>
          <w:sz w:val="18"/>
          <w:szCs w:val="18"/>
        </w:rPr>
        <w:t xml:space="preserve">3.6.1. </w:t>
      </w:r>
      <w:proofErr w:type="gramStart"/>
      <w:r w:rsidRPr="00436E90">
        <w:rPr>
          <w:sz w:val="18"/>
          <w:szCs w:val="1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Самарской области.</w:t>
      </w:r>
      <w:proofErr w:type="gramEnd"/>
    </w:p>
    <w:p w:rsidR="00436E90" w:rsidRPr="00436E90" w:rsidRDefault="00436E90" w:rsidP="00436E90">
      <w:pPr>
        <w:jc w:val="both"/>
        <w:rPr>
          <w:sz w:val="18"/>
          <w:szCs w:val="18"/>
        </w:rPr>
      </w:pPr>
      <w:r w:rsidRPr="00436E90">
        <w:rPr>
          <w:sz w:val="18"/>
          <w:szCs w:val="18"/>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436E90" w:rsidRPr="00436E90" w:rsidRDefault="00436E90" w:rsidP="00436E90">
      <w:pPr>
        <w:ind w:firstLine="709"/>
        <w:jc w:val="both"/>
        <w:rPr>
          <w:sz w:val="18"/>
          <w:szCs w:val="18"/>
        </w:rPr>
      </w:pPr>
      <w:r w:rsidRPr="00436E90">
        <w:rPr>
          <w:sz w:val="18"/>
          <w:szCs w:val="1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Самарской области.</w:t>
      </w:r>
    </w:p>
    <w:p w:rsidR="00436E90" w:rsidRPr="00436E90" w:rsidRDefault="00436E90" w:rsidP="00436E90">
      <w:pPr>
        <w:ind w:firstLine="709"/>
        <w:jc w:val="both"/>
        <w:rPr>
          <w:sz w:val="18"/>
          <w:szCs w:val="18"/>
        </w:rPr>
      </w:pPr>
      <w:r w:rsidRPr="00436E90">
        <w:rPr>
          <w:sz w:val="18"/>
          <w:szCs w:val="18"/>
        </w:rPr>
        <w:t>3.6.3. Получение результата муниципальной услуги в электронной форме не предусмотрено.</w:t>
      </w:r>
    </w:p>
    <w:p w:rsidR="00436E90" w:rsidRPr="00436E90" w:rsidRDefault="00436E90" w:rsidP="00436E90">
      <w:pPr>
        <w:ind w:firstLine="708"/>
        <w:jc w:val="both"/>
        <w:rPr>
          <w:sz w:val="18"/>
          <w:szCs w:val="18"/>
        </w:rPr>
      </w:pPr>
      <w:r w:rsidRPr="00436E90">
        <w:rPr>
          <w:sz w:val="18"/>
          <w:szCs w:val="18"/>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Самарской области в электронной форме. 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Самарской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w:t>
      </w:r>
      <w:proofErr w:type="spellStart"/>
      <w:r w:rsidRPr="00436E90">
        <w:rPr>
          <w:sz w:val="18"/>
          <w:szCs w:val="18"/>
        </w:rPr>
        <w:t>Росреестра</w:t>
      </w:r>
      <w:proofErr w:type="spellEnd"/>
      <w:r w:rsidRPr="00436E90">
        <w:rPr>
          <w:sz w:val="18"/>
          <w:szCs w:val="18"/>
        </w:rPr>
        <w:t xml:space="preserve">» по Самарской области в электронной форме. </w:t>
      </w:r>
    </w:p>
    <w:p w:rsidR="00436E90" w:rsidRPr="00436E90" w:rsidRDefault="00436E90" w:rsidP="00436E90">
      <w:pPr>
        <w:ind w:firstLine="709"/>
        <w:jc w:val="both"/>
        <w:rPr>
          <w:sz w:val="18"/>
          <w:szCs w:val="18"/>
        </w:rPr>
      </w:pPr>
      <w:r w:rsidRPr="00436E90">
        <w:rPr>
          <w:sz w:val="18"/>
          <w:szCs w:val="18"/>
        </w:rPr>
        <w:t>Заявитель вправе представить указанные документы самостоятельно.</w:t>
      </w:r>
    </w:p>
    <w:p w:rsidR="00436E90" w:rsidRPr="00436E90" w:rsidRDefault="00436E90" w:rsidP="00436E90">
      <w:pPr>
        <w:ind w:firstLine="709"/>
        <w:jc w:val="both"/>
        <w:rPr>
          <w:sz w:val="18"/>
          <w:szCs w:val="18"/>
        </w:rPr>
      </w:pPr>
    </w:p>
    <w:p w:rsidR="00436E90" w:rsidRPr="00436E90" w:rsidRDefault="00436E90" w:rsidP="00436E90">
      <w:pPr>
        <w:jc w:val="both"/>
        <w:rPr>
          <w:sz w:val="18"/>
          <w:szCs w:val="18"/>
        </w:rPr>
      </w:pPr>
      <w:r w:rsidRPr="00436E90">
        <w:rPr>
          <w:b/>
          <w:bCs/>
          <w:sz w:val="18"/>
          <w:szCs w:val="18"/>
        </w:rPr>
        <w:t xml:space="preserve">            4. Формы </w:t>
      </w:r>
      <w:proofErr w:type="gramStart"/>
      <w:r w:rsidRPr="00436E90">
        <w:rPr>
          <w:b/>
          <w:bCs/>
          <w:sz w:val="18"/>
          <w:szCs w:val="18"/>
        </w:rPr>
        <w:t>контроля за</w:t>
      </w:r>
      <w:proofErr w:type="gramEnd"/>
      <w:r w:rsidRPr="00436E90">
        <w:rPr>
          <w:b/>
          <w:bCs/>
          <w:sz w:val="18"/>
          <w:szCs w:val="18"/>
        </w:rPr>
        <w:t xml:space="preserve"> исполнением административного регламента</w:t>
      </w:r>
      <w:r w:rsidRPr="00436E90">
        <w:rPr>
          <w:sz w:val="18"/>
          <w:szCs w:val="18"/>
        </w:rPr>
        <w:t>.</w:t>
      </w:r>
    </w:p>
    <w:p w:rsidR="00436E90" w:rsidRPr="00436E90" w:rsidRDefault="00436E90" w:rsidP="00436E90">
      <w:pPr>
        <w:ind w:firstLine="709"/>
        <w:jc w:val="both"/>
        <w:rPr>
          <w:sz w:val="18"/>
          <w:szCs w:val="18"/>
        </w:rPr>
      </w:pPr>
      <w:r w:rsidRPr="00436E90">
        <w:rPr>
          <w:sz w:val="18"/>
          <w:szCs w:val="1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36E90" w:rsidRPr="00436E90" w:rsidRDefault="00436E90" w:rsidP="00436E90">
      <w:pPr>
        <w:ind w:firstLine="709"/>
        <w:jc w:val="both"/>
        <w:rPr>
          <w:sz w:val="18"/>
          <w:szCs w:val="18"/>
        </w:rPr>
      </w:pPr>
      <w:r w:rsidRPr="00436E90">
        <w:rPr>
          <w:sz w:val="18"/>
          <w:szCs w:val="1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36E90" w:rsidRPr="00436E90" w:rsidRDefault="00436E90" w:rsidP="00436E90">
      <w:pPr>
        <w:ind w:firstLine="709"/>
        <w:jc w:val="both"/>
        <w:rPr>
          <w:sz w:val="18"/>
          <w:szCs w:val="18"/>
        </w:rPr>
      </w:pPr>
      <w:r w:rsidRPr="00436E90">
        <w:rPr>
          <w:sz w:val="18"/>
          <w:szCs w:val="1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36E90" w:rsidRPr="00436E90" w:rsidRDefault="00436E90" w:rsidP="00436E90">
      <w:pPr>
        <w:ind w:firstLine="709"/>
        <w:jc w:val="both"/>
        <w:rPr>
          <w:sz w:val="18"/>
          <w:szCs w:val="18"/>
        </w:rPr>
      </w:pPr>
      <w:r w:rsidRPr="00436E90">
        <w:rPr>
          <w:sz w:val="18"/>
          <w:szCs w:val="1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36E90" w:rsidRPr="00436E90" w:rsidRDefault="00436E90" w:rsidP="00436E90">
      <w:pPr>
        <w:jc w:val="both"/>
        <w:rPr>
          <w:sz w:val="18"/>
          <w:szCs w:val="18"/>
        </w:rPr>
      </w:pPr>
      <w:r w:rsidRPr="00436E90">
        <w:rPr>
          <w:sz w:val="18"/>
          <w:szCs w:val="18"/>
        </w:rPr>
        <w:t xml:space="preserve">          4.4. Проведение текущего контроля должно осуществляться не реже двух раз в год. </w:t>
      </w:r>
    </w:p>
    <w:p w:rsidR="00436E90" w:rsidRPr="00436E90" w:rsidRDefault="00436E90" w:rsidP="00436E90">
      <w:pPr>
        <w:ind w:firstLine="709"/>
        <w:jc w:val="both"/>
        <w:rPr>
          <w:sz w:val="18"/>
          <w:szCs w:val="18"/>
        </w:rPr>
      </w:pPr>
      <w:r w:rsidRPr="00436E90">
        <w:rPr>
          <w:sz w:val="18"/>
          <w:szCs w:val="1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36E90" w:rsidRPr="00436E90" w:rsidRDefault="00436E90" w:rsidP="00436E90">
      <w:pPr>
        <w:ind w:firstLine="709"/>
        <w:jc w:val="both"/>
        <w:rPr>
          <w:sz w:val="18"/>
          <w:szCs w:val="18"/>
        </w:rPr>
      </w:pPr>
      <w:r w:rsidRPr="00436E90">
        <w:rPr>
          <w:sz w:val="18"/>
          <w:szCs w:val="18"/>
        </w:rPr>
        <w:t>Результаты проверки оформляются в виде справки, в которой отмечаются выявленные недостатки и указываются предложения по их устранению.</w:t>
      </w:r>
    </w:p>
    <w:p w:rsidR="00436E90" w:rsidRPr="00436E90" w:rsidRDefault="00436E90" w:rsidP="00436E90">
      <w:pPr>
        <w:ind w:firstLine="709"/>
        <w:jc w:val="both"/>
        <w:rPr>
          <w:sz w:val="18"/>
          <w:szCs w:val="18"/>
        </w:rPr>
      </w:pPr>
      <w:r w:rsidRPr="00436E90">
        <w:rPr>
          <w:sz w:val="18"/>
          <w:szCs w:val="1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6E90" w:rsidRPr="00436E90" w:rsidRDefault="00436E90" w:rsidP="00436E90">
      <w:pPr>
        <w:ind w:firstLine="709"/>
        <w:jc w:val="both"/>
        <w:rPr>
          <w:sz w:val="18"/>
          <w:szCs w:val="18"/>
        </w:rPr>
      </w:pPr>
      <w:r w:rsidRPr="00436E90">
        <w:rPr>
          <w:sz w:val="18"/>
          <w:szCs w:val="18"/>
        </w:rPr>
        <w:t xml:space="preserve">4.5. </w:t>
      </w:r>
      <w:proofErr w:type="gramStart"/>
      <w:r w:rsidRPr="00436E90">
        <w:rPr>
          <w:sz w:val="18"/>
          <w:szCs w:val="18"/>
        </w:rPr>
        <w:t>Контроль за</w:t>
      </w:r>
      <w:proofErr w:type="gramEnd"/>
      <w:r w:rsidRPr="00436E90">
        <w:rPr>
          <w:sz w:val="18"/>
          <w:szCs w:val="1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36E90" w:rsidRPr="00436E90" w:rsidRDefault="00436E90" w:rsidP="00436E90">
      <w:pPr>
        <w:ind w:firstLine="709"/>
        <w:jc w:val="both"/>
        <w:rPr>
          <w:sz w:val="18"/>
          <w:szCs w:val="18"/>
        </w:rPr>
      </w:pPr>
      <w:r w:rsidRPr="00436E90">
        <w:rPr>
          <w:sz w:val="18"/>
          <w:szCs w:val="18"/>
        </w:rPr>
        <w:t> </w:t>
      </w:r>
    </w:p>
    <w:p w:rsidR="00436E90" w:rsidRPr="00436E90" w:rsidRDefault="00436E90" w:rsidP="00436E90">
      <w:pPr>
        <w:jc w:val="both"/>
        <w:rPr>
          <w:sz w:val="18"/>
          <w:szCs w:val="18"/>
        </w:rPr>
      </w:pPr>
      <w:r w:rsidRPr="00436E90">
        <w:rPr>
          <w:b/>
          <w:bCs/>
          <w:sz w:val="18"/>
          <w:szCs w:val="18"/>
        </w:rPr>
        <w:t>5.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36E90">
        <w:rPr>
          <w:sz w:val="18"/>
          <w:szCs w:val="18"/>
        </w:rPr>
        <w:t xml:space="preserve"> </w:t>
      </w:r>
    </w:p>
    <w:p w:rsidR="00436E90" w:rsidRPr="00436E90" w:rsidRDefault="00436E90" w:rsidP="00436E90">
      <w:pPr>
        <w:ind w:firstLine="708"/>
        <w:jc w:val="both"/>
        <w:rPr>
          <w:sz w:val="18"/>
          <w:szCs w:val="18"/>
        </w:rPr>
      </w:pPr>
      <w:r w:rsidRPr="00436E90">
        <w:rPr>
          <w:sz w:val="18"/>
          <w:szCs w:val="1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436E90" w:rsidRPr="00436E90" w:rsidRDefault="00436E90" w:rsidP="00436E90">
      <w:pPr>
        <w:ind w:firstLine="708"/>
        <w:jc w:val="both"/>
        <w:rPr>
          <w:sz w:val="18"/>
          <w:szCs w:val="18"/>
        </w:rPr>
      </w:pPr>
      <w:r w:rsidRPr="00436E90">
        <w:rPr>
          <w:sz w:val="18"/>
          <w:szCs w:val="18"/>
        </w:rPr>
        <w:t xml:space="preserve">5.2. Заявитель может обратиться с жалобой, в том числе в следующих случаях: </w:t>
      </w:r>
    </w:p>
    <w:p w:rsidR="00436E90" w:rsidRPr="00436E90" w:rsidRDefault="00436E90" w:rsidP="00436E90">
      <w:pPr>
        <w:jc w:val="both"/>
        <w:rPr>
          <w:sz w:val="18"/>
          <w:szCs w:val="18"/>
        </w:rPr>
      </w:pPr>
      <w:r w:rsidRPr="00436E90">
        <w:rPr>
          <w:sz w:val="18"/>
          <w:szCs w:val="18"/>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436E90" w:rsidRPr="00436E90" w:rsidRDefault="00436E90" w:rsidP="00436E90">
      <w:pPr>
        <w:jc w:val="both"/>
        <w:rPr>
          <w:sz w:val="18"/>
          <w:szCs w:val="18"/>
        </w:rPr>
      </w:pPr>
      <w:r w:rsidRPr="00436E90">
        <w:rPr>
          <w:sz w:val="18"/>
          <w:szCs w:val="1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для предоставления муниципальной услуги; </w:t>
      </w:r>
    </w:p>
    <w:p w:rsidR="00436E90" w:rsidRPr="00436E90" w:rsidRDefault="00436E90" w:rsidP="00436E90">
      <w:pPr>
        <w:jc w:val="both"/>
        <w:rPr>
          <w:sz w:val="18"/>
          <w:szCs w:val="18"/>
        </w:rPr>
      </w:pPr>
      <w:r w:rsidRPr="00436E90">
        <w:rPr>
          <w:sz w:val="18"/>
          <w:szCs w:val="1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436E90" w:rsidRPr="00436E90" w:rsidRDefault="00436E90" w:rsidP="00436E90">
      <w:pPr>
        <w:jc w:val="both"/>
        <w:rPr>
          <w:sz w:val="18"/>
          <w:szCs w:val="18"/>
        </w:rPr>
      </w:pPr>
      <w:proofErr w:type="gramStart"/>
      <w:r w:rsidRPr="00436E90">
        <w:rPr>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Старый </w:t>
      </w:r>
      <w:proofErr w:type="spellStart"/>
      <w:r w:rsidRPr="00436E90">
        <w:rPr>
          <w:sz w:val="18"/>
          <w:szCs w:val="18"/>
        </w:rPr>
        <w:t>Аманак</w:t>
      </w:r>
      <w:proofErr w:type="spellEnd"/>
      <w:r w:rsidRPr="00436E90">
        <w:rPr>
          <w:sz w:val="18"/>
          <w:szCs w:val="18"/>
        </w:rPr>
        <w:t>;</w:t>
      </w:r>
      <w:proofErr w:type="gramEnd"/>
    </w:p>
    <w:p w:rsidR="00436E90" w:rsidRPr="00436E90" w:rsidRDefault="00436E90" w:rsidP="00436E90">
      <w:pPr>
        <w:jc w:val="both"/>
        <w:rPr>
          <w:sz w:val="18"/>
          <w:szCs w:val="18"/>
        </w:rPr>
      </w:pPr>
      <w:r w:rsidRPr="00436E90">
        <w:rPr>
          <w:sz w:val="18"/>
          <w:szCs w:val="1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proofErr w:type="gramStart"/>
      <w:r w:rsidRPr="00436E90">
        <w:rPr>
          <w:sz w:val="18"/>
          <w:szCs w:val="18"/>
        </w:rPr>
        <w:t>Старый</w:t>
      </w:r>
      <w:proofErr w:type="gramEnd"/>
      <w:r w:rsidRPr="00436E90">
        <w:rPr>
          <w:sz w:val="18"/>
          <w:szCs w:val="18"/>
        </w:rPr>
        <w:t xml:space="preserve"> </w:t>
      </w:r>
      <w:proofErr w:type="spellStart"/>
      <w:r w:rsidRPr="00436E90">
        <w:rPr>
          <w:sz w:val="18"/>
          <w:szCs w:val="18"/>
        </w:rPr>
        <w:t>Аманак</w:t>
      </w:r>
      <w:proofErr w:type="spellEnd"/>
      <w:r w:rsidRPr="00436E90">
        <w:rPr>
          <w:sz w:val="18"/>
          <w:szCs w:val="18"/>
        </w:rPr>
        <w:t xml:space="preserve">; </w:t>
      </w:r>
    </w:p>
    <w:p w:rsidR="00436E90" w:rsidRPr="00436E90" w:rsidRDefault="00436E90" w:rsidP="00436E90">
      <w:pPr>
        <w:jc w:val="both"/>
        <w:rPr>
          <w:sz w:val="18"/>
          <w:szCs w:val="18"/>
        </w:rPr>
      </w:pPr>
      <w:proofErr w:type="gramStart"/>
      <w:r w:rsidRPr="00436E90">
        <w:rPr>
          <w:sz w:val="18"/>
          <w:szCs w:val="1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36E90" w:rsidRPr="00436E90" w:rsidRDefault="00436E90" w:rsidP="00436E90">
      <w:pPr>
        <w:ind w:firstLine="709"/>
        <w:jc w:val="both"/>
        <w:rPr>
          <w:sz w:val="18"/>
          <w:szCs w:val="18"/>
        </w:rPr>
      </w:pPr>
      <w:r w:rsidRPr="00436E90">
        <w:rPr>
          <w:sz w:val="18"/>
          <w:szCs w:val="18"/>
        </w:rPr>
        <w:t>5.3. Основанием для начала процедуры досудебного (внесудебного) обжалования является поступившая жалоба.</w:t>
      </w:r>
    </w:p>
    <w:p w:rsidR="00436E90" w:rsidRPr="00436E90" w:rsidRDefault="00436E90" w:rsidP="00436E90">
      <w:pPr>
        <w:ind w:firstLine="709"/>
        <w:jc w:val="both"/>
        <w:rPr>
          <w:sz w:val="18"/>
          <w:szCs w:val="18"/>
        </w:rPr>
      </w:pPr>
      <w:r w:rsidRPr="00436E90">
        <w:rPr>
          <w:sz w:val="18"/>
          <w:szCs w:val="1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436E90" w:rsidRPr="00436E90" w:rsidRDefault="00436E90" w:rsidP="00436E90">
      <w:pPr>
        <w:ind w:firstLine="709"/>
        <w:jc w:val="both"/>
        <w:rPr>
          <w:sz w:val="18"/>
          <w:szCs w:val="18"/>
        </w:rPr>
      </w:pPr>
      <w:r w:rsidRPr="00436E90">
        <w:rPr>
          <w:sz w:val="18"/>
          <w:szCs w:val="18"/>
        </w:rPr>
        <w:t>5.4. Жалоба должна содержать:</w:t>
      </w:r>
    </w:p>
    <w:p w:rsidR="00436E90" w:rsidRPr="00436E90" w:rsidRDefault="00436E90" w:rsidP="00436E90">
      <w:pPr>
        <w:ind w:firstLine="709"/>
        <w:jc w:val="both"/>
        <w:rPr>
          <w:sz w:val="18"/>
          <w:szCs w:val="18"/>
        </w:rPr>
      </w:pPr>
      <w:r w:rsidRPr="00436E90">
        <w:rPr>
          <w:sz w:val="18"/>
          <w:szCs w:val="1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36E90" w:rsidRPr="00436E90" w:rsidRDefault="00436E90" w:rsidP="00436E90">
      <w:pPr>
        <w:ind w:firstLine="709"/>
        <w:jc w:val="both"/>
        <w:rPr>
          <w:sz w:val="18"/>
          <w:szCs w:val="18"/>
        </w:rPr>
      </w:pPr>
      <w:r w:rsidRPr="00436E90">
        <w:rPr>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436E90" w:rsidRPr="00436E90" w:rsidRDefault="00436E90" w:rsidP="00436E90">
      <w:pPr>
        <w:ind w:firstLine="709"/>
        <w:jc w:val="both"/>
        <w:rPr>
          <w:sz w:val="18"/>
          <w:szCs w:val="18"/>
        </w:rPr>
      </w:pPr>
      <w:r w:rsidRPr="00436E90">
        <w:rPr>
          <w:sz w:val="18"/>
          <w:szCs w:val="1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E90" w:rsidRPr="00436E90" w:rsidRDefault="00436E90" w:rsidP="00436E90">
      <w:pPr>
        <w:ind w:firstLine="709"/>
        <w:jc w:val="both"/>
        <w:rPr>
          <w:sz w:val="18"/>
          <w:szCs w:val="18"/>
        </w:rPr>
      </w:pPr>
      <w:r w:rsidRPr="00436E90">
        <w:rPr>
          <w:sz w:val="18"/>
          <w:szCs w:val="18"/>
        </w:rPr>
        <w:t>- сведения об обжалуемых решениях и действиях (бездействии) Администрации, должностного лица либо муниципального служащего;</w:t>
      </w:r>
    </w:p>
    <w:p w:rsidR="00436E90" w:rsidRPr="00436E90" w:rsidRDefault="00436E90" w:rsidP="00436E90">
      <w:pPr>
        <w:ind w:firstLine="709"/>
        <w:jc w:val="both"/>
        <w:rPr>
          <w:sz w:val="18"/>
          <w:szCs w:val="18"/>
        </w:rPr>
      </w:pPr>
      <w:r w:rsidRPr="00436E90">
        <w:rPr>
          <w:sz w:val="18"/>
          <w:szCs w:val="1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36E90" w:rsidRPr="00436E90" w:rsidRDefault="00436E90" w:rsidP="00436E90">
      <w:pPr>
        <w:ind w:firstLine="708"/>
        <w:jc w:val="both"/>
        <w:rPr>
          <w:sz w:val="18"/>
          <w:szCs w:val="18"/>
        </w:rPr>
      </w:pPr>
      <w:r w:rsidRPr="00436E90">
        <w:rPr>
          <w:sz w:val="18"/>
          <w:szCs w:val="18"/>
        </w:rPr>
        <w:t xml:space="preserve">5.5. Заявитель может обжаловать решения и действия (бездействие) должностных лиц, муниципальных служащих администрации главе поселения. </w:t>
      </w:r>
    </w:p>
    <w:p w:rsidR="00436E90" w:rsidRPr="00436E90" w:rsidRDefault="00436E90" w:rsidP="00436E90">
      <w:pPr>
        <w:ind w:firstLine="708"/>
        <w:jc w:val="both"/>
        <w:rPr>
          <w:sz w:val="18"/>
          <w:szCs w:val="18"/>
        </w:rPr>
      </w:pPr>
      <w:r w:rsidRPr="00436E90">
        <w:rPr>
          <w:sz w:val="18"/>
          <w:szCs w:val="18"/>
        </w:rPr>
        <w:t xml:space="preserve">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436E90" w:rsidRPr="00436E90" w:rsidRDefault="00436E90" w:rsidP="00436E90">
      <w:pPr>
        <w:ind w:firstLine="708"/>
        <w:jc w:val="both"/>
        <w:rPr>
          <w:sz w:val="18"/>
          <w:szCs w:val="18"/>
        </w:rPr>
      </w:pPr>
      <w:r w:rsidRPr="00436E90">
        <w:rPr>
          <w:sz w:val="18"/>
          <w:szCs w:val="18"/>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436E90" w:rsidRPr="00436E90" w:rsidRDefault="00436E90" w:rsidP="00436E90">
      <w:pPr>
        <w:jc w:val="both"/>
        <w:rPr>
          <w:sz w:val="18"/>
          <w:szCs w:val="18"/>
        </w:rPr>
      </w:pPr>
      <w:r w:rsidRPr="00436E90">
        <w:rPr>
          <w:sz w:val="18"/>
          <w:szCs w:val="18"/>
        </w:rPr>
        <w:t xml:space="preserve">1) наличие вступившего в законную силу решения суда, арбитражного суда по жалобе о том же предмете и по тем же основаниям; </w:t>
      </w:r>
    </w:p>
    <w:p w:rsidR="00436E90" w:rsidRPr="00436E90" w:rsidRDefault="00436E90" w:rsidP="00436E90">
      <w:pPr>
        <w:jc w:val="both"/>
        <w:rPr>
          <w:sz w:val="18"/>
          <w:szCs w:val="18"/>
        </w:rPr>
      </w:pPr>
      <w:r w:rsidRPr="00436E90">
        <w:rPr>
          <w:sz w:val="18"/>
          <w:szCs w:val="18"/>
        </w:rPr>
        <w:t xml:space="preserve">2) подача жалобы лицом, полномочия которого не подтверждены в порядке, установленном законодательством; </w:t>
      </w:r>
    </w:p>
    <w:p w:rsidR="00436E90" w:rsidRPr="00436E90" w:rsidRDefault="00436E90" w:rsidP="00436E90">
      <w:pPr>
        <w:jc w:val="both"/>
        <w:rPr>
          <w:sz w:val="18"/>
          <w:szCs w:val="18"/>
        </w:rPr>
      </w:pPr>
      <w:r w:rsidRPr="00436E90">
        <w:rPr>
          <w:sz w:val="18"/>
          <w:szCs w:val="1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Должностное лицо, уполномоченное на рассмотрение жалобы, или администрация вправе оставить жалобу без ответа в следующих случаях:</w:t>
      </w:r>
    </w:p>
    <w:p w:rsidR="00436E90" w:rsidRPr="00436E90" w:rsidRDefault="00436E90" w:rsidP="00436E90">
      <w:pPr>
        <w:jc w:val="both"/>
        <w:rPr>
          <w:sz w:val="18"/>
          <w:szCs w:val="18"/>
        </w:rPr>
      </w:pPr>
      <w:r w:rsidRPr="00436E90">
        <w:rPr>
          <w:sz w:val="18"/>
          <w:szCs w:val="18"/>
        </w:rPr>
        <w:t xml:space="preserve"> 1) наличие в жалобе нецензурных либо оскорбительных выражений, угроз жизни, здоровью и имуществу должностного лица, а также членов его семьи; </w:t>
      </w:r>
    </w:p>
    <w:p w:rsidR="00436E90" w:rsidRPr="00436E90" w:rsidRDefault="00436E90" w:rsidP="00436E90">
      <w:pPr>
        <w:jc w:val="both"/>
        <w:rPr>
          <w:sz w:val="18"/>
          <w:szCs w:val="18"/>
        </w:rPr>
      </w:pPr>
      <w:r w:rsidRPr="00436E90">
        <w:rPr>
          <w:sz w:val="18"/>
          <w:szCs w:val="1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6E90" w:rsidRPr="00436E90" w:rsidRDefault="00436E90" w:rsidP="00436E90">
      <w:pPr>
        <w:ind w:firstLine="708"/>
        <w:jc w:val="both"/>
        <w:rPr>
          <w:sz w:val="18"/>
          <w:szCs w:val="18"/>
        </w:rPr>
      </w:pPr>
      <w:r w:rsidRPr="00436E90">
        <w:rPr>
          <w:sz w:val="18"/>
          <w:szCs w:val="18"/>
        </w:rPr>
        <w:t xml:space="preserve">5.8. Заявители имеют право на получение документов и информации, необходимых для обоснования и рассмотрения жалобы. </w:t>
      </w:r>
    </w:p>
    <w:p w:rsidR="00436E90" w:rsidRPr="00436E90" w:rsidRDefault="00436E90" w:rsidP="00436E90">
      <w:pPr>
        <w:ind w:firstLine="708"/>
        <w:jc w:val="both"/>
        <w:rPr>
          <w:sz w:val="18"/>
          <w:szCs w:val="18"/>
        </w:rPr>
      </w:pPr>
      <w:r w:rsidRPr="00436E90">
        <w:rPr>
          <w:sz w:val="18"/>
          <w:szCs w:val="18"/>
        </w:rPr>
        <w:t xml:space="preserve">5.9. </w:t>
      </w:r>
      <w:proofErr w:type="gramStart"/>
      <w:r w:rsidRPr="00436E90">
        <w:rPr>
          <w:sz w:val="18"/>
          <w:szCs w:val="1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roofErr w:type="gramEnd"/>
    </w:p>
    <w:p w:rsidR="00436E90" w:rsidRPr="00436E90" w:rsidRDefault="00436E90" w:rsidP="00436E90">
      <w:pPr>
        <w:ind w:firstLine="708"/>
        <w:jc w:val="both"/>
        <w:rPr>
          <w:sz w:val="18"/>
          <w:szCs w:val="18"/>
        </w:rPr>
      </w:pPr>
      <w:r w:rsidRPr="00436E90">
        <w:rPr>
          <w:sz w:val="18"/>
          <w:szCs w:val="1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36E90" w:rsidRPr="00436E90" w:rsidRDefault="00436E90" w:rsidP="00436E90">
      <w:pPr>
        <w:ind w:firstLine="709"/>
        <w:jc w:val="both"/>
        <w:rPr>
          <w:sz w:val="18"/>
          <w:szCs w:val="18"/>
        </w:rPr>
      </w:pPr>
      <w:r w:rsidRPr="00436E90">
        <w:rPr>
          <w:sz w:val="18"/>
          <w:szCs w:val="18"/>
        </w:rPr>
        <w:t xml:space="preserve">5.11. В случае установления в ходе или по результатам </w:t>
      </w:r>
      <w:proofErr w:type="gramStart"/>
      <w:r w:rsidRPr="00436E90">
        <w:rPr>
          <w:sz w:val="18"/>
          <w:szCs w:val="18"/>
        </w:rPr>
        <w:t>рассмотрения жалобы признаков состава административного правонарушения</w:t>
      </w:r>
      <w:proofErr w:type="gramEnd"/>
      <w:r w:rsidRPr="00436E90">
        <w:rPr>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6E90" w:rsidRPr="00436E90" w:rsidRDefault="00436E90" w:rsidP="00436E90">
      <w:pPr>
        <w:jc w:val="both"/>
        <w:rPr>
          <w:sz w:val="18"/>
          <w:szCs w:val="18"/>
        </w:rPr>
      </w:pPr>
      <w:r w:rsidRPr="00436E90">
        <w:rPr>
          <w:sz w:val="18"/>
          <w:szCs w:val="18"/>
        </w:rPr>
        <w:t xml:space="preserve">Приложение № 1 к административному регламенту   </w:t>
      </w:r>
    </w:p>
    <w:tbl>
      <w:tblPr>
        <w:tblpPr w:leftFromText="180" w:rightFromText="180" w:vertAnchor="text" w:horzAnchor="margin" w:tblpY="1399"/>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06"/>
        <w:gridCol w:w="7030"/>
      </w:tblGrid>
      <w:tr w:rsidR="00436E90" w:rsidRPr="00436E90" w:rsidTr="00436E90">
        <w:tc>
          <w:tcPr>
            <w:tcW w:w="2606" w:type="dxa"/>
            <w:tcBorders>
              <w:top w:val="single" w:sz="4" w:space="0" w:color="000000"/>
              <w:left w:val="single" w:sz="4" w:space="0" w:color="000000"/>
              <w:bottom w:val="single" w:sz="4" w:space="0" w:color="000000"/>
              <w:right w:val="single" w:sz="4" w:space="0" w:color="000000"/>
            </w:tcBorders>
            <w:hideMark/>
          </w:tcPr>
          <w:p w:rsidR="00436E90" w:rsidRPr="00436E90" w:rsidRDefault="00436E90" w:rsidP="00436E90">
            <w:pPr>
              <w:jc w:val="center"/>
              <w:rPr>
                <w:sz w:val="18"/>
                <w:szCs w:val="18"/>
              </w:rPr>
            </w:pPr>
            <w:r w:rsidRPr="00436E90">
              <w:rPr>
                <w:sz w:val="18"/>
                <w:szCs w:val="18"/>
              </w:rPr>
              <w:t>Наименование</w:t>
            </w:r>
          </w:p>
        </w:tc>
        <w:tc>
          <w:tcPr>
            <w:tcW w:w="7030" w:type="dxa"/>
            <w:tcBorders>
              <w:top w:val="single" w:sz="4" w:space="0" w:color="000000"/>
              <w:left w:val="single" w:sz="4" w:space="0" w:color="000000"/>
              <w:bottom w:val="single" w:sz="4" w:space="0" w:color="000000"/>
              <w:right w:val="single" w:sz="4" w:space="0" w:color="000000"/>
            </w:tcBorders>
            <w:hideMark/>
          </w:tcPr>
          <w:p w:rsidR="00436E90" w:rsidRPr="00436E90" w:rsidRDefault="00436E90" w:rsidP="00436E90">
            <w:pPr>
              <w:jc w:val="both"/>
              <w:rPr>
                <w:sz w:val="18"/>
                <w:szCs w:val="18"/>
              </w:rPr>
            </w:pPr>
            <w:r w:rsidRPr="00436E90">
              <w:rPr>
                <w:sz w:val="18"/>
                <w:szCs w:val="18"/>
              </w:rPr>
              <w:t xml:space="preserve">Администрация сельского поселения </w:t>
            </w:r>
            <w:proofErr w:type="gramStart"/>
            <w:r w:rsidRPr="00436E90">
              <w:rPr>
                <w:sz w:val="18"/>
                <w:szCs w:val="18"/>
                <w:lang w:eastAsia="ar-SA"/>
              </w:rPr>
              <w:t>Старый</w:t>
            </w:r>
            <w:proofErr w:type="gramEnd"/>
            <w:r w:rsidRPr="00436E90">
              <w:rPr>
                <w:sz w:val="18"/>
                <w:szCs w:val="18"/>
                <w:lang w:eastAsia="ar-SA"/>
              </w:rPr>
              <w:t xml:space="preserve"> </w:t>
            </w:r>
            <w:proofErr w:type="spellStart"/>
            <w:r w:rsidRPr="00436E90">
              <w:rPr>
                <w:sz w:val="18"/>
                <w:szCs w:val="18"/>
                <w:lang w:eastAsia="ar-SA"/>
              </w:rPr>
              <w:t>Аманак</w:t>
            </w:r>
            <w:proofErr w:type="spellEnd"/>
            <w:r w:rsidRPr="00436E90">
              <w:rPr>
                <w:sz w:val="18"/>
                <w:szCs w:val="18"/>
              </w:rPr>
              <w:t xml:space="preserve"> муниципального района </w:t>
            </w:r>
            <w:proofErr w:type="spellStart"/>
            <w:r w:rsidRPr="00436E90">
              <w:rPr>
                <w:sz w:val="18"/>
                <w:szCs w:val="18"/>
              </w:rPr>
              <w:t>Похвистневский</w:t>
            </w:r>
            <w:proofErr w:type="spellEnd"/>
            <w:r w:rsidRPr="00436E90">
              <w:rPr>
                <w:sz w:val="18"/>
                <w:szCs w:val="18"/>
              </w:rPr>
              <w:t xml:space="preserve"> Самарской области. </w:t>
            </w:r>
          </w:p>
        </w:tc>
      </w:tr>
      <w:tr w:rsidR="00436E90" w:rsidRPr="00436E90" w:rsidTr="00436E90">
        <w:tc>
          <w:tcPr>
            <w:tcW w:w="2606" w:type="dxa"/>
            <w:tcBorders>
              <w:top w:val="single" w:sz="4" w:space="0" w:color="000000"/>
              <w:left w:val="single" w:sz="4" w:space="0" w:color="000000"/>
              <w:bottom w:val="single" w:sz="4" w:space="0" w:color="000000"/>
              <w:right w:val="single" w:sz="4" w:space="0" w:color="000000"/>
            </w:tcBorders>
            <w:hideMark/>
          </w:tcPr>
          <w:p w:rsidR="00436E90" w:rsidRPr="00436E90" w:rsidRDefault="00436E90" w:rsidP="00436E90">
            <w:pPr>
              <w:jc w:val="center"/>
              <w:rPr>
                <w:sz w:val="18"/>
                <w:szCs w:val="18"/>
              </w:rPr>
            </w:pPr>
            <w:r w:rsidRPr="00436E90">
              <w:rPr>
                <w:sz w:val="18"/>
                <w:szCs w:val="18"/>
              </w:rPr>
              <w:t>Местонахождение</w:t>
            </w:r>
          </w:p>
        </w:tc>
        <w:tc>
          <w:tcPr>
            <w:tcW w:w="7030" w:type="dxa"/>
            <w:tcBorders>
              <w:top w:val="single" w:sz="4" w:space="0" w:color="000000"/>
              <w:left w:val="single" w:sz="4" w:space="0" w:color="000000"/>
              <w:bottom w:val="single" w:sz="4" w:space="0" w:color="000000"/>
              <w:right w:val="single" w:sz="4" w:space="0" w:color="000000"/>
            </w:tcBorders>
            <w:hideMark/>
          </w:tcPr>
          <w:p w:rsidR="00436E90" w:rsidRPr="00436E90" w:rsidRDefault="00436E90" w:rsidP="00436E90">
            <w:pPr>
              <w:jc w:val="both"/>
              <w:rPr>
                <w:sz w:val="18"/>
                <w:szCs w:val="18"/>
              </w:rPr>
            </w:pPr>
            <w:r w:rsidRPr="00436E90">
              <w:rPr>
                <w:sz w:val="18"/>
                <w:szCs w:val="18"/>
              </w:rPr>
              <w:t xml:space="preserve">Самарская область, </w:t>
            </w:r>
            <w:proofErr w:type="spellStart"/>
            <w:r w:rsidRPr="00436E90">
              <w:rPr>
                <w:sz w:val="18"/>
                <w:szCs w:val="18"/>
              </w:rPr>
              <w:t>Похвистневский</w:t>
            </w:r>
            <w:proofErr w:type="spellEnd"/>
            <w:r w:rsidRPr="00436E90">
              <w:rPr>
                <w:sz w:val="18"/>
                <w:szCs w:val="18"/>
              </w:rPr>
              <w:t xml:space="preserve"> район, с</w:t>
            </w:r>
            <w:proofErr w:type="gramStart"/>
            <w:r w:rsidRPr="00436E90">
              <w:rPr>
                <w:sz w:val="18"/>
                <w:szCs w:val="18"/>
              </w:rPr>
              <w:t>.С</w:t>
            </w:r>
            <w:proofErr w:type="gramEnd"/>
            <w:r w:rsidRPr="00436E90">
              <w:rPr>
                <w:sz w:val="18"/>
                <w:szCs w:val="18"/>
              </w:rPr>
              <w:t xml:space="preserve">тарый </w:t>
            </w:r>
            <w:proofErr w:type="spellStart"/>
            <w:r w:rsidRPr="00436E90">
              <w:rPr>
                <w:sz w:val="18"/>
                <w:szCs w:val="18"/>
              </w:rPr>
              <w:t>Аманак</w:t>
            </w:r>
            <w:proofErr w:type="spellEnd"/>
            <w:r w:rsidRPr="00436E90">
              <w:rPr>
                <w:sz w:val="18"/>
                <w:szCs w:val="18"/>
              </w:rPr>
              <w:t xml:space="preserve">, </w:t>
            </w:r>
          </w:p>
          <w:p w:rsidR="00436E90" w:rsidRPr="00436E90" w:rsidRDefault="00436E90" w:rsidP="00436E90">
            <w:pPr>
              <w:jc w:val="both"/>
              <w:rPr>
                <w:sz w:val="18"/>
                <w:szCs w:val="18"/>
              </w:rPr>
            </w:pPr>
            <w:r w:rsidRPr="00436E90">
              <w:rPr>
                <w:sz w:val="18"/>
                <w:szCs w:val="18"/>
              </w:rPr>
              <w:t>ул. Центральная, 37а</w:t>
            </w:r>
          </w:p>
        </w:tc>
      </w:tr>
      <w:tr w:rsidR="00436E90" w:rsidRPr="00436E90" w:rsidTr="00436E90">
        <w:tc>
          <w:tcPr>
            <w:tcW w:w="2606" w:type="dxa"/>
            <w:tcBorders>
              <w:top w:val="single" w:sz="4" w:space="0" w:color="000000"/>
              <w:left w:val="single" w:sz="4" w:space="0" w:color="000000"/>
              <w:bottom w:val="single" w:sz="4" w:space="0" w:color="000000"/>
              <w:right w:val="single" w:sz="4" w:space="0" w:color="000000"/>
            </w:tcBorders>
            <w:hideMark/>
          </w:tcPr>
          <w:p w:rsidR="00436E90" w:rsidRPr="00436E90" w:rsidRDefault="00436E90" w:rsidP="00436E90">
            <w:pPr>
              <w:jc w:val="center"/>
              <w:rPr>
                <w:sz w:val="18"/>
                <w:szCs w:val="18"/>
              </w:rPr>
            </w:pPr>
            <w:r w:rsidRPr="00436E90">
              <w:rPr>
                <w:sz w:val="18"/>
                <w:szCs w:val="18"/>
              </w:rPr>
              <w:t>Почтовый адрес</w:t>
            </w:r>
          </w:p>
        </w:tc>
        <w:tc>
          <w:tcPr>
            <w:tcW w:w="7030" w:type="dxa"/>
            <w:tcBorders>
              <w:top w:val="single" w:sz="4" w:space="0" w:color="000000"/>
              <w:left w:val="single" w:sz="4" w:space="0" w:color="000000"/>
              <w:bottom w:val="single" w:sz="4" w:space="0" w:color="000000"/>
              <w:right w:val="single" w:sz="4" w:space="0" w:color="000000"/>
            </w:tcBorders>
            <w:hideMark/>
          </w:tcPr>
          <w:p w:rsidR="00436E90" w:rsidRPr="00436E90" w:rsidRDefault="00436E90" w:rsidP="00436E90">
            <w:pPr>
              <w:jc w:val="both"/>
              <w:rPr>
                <w:sz w:val="18"/>
                <w:szCs w:val="18"/>
              </w:rPr>
            </w:pPr>
            <w:r w:rsidRPr="00436E90">
              <w:rPr>
                <w:sz w:val="18"/>
                <w:szCs w:val="18"/>
              </w:rPr>
              <w:t xml:space="preserve"> 446472, Самарская область, </w:t>
            </w:r>
            <w:proofErr w:type="spellStart"/>
            <w:r w:rsidRPr="00436E90">
              <w:rPr>
                <w:sz w:val="18"/>
                <w:szCs w:val="18"/>
              </w:rPr>
              <w:t>Похвистневский</w:t>
            </w:r>
            <w:proofErr w:type="spellEnd"/>
            <w:r w:rsidRPr="00436E90">
              <w:rPr>
                <w:sz w:val="18"/>
                <w:szCs w:val="18"/>
              </w:rPr>
              <w:t xml:space="preserve"> район,                     с</w:t>
            </w:r>
            <w:proofErr w:type="gramStart"/>
            <w:r w:rsidRPr="00436E90">
              <w:rPr>
                <w:sz w:val="18"/>
                <w:szCs w:val="18"/>
              </w:rPr>
              <w:t>.С</w:t>
            </w:r>
            <w:proofErr w:type="gramEnd"/>
            <w:r w:rsidRPr="00436E90">
              <w:rPr>
                <w:sz w:val="18"/>
                <w:szCs w:val="18"/>
              </w:rPr>
              <w:t xml:space="preserve">тарый </w:t>
            </w:r>
            <w:proofErr w:type="spellStart"/>
            <w:r w:rsidRPr="00436E90">
              <w:rPr>
                <w:sz w:val="18"/>
                <w:szCs w:val="18"/>
              </w:rPr>
              <w:t>Аманак</w:t>
            </w:r>
            <w:proofErr w:type="spellEnd"/>
            <w:r w:rsidRPr="00436E90">
              <w:rPr>
                <w:sz w:val="18"/>
                <w:szCs w:val="18"/>
              </w:rPr>
              <w:t>, ул. Центральная, 37а</w:t>
            </w:r>
          </w:p>
        </w:tc>
      </w:tr>
      <w:tr w:rsidR="00436E90" w:rsidRPr="00436E90" w:rsidTr="00436E90">
        <w:tc>
          <w:tcPr>
            <w:tcW w:w="2606" w:type="dxa"/>
            <w:tcBorders>
              <w:top w:val="single" w:sz="4" w:space="0" w:color="000000"/>
              <w:left w:val="single" w:sz="4" w:space="0" w:color="000000"/>
              <w:bottom w:val="single" w:sz="4" w:space="0" w:color="000000"/>
              <w:right w:val="single" w:sz="4" w:space="0" w:color="000000"/>
            </w:tcBorders>
            <w:hideMark/>
          </w:tcPr>
          <w:p w:rsidR="00436E90" w:rsidRPr="00436E90" w:rsidRDefault="00436E90" w:rsidP="00436E90">
            <w:pPr>
              <w:jc w:val="center"/>
              <w:rPr>
                <w:sz w:val="18"/>
                <w:szCs w:val="18"/>
              </w:rPr>
            </w:pPr>
            <w:r w:rsidRPr="00436E90">
              <w:rPr>
                <w:sz w:val="18"/>
                <w:szCs w:val="18"/>
              </w:rPr>
              <w:t xml:space="preserve">Адрес </w:t>
            </w:r>
            <w:proofErr w:type="spellStart"/>
            <w:r w:rsidRPr="00436E90">
              <w:rPr>
                <w:sz w:val="18"/>
                <w:szCs w:val="18"/>
              </w:rPr>
              <w:t>эл</w:t>
            </w:r>
            <w:proofErr w:type="spellEnd"/>
            <w:r w:rsidRPr="00436E90">
              <w:rPr>
                <w:sz w:val="18"/>
                <w:szCs w:val="18"/>
              </w:rPr>
              <w:t>. почты</w:t>
            </w:r>
          </w:p>
        </w:tc>
        <w:tc>
          <w:tcPr>
            <w:tcW w:w="7030" w:type="dxa"/>
            <w:tcBorders>
              <w:top w:val="single" w:sz="4" w:space="0" w:color="000000"/>
              <w:left w:val="single" w:sz="4" w:space="0" w:color="000000"/>
              <w:bottom w:val="single" w:sz="4" w:space="0" w:color="000000"/>
              <w:right w:val="single" w:sz="4" w:space="0" w:color="000000"/>
            </w:tcBorders>
            <w:vAlign w:val="center"/>
            <w:hideMark/>
          </w:tcPr>
          <w:p w:rsidR="00436E90" w:rsidRPr="00436E90" w:rsidRDefault="00436E90" w:rsidP="00436E90">
            <w:pPr>
              <w:jc w:val="both"/>
              <w:rPr>
                <w:sz w:val="18"/>
                <w:szCs w:val="18"/>
                <w:lang w:val="en-US"/>
              </w:rPr>
            </w:pPr>
            <w:r w:rsidRPr="00436E90">
              <w:rPr>
                <w:sz w:val="18"/>
                <w:szCs w:val="18"/>
                <w:lang w:val="en-US"/>
              </w:rPr>
              <w:t>amanak.adm@yandex.ru</w:t>
            </w:r>
          </w:p>
        </w:tc>
      </w:tr>
      <w:tr w:rsidR="00436E90" w:rsidRPr="00436E90" w:rsidTr="00436E90">
        <w:tc>
          <w:tcPr>
            <w:tcW w:w="2606" w:type="dxa"/>
            <w:tcBorders>
              <w:top w:val="single" w:sz="4" w:space="0" w:color="000000"/>
              <w:left w:val="single" w:sz="4" w:space="0" w:color="000000"/>
              <w:bottom w:val="single" w:sz="4" w:space="0" w:color="000000"/>
              <w:right w:val="single" w:sz="4" w:space="0" w:color="000000"/>
            </w:tcBorders>
            <w:hideMark/>
          </w:tcPr>
          <w:p w:rsidR="00436E90" w:rsidRPr="00436E90" w:rsidRDefault="00436E90" w:rsidP="00436E90">
            <w:pPr>
              <w:jc w:val="center"/>
              <w:rPr>
                <w:sz w:val="18"/>
                <w:szCs w:val="18"/>
              </w:rPr>
            </w:pPr>
            <w:r w:rsidRPr="00436E90">
              <w:rPr>
                <w:sz w:val="18"/>
                <w:szCs w:val="18"/>
              </w:rPr>
              <w:t>Номер контактного телефона</w:t>
            </w:r>
          </w:p>
        </w:tc>
        <w:tc>
          <w:tcPr>
            <w:tcW w:w="7030" w:type="dxa"/>
            <w:tcBorders>
              <w:top w:val="single" w:sz="4" w:space="0" w:color="000000"/>
              <w:left w:val="single" w:sz="4" w:space="0" w:color="000000"/>
              <w:bottom w:val="single" w:sz="4" w:space="0" w:color="000000"/>
              <w:right w:val="single" w:sz="4" w:space="0" w:color="000000"/>
            </w:tcBorders>
            <w:vAlign w:val="center"/>
            <w:hideMark/>
          </w:tcPr>
          <w:p w:rsidR="00436E90" w:rsidRPr="00436E90" w:rsidRDefault="00436E90" w:rsidP="00436E90">
            <w:pPr>
              <w:jc w:val="both"/>
              <w:rPr>
                <w:sz w:val="18"/>
                <w:szCs w:val="18"/>
              </w:rPr>
            </w:pPr>
            <w:r w:rsidRPr="00436E90">
              <w:rPr>
                <w:sz w:val="18"/>
                <w:szCs w:val="18"/>
              </w:rPr>
              <w:t>8(84656) 44-5-71, 8(84656)44-5-73</w:t>
            </w:r>
          </w:p>
        </w:tc>
      </w:tr>
      <w:tr w:rsidR="00436E90" w:rsidRPr="00436E90" w:rsidTr="00436E90">
        <w:tc>
          <w:tcPr>
            <w:tcW w:w="2606" w:type="dxa"/>
            <w:tcBorders>
              <w:top w:val="single" w:sz="4" w:space="0" w:color="000000"/>
              <w:left w:val="single" w:sz="4" w:space="0" w:color="000000"/>
              <w:bottom w:val="single" w:sz="4" w:space="0" w:color="000000"/>
              <w:right w:val="single" w:sz="4" w:space="0" w:color="000000"/>
            </w:tcBorders>
            <w:hideMark/>
          </w:tcPr>
          <w:p w:rsidR="00436E90" w:rsidRPr="00436E90" w:rsidRDefault="00436E90" w:rsidP="00436E90">
            <w:pPr>
              <w:jc w:val="center"/>
              <w:rPr>
                <w:sz w:val="18"/>
                <w:szCs w:val="18"/>
              </w:rPr>
            </w:pPr>
            <w:r w:rsidRPr="00436E90">
              <w:rPr>
                <w:sz w:val="18"/>
                <w:szCs w:val="18"/>
              </w:rPr>
              <w:t xml:space="preserve">Контактное лицо </w:t>
            </w:r>
          </w:p>
        </w:tc>
        <w:tc>
          <w:tcPr>
            <w:tcW w:w="7030" w:type="dxa"/>
            <w:tcBorders>
              <w:top w:val="single" w:sz="4" w:space="0" w:color="000000"/>
              <w:left w:val="single" w:sz="4" w:space="0" w:color="000000"/>
              <w:bottom w:val="single" w:sz="4" w:space="0" w:color="000000"/>
              <w:right w:val="single" w:sz="4" w:space="0" w:color="000000"/>
            </w:tcBorders>
            <w:hideMark/>
          </w:tcPr>
          <w:p w:rsidR="00436E90" w:rsidRPr="00436E90" w:rsidRDefault="00436E90" w:rsidP="00436E90">
            <w:pPr>
              <w:rPr>
                <w:bCs/>
                <w:sz w:val="18"/>
                <w:szCs w:val="18"/>
              </w:rPr>
            </w:pPr>
            <w:r w:rsidRPr="00436E90">
              <w:rPr>
                <w:bCs/>
                <w:sz w:val="18"/>
                <w:szCs w:val="18"/>
              </w:rPr>
              <w:t>Глава поселения Ефремова Татьяна Александровна</w:t>
            </w:r>
          </w:p>
        </w:tc>
      </w:tr>
    </w:tbl>
    <w:p w:rsidR="00436E90" w:rsidRPr="00436E90" w:rsidRDefault="00436E90" w:rsidP="00436E90">
      <w:pPr>
        <w:jc w:val="both"/>
        <w:rPr>
          <w:sz w:val="18"/>
          <w:szCs w:val="18"/>
        </w:rPr>
      </w:pPr>
      <w:r w:rsidRPr="00436E90">
        <w:rPr>
          <w:sz w:val="18"/>
          <w:szCs w:val="18"/>
        </w:rPr>
        <w:t xml:space="preserve">  </w:t>
      </w:r>
    </w:p>
    <w:tbl>
      <w:tblPr>
        <w:tblpPr w:leftFromText="180" w:rightFromText="180" w:vertAnchor="text" w:horzAnchor="margin" w:tblpY="4687"/>
        <w:tblW w:w="0" w:type="auto"/>
        <w:tblCellMar>
          <w:left w:w="0" w:type="dxa"/>
          <w:right w:w="0" w:type="dxa"/>
        </w:tblCellMar>
        <w:tblLook w:val="04A0"/>
      </w:tblPr>
      <w:tblGrid>
        <w:gridCol w:w="1938"/>
        <w:gridCol w:w="7633"/>
      </w:tblGrid>
      <w:tr w:rsidR="00436E90" w:rsidRPr="00436E90" w:rsidTr="00436E90">
        <w:tc>
          <w:tcPr>
            <w:tcW w:w="1938" w:type="dxa"/>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c>
          <w:tcPr>
            <w:tcW w:w="7633" w:type="dxa"/>
            <w:tcMar>
              <w:top w:w="0" w:type="dxa"/>
              <w:left w:w="108" w:type="dxa"/>
              <w:bottom w:w="0" w:type="dxa"/>
              <w:right w:w="108" w:type="dxa"/>
            </w:tcMar>
          </w:tcPr>
          <w:p w:rsidR="00436E90" w:rsidRPr="00436E90" w:rsidRDefault="00436E90" w:rsidP="00436E90">
            <w:pPr>
              <w:jc w:val="right"/>
              <w:rPr>
                <w:sz w:val="18"/>
                <w:szCs w:val="18"/>
              </w:rPr>
            </w:pPr>
            <w:r w:rsidRPr="00436E90">
              <w:rPr>
                <w:sz w:val="18"/>
                <w:szCs w:val="18"/>
              </w:rPr>
              <w:t xml:space="preserve">Приложение № 2 к Административному регламенту   </w:t>
            </w:r>
          </w:p>
          <w:p w:rsidR="00436E90" w:rsidRPr="00436E90" w:rsidRDefault="00436E90" w:rsidP="00436E90">
            <w:pPr>
              <w:rPr>
                <w:sz w:val="18"/>
                <w:szCs w:val="18"/>
              </w:rPr>
            </w:pPr>
          </w:p>
          <w:p w:rsidR="00436E90" w:rsidRPr="00436E90" w:rsidRDefault="00436E90" w:rsidP="00436E90">
            <w:pPr>
              <w:jc w:val="right"/>
              <w:rPr>
                <w:sz w:val="18"/>
                <w:szCs w:val="18"/>
              </w:rPr>
            </w:pPr>
            <w:r w:rsidRPr="00436E90">
              <w:rPr>
                <w:sz w:val="18"/>
                <w:szCs w:val="18"/>
              </w:rPr>
              <w:t xml:space="preserve">Форма заявления </w:t>
            </w:r>
          </w:p>
          <w:p w:rsidR="00436E90" w:rsidRPr="00436E90" w:rsidRDefault="00436E90" w:rsidP="00436E90">
            <w:pPr>
              <w:rPr>
                <w:sz w:val="18"/>
                <w:szCs w:val="18"/>
              </w:rPr>
            </w:pPr>
            <w:r w:rsidRPr="00436E90">
              <w:rPr>
                <w:sz w:val="18"/>
                <w:szCs w:val="18"/>
              </w:rPr>
              <w:t xml:space="preserve">В Администрацию  сельского поселения </w:t>
            </w:r>
            <w:proofErr w:type="gramStart"/>
            <w:r w:rsidRPr="00436E90">
              <w:rPr>
                <w:sz w:val="18"/>
                <w:szCs w:val="18"/>
              </w:rPr>
              <w:t>Старый</w:t>
            </w:r>
            <w:proofErr w:type="gramEnd"/>
            <w:r w:rsidRPr="00436E90">
              <w:rPr>
                <w:sz w:val="18"/>
                <w:szCs w:val="18"/>
              </w:rPr>
              <w:t xml:space="preserve"> </w:t>
            </w:r>
            <w:proofErr w:type="spellStart"/>
            <w:r w:rsidRPr="00436E90">
              <w:rPr>
                <w:sz w:val="18"/>
                <w:szCs w:val="18"/>
              </w:rPr>
              <w:t>Аманак</w:t>
            </w:r>
            <w:proofErr w:type="spellEnd"/>
          </w:p>
          <w:p w:rsidR="00436E90" w:rsidRPr="00436E90" w:rsidRDefault="00436E90" w:rsidP="00436E90">
            <w:pPr>
              <w:rPr>
                <w:sz w:val="18"/>
                <w:szCs w:val="18"/>
              </w:rPr>
            </w:pPr>
            <w:r w:rsidRPr="00436E90">
              <w:rPr>
                <w:sz w:val="18"/>
                <w:szCs w:val="18"/>
              </w:rPr>
              <w:t xml:space="preserve">          ______________________________________ (Ф.И.О.) </w:t>
            </w:r>
          </w:p>
          <w:p w:rsidR="00436E90" w:rsidRPr="00436E90" w:rsidRDefault="00436E90" w:rsidP="00436E90">
            <w:pPr>
              <w:rPr>
                <w:sz w:val="18"/>
                <w:szCs w:val="18"/>
              </w:rPr>
            </w:pPr>
            <w:r w:rsidRPr="00436E90">
              <w:rPr>
                <w:sz w:val="18"/>
                <w:szCs w:val="18"/>
              </w:rPr>
              <w:t>Для физических лиц: ______________________________________  </w:t>
            </w:r>
          </w:p>
          <w:p w:rsidR="00436E90" w:rsidRPr="00436E90" w:rsidRDefault="00436E90" w:rsidP="00436E90">
            <w:pPr>
              <w:rPr>
                <w:sz w:val="18"/>
                <w:szCs w:val="18"/>
              </w:rPr>
            </w:pPr>
            <w:r w:rsidRPr="00436E90">
              <w:rPr>
                <w:sz w:val="18"/>
                <w:szCs w:val="18"/>
              </w:rPr>
              <w:t xml:space="preserve">(Ф.И.О. заявителя) ______________________________________ (паспортные данные) ______________________________________ </w:t>
            </w:r>
          </w:p>
          <w:p w:rsidR="00436E90" w:rsidRPr="00436E90" w:rsidRDefault="00436E90" w:rsidP="00436E90">
            <w:pPr>
              <w:rPr>
                <w:sz w:val="18"/>
                <w:szCs w:val="18"/>
              </w:rPr>
            </w:pPr>
            <w:r w:rsidRPr="00436E90">
              <w:rPr>
                <w:sz w:val="18"/>
                <w:szCs w:val="18"/>
              </w:rPr>
              <w:t xml:space="preserve">(по доверенности в интересах) ______________________________________ </w:t>
            </w:r>
          </w:p>
          <w:p w:rsidR="00436E90" w:rsidRPr="00436E90" w:rsidRDefault="00436E90" w:rsidP="00436E90">
            <w:pPr>
              <w:rPr>
                <w:sz w:val="18"/>
                <w:szCs w:val="18"/>
              </w:rPr>
            </w:pPr>
            <w:r w:rsidRPr="00436E90">
              <w:rPr>
                <w:sz w:val="18"/>
                <w:szCs w:val="18"/>
              </w:rPr>
              <w:t>(адрес регистрации) _________________________________________</w:t>
            </w:r>
          </w:p>
          <w:p w:rsidR="00436E90" w:rsidRPr="00436E90" w:rsidRDefault="00436E90" w:rsidP="00436E90">
            <w:pPr>
              <w:rPr>
                <w:sz w:val="18"/>
                <w:szCs w:val="18"/>
              </w:rPr>
            </w:pPr>
            <w:r w:rsidRPr="00436E90">
              <w:rPr>
                <w:sz w:val="18"/>
                <w:szCs w:val="18"/>
              </w:rPr>
              <w:t xml:space="preserve">Контактный телефон ___________________ (указывается по желанию) Для юридических лиц: ______________________________________ (полное наименование юридического лица) ______________________________________ </w:t>
            </w:r>
          </w:p>
          <w:p w:rsidR="00436E90" w:rsidRPr="00436E90" w:rsidRDefault="00436E90" w:rsidP="00436E90">
            <w:pPr>
              <w:rPr>
                <w:sz w:val="18"/>
                <w:szCs w:val="18"/>
              </w:rPr>
            </w:pPr>
            <w:r w:rsidRPr="00436E90">
              <w:rPr>
                <w:sz w:val="18"/>
                <w:szCs w:val="18"/>
              </w:rPr>
              <w:t xml:space="preserve">(Ф.И.О. руководителя) ______________________________________ (почтовый адрес) ______________________________________ </w:t>
            </w:r>
          </w:p>
          <w:p w:rsidR="00436E90" w:rsidRPr="00436E90" w:rsidRDefault="00436E90" w:rsidP="00436E90">
            <w:pPr>
              <w:rPr>
                <w:sz w:val="18"/>
                <w:szCs w:val="18"/>
              </w:rPr>
            </w:pPr>
            <w:r w:rsidRPr="00436E90">
              <w:rPr>
                <w:sz w:val="18"/>
                <w:szCs w:val="18"/>
              </w:rPr>
              <w:t>(по доверенности в интересах) ____________________            ОГРН ________________________________ ИНН ________________________________ Контактный телефон ___________________ (указывается по желанию)  </w:t>
            </w:r>
          </w:p>
          <w:p w:rsidR="00436E90" w:rsidRPr="00436E90" w:rsidRDefault="00436E90" w:rsidP="00436E90">
            <w:pPr>
              <w:rPr>
                <w:sz w:val="18"/>
                <w:szCs w:val="18"/>
              </w:rPr>
            </w:pPr>
            <w:r w:rsidRPr="00436E90">
              <w:rPr>
                <w:sz w:val="18"/>
                <w:szCs w:val="18"/>
              </w:rPr>
              <w:t xml:space="preserve"> </w:t>
            </w:r>
          </w:p>
        </w:tc>
      </w:tr>
    </w:tbl>
    <w:p w:rsidR="00436E90" w:rsidRDefault="00436E90" w:rsidP="00436E90">
      <w:pPr>
        <w:jc w:val="both"/>
        <w:rPr>
          <w:sz w:val="18"/>
          <w:szCs w:val="18"/>
        </w:rPr>
      </w:pPr>
      <w:r w:rsidRPr="00436E90">
        <w:rPr>
          <w:sz w:val="18"/>
          <w:szCs w:val="18"/>
        </w:rPr>
        <w:br w:type="page"/>
      </w:r>
    </w:p>
    <w:p w:rsidR="00436E90" w:rsidRDefault="00436E90" w:rsidP="00436E90">
      <w:pPr>
        <w:jc w:val="both"/>
        <w:rPr>
          <w:sz w:val="18"/>
          <w:szCs w:val="18"/>
        </w:rPr>
      </w:pPr>
    </w:p>
    <w:p w:rsidR="00436E90" w:rsidRPr="00436E90" w:rsidRDefault="00436E90" w:rsidP="00436E90">
      <w:pPr>
        <w:jc w:val="center"/>
        <w:rPr>
          <w:sz w:val="18"/>
          <w:szCs w:val="18"/>
        </w:rPr>
      </w:pPr>
      <w:r w:rsidRPr="00436E90">
        <w:rPr>
          <w:sz w:val="18"/>
          <w:szCs w:val="18"/>
        </w:rPr>
        <w:t xml:space="preserve">ЗАЯВЛЕНИЕ </w:t>
      </w:r>
    </w:p>
    <w:p w:rsidR="00436E90" w:rsidRPr="00436E90" w:rsidRDefault="00436E90" w:rsidP="00436E90">
      <w:pPr>
        <w:jc w:val="center"/>
        <w:rPr>
          <w:sz w:val="18"/>
          <w:szCs w:val="18"/>
        </w:rPr>
      </w:pPr>
      <w:r w:rsidRPr="00436E90">
        <w:rPr>
          <w:sz w:val="18"/>
          <w:szCs w:val="18"/>
        </w:rPr>
        <w:t>о прекращении права постоянного (бессрочного) пользования земельным участком</w:t>
      </w:r>
    </w:p>
    <w:p w:rsidR="00436E90" w:rsidRPr="00436E90" w:rsidRDefault="00436E90" w:rsidP="00436E90">
      <w:pPr>
        <w:ind w:firstLine="709"/>
        <w:jc w:val="center"/>
        <w:rPr>
          <w:sz w:val="18"/>
          <w:szCs w:val="18"/>
        </w:rPr>
      </w:pPr>
    </w:p>
    <w:p w:rsidR="00436E90" w:rsidRPr="00436E90" w:rsidRDefault="00436E90" w:rsidP="00436E90">
      <w:pPr>
        <w:ind w:firstLine="709"/>
        <w:rPr>
          <w:sz w:val="18"/>
          <w:szCs w:val="18"/>
        </w:rPr>
      </w:pPr>
      <w:r w:rsidRPr="00436E90">
        <w:rPr>
          <w:sz w:val="18"/>
          <w:szCs w:val="18"/>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 </w:t>
      </w:r>
    </w:p>
    <w:p w:rsidR="00436E90" w:rsidRPr="00436E90" w:rsidRDefault="00436E90" w:rsidP="00436E90">
      <w:pPr>
        <w:rPr>
          <w:sz w:val="18"/>
          <w:szCs w:val="18"/>
        </w:rPr>
      </w:pPr>
      <w:r w:rsidRPr="00436E90">
        <w:rPr>
          <w:sz w:val="18"/>
          <w:szCs w:val="18"/>
        </w:rPr>
        <w:t>площадью ___________ кв. м, кадастровый номер_____________________ (при наличии), расположенный по адресу: _____________________________________________________.</w:t>
      </w:r>
    </w:p>
    <w:p w:rsidR="00436E90" w:rsidRPr="00436E90" w:rsidRDefault="00436E90" w:rsidP="00436E90">
      <w:pPr>
        <w:ind w:firstLine="709"/>
        <w:rPr>
          <w:sz w:val="18"/>
          <w:szCs w:val="18"/>
        </w:rPr>
      </w:pPr>
      <w:r w:rsidRPr="00436E90">
        <w:rPr>
          <w:sz w:val="18"/>
          <w:szCs w:val="18"/>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436E90" w:rsidRPr="00436E90" w:rsidRDefault="00436E90" w:rsidP="00436E90">
      <w:pPr>
        <w:ind w:firstLine="709"/>
        <w:rPr>
          <w:sz w:val="18"/>
          <w:szCs w:val="18"/>
        </w:rPr>
      </w:pPr>
      <w:r w:rsidRPr="00436E90">
        <w:rPr>
          <w:sz w:val="18"/>
          <w:szCs w:val="18"/>
        </w:rPr>
        <w:t>Приложения: (указывается список прилагаемых к заявлению документов):</w:t>
      </w:r>
    </w:p>
    <w:p w:rsidR="00436E90" w:rsidRPr="00436E90" w:rsidRDefault="00436E90" w:rsidP="00436E90">
      <w:pPr>
        <w:rPr>
          <w:sz w:val="18"/>
          <w:szCs w:val="18"/>
        </w:rPr>
      </w:pPr>
      <w:r w:rsidRPr="00436E90">
        <w:rPr>
          <w:sz w:val="18"/>
          <w:szCs w:val="18"/>
        </w:rPr>
        <w:t>_____________________________________________________________________________</w:t>
      </w:r>
    </w:p>
    <w:p w:rsidR="00436E90" w:rsidRPr="00436E90" w:rsidRDefault="00436E90" w:rsidP="00436E90">
      <w:pPr>
        <w:rPr>
          <w:sz w:val="18"/>
          <w:szCs w:val="18"/>
        </w:rPr>
      </w:pPr>
      <w:r w:rsidRPr="00436E90">
        <w:rPr>
          <w:sz w:val="18"/>
          <w:szCs w:val="18"/>
        </w:rPr>
        <w:t>__________  ________  _____________</w:t>
      </w:r>
    </w:p>
    <w:p w:rsidR="00436E90" w:rsidRPr="00436E90" w:rsidRDefault="00436E90" w:rsidP="00436E90">
      <w:pPr>
        <w:rPr>
          <w:sz w:val="18"/>
          <w:szCs w:val="18"/>
        </w:rPr>
      </w:pPr>
      <w:r w:rsidRPr="00436E90">
        <w:rPr>
          <w:sz w:val="18"/>
          <w:szCs w:val="18"/>
        </w:rPr>
        <w:t>(должность) (подпись) (фамилия И.О.)</w:t>
      </w:r>
    </w:p>
    <w:p w:rsidR="00436E90" w:rsidRPr="00436E90" w:rsidRDefault="00436E90" w:rsidP="00436E90">
      <w:pPr>
        <w:rPr>
          <w:sz w:val="18"/>
          <w:szCs w:val="18"/>
        </w:rPr>
      </w:pPr>
      <w:r w:rsidRPr="00436E90">
        <w:rPr>
          <w:sz w:val="18"/>
          <w:szCs w:val="18"/>
        </w:rPr>
        <w:t>  МП</w:t>
      </w:r>
    </w:p>
    <w:p w:rsidR="00436E90" w:rsidRPr="00436E90" w:rsidRDefault="00436E90" w:rsidP="00436E90">
      <w:pPr>
        <w:ind w:firstLine="709"/>
        <w:rPr>
          <w:sz w:val="18"/>
          <w:szCs w:val="18"/>
        </w:rPr>
      </w:pPr>
    </w:p>
    <w:tbl>
      <w:tblPr>
        <w:tblpPr w:leftFromText="180" w:rightFromText="180" w:vertAnchor="text" w:horzAnchor="margin" w:tblpY="892"/>
        <w:tblW w:w="9525" w:type="dxa"/>
        <w:tblCellMar>
          <w:left w:w="0" w:type="dxa"/>
          <w:right w:w="0" w:type="dxa"/>
        </w:tblCellMar>
        <w:tblLook w:val="04A0"/>
      </w:tblPr>
      <w:tblGrid>
        <w:gridCol w:w="1239"/>
        <w:gridCol w:w="30"/>
        <w:gridCol w:w="959"/>
        <w:gridCol w:w="284"/>
        <w:gridCol w:w="424"/>
        <w:gridCol w:w="1550"/>
        <w:gridCol w:w="261"/>
        <w:gridCol w:w="30"/>
        <w:gridCol w:w="1222"/>
        <w:gridCol w:w="92"/>
        <w:gridCol w:w="255"/>
        <w:gridCol w:w="190"/>
        <w:gridCol w:w="239"/>
        <w:gridCol w:w="527"/>
        <w:gridCol w:w="92"/>
        <w:gridCol w:w="642"/>
        <w:gridCol w:w="305"/>
        <w:gridCol w:w="1079"/>
        <w:gridCol w:w="105"/>
      </w:tblGrid>
      <w:tr w:rsidR="00436E90" w:rsidRPr="00436E90" w:rsidTr="00436E90">
        <w:tc>
          <w:tcPr>
            <w:tcW w:w="1239" w:type="dxa"/>
            <w:vAlign w:val="center"/>
            <w:hideMark/>
          </w:tcPr>
          <w:p w:rsidR="00436E90" w:rsidRPr="00436E90" w:rsidRDefault="00436E90" w:rsidP="00436E90">
            <w:pPr>
              <w:rPr>
                <w:sz w:val="18"/>
                <w:szCs w:val="18"/>
              </w:rPr>
            </w:pPr>
            <w:r w:rsidRPr="00436E90">
              <w:rPr>
                <w:sz w:val="18"/>
                <w:szCs w:val="18"/>
              </w:rPr>
              <w:t> </w:t>
            </w:r>
          </w:p>
        </w:tc>
        <w:tc>
          <w:tcPr>
            <w:tcW w:w="6797"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6E90" w:rsidRPr="00436E90" w:rsidRDefault="00436E90" w:rsidP="00436E90">
            <w:pPr>
              <w:rPr>
                <w:sz w:val="18"/>
                <w:szCs w:val="18"/>
              </w:rPr>
            </w:pPr>
            <w:r w:rsidRPr="00436E90">
              <w:rPr>
                <w:sz w:val="18"/>
                <w:szCs w:val="18"/>
              </w:rPr>
              <w:t xml:space="preserve">Прием и регистрация заявления и прилагаемых к нему документов </w:t>
            </w:r>
          </w:p>
        </w:tc>
        <w:tc>
          <w:tcPr>
            <w:tcW w:w="1489" w:type="dxa"/>
            <w:gridSpan w:val="3"/>
            <w:vAlign w:val="center"/>
            <w:hideMark/>
          </w:tcPr>
          <w:p w:rsidR="00436E90" w:rsidRPr="00436E90" w:rsidRDefault="00436E90" w:rsidP="00436E90">
            <w:pPr>
              <w:rPr>
                <w:sz w:val="18"/>
                <w:szCs w:val="18"/>
              </w:rPr>
            </w:pPr>
            <w:r w:rsidRPr="00436E90">
              <w:rPr>
                <w:sz w:val="18"/>
                <w:szCs w:val="18"/>
              </w:rPr>
              <w:t> </w:t>
            </w:r>
          </w:p>
        </w:tc>
      </w:tr>
      <w:tr w:rsidR="00436E90" w:rsidRPr="00436E90" w:rsidTr="00436E90">
        <w:tc>
          <w:tcPr>
            <w:tcW w:w="2228" w:type="dxa"/>
            <w:gridSpan w:val="3"/>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c>
          <w:tcPr>
            <w:tcW w:w="2258" w:type="dxa"/>
            <w:gridSpan w:val="3"/>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c>
          <w:tcPr>
            <w:tcW w:w="261" w:type="dxa"/>
            <w:tcBorders>
              <w:top w:val="nil"/>
              <w:left w:val="nil"/>
              <w:bottom w:val="nil"/>
              <w:right w:val="single" w:sz="8" w:space="0" w:color="auto"/>
            </w:tcBorders>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c>
          <w:tcPr>
            <w:tcW w:w="1344" w:type="dxa"/>
            <w:gridSpan w:val="3"/>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c>
          <w:tcPr>
            <w:tcW w:w="1303" w:type="dxa"/>
            <w:gridSpan w:val="5"/>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c>
          <w:tcPr>
            <w:tcW w:w="2131" w:type="dxa"/>
            <w:gridSpan w:val="4"/>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r>
      <w:tr w:rsidR="00436E90" w:rsidRPr="00436E90" w:rsidTr="00436E90">
        <w:tc>
          <w:tcPr>
            <w:tcW w:w="1239" w:type="dxa"/>
            <w:vAlign w:val="center"/>
            <w:hideMark/>
          </w:tcPr>
          <w:p w:rsidR="00436E90" w:rsidRPr="00436E90" w:rsidRDefault="00436E90" w:rsidP="00436E90">
            <w:pPr>
              <w:rPr>
                <w:sz w:val="18"/>
                <w:szCs w:val="18"/>
              </w:rPr>
            </w:pPr>
            <w:r w:rsidRPr="00436E90">
              <w:rPr>
                <w:sz w:val="18"/>
                <w:szCs w:val="18"/>
              </w:rPr>
              <w:t> </w:t>
            </w:r>
          </w:p>
        </w:tc>
        <w:tc>
          <w:tcPr>
            <w:tcW w:w="6797"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6E90" w:rsidRPr="00436E90" w:rsidRDefault="00436E90" w:rsidP="00436E90">
            <w:pPr>
              <w:rPr>
                <w:sz w:val="18"/>
                <w:szCs w:val="18"/>
              </w:rPr>
            </w:pPr>
            <w:r w:rsidRPr="00436E90">
              <w:rPr>
                <w:sz w:val="18"/>
                <w:szCs w:val="18"/>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tc>
        <w:tc>
          <w:tcPr>
            <w:tcW w:w="1489" w:type="dxa"/>
            <w:gridSpan w:val="3"/>
            <w:vAlign w:val="center"/>
            <w:hideMark/>
          </w:tcPr>
          <w:p w:rsidR="00436E90" w:rsidRPr="00436E90" w:rsidRDefault="00436E90" w:rsidP="00436E90">
            <w:pPr>
              <w:rPr>
                <w:sz w:val="18"/>
                <w:szCs w:val="18"/>
              </w:rPr>
            </w:pPr>
            <w:r w:rsidRPr="00436E90">
              <w:rPr>
                <w:sz w:val="18"/>
                <w:szCs w:val="18"/>
              </w:rPr>
              <w:t> </w:t>
            </w:r>
          </w:p>
        </w:tc>
      </w:tr>
      <w:tr w:rsidR="00436E90" w:rsidRPr="00436E90" w:rsidTr="00436E90">
        <w:tc>
          <w:tcPr>
            <w:tcW w:w="2512" w:type="dxa"/>
            <w:gridSpan w:val="4"/>
            <w:tcBorders>
              <w:top w:val="nil"/>
              <w:left w:val="nil"/>
              <w:bottom w:val="single" w:sz="8" w:space="0" w:color="auto"/>
              <w:right w:val="nil"/>
            </w:tcBorders>
            <w:hideMark/>
          </w:tcPr>
          <w:p w:rsidR="00436E90" w:rsidRPr="00436E90" w:rsidRDefault="00436E90" w:rsidP="00436E90">
            <w:pPr>
              <w:ind w:firstLine="709"/>
              <w:rPr>
                <w:sz w:val="18"/>
                <w:szCs w:val="18"/>
              </w:rPr>
            </w:pPr>
            <w:r w:rsidRPr="00436E90">
              <w:rPr>
                <w:sz w:val="18"/>
                <w:szCs w:val="18"/>
              </w:rPr>
              <w:t> </w:t>
            </w:r>
          </w:p>
        </w:tc>
        <w:tc>
          <w:tcPr>
            <w:tcW w:w="424" w:type="dxa"/>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c>
          <w:tcPr>
            <w:tcW w:w="1841" w:type="dxa"/>
            <w:gridSpan w:val="3"/>
            <w:tcBorders>
              <w:top w:val="nil"/>
              <w:left w:val="nil"/>
              <w:bottom w:val="single" w:sz="8" w:space="0" w:color="auto"/>
              <w:right w:val="single" w:sz="8" w:space="0" w:color="auto"/>
            </w:tcBorders>
            <w:hideMark/>
          </w:tcPr>
          <w:p w:rsidR="00436E90" w:rsidRPr="00436E90" w:rsidRDefault="00436E90" w:rsidP="00436E90">
            <w:pPr>
              <w:ind w:firstLine="709"/>
              <w:rPr>
                <w:sz w:val="18"/>
                <w:szCs w:val="18"/>
              </w:rPr>
            </w:pPr>
            <w:r w:rsidRPr="00436E90">
              <w:rPr>
                <w:sz w:val="18"/>
                <w:szCs w:val="18"/>
              </w:rPr>
              <w:t> </w:t>
            </w:r>
          </w:p>
        </w:tc>
        <w:tc>
          <w:tcPr>
            <w:tcW w:w="1569" w:type="dxa"/>
            <w:gridSpan w:val="3"/>
            <w:tcBorders>
              <w:top w:val="nil"/>
              <w:left w:val="nil"/>
              <w:bottom w:val="single" w:sz="8" w:space="0" w:color="auto"/>
              <w:right w:val="nil"/>
            </w:tcBorders>
            <w:hideMark/>
          </w:tcPr>
          <w:p w:rsidR="00436E90" w:rsidRPr="00436E90" w:rsidRDefault="00436E90" w:rsidP="00436E90">
            <w:pPr>
              <w:ind w:firstLine="709"/>
              <w:rPr>
                <w:sz w:val="18"/>
                <w:szCs w:val="18"/>
              </w:rPr>
            </w:pPr>
            <w:r w:rsidRPr="00436E90">
              <w:rPr>
                <w:sz w:val="18"/>
                <w:szCs w:val="18"/>
              </w:rPr>
              <w:t> </w:t>
            </w:r>
          </w:p>
        </w:tc>
        <w:tc>
          <w:tcPr>
            <w:tcW w:w="429" w:type="dxa"/>
            <w:gridSpan w:val="2"/>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c>
          <w:tcPr>
            <w:tcW w:w="2645" w:type="dxa"/>
            <w:gridSpan w:val="5"/>
            <w:tcBorders>
              <w:top w:val="nil"/>
              <w:left w:val="nil"/>
              <w:bottom w:val="single" w:sz="8" w:space="0" w:color="auto"/>
              <w:right w:val="nil"/>
            </w:tcBorders>
            <w:hideMark/>
          </w:tcPr>
          <w:p w:rsidR="00436E90" w:rsidRPr="00436E90" w:rsidRDefault="00436E90" w:rsidP="00436E90">
            <w:pPr>
              <w:ind w:firstLine="709"/>
              <w:rPr>
                <w:sz w:val="18"/>
                <w:szCs w:val="18"/>
              </w:rPr>
            </w:pPr>
            <w:r w:rsidRPr="00436E90">
              <w:rPr>
                <w:sz w:val="18"/>
                <w:szCs w:val="18"/>
              </w:rPr>
              <w:t> </w:t>
            </w:r>
          </w:p>
        </w:tc>
        <w:tc>
          <w:tcPr>
            <w:tcW w:w="105" w:type="dxa"/>
            <w:vAlign w:val="center"/>
            <w:hideMark/>
          </w:tcPr>
          <w:p w:rsidR="00436E90" w:rsidRPr="00436E90" w:rsidRDefault="00436E90" w:rsidP="00436E90">
            <w:pPr>
              <w:rPr>
                <w:sz w:val="18"/>
                <w:szCs w:val="18"/>
              </w:rPr>
            </w:pPr>
            <w:r w:rsidRPr="00436E90">
              <w:rPr>
                <w:sz w:val="18"/>
                <w:szCs w:val="18"/>
              </w:rPr>
              <w:t> </w:t>
            </w:r>
          </w:p>
        </w:tc>
      </w:tr>
      <w:tr w:rsidR="00436E90" w:rsidRPr="00436E90" w:rsidTr="00436E90">
        <w:trPr>
          <w:trHeight w:val="438"/>
        </w:trPr>
        <w:tc>
          <w:tcPr>
            <w:tcW w:w="2512" w:type="dxa"/>
            <w:gridSpan w:val="4"/>
            <w:vMerge w:val="restart"/>
            <w:tcBorders>
              <w:top w:val="nil"/>
              <w:left w:val="single" w:sz="8" w:space="0" w:color="auto"/>
              <w:bottom w:val="single" w:sz="8" w:space="0" w:color="auto"/>
              <w:right w:val="single" w:sz="8" w:space="0" w:color="auto"/>
            </w:tcBorders>
            <w:vAlign w:val="center"/>
            <w:hideMark/>
          </w:tcPr>
          <w:p w:rsidR="00436E90" w:rsidRPr="00436E90" w:rsidRDefault="00436E90" w:rsidP="00436E90">
            <w:pPr>
              <w:rPr>
                <w:sz w:val="18"/>
                <w:szCs w:val="18"/>
              </w:rPr>
            </w:pPr>
            <w:r w:rsidRPr="00436E90">
              <w:rPr>
                <w:sz w:val="18"/>
                <w:szCs w:val="18"/>
              </w:rPr>
              <w:t>Имеются основания</w:t>
            </w:r>
          </w:p>
        </w:tc>
        <w:tc>
          <w:tcPr>
            <w:tcW w:w="424" w:type="dxa"/>
            <w:tcBorders>
              <w:top w:val="nil"/>
              <w:left w:val="nil"/>
              <w:bottom w:val="single" w:sz="8" w:space="0" w:color="auto"/>
              <w:right w:val="single" w:sz="8" w:space="0" w:color="auto"/>
            </w:tcBorders>
            <w:hideMark/>
          </w:tcPr>
          <w:p w:rsidR="00436E90" w:rsidRPr="00436E90" w:rsidRDefault="00436E90" w:rsidP="00436E90">
            <w:pPr>
              <w:rPr>
                <w:sz w:val="18"/>
                <w:szCs w:val="18"/>
              </w:rPr>
            </w:pPr>
            <w:r w:rsidRPr="00436E90">
              <w:rPr>
                <w:sz w:val="18"/>
                <w:szCs w:val="18"/>
              </w:rPr>
              <w:t xml:space="preserve">  </w:t>
            </w:r>
          </w:p>
        </w:tc>
        <w:tc>
          <w:tcPr>
            <w:tcW w:w="3410" w:type="dxa"/>
            <w:gridSpan w:val="6"/>
            <w:vMerge w:val="restart"/>
            <w:tcBorders>
              <w:top w:val="nil"/>
              <w:left w:val="nil"/>
              <w:bottom w:val="nil"/>
              <w:right w:val="single" w:sz="8" w:space="0" w:color="auto"/>
            </w:tcBorders>
            <w:hideMark/>
          </w:tcPr>
          <w:p w:rsidR="00436E90" w:rsidRPr="00436E90" w:rsidRDefault="00436E90" w:rsidP="00436E90">
            <w:pPr>
              <w:rPr>
                <w:sz w:val="18"/>
                <w:szCs w:val="18"/>
              </w:rPr>
            </w:pPr>
            <w:r w:rsidRPr="00436E90">
              <w:rPr>
                <w:sz w:val="18"/>
                <w:szCs w:val="18"/>
              </w:rPr>
              <w:t xml:space="preserve">Наличие оснований для отказа в предоставлении муниципальной услуги </w:t>
            </w:r>
          </w:p>
        </w:tc>
        <w:tc>
          <w:tcPr>
            <w:tcW w:w="429" w:type="dxa"/>
            <w:gridSpan w:val="2"/>
            <w:tcBorders>
              <w:top w:val="nil"/>
              <w:left w:val="nil"/>
              <w:bottom w:val="single" w:sz="8" w:space="0" w:color="auto"/>
              <w:right w:val="single" w:sz="8" w:space="0" w:color="auto"/>
            </w:tcBorders>
            <w:hideMark/>
          </w:tcPr>
          <w:p w:rsidR="00436E90" w:rsidRPr="00436E90" w:rsidRDefault="00436E90" w:rsidP="00436E90">
            <w:pPr>
              <w:rPr>
                <w:sz w:val="18"/>
                <w:szCs w:val="18"/>
              </w:rPr>
            </w:pPr>
            <w:r w:rsidRPr="00436E90">
              <w:rPr>
                <w:sz w:val="18"/>
                <w:szCs w:val="18"/>
              </w:rPr>
              <w:t xml:space="preserve">  </w:t>
            </w:r>
          </w:p>
        </w:tc>
        <w:tc>
          <w:tcPr>
            <w:tcW w:w="2645" w:type="dxa"/>
            <w:gridSpan w:val="5"/>
            <w:vMerge w:val="restart"/>
            <w:tcBorders>
              <w:top w:val="nil"/>
              <w:left w:val="nil"/>
              <w:bottom w:val="single" w:sz="8" w:space="0" w:color="auto"/>
              <w:right w:val="single" w:sz="8" w:space="0" w:color="auto"/>
            </w:tcBorders>
            <w:vAlign w:val="center"/>
            <w:hideMark/>
          </w:tcPr>
          <w:p w:rsidR="00436E90" w:rsidRPr="00436E90" w:rsidRDefault="00436E90" w:rsidP="00436E90">
            <w:pPr>
              <w:rPr>
                <w:sz w:val="18"/>
                <w:szCs w:val="18"/>
              </w:rPr>
            </w:pPr>
            <w:r w:rsidRPr="00436E90">
              <w:rPr>
                <w:sz w:val="18"/>
                <w:szCs w:val="18"/>
              </w:rPr>
              <w:t xml:space="preserve">Основания отсутствуют </w:t>
            </w:r>
          </w:p>
        </w:tc>
        <w:tc>
          <w:tcPr>
            <w:tcW w:w="105" w:type="dxa"/>
            <w:vAlign w:val="center"/>
            <w:hideMark/>
          </w:tcPr>
          <w:p w:rsidR="00436E90" w:rsidRPr="00436E90" w:rsidRDefault="00436E90" w:rsidP="00436E90">
            <w:pPr>
              <w:rPr>
                <w:sz w:val="18"/>
                <w:szCs w:val="18"/>
              </w:rPr>
            </w:pPr>
            <w:r w:rsidRPr="00436E90">
              <w:rPr>
                <w:sz w:val="18"/>
                <w:szCs w:val="18"/>
              </w:rPr>
              <w:t> </w:t>
            </w:r>
          </w:p>
        </w:tc>
      </w:tr>
      <w:tr w:rsidR="00436E90" w:rsidRPr="00436E90" w:rsidTr="00436E90">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436E90" w:rsidRPr="00436E90" w:rsidRDefault="00436E90" w:rsidP="00436E90">
            <w:pPr>
              <w:rPr>
                <w:sz w:val="18"/>
                <w:szCs w:val="18"/>
              </w:rPr>
            </w:pPr>
          </w:p>
        </w:tc>
        <w:tc>
          <w:tcPr>
            <w:tcW w:w="424" w:type="dxa"/>
            <w:tcBorders>
              <w:top w:val="nil"/>
              <w:left w:val="nil"/>
              <w:bottom w:val="nil"/>
              <w:right w:val="single" w:sz="8" w:space="0" w:color="auto"/>
            </w:tcBorders>
            <w:hideMark/>
          </w:tcPr>
          <w:p w:rsidR="00436E90" w:rsidRPr="00436E90" w:rsidRDefault="00436E90" w:rsidP="00436E90">
            <w:pPr>
              <w:rPr>
                <w:sz w:val="18"/>
                <w:szCs w:val="18"/>
              </w:rPr>
            </w:pPr>
            <w:r w:rsidRPr="00436E90">
              <w:rPr>
                <w:sz w:val="18"/>
                <w:szCs w:val="18"/>
              </w:rPr>
              <w:t xml:space="preserve">  </w:t>
            </w:r>
          </w:p>
        </w:tc>
        <w:tc>
          <w:tcPr>
            <w:tcW w:w="0" w:type="auto"/>
            <w:gridSpan w:val="6"/>
            <w:vMerge/>
            <w:tcBorders>
              <w:top w:val="nil"/>
              <w:left w:val="nil"/>
              <w:bottom w:val="nil"/>
              <w:right w:val="single" w:sz="8" w:space="0" w:color="auto"/>
            </w:tcBorders>
            <w:vAlign w:val="center"/>
            <w:hideMark/>
          </w:tcPr>
          <w:p w:rsidR="00436E90" w:rsidRPr="00436E90" w:rsidRDefault="00436E90" w:rsidP="00436E90">
            <w:pPr>
              <w:rPr>
                <w:sz w:val="18"/>
                <w:szCs w:val="18"/>
              </w:rPr>
            </w:pPr>
          </w:p>
        </w:tc>
        <w:tc>
          <w:tcPr>
            <w:tcW w:w="429" w:type="dxa"/>
            <w:gridSpan w:val="2"/>
            <w:tcBorders>
              <w:top w:val="nil"/>
              <w:left w:val="nil"/>
              <w:bottom w:val="nil"/>
              <w:right w:val="single" w:sz="8" w:space="0" w:color="auto"/>
            </w:tcBorders>
            <w:hideMark/>
          </w:tcPr>
          <w:p w:rsidR="00436E90" w:rsidRPr="00436E90" w:rsidRDefault="00436E90" w:rsidP="00436E90">
            <w:pPr>
              <w:rPr>
                <w:sz w:val="18"/>
                <w:szCs w:val="18"/>
              </w:rPr>
            </w:pPr>
            <w:r w:rsidRPr="00436E90">
              <w:rPr>
                <w:sz w:val="18"/>
                <w:szCs w:val="18"/>
              </w:rPr>
              <w:t xml:space="preserve">  </w:t>
            </w:r>
          </w:p>
        </w:tc>
        <w:tc>
          <w:tcPr>
            <w:tcW w:w="0" w:type="auto"/>
            <w:gridSpan w:val="5"/>
            <w:vMerge/>
            <w:tcBorders>
              <w:top w:val="nil"/>
              <w:left w:val="nil"/>
              <w:bottom w:val="single" w:sz="8" w:space="0" w:color="auto"/>
              <w:right w:val="single" w:sz="8" w:space="0" w:color="auto"/>
            </w:tcBorders>
            <w:vAlign w:val="center"/>
            <w:hideMark/>
          </w:tcPr>
          <w:p w:rsidR="00436E90" w:rsidRPr="00436E90" w:rsidRDefault="00436E90" w:rsidP="00436E90">
            <w:pPr>
              <w:rPr>
                <w:sz w:val="18"/>
                <w:szCs w:val="18"/>
              </w:rPr>
            </w:pPr>
          </w:p>
        </w:tc>
        <w:tc>
          <w:tcPr>
            <w:tcW w:w="105" w:type="dxa"/>
            <w:vAlign w:val="center"/>
            <w:hideMark/>
          </w:tcPr>
          <w:p w:rsidR="00436E90" w:rsidRPr="00436E90" w:rsidRDefault="00436E90" w:rsidP="00436E90">
            <w:pPr>
              <w:rPr>
                <w:sz w:val="18"/>
                <w:szCs w:val="18"/>
              </w:rPr>
            </w:pPr>
            <w:r w:rsidRPr="00436E90">
              <w:rPr>
                <w:sz w:val="18"/>
                <w:szCs w:val="18"/>
              </w:rPr>
              <w:t> </w:t>
            </w:r>
          </w:p>
        </w:tc>
      </w:tr>
      <w:tr w:rsidR="00436E90" w:rsidRPr="00436E90" w:rsidTr="00436E90">
        <w:tc>
          <w:tcPr>
            <w:tcW w:w="1269" w:type="dxa"/>
            <w:gridSpan w:val="2"/>
            <w:tcBorders>
              <w:top w:val="nil"/>
              <w:left w:val="nil"/>
              <w:bottom w:val="single" w:sz="8" w:space="0" w:color="auto"/>
              <w:right w:val="single" w:sz="8" w:space="0" w:color="auto"/>
            </w:tcBorders>
            <w:hideMark/>
          </w:tcPr>
          <w:p w:rsidR="00436E90" w:rsidRPr="00436E90" w:rsidRDefault="00436E90" w:rsidP="00436E90">
            <w:pPr>
              <w:rPr>
                <w:sz w:val="18"/>
                <w:szCs w:val="18"/>
              </w:rPr>
            </w:pPr>
            <w:r w:rsidRPr="00436E90">
              <w:rPr>
                <w:sz w:val="18"/>
                <w:szCs w:val="18"/>
              </w:rPr>
              <w:t xml:space="preserve">  </w:t>
            </w:r>
          </w:p>
        </w:tc>
        <w:tc>
          <w:tcPr>
            <w:tcW w:w="1243" w:type="dxa"/>
            <w:gridSpan w:val="2"/>
            <w:tcBorders>
              <w:top w:val="nil"/>
              <w:left w:val="nil"/>
              <w:bottom w:val="single" w:sz="8" w:space="0" w:color="auto"/>
              <w:right w:val="nil"/>
            </w:tcBorders>
            <w:hideMark/>
          </w:tcPr>
          <w:p w:rsidR="00436E90" w:rsidRPr="00436E90" w:rsidRDefault="00436E90" w:rsidP="00436E90">
            <w:pPr>
              <w:rPr>
                <w:sz w:val="18"/>
                <w:szCs w:val="18"/>
              </w:rPr>
            </w:pPr>
            <w:r w:rsidRPr="00436E90">
              <w:rPr>
                <w:sz w:val="18"/>
                <w:szCs w:val="18"/>
              </w:rPr>
              <w:t xml:space="preserve">  </w:t>
            </w:r>
          </w:p>
        </w:tc>
        <w:tc>
          <w:tcPr>
            <w:tcW w:w="424" w:type="dxa"/>
            <w:tcMar>
              <w:top w:w="0" w:type="dxa"/>
              <w:left w:w="108" w:type="dxa"/>
              <w:bottom w:w="0" w:type="dxa"/>
              <w:right w:w="108" w:type="dxa"/>
            </w:tcMar>
            <w:hideMark/>
          </w:tcPr>
          <w:p w:rsidR="00436E90" w:rsidRPr="00436E90" w:rsidRDefault="00436E90" w:rsidP="00436E90">
            <w:pPr>
              <w:rPr>
                <w:sz w:val="18"/>
                <w:szCs w:val="18"/>
              </w:rPr>
            </w:pPr>
            <w:r w:rsidRPr="00436E90">
              <w:rPr>
                <w:sz w:val="18"/>
                <w:szCs w:val="18"/>
              </w:rPr>
              <w:t xml:space="preserve">  </w:t>
            </w:r>
          </w:p>
        </w:tc>
        <w:tc>
          <w:tcPr>
            <w:tcW w:w="3410" w:type="dxa"/>
            <w:gridSpan w:val="6"/>
            <w:tcBorders>
              <w:top w:val="nil"/>
              <w:left w:val="nil"/>
              <w:bottom w:val="single" w:sz="8" w:space="0" w:color="auto"/>
              <w:right w:val="nil"/>
            </w:tcBorders>
            <w:hideMark/>
          </w:tcPr>
          <w:p w:rsidR="00436E90" w:rsidRPr="00436E90" w:rsidRDefault="00436E90" w:rsidP="00436E90">
            <w:pPr>
              <w:rPr>
                <w:sz w:val="18"/>
                <w:szCs w:val="18"/>
              </w:rPr>
            </w:pPr>
            <w:r w:rsidRPr="00436E90">
              <w:rPr>
                <w:sz w:val="18"/>
                <w:szCs w:val="18"/>
              </w:rPr>
              <w:t xml:space="preserve">  </w:t>
            </w:r>
          </w:p>
        </w:tc>
        <w:tc>
          <w:tcPr>
            <w:tcW w:w="429" w:type="dxa"/>
            <w:gridSpan w:val="2"/>
            <w:tcBorders>
              <w:top w:val="nil"/>
              <w:left w:val="nil"/>
              <w:bottom w:val="single" w:sz="8" w:space="0" w:color="auto"/>
              <w:right w:val="nil"/>
            </w:tcBorders>
            <w:hideMark/>
          </w:tcPr>
          <w:p w:rsidR="00436E90" w:rsidRPr="00436E90" w:rsidRDefault="00436E90" w:rsidP="00436E90">
            <w:pPr>
              <w:rPr>
                <w:sz w:val="18"/>
                <w:szCs w:val="18"/>
              </w:rPr>
            </w:pPr>
            <w:r w:rsidRPr="00436E90">
              <w:rPr>
                <w:sz w:val="18"/>
                <w:szCs w:val="18"/>
              </w:rPr>
              <w:t xml:space="preserve">  </w:t>
            </w:r>
          </w:p>
        </w:tc>
        <w:tc>
          <w:tcPr>
            <w:tcW w:w="1566" w:type="dxa"/>
            <w:gridSpan w:val="4"/>
            <w:tcBorders>
              <w:top w:val="nil"/>
              <w:left w:val="nil"/>
              <w:bottom w:val="single" w:sz="8" w:space="0" w:color="auto"/>
              <w:right w:val="single" w:sz="8" w:space="0" w:color="auto"/>
            </w:tcBorders>
            <w:hideMark/>
          </w:tcPr>
          <w:p w:rsidR="00436E90" w:rsidRPr="00436E90" w:rsidRDefault="00436E90" w:rsidP="00436E90">
            <w:pPr>
              <w:rPr>
                <w:sz w:val="18"/>
                <w:szCs w:val="18"/>
              </w:rPr>
            </w:pPr>
            <w:r w:rsidRPr="00436E90">
              <w:rPr>
                <w:sz w:val="18"/>
                <w:szCs w:val="18"/>
              </w:rPr>
              <w:t xml:space="preserve">  </w:t>
            </w:r>
          </w:p>
        </w:tc>
        <w:tc>
          <w:tcPr>
            <w:tcW w:w="1079" w:type="dxa"/>
            <w:tcBorders>
              <w:top w:val="single" w:sz="8" w:space="0" w:color="auto"/>
              <w:left w:val="nil"/>
              <w:bottom w:val="single" w:sz="8" w:space="0" w:color="auto"/>
              <w:right w:val="nil"/>
            </w:tcBorders>
            <w:hideMark/>
          </w:tcPr>
          <w:p w:rsidR="00436E90" w:rsidRPr="00436E90" w:rsidRDefault="00436E90" w:rsidP="00436E90">
            <w:pPr>
              <w:rPr>
                <w:sz w:val="18"/>
                <w:szCs w:val="18"/>
              </w:rPr>
            </w:pPr>
            <w:r w:rsidRPr="00436E90">
              <w:rPr>
                <w:sz w:val="18"/>
                <w:szCs w:val="18"/>
              </w:rPr>
              <w:t xml:space="preserve">  </w:t>
            </w:r>
          </w:p>
        </w:tc>
        <w:tc>
          <w:tcPr>
            <w:tcW w:w="105" w:type="dxa"/>
            <w:vAlign w:val="center"/>
            <w:hideMark/>
          </w:tcPr>
          <w:p w:rsidR="00436E90" w:rsidRPr="00436E90" w:rsidRDefault="00436E90" w:rsidP="00436E90">
            <w:pPr>
              <w:rPr>
                <w:sz w:val="18"/>
                <w:szCs w:val="18"/>
              </w:rPr>
            </w:pPr>
            <w:r w:rsidRPr="00436E90">
              <w:rPr>
                <w:sz w:val="18"/>
                <w:szCs w:val="18"/>
              </w:rPr>
              <w:t> </w:t>
            </w:r>
          </w:p>
        </w:tc>
      </w:tr>
      <w:tr w:rsidR="00436E90" w:rsidRPr="00436E90" w:rsidTr="00436E90">
        <w:trPr>
          <w:trHeight w:val="2022"/>
        </w:trPr>
        <w:tc>
          <w:tcPr>
            <w:tcW w:w="2512" w:type="dxa"/>
            <w:gridSpan w:val="4"/>
            <w:tcBorders>
              <w:top w:val="nil"/>
              <w:left w:val="single" w:sz="8" w:space="0" w:color="auto"/>
              <w:bottom w:val="single" w:sz="8" w:space="0" w:color="auto"/>
              <w:right w:val="single" w:sz="8" w:space="0" w:color="auto"/>
            </w:tcBorders>
            <w:hideMark/>
          </w:tcPr>
          <w:p w:rsidR="00436E90" w:rsidRPr="00436E90" w:rsidRDefault="00436E90" w:rsidP="00436E90">
            <w:pPr>
              <w:rPr>
                <w:sz w:val="18"/>
                <w:szCs w:val="18"/>
              </w:rPr>
            </w:pPr>
            <w:r w:rsidRPr="00436E90">
              <w:rPr>
                <w:sz w:val="18"/>
                <w:szCs w:val="18"/>
              </w:rPr>
              <w:t xml:space="preserve">Подготовка уведомления о мотивированном отказе в предоставлении муниципальной услуги </w:t>
            </w:r>
          </w:p>
        </w:tc>
        <w:tc>
          <w:tcPr>
            <w:tcW w:w="424" w:type="dxa"/>
            <w:tcBorders>
              <w:top w:val="nil"/>
              <w:left w:val="nil"/>
              <w:bottom w:val="nil"/>
              <w:right w:val="single" w:sz="8" w:space="0" w:color="auto"/>
            </w:tcBorders>
            <w:hideMark/>
          </w:tcPr>
          <w:p w:rsidR="00436E90" w:rsidRPr="00436E90" w:rsidRDefault="00436E90" w:rsidP="00436E90">
            <w:pPr>
              <w:rPr>
                <w:sz w:val="18"/>
                <w:szCs w:val="18"/>
              </w:rPr>
            </w:pPr>
            <w:r w:rsidRPr="00436E90">
              <w:rPr>
                <w:sz w:val="18"/>
                <w:szCs w:val="18"/>
              </w:rPr>
              <w:t xml:space="preserve">  </w:t>
            </w:r>
          </w:p>
        </w:tc>
        <w:tc>
          <w:tcPr>
            <w:tcW w:w="6484" w:type="dxa"/>
            <w:gridSpan w:val="13"/>
            <w:tcBorders>
              <w:top w:val="nil"/>
              <w:left w:val="nil"/>
              <w:bottom w:val="single" w:sz="8" w:space="0" w:color="auto"/>
              <w:right w:val="single" w:sz="8" w:space="0" w:color="auto"/>
            </w:tcBorders>
            <w:vAlign w:val="center"/>
            <w:hideMark/>
          </w:tcPr>
          <w:p w:rsidR="00436E90" w:rsidRPr="00436E90" w:rsidRDefault="00436E90" w:rsidP="00436E90">
            <w:pPr>
              <w:rPr>
                <w:sz w:val="18"/>
                <w:szCs w:val="18"/>
              </w:rPr>
            </w:pPr>
            <w:r w:rsidRPr="00436E90">
              <w:rPr>
                <w:sz w:val="18"/>
                <w:szCs w:val="18"/>
              </w:rPr>
              <w:t xml:space="preserve">Принятие решения о подготовке проекта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36E90" w:rsidRPr="00436E90" w:rsidRDefault="00436E90" w:rsidP="00436E90">
            <w:pPr>
              <w:rPr>
                <w:sz w:val="18"/>
                <w:szCs w:val="18"/>
              </w:rPr>
            </w:pPr>
            <w:r w:rsidRPr="00436E90">
              <w:rPr>
                <w:sz w:val="18"/>
                <w:szCs w:val="18"/>
              </w:rPr>
              <w:t> </w:t>
            </w:r>
          </w:p>
        </w:tc>
      </w:tr>
      <w:tr w:rsidR="00436E90" w:rsidRPr="00436E90" w:rsidTr="00436E90">
        <w:tc>
          <w:tcPr>
            <w:tcW w:w="1239" w:type="dxa"/>
            <w:tcBorders>
              <w:top w:val="nil"/>
              <w:left w:val="nil"/>
              <w:bottom w:val="single" w:sz="8" w:space="0" w:color="auto"/>
              <w:right w:val="single" w:sz="8" w:space="0" w:color="auto"/>
            </w:tcBorders>
            <w:hideMark/>
          </w:tcPr>
          <w:p w:rsidR="00436E90" w:rsidRPr="00436E90" w:rsidRDefault="00436E90" w:rsidP="00436E90">
            <w:pPr>
              <w:ind w:firstLine="709"/>
              <w:rPr>
                <w:sz w:val="18"/>
                <w:szCs w:val="18"/>
              </w:rPr>
            </w:pPr>
            <w:r w:rsidRPr="00436E90">
              <w:rPr>
                <w:sz w:val="18"/>
                <w:szCs w:val="18"/>
              </w:rPr>
              <w:t> </w:t>
            </w:r>
          </w:p>
        </w:tc>
        <w:tc>
          <w:tcPr>
            <w:tcW w:w="1273" w:type="dxa"/>
            <w:gridSpan w:val="3"/>
            <w:tcBorders>
              <w:top w:val="nil"/>
              <w:left w:val="nil"/>
              <w:bottom w:val="single" w:sz="8" w:space="0" w:color="auto"/>
              <w:right w:val="nil"/>
            </w:tcBorders>
            <w:hideMark/>
          </w:tcPr>
          <w:p w:rsidR="00436E90" w:rsidRPr="00436E90" w:rsidRDefault="00436E90" w:rsidP="00436E90">
            <w:pPr>
              <w:ind w:firstLine="709"/>
              <w:rPr>
                <w:sz w:val="18"/>
                <w:szCs w:val="18"/>
              </w:rPr>
            </w:pPr>
            <w:r w:rsidRPr="00436E90">
              <w:rPr>
                <w:sz w:val="18"/>
                <w:szCs w:val="18"/>
              </w:rPr>
              <w:t> </w:t>
            </w:r>
          </w:p>
        </w:tc>
        <w:tc>
          <w:tcPr>
            <w:tcW w:w="424" w:type="dxa"/>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c>
          <w:tcPr>
            <w:tcW w:w="3063" w:type="dxa"/>
            <w:gridSpan w:val="4"/>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c>
          <w:tcPr>
            <w:tcW w:w="537" w:type="dxa"/>
            <w:gridSpan w:val="3"/>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lang w:val="en-US"/>
              </w:rPr>
              <w:t>|</w:t>
            </w:r>
          </w:p>
        </w:tc>
        <w:tc>
          <w:tcPr>
            <w:tcW w:w="766" w:type="dxa"/>
            <w:gridSpan w:val="2"/>
            <w:tcMar>
              <w:top w:w="0" w:type="dxa"/>
              <w:left w:w="108" w:type="dxa"/>
              <w:bottom w:w="0" w:type="dxa"/>
              <w:right w:w="108" w:type="dxa"/>
            </w:tcMar>
            <w:hideMark/>
          </w:tcPr>
          <w:p w:rsidR="00436E90" w:rsidRPr="00436E90" w:rsidRDefault="00436E90" w:rsidP="00436E90">
            <w:pPr>
              <w:ind w:firstLine="709"/>
              <w:rPr>
                <w:sz w:val="18"/>
                <w:szCs w:val="18"/>
              </w:rPr>
            </w:pPr>
            <w:r w:rsidRPr="00436E90">
              <w:rPr>
                <w:sz w:val="18"/>
                <w:szCs w:val="18"/>
              </w:rPr>
              <w:t> </w:t>
            </w:r>
          </w:p>
        </w:tc>
        <w:tc>
          <w:tcPr>
            <w:tcW w:w="2118" w:type="dxa"/>
            <w:gridSpan w:val="4"/>
            <w:tcBorders>
              <w:top w:val="single" w:sz="8" w:space="0" w:color="auto"/>
              <w:left w:val="nil"/>
              <w:bottom w:val="single" w:sz="8" w:space="0" w:color="auto"/>
              <w:right w:val="nil"/>
            </w:tcBorders>
            <w:hideMark/>
          </w:tcPr>
          <w:p w:rsidR="00436E90" w:rsidRPr="00436E90" w:rsidRDefault="00436E90" w:rsidP="00436E90">
            <w:pPr>
              <w:ind w:firstLine="709"/>
              <w:rPr>
                <w:sz w:val="18"/>
                <w:szCs w:val="18"/>
              </w:rPr>
            </w:pPr>
            <w:r w:rsidRPr="00436E90">
              <w:rPr>
                <w:sz w:val="18"/>
                <w:szCs w:val="18"/>
              </w:rPr>
              <w:t> </w:t>
            </w:r>
          </w:p>
        </w:tc>
        <w:tc>
          <w:tcPr>
            <w:tcW w:w="105" w:type="dxa"/>
            <w:vAlign w:val="center"/>
            <w:hideMark/>
          </w:tcPr>
          <w:p w:rsidR="00436E90" w:rsidRPr="00436E90" w:rsidRDefault="00436E90" w:rsidP="00436E90">
            <w:pPr>
              <w:rPr>
                <w:sz w:val="18"/>
                <w:szCs w:val="18"/>
              </w:rPr>
            </w:pPr>
            <w:r w:rsidRPr="00436E90">
              <w:rPr>
                <w:sz w:val="18"/>
                <w:szCs w:val="18"/>
              </w:rPr>
              <w:t> </w:t>
            </w:r>
          </w:p>
        </w:tc>
      </w:tr>
      <w:tr w:rsidR="00436E90" w:rsidRPr="00436E90" w:rsidTr="00436E90">
        <w:trPr>
          <w:trHeight w:val="2551"/>
        </w:trPr>
        <w:tc>
          <w:tcPr>
            <w:tcW w:w="2512" w:type="dxa"/>
            <w:gridSpan w:val="4"/>
            <w:tcBorders>
              <w:top w:val="nil"/>
              <w:left w:val="single" w:sz="8" w:space="0" w:color="auto"/>
              <w:bottom w:val="single" w:sz="8" w:space="0" w:color="auto"/>
              <w:right w:val="single" w:sz="8" w:space="0" w:color="auto"/>
            </w:tcBorders>
            <w:vAlign w:val="center"/>
            <w:hideMark/>
          </w:tcPr>
          <w:p w:rsidR="00436E90" w:rsidRPr="00436E90" w:rsidRDefault="00436E90" w:rsidP="00436E90">
            <w:pPr>
              <w:rPr>
                <w:sz w:val="18"/>
                <w:szCs w:val="18"/>
              </w:rPr>
            </w:pPr>
            <w:r w:rsidRPr="00436E90">
              <w:rPr>
                <w:sz w:val="18"/>
                <w:szCs w:val="18"/>
              </w:rPr>
              <w:t xml:space="preserve">Направление (выдача) заявителю уведомления о мотивированном отказе в предоставлении муниципальной услуги </w:t>
            </w:r>
          </w:p>
        </w:tc>
        <w:tc>
          <w:tcPr>
            <w:tcW w:w="424" w:type="dxa"/>
            <w:tcBorders>
              <w:top w:val="nil"/>
              <w:left w:val="nil"/>
              <w:bottom w:val="nil"/>
              <w:right w:val="single" w:sz="8" w:space="0" w:color="auto"/>
            </w:tcBorders>
            <w:hideMark/>
          </w:tcPr>
          <w:p w:rsidR="00436E90" w:rsidRPr="00436E90" w:rsidRDefault="00436E90" w:rsidP="00436E90">
            <w:pPr>
              <w:ind w:firstLine="709"/>
              <w:rPr>
                <w:sz w:val="18"/>
                <w:szCs w:val="18"/>
              </w:rPr>
            </w:pPr>
            <w:r w:rsidRPr="00436E90">
              <w:rPr>
                <w:sz w:val="18"/>
                <w:szCs w:val="18"/>
              </w:rPr>
              <w:t> </w:t>
            </w:r>
          </w:p>
        </w:tc>
        <w:tc>
          <w:tcPr>
            <w:tcW w:w="6484" w:type="dxa"/>
            <w:gridSpan w:val="13"/>
            <w:tcBorders>
              <w:top w:val="single" w:sz="8" w:space="0" w:color="auto"/>
              <w:left w:val="nil"/>
              <w:bottom w:val="single" w:sz="8" w:space="0" w:color="auto"/>
              <w:right w:val="single" w:sz="8" w:space="0" w:color="auto"/>
            </w:tcBorders>
            <w:vAlign w:val="center"/>
            <w:hideMark/>
          </w:tcPr>
          <w:p w:rsidR="00436E90" w:rsidRPr="00436E90" w:rsidRDefault="00436E90" w:rsidP="00436E90">
            <w:pPr>
              <w:rPr>
                <w:sz w:val="18"/>
                <w:szCs w:val="18"/>
              </w:rPr>
            </w:pPr>
            <w:r w:rsidRPr="00436E90">
              <w:rPr>
                <w:sz w:val="18"/>
                <w:szCs w:val="18"/>
              </w:rPr>
              <w:t xml:space="preserve">Направление (выдача) заявителю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36E90" w:rsidRPr="00436E90" w:rsidRDefault="00436E90" w:rsidP="00436E90">
            <w:pPr>
              <w:rPr>
                <w:sz w:val="18"/>
                <w:szCs w:val="18"/>
              </w:rPr>
            </w:pPr>
            <w:r w:rsidRPr="00436E90">
              <w:rPr>
                <w:sz w:val="18"/>
                <w:szCs w:val="18"/>
              </w:rPr>
              <w:t> </w:t>
            </w:r>
          </w:p>
        </w:tc>
      </w:tr>
      <w:tr w:rsidR="00436E90" w:rsidRPr="00436E90" w:rsidTr="00436E90">
        <w:tc>
          <w:tcPr>
            <w:tcW w:w="1239" w:type="dxa"/>
            <w:vAlign w:val="center"/>
            <w:hideMark/>
          </w:tcPr>
          <w:p w:rsidR="00436E90" w:rsidRPr="00436E90" w:rsidRDefault="00436E90" w:rsidP="00436E90">
            <w:pPr>
              <w:rPr>
                <w:sz w:val="18"/>
                <w:szCs w:val="18"/>
              </w:rPr>
            </w:pPr>
          </w:p>
        </w:tc>
        <w:tc>
          <w:tcPr>
            <w:tcW w:w="30" w:type="dxa"/>
            <w:vAlign w:val="center"/>
            <w:hideMark/>
          </w:tcPr>
          <w:p w:rsidR="00436E90" w:rsidRPr="00436E90" w:rsidRDefault="00436E90" w:rsidP="00436E90">
            <w:pPr>
              <w:rPr>
                <w:sz w:val="18"/>
                <w:szCs w:val="18"/>
              </w:rPr>
            </w:pPr>
          </w:p>
        </w:tc>
        <w:tc>
          <w:tcPr>
            <w:tcW w:w="959" w:type="dxa"/>
            <w:vAlign w:val="center"/>
            <w:hideMark/>
          </w:tcPr>
          <w:p w:rsidR="00436E90" w:rsidRPr="00436E90" w:rsidRDefault="00436E90" w:rsidP="00436E90">
            <w:pPr>
              <w:rPr>
                <w:sz w:val="18"/>
                <w:szCs w:val="18"/>
              </w:rPr>
            </w:pPr>
          </w:p>
        </w:tc>
        <w:tc>
          <w:tcPr>
            <w:tcW w:w="284" w:type="dxa"/>
            <w:vAlign w:val="center"/>
            <w:hideMark/>
          </w:tcPr>
          <w:p w:rsidR="00436E90" w:rsidRPr="00436E90" w:rsidRDefault="00436E90" w:rsidP="00436E90">
            <w:pPr>
              <w:rPr>
                <w:sz w:val="18"/>
                <w:szCs w:val="18"/>
              </w:rPr>
            </w:pPr>
          </w:p>
        </w:tc>
        <w:tc>
          <w:tcPr>
            <w:tcW w:w="424" w:type="dxa"/>
            <w:vAlign w:val="center"/>
            <w:hideMark/>
          </w:tcPr>
          <w:p w:rsidR="00436E90" w:rsidRPr="00436E90" w:rsidRDefault="00436E90" w:rsidP="00436E90">
            <w:pPr>
              <w:rPr>
                <w:sz w:val="18"/>
                <w:szCs w:val="18"/>
              </w:rPr>
            </w:pPr>
          </w:p>
        </w:tc>
        <w:tc>
          <w:tcPr>
            <w:tcW w:w="1550" w:type="dxa"/>
            <w:vAlign w:val="center"/>
            <w:hideMark/>
          </w:tcPr>
          <w:p w:rsidR="00436E90" w:rsidRPr="00436E90" w:rsidRDefault="00436E90" w:rsidP="00436E90">
            <w:pPr>
              <w:rPr>
                <w:sz w:val="18"/>
                <w:szCs w:val="18"/>
              </w:rPr>
            </w:pPr>
          </w:p>
        </w:tc>
        <w:tc>
          <w:tcPr>
            <w:tcW w:w="261" w:type="dxa"/>
            <w:vAlign w:val="center"/>
            <w:hideMark/>
          </w:tcPr>
          <w:p w:rsidR="00436E90" w:rsidRPr="00436E90" w:rsidRDefault="00436E90" w:rsidP="00436E90">
            <w:pPr>
              <w:rPr>
                <w:sz w:val="18"/>
                <w:szCs w:val="18"/>
              </w:rPr>
            </w:pPr>
          </w:p>
        </w:tc>
        <w:tc>
          <w:tcPr>
            <w:tcW w:w="30" w:type="dxa"/>
            <w:vAlign w:val="center"/>
            <w:hideMark/>
          </w:tcPr>
          <w:p w:rsidR="00436E90" w:rsidRPr="00436E90" w:rsidRDefault="00436E90" w:rsidP="00436E90">
            <w:pPr>
              <w:rPr>
                <w:sz w:val="18"/>
                <w:szCs w:val="18"/>
              </w:rPr>
            </w:pPr>
          </w:p>
        </w:tc>
        <w:tc>
          <w:tcPr>
            <w:tcW w:w="1222" w:type="dxa"/>
            <w:vAlign w:val="center"/>
            <w:hideMark/>
          </w:tcPr>
          <w:p w:rsidR="00436E90" w:rsidRPr="00436E90" w:rsidRDefault="00436E90" w:rsidP="00436E90">
            <w:pPr>
              <w:rPr>
                <w:sz w:val="18"/>
                <w:szCs w:val="18"/>
              </w:rPr>
            </w:pPr>
          </w:p>
        </w:tc>
        <w:tc>
          <w:tcPr>
            <w:tcW w:w="92" w:type="dxa"/>
            <w:vAlign w:val="center"/>
            <w:hideMark/>
          </w:tcPr>
          <w:p w:rsidR="00436E90" w:rsidRPr="00436E90" w:rsidRDefault="00436E90" w:rsidP="00436E90">
            <w:pPr>
              <w:rPr>
                <w:sz w:val="18"/>
                <w:szCs w:val="18"/>
              </w:rPr>
            </w:pPr>
          </w:p>
        </w:tc>
        <w:tc>
          <w:tcPr>
            <w:tcW w:w="255" w:type="dxa"/>
            <w:vAlign w:val="center"/>
            <w:hideMark/>
          </w:tcPr>
          <w:p w:rsidR="00436E90" w:rsidRPr="00436E90" w:rsidRDefault="00436E90" w:rsidP="00436E90">
            <w:pPr>
              <w:rPr>
                <w:sz w:val="18"/>
                <w:szCs w:val="18"/>
              </w:rPr>
            </w:pPr>
          </w:p>
        </w:tc>
        <w:tc>
          <w:tcPr>
            <w:tcW w:w="190" w:type="dxa"/>
            <w:vAlign w:val="center"/>
            <w:hideMark/>
          </w:tcPr>
          <w:p w:rsidR="00436E90" w:rsidRPr="00436E90" w:rsidRDefault="00436E90" w:rsidP="00436E90">
            <w:pPr>
              <w:rPr>
                <w:sz w:val="18"/>
                <w:szCs w:val="18"/>
              </w:rPr>
            </w:pPr>
          </w:p>
        </w:tc>
        <w:tc>
          <w:tcPr>
            <w:tcW w:w="239" w:type="dxa"/>
            <w:vAlign w:val="center"/>
            <w:hideMark/>
          </w:tcPr>
          <w:p w:rsidR="00436E90" w:rsidRPr="00436E90" w:rsidRDefault="00436E90" w:rsidP="00436E90">
            <w:pPr>
              <w:rPr>
                <w:sz w:val="18"/>
                <w:szCs w:val="18"/>
              </w:rPr>
            </w:pPr>
          </w:p>
        </w:tc>
        <w:tc>
          <w:tcPr>
            <w:tcW w:w="527" w:type="dxa"/>
            <w:vAlign w:val="center"/>
            <w:hideMark/>
          </w:tcPr>
          <w:p w:rsidR="00436E90" w:rsidRPr="00436E90" w:rsidRDefault="00436E90" w:rsidP="00436E90">
            <w:pPr>
              <w:rPr>
                <w:sz w:val="18"/>
                <w:szCs w:val="18"/>
              </w:rPr>
            </w:pPr>
          </w:p>
        </w:tc>
        <w:tc>
          <w:tcPr>
            <w:tcW w:w="92" w:type="dxa"/>
            <w:vAlign w:val="center"/>
            <w:hideMark/>
          </w:tcPr>
          <w:p w:rsidR="00436E90" w:rsidRPr="00436E90" w:rsidRDefault="00436E90" w:rsidP="00436E90">
            <w:pPr>
              <w:rPr>
                <w:sz w:val="18"/>
                <w:szCs w:val="18"/>
              </w:rPr>
            </w:pPr>
          </w:p>
        </w:tc>
        <w:tc>
          <w:tcPr>
            <w:tcW w:w="642" w:type="dxa"/>
            <w:vAlign w:val="center"/>
            <w:hideMark/>
          </w:tcPr>
          <w:p w:rsidR="00436E90" w:rsidRPr="00436E90" w:rsidRDefault="00436E90" w:rsidP="00436E90">
            <w:pPr>
              <w:rPr>
                <w:sz w:val="18"/>
                <w:szCs w:val="18"/>
              </w:rPr>
            </w:pPr>
          </w:p>
        </w:tc>
        <w:tc>
          <w:tcPr>
            <w:tcW w:w="305" w:type="dxa"/>
            <w:vAlign w:val="center"/>
            <w:hideMark/>
          </w:tcPr>
          <w:p w:rsidR="00436E90" w:rsidRPr="00436E90" w:rsidRDefault="00436E90" w:rsidP="00436E90">
            <w:pPr>
              <w:rPr>
                <w:sz w:val="18"/>
                <w:szCs w:val="18"/>
              </w:rPr>
            </w:pPr>
          </w:p>
        </w:tc>
        <w:tc>
          <w:tcPr>
            <w:tcW w:w="1079" w:type="dxa"/>
            <w:vAlign w:val="center"/>
            <w:hideMark/>
          </w:tcPr>
          <w:p w:rsidR="00436E90" w:rsidRPr="00436E90" w:rsidRDefault="00436E90" w:rsidP="00436E90">
            <w:pPr>
              <w:rPr>
                <w:sz w:val="18"/>
                <w:szCs w:val="18"/>
              </w:rPr>
            </w:pPr>
          </w:p>
        </w:tc>
        <w:tc>
          <w:tcPr>
            <w:tcW w:w="105" w:type="dxa"/>
            <w:vAlign w:val="center"/>
            <w:hideMark/>
          </w:tcPr>
          <w:p w:rsidR="00436E90" w:rsidRPr="00436E90" w:rsidRDefault="00436E90" w:rsidP="00436E90">
            <w:pPr>
              <w:rPr>
                <w:sz w:val="18"/>
                <w:szCs w:val="18"/>
              </w:rPr>
            </w:pPr>
          </w:p>
        </w:tc>
      </w:tr>
    </w:tbl>
    <w:p w:rsidR="00436E90" w:rsidRPr="00436E90" w:rsidRDefault="00436E90" w:rsidP="00436E90">
      <w:pPr>
        <w:jc w:val="right"/>
        <w:rPr>
          <w:sz w:val="18"/>
          <w:szCs w:val="18"/>
        </w:rPr>
      </w:pPr>
      <w:r w:rsidRPr="00436E90">
        <w:rPr>
          <w:sz w:val="18"/>
          <w:szCs w:val="18"/>
        </w:rPr>
        <w:t xml:space="preserve">Приложение № 3 к административному регламенту   </w:t>
      </w:r>
    </w:p>
    <w:p w:rsidR="00436E90" w:rsidRDefault="00436E90" w:rsidP="00436E90">
      <w:pPr>
        <w:ind w:firstLine="709"/>
        <w:rPr>
          <w:sz w:val="18"/>
          <w:szCs w:val="18"/>
        </w:rPr>
      </w:pPr>
      <w:r w:rsidRPr="00436E90">
        <w:rPr>
          <w:sz w:val="18"/>
          <w:szCs w:val="18"/>
        </w:rPr>
        <w:br w:type="page"/>
      </w:r>
    </w:p>
    <w:p w:rsidR="00436E90" w:rsidRDefault="00436E90" w:rsidP="00436E90">
      <w:pPr>
        <w:jc w:val="right"/>
        <w:rPr>
          <w:sz w:val="18"/>
          <w:szCs w:val="18"/>
        </w:rPr>
      </w:pPr>
    </w:p>
    <w:p w:rsidR="00436E90" w:rsidRPr="00436E90" w:rsidRDefault="00436E90" w:rsidP="00436E90">
      <w:pPr>
        <w:jc w:val="right"/>
        <w:rPr>
          <w:sz w:val="18"/>
          <w:szCs w:val="18"/>
        </w:rPr>
      </w:pPr>
      <w:r w:rsidRPr="00436E90">
        <w:rPr>
          <w:sz w:val="18"/>
          <w:szCs w:val="18"/>
        </w:rPr>
        <w:t>Приложение № 4 к административному регламенту  </w:t>
      </w:r>
    </w:p>
    <w:p w:rsidR="00436E90" w:rsidRPr="00436E90" w:rsidRDefault="00436E90" w:rsidP="00436E90">
      <w:pPr>
        <w:rPr>
          <w:sz w:val="18"/>
          <w:szCs w:val="18"/>
        </w:rPr>
      </w:pPr>
    </w:p>
    <w:p w:rsidR="00436E90" w:rsidRPr="00436E90" w:rsidRDefault="00436E90" w:rsidP="00436E90">
      <w:pPr>
        <w:jc w:val="center"/>
        <w:rPr>
          <w:sz w:val="18"/>
          <w:szCs w:val="18"/>
        </w:rPr>
      </w:pPr>
      <w:r w:rsidRPr="00436E90">
        <w:rPr>
          <w:sz w:val="18"/>
          <w:szCs w:val="18"/>
        </w:rPr>
        <w:t xml:space="preserve">РАСПИСКА </w:t>
      </w:r>
    </w:p>
    <w:p w:rsidR="00436E90" w:rsidRPr="00436E90" w:rsidRDefault="00436E90" w:rsidP="00436E90">
      <w:pPr>
        <w:jc w:val="center"/>
        <w:rPr>
          <w:sz w:val="18"/>
          <w:szCs w:val="18"/>
        </w:rPr>
      </w:pPr>
      <w:r w:rsidRPr="00436E90">
        <w:rPr>
          <w:sz w:val="18"/>
          <w:szCs w:val="18"/>
        </w:rPr>
        <w:t>в получении документов, представленных для принятия решения о прекращении права постоянного (бессрочного) пользования земельным участком</w:t>
      </w:r>
    </w:p>
    <w:p w:rsidR="00436E90" w:rsidRPr="00436E90" w:rsidRDefault="00436E90" w:rsidP="00436E90">
      <w:pPr>
        <w:ind w:firstLine="709"/>
        <w:rPr>
          <w:sz w:val="18"/>
          <w:szCs w:val="18"/>
        </w:rPr>
      </w:pPr>
      <w:r w:rsidRPr="00436E90">
        <w:rPr>
          <w:sz w:val="18"/>
          <w:szCs w:val="18"/>
        </w:rPr>
        <w:t> </w:t>
      </w:r>
    </w:p>
    <w:p w:rsidR="00436E90" w:rsidRPr="00436E90" w:rsidRDefault="00436E90" w:rsidP="00436E90">
      <w:pPr>
        <w:ind w:firstLine="709"/>
        <w:rPr>
          <w:sz w:val="18"/>
          <w:szCs w:val="18"/>
        </w:rPr>
      </w:pPr>
      <w:r w:rsidRPr="00436E90">
        <w:rPr>
          <w:sz w:val="18"/>
          <w:szCs w:val="18"/>
        </w:rPr>
        <w:t>Настоящим удостоверяется, что заявитель</w:t>
      </w:r>
    </w:p>
    <w:p w:rsidR="00436E90" w:rsidRPr="00436E90" w:rsidRDefault="00436E90" w:rsidP="00436E90">
      <w:pPr>
        <w:rPr>
          <w:sz w:val="18"/>
          <w:szCs w:val="18"/>
        </w:rPr>
      </w:pPr>
      <w:r w:rsidRPr="00436E90">
        <w:rPr>
          <w:sz w:val="18"/>
          <w:szCs w:val="18"/>
        </w:rPr>
        <w:t>_____________________________________________________________________________</w:t>
      </w:r>
    </w:p>
    <w:p w:rsidR="00436E90" w:rsidRPr="00436E90" w:rsidRDefault="00436E90" w:rsidP="00436E90">
      <w:pPr>
        <w:rPr>
          <w:sz w:val="18"/>
          <w:szCs w:val="18"/>
        </w:rPr>
      </w:pPr>
      <w:r w:rsidRPr="00436E90">
        <w:rPr>
          <w:sz w:val="18"/>
          <w:szCs w:val="18"/>
        </w:rPr>
        <w:t xml:space="preserve">(фамилия, имя, отчество) </w:t>
      </w:r>
    </w:p>
    <w:p w:rsidR="00436E90" w:rsidRPr="00436E90" w:rsidRDefault="00436E90" w:rsidP="00436E90">
      <w:pPr>
        <w:rPr>
          <w:sz w:val="18"/>
          <w:szCs w:val="18"/>
        </w:rPr>
      </w:pPr>
      <w:r w:rsidRPr="00436E90">
        <w:rPr>
          <w:sz w:val="18"/>
          <w:szCs w:val="18"/>
        </w:rPr>
        <w:t xml:space="preserve">представил, а сотрудник Администрации ___________________________________ получил «_____» _______________ ____ документы </w:t>
      </w:r>
    </w:p>
    <w:p w:rsidR="00436E90" w:rsidRPr="00436E90" w:rsidRDefault="00436E90" w:rsidP="00436E90">
      <w:pPr>
        <w:rPr>
          <w:sz w:val="18"/>
          <w:szCs w:val="18"/>
        </w:rPr>
      </w:pPr>
      <w:r w:rsidRPr="00436E90">
        <w:rPr>
          <w:sz w:val="18"/>
          <w:szCs w:val="18"/>
        </w:rPr>
        <w:t>(число) (месяц прописью) (год)</w:t>
      </w:r>
    </w:p>
    <w:p w:rsidR="00436E90" w:rsidRPr="00436E90" w:rsidRDefault="00436E90" w:rsidP="00436E90">
      <w:pPr>
        <w:rPr>
          <w:sz w:val="18"/>
          <w:szCs w:val="18"/>
        </w:rPr>
      </w:pPr>
      <w:r w:rsidRPr="00436E90">
        <w:rPr>
          <w:sz w:val="18"/>
          <w:szCs w:val="18"/>
        </w:rPr>
        <w:t xml:space="preserve">в количестве _______________________________ экземпляров </w:t>
      </w:r>
      <w:proofErr w:type="gramStart"/>
      <w:r w:rsidRPr="00436E90">
        <w:rPr>
          <w:sz w:val="18"/>
          <w:szCs w:val="18"/>
        </w:rPr>
        <w:t>по</w:t>
      </w:r>
      <w:proofErr w:type="gramEnd"/>
    </w:p>
    <w:p w:rsidR="00436E90" w:rsidRPr="00436E90" w:rsidRDefault="00436E90" w:rsidP="00436E90">
      <w:pPr>
        <w:ind w:firstLine="708"/>
        <w:rPr>
          <w:sz w:val="18"/>
          <w:szCs w:val="18"/>
        </w:rPr>
      </w:pPr>
      <w:r w:rsidRPr="00436E90">
        <w:rPr>
          <w:sz w:val="18"/>
          <w:szCs w:val="18"/>
        </w:rPr>
        <w:t>(прописью)</w:t>
      </w:r>
    </w:p>
    <w:p w:rsidR="00436E90" w:rsidRPr="00436E90" w:rsidRDefault="00436E90" w:rsidP="00436E90">
      <w:pPr>
        <w:rPr>
          <w:sz w:val="18"/>
          <w:szCs w:val="18"/>
        </w:rPr>
      </w:pPr>
      <w:r w:rsidRPr="00436E90">
        <w:rPr>
          <w:sz w:val="18"/>
          <w:szCs w:val="1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436E90" w:rsidRPr="00436E90" w:rsidRDefault="00436E90" w:rsidP="00436E90">
      <w:pPr>
        <w:rPr>
          <w:sz w:val="18"/>
          <w:szCs w:val="18"/>
        </w:rPr>
      </w:pPr>
      <w:r w:rsidRPr="00436E90">
        <w:rPr>
          <w:sz w:val="18"/>
          <w:szCs w:val="18"/>
        </w:rPr>
        <w:t>_____________________________________________________________________________</w:t>
      </w:r>
    </w:p>
    <w:p w:rsidR="00436E90" w:rsidRPr="00436E90" w:rsidRDefault="00436E90" w:rsidP="00436E90">
      <w:pPr>
        <w:rPr>
          <w:sz w:val="18"/>
          <w:szCs w:val="18"/>
        </w:rPr>
      </w:pPr>
      <w:r w:rsidRPr="00436E90">
        <w:rPr>
          <w:sz w:val="18"/>
          <w:szCs w:val="18"/>
        </w:rPr>
        <w:t>_____________________________________________________________________________</w:t>
      </w:r>
    </w:p>
    <w:p w:rsidR="00436E90" w:rsidRPr="00436E90" w:rsidRDefault="00436E90" w:rsidP="00436E90">
      <w:pPr>
        <w:rPr>
          <w:sz w:val="18"/>
          <w:szCs w:val="18"/>
        </w:rPr>
      </w:pPr>
      <w:r w:rsidRPr="00436E90">
        <w:rPr>
          <w:sz w:val="18"/>
          <w:szCs w:val="18"/>
        </w:rPr>
        <w:t>_____________________________________________________________________________</w:t>
      </w:r>
    </w:p>
    <w:p w:rsidR="00436E90" w:rsidRPr="00436E90" w:rsidRDefault="00436E90" w:rsidP="00436E90">
      <w:pPr>
        <w:rPr>
          <w:sz w:val="18"/>
          <w:szCs w:val="18"/>
        </w:rPr>
      </w:pPr>
      <w:r w:rsidRPr="00436E90">
        <w:rPr>
          <w:sz w:val="18"/>
          <w:szCs w:val="18"/>
        </w:rPr>
        <w:t xml:space="preserve">  Перечень документов, которые будут получены по межведомственным запросам: _____________________________________________________________________________. ______________________ ________ ____________________ </w:t>
      </w:r>
    </w:p>
    <w:p w:rsidR="00436E90" w:rsidRPr="00436E90" w:rsidRDefault="00436E90" w:rsidP="00436E90">
      <w:pPr>
        <w:rPr>
          <w:sz w:val="18"/>
          <w:szCs w:val="18"/>
        </w:rPr>
      </w:pPr>
      <w:proofErr w:type="gramStart"/>
      <w:r w:rsidRPr="00436E90">
        <w:rPr>
          <w:sz w:val="18"/>
          <w:szCs w:val="18"/>
        </w:rPr>
        <w:t>(должность специалиста, (подпись) (расшифровка подписи)</w:t>
      </w:r>
      <w:proofErr w:type="gramEnd"/>
    </w:p>
    <w:p w:rsidR="00436E90" w:rsidRPr="00436E90" w:rsidRDefault="00436E90" w:rsidP="00436E90">
      <w:pPr>
        <w:rPr>
          <w:sz w:val="18"/>
          <w:szCs w:val="18"/>
        </w:rPr>
      </w:pPr>
      <w:proofErr w:type="gramStart"/>
      <w:r w:rsidRPr="00436E90">
        <w:rPr>
          <w:sz w:val="18"/>
          <w:szCs w:val="18"/>
        </w:rPr>
        <w:t>ответственного</w:t>
      </w:r>
      <w:proofErr w:type="gramEnd"/>
      <w:r w:rsidRPr="00436E90">
        <w:rPr>
          <w:sz w:val="18"/>
          <w:szCs w:val="18"/>
        </w:rPr>
        <w:t xml:space="preserve"> за прием </w:t>
      </w:r>
    </w:p>
    <w:p w:rsidR="00436E90" w:rsidRPr="00436E90" w:rsidRDefault="00436E90" w:rsidP="00436E90">
      <w:pPr>
        <w:ind w:firstLine="567"/>
        <w:rPr>
          <w:sz w:val="18"/>
          <w:szCs w:val="18"/>
        </w:rPr>
      </w:pPr>
      <w:r w:rsidRPr="00436E90">
        <w:rPr>
          <w:sz w:val="18"/>
          <w:szCs w:val="18"/>
        </w:rPr>
        <w:t>документов)</w:t>
      </w:r>
    </w:p>
    <w:p w:rsidR="00436E90" w:rsidRDefault="00436E90" w:rsidP="00AC7EAE">
      <w:pPr>
        <w:keepNext/>
        <w:ind w:right="230"/>
        <w:outlineLvl w:val="2"/>
        <w:rPr>
          <w:bCs/>
          <w:sz w:val="18"/>
          <w:szCs w:val="18"/>
        </w:rPr>
      </w:pPr>
    </w:p>
    <w:p w:rsidR="00436E90" w:rsidRDefault="00436E90" w:rsidP="00AC7EAE">
      <w:pPr>
        <w:keepNext/>
        <w:ind w:right="230"/>
        <w:outlineLvl w:val="2"/>
        <w:rPr>
          <w:bCs/>
          <w:sz w:val="18"/>
          <w:szCs w:val="18"/>
        </w:rPr>
      </w:pPr>
    </w:p>
    <w:p w:rsidR="00AC7EAE" w:rsidRDefault="00AC7EAE" w:rsidP="00AC7EAE">
      <w:pPr>
        <w:keepNext/>
        <w:ind w:right="230"/>
        <w:outlineLvl w:val="2"/>
        <w:rPr>
          <w:bCs/>
          <w:sz w:val="18"/>
          <w:szCs w:val="18"/>
        </w:rPr>
      </w:pPr>
      <w:r>
        <w:rPr>
          <w:bCs/>
          <w:sz w:val="18"/>
          <w:szCs w:val="18"/>
        </w:rPr>
        <w:t>Российская Федерация</w:t>
      </w:r>
    </w:p>
    <w:p w:rsidR="00AC7EAE" w:rsidRDefault="00AC7EAE" w:rsidP="00AC7EAE">
      <w:pPr>
        <w:ind w:right="230"/>
        <w:rPr>
          <w:b/>
          <w:sz w:val="18"/>
          <w:szCs w:val="18"/>
        </w:rPr>
      </w:pPr>
      <w:r>
        <w:rPr>
          <w:b/>
          <w:sz w:val="18"/>
          <w:szCs w:val="18"/>
        </w:rPr>
        <w:t>Собрание представителей</w:t>
      </w:r>
    </w:p>
    <w:p w:rsidR="00AC7EAE" w:rsidRDefault="00AC7EAE" w:rsidP="00AC7EAE">
      <w:pPr>
        <w:ind w:right="230"/>
        <w:rPr>
          <w:b/>
          <w:bCs/>
          <w:sz w:val="18"/>
          <w:szCs w:val="18"/>
        </w:rPr>
      </w:pPr>
      <w:r>
        <w:rPr>
          <w:b/>
          <w:bCs/>
          <w:sz w:val="18"/>
          <w:szCs w:val="18"/>
        </w:rPr>
        <w:t xml:space="preserve">     сельское поселение</w:t>
      </w:r>
    </w:p>
    <w:p w:rsidR="00AC7EAE" w:rsidRDefault="00AC7EAE" w:rsidP="00AC7EAE">
      <w:pPr>
        <w:ind w:right="230"/>
        <w:rPr>
          <w:b/>
          <w:bCs/>
          <w:sz w:val="18"/>
          <w:szCs w:val="18"/>
        </w:rPr>
      </w:pPr>
      <w:r>
        <w:rPr>
          <w:b/>
          <w:bCs/>
          <w:sz w:val="18"/>
          <w:szCs w:val="18"/>
        </w:rPr>
        <w:t xml:space="preserve"> СТАРЫЙ АМАНАК</w:t>
      </w:r>
    </w:p>
    <w:p w:rsidR="00AC7EAE" w:rsidRDefault="00AC7EAE" w:rsidP="00AC7EAE">
      <w:pPr>
        <w:ind w:right="230"/>
        <w:rPr>
          <w:bCs/>
          <w:sz w:val="18"/>
          <w:szCs w:val="18"/>
        </w:rPr>
      </w:pPr>
      <w:r>
        <w:rPr>
          <w:bCs/>
          <w:sz w:val="18"/>
          <w:szCs w:val="18"/>
        </w:rPr>
        <w:t xml:space="preserve"> муниципального района</w:t>
      </w:r>
    </w:p>
    <w:p w:rsidR="00AC7EAE" w:rsidRDefault="00AC7EAE" w:rsidP="00AC7EAE">
      <w:pPr>
        <w:ind w:right="230"/>
        <w:rPr>
          <w:bCs/>
          <w:sz w:val="18"/>
          <w:szCs w:val="18"/>
        </w:rPr>
      </w:pPr>
      <w:r>
        <w:rPr>
          <w:bCs/>
          <w:sz w:val="18"/>
          <w:szCs w:val="18"/>
        </w:rPr>
        <w:t xml:space="preserve">     </w:t>
      </w:r>
      <w:proofErr w:type="spellStart"/>
      <w:r>
        <w:rPr>
          <w:bCs/>
          <w:sz w:val="18"/>
          <w:szCs w:val="18"/>
        </w:rPr>
        <w:t>Похвистневский</w:t>
      </w:r>
      <w:proofErr w:type="spellEnd"/>
    </w:p>
    <w:p w:rsidR="00AC7EAE" w:rsidRDefault="00AC7EAE" w:rsidP="00AC7EAE">
      <w:pPr>
        <w:ind w:right="230"/>
        <w:rPr>
          <w:bCs/>
          <w:sz w:val="18"/>
          <w:szCs w:val="18"/>
        </w:rPr>
      </w:pPr>
      <w:r>
        <w:rPr>
          <w:bCs/>
          <w:sz w:val="18"/>
          <w:szCs w:val="18"/>
        </w:rPr>
        <w:t>Самарской области</w:t>
      </w:r>
    </w:p>
    <w:p w:rsidR="00AC7EAE" w:rsidRDefault="00AC7EAE" w:rsidP="00AC7EAE">
      <w:pPr>
        <w:ind w:right="230"/>
        <w:rPr>
          <w:b/>
          <w:bCs/>
          <w:sz w:val="18"/>
          <w:szCs w:val="18"/>
        </w:rPr>
      </w:pPr>
      <w:r>
        <w:rPr>
          <w:bCs/>
          <w:sz w:val="18"/>
          <w:szCs w:val="18"/>
        </w:rPr>
        <w:t xml:space="preserve">  Четвертого созыва</w:t>
      </w:r>
    </w:p>
    <w:p w:rsidR="00AC7EAE" w:rsidRDefault="00AC7EAE" w:rsidP="00AC7EAE">
      <w:pPr>
        <w:keepNext/>
        <w:ind w:right="230"/>
        <w:outlineLvl w:val="2"/>
        <w:rPr>
          <w:b/>
          <w:bCs/>
          <w:sz w:val="18"/>
          <w:szCs w:val="18"/>
        </w:rPr>
      </w:pPr>
      <w:r>
        <w:rPr>
          <w:b/>
          <w:bCs/>
          <w:sz w:val="18"/>
          <w:szCs w:val="18"/>
        </w:rPr>
        <w:t xml:space="preserve">    </w:t>
      </w:r>
      <w:proofErr w:type="gramStart"/>
      <w:r>
        <w:rPr>
          <w:b/>
          <w:bCs/>
          <w:sz w:val="18"/>
          <w:szCs w:val="18"/>
        </w:rPr>
        <w:t>Р</w:t>
      </w:r>
      <w:proofErr w:type="gramEnd"/>
      <w:r>
        <w:rPr>
          <w:b/>
          <w:bCs/>
          <w:sz w:val="18"/>
          <w:szCs w:val="18"/>
        </w:rPr>
        <w:t xml:space="preserve"> Е Ш Е Н И Е</w:t>
      </w:r>
    </w:p>
    <w:p w:rsidR="00AC7EAE" w:rsidRDefault="00AC7EAE" w:rsidP="00AC7EAE">
      <w:pPr>
        <w:ind w:right="230"/>
        <w:rPr>
          <w:bCs/>
          <w:sz w:val="18"/>
          <w:szCs w:val="18"/>
        </w:rPr>
      </w:pPr>
      <w:r>
        <w:rPr>
          <w:bCs/>
          <w:sz w:val="18"/>
          <w:szCs w:val="18"/>
        </w:rPr>
        <w:t>10.01.2021г.  №29</w:t>
      </w:r>
    </w:p>
    <w:p w:rsidR="00AC7EAE" w:rsidRDefault="00AC7EAE" w:rsidP="00AC7EAE">
      <w:pPr>
        <w:ind w:right="230"/>
        <w:rPr>
          <w:sz w:val="18"/>
          <w:szCs w:val="18"/>
        </w:rPr>
      </w:pPr>
      <w:r>
        <w:rPr>
          <w:sz w:val="18"/>
          <w:szCs w:val="18"/>
        </w:rPr>
        <w:t xml:space="preserve">Старый </w:t>
      </w:r>
      <w:proofErr w:type="spellStart"/>
      <w:r>
        <w:rPr>
          <w:sz w:val="18"/>
          <w:szCs w:val="18"/>
        </w:rPr>
        <w:t>Аманак</w:t>
      </w:r>
      <w:proofErr w:type="spellEnd"/>
    </w:p>
    <w:p w:rsidR="00AC7EAE" w:rsidRDefault="00AC7EAE" w:rsidP="00AC7EAE">
      <w:pPr>
        <w:jc w:val="center"/>
        <w:rPr>
          <w:b/>
          <w:sz w:val="18"/>
          <w:szCs w:val="18"/>
        </w:rPr>
      </w:pPr>
    </w:p>
    <w:p w:rsidR="00AC7EAE" w:rsidRDefault="00AC7EAE" w:rsidP="00AC7EAE">
      <w:pPr>
        <w:rPr>
          <w:b/>
          <w:sz w:val="18"/>
          <w:szCs w:val="18"/>
        </w:rPr>
      </w:pPr>
      <w:r>
        <w:rPr>
          <w:b/>
          <w:sz w:val="18"/>
          <w:szCs w:val="18"/>
        </w:rPr>
        <w:t xml:space="preserve">Об отчете о деятельности </w:t>
      </w:r>
    </w:p>
    <w:p w:rsidR="00AC7EAE" w:rsidRDefault="00AC7EAE" w:rsidP="00AC7EAE">
      <w:pPr>
        <w:rPr>
          <w:b/>
          <w:sz w:val="18"/>
          <w:szCs w:val="18"/>
        </w:rPr>
      </w:pPr>
      <w:r>
        <w:rPr>
          <w:b/>
          <w:sz w:val="18"/>
          <w:szCs w:val="18"/>
        </w:rPr>
        <w:t xml:space="preserve">Главы сельского поселения  </w:t>
      </w:r>
      <w:proofErr w:type="gramStart"/>
      <w:r>
        <w:rPr>
          <w:b/>
          <w:sz w:val="18"/>
          <w:szCs w:val="18"/>
        </w:rPr>
        <w:t>Старый</w:t>
      </w:r>
      <w:proofErr w:type="gramEnd"/>
      <w:r>
        <w:rPr>
          <w:b/>
          <w:sz w:val="18"/>
          <w:szCs w:val="18"/>
        </w:rPr>
        <w:t xml:space="preserve"> </w:t>
      </w:r>
      <w:proofErr w:type="spellStart"/>
      <w:r>
        <w:rPr>
          <w:b/>
          <w:sz w:val="18"/>
          <w:szCs w:val="18"/>
        </w:rPr>
        <w:t>Аманак</w:t>
      </w:r>
      <w:proofErr w:type="spellEnd"/>
    </w:p>
    <w:p w:rsidR="00AC7EAE" w:rsidRDefault="00AC7EAE" w:rsidP="00AC7EAE">
      <w:pPr>
        <w:rPr>
          <w:b/>
          <w:sz w:val="18"/>
          <w:szCs w:val="18"/>
        </w:rPr>
      </w:pPr>
      <w:r>
        <w:rPr>
          <w:b/>
          <w:sz w:val="18"/>
          <w:szCs w:val="18"/>
        </w:rPr>
        <w:t xml:space="preserve">муниципального района </w:t>
      </w:r>
      <w:proofErr w:type="spellStart"/>
      <w:r>
        <w:rPr>
          <w:b/>
          <w:sz w:val="18"/>
          <w:szCs w:val="18"/>
        </w:rPr>
        <w:t>Похвистневский</w:t>
      </w:r>
      <w:proofErr w:type="spellEnd"/>
      <w:r>
        <w:rPr>
          <w:b/>
          <w:sz w:val="18"/>
          <w:szCs w:val="18"/>
        </w:rPr>
        <w:t xml:space="preserve"> </w:t>
      </w:r>
    </w:p>
    <w:p w:rsidR="00AC7EAE" w:rsidRDefault="00AC7EAE" w:rsidP="00AC7EAE">
      <w:pPr>
        <w:rPr>
          <w:b/>
          <w:sz w:val="18"/>
          <w:szCs w:val="18"/>
        </w:rPr>
      </w:pPr>
      <w:r>
        <w:rPr>
          <w:b/>
          <w:sz w:val="18"/>
          <w:szCs w:val="18"/>
        </w:rPr>
        <w:t>Самарской области за 2020 год</w:t>
      </w:r>
    </w:p>
    <w:p w:rsidR="00AC7EAE" w:rsidRDefault="00AC7EAE" w:rsidP="00AC7EAE">
      <w:pPr>
        <w:ind w:firstLine="567"/>
        <w:jc w:val="center"/>
        <w:rPr>
          <w:b/>
          <w:sz w:val="18"/>
          <w:szCs w:val="18"/>
        </w:rPr>
      </w:pPr>
    </w:p>
    <w:p w:rsidR="00AC7EAE" w:rsidRDefault="00AC7EAE" w:rsidP="00AC7EAE">
      <w:pPr>
        <w:ind w:firstLine="567"/>
        <w:jc w:val="both"/>
        <w:rPr>
          <w:sz w:val="18"/>
          <w:szCs w:val="18"/>
        </w:rPr>
      </w:pPr>
      <w:proofErr w:type="gramStart"/>
      <w:r>
        <w:rPr>
          <w:sz w:val="18"/>
          <w:szCs w:val="18"/>
        </w:rPr>
        <w:t xml:space="preserve">Заслушав и обсудив отчет Главы сельского поселения Старый </w:t>
      </w:r>
      <w:proofErr w:type="spellStart"/>
      <w:r>
        <w:rPr>
          <w:sz w:val="18"/>
          <w:szCs w:val="18"/>
        </w:rPr>
        <w:t>Аманак</w:t>
      </w:r>
      <w:proofErr w:type="spellEnd"/>
      <w:r>
        <w:rPr>
          <w:sz w:val="18"/>
          <w:szCs w:val="18"/>
        </w:rPr>
        <w:t xml:space="preserve"> муниципального района </w:t>
      </w:r>
      <w:proofErr w:type="spellStart"/>
      <w:r>
        <w:rPr>
          <w:sz w:val="18"/>
          <w:szCs w:val="18"/>
        </w:rPr>
        <w:t>Похвистневский</w:t>
      </w:r>
      <w:proofErr w:type="spellEnd"/>
      <w:r>
        <w:rPr>
          <w:sz w:val="18"/>
          <w:szCs w:val="18"/>
        </w:rPr>
        <w:t xml:space="preserve"> Самарской области Ефремовой Татьяны Александровны, в соответствии с п. 5.1 ст. 36 Федерального закона № 131-ФЗ от 06.10.2003 «Об общих принципах организации местного самоуправления в Российской Федерации», Уставом сельского поселения Старый </w:t>
      </w:r>
      <w:proofErr w:type="spellStart"/>
      <w:r>
        <w:rPr>
          <w:sz w:val="18"/>
          <w:szCs w:val="18"/>
        </w:rPr>
        <w:t>Аманак</w:t>
      </w:r>
      <w:proofErr w:type="spellEnd"/>
      <w:r>
        <w:rPr>
          <w:sz w:val="18"/>
          <w:szCs w:val="18"/>
        </w:rPr>
        <w:t xml:space="preserve"> муниципального района </w:t>
      </w:r>
      <w:proofErr w:type="spellStart"/>
      <w:r>
        <w:rPr>
          <w:sz w:val="18"/>
          <w:szCs w:val="18"/>
        </w:rPr>
        <w:t>Похвистневский</w:t>
      </w:r>
      <w:proofErr w:type="spellEnd"/>
      <w:r>
        <w:rPr>
          <w:sz w:val="18"/>
          <w:szCs w:val="18"/>
        </w:rPr>
        <w:t xml:space="preserve"> Самарской области, Собрание представителей сельского поселения Старый </w:t>
      </w:r>
      <w:proofErr w:type="spellStart"/>
      <w:r>
        <w:rPr>
          <w:sz w:val="18"/>
          <w:szCs w:val="18"/>
        </w:rPr>
        <w:t>Аманак</w:t>
      </w:r>
      <w:proofErr w:type="spellEnd"/>
      <w:r>
        <w:rPr>
          <w:sz w:val="18"/>
          <w:szCs w:val="18"/>
        </w:rPr>
        <w:t xml:space="preserve"> муниципального района  </w:t>
      </w:r>
      <w:proofErr w:type="spellStart"/>
      <w:r>
        <w:rPr>
          <w:sz w:val="18"/>
          <w:szCs w:val="18"/>
        </w:rPr>
        <w:t>Похвистневский</w:t>
      </w:r>
      <w:proofErr w:type="spellEnd"/>
      <w:r>
        <w:rPr>
          <w:sz w:val="18"/>
          <w:szCs w:val="18"/>
        </w:rPr>
        <w:t xml:space="preserve"> </w:t>
      </w:r>
      <w:proofErr w:type="gramEnd"/>
    </w:p>
    <w:p w:rsidR="00AC7EAE" w:rsidRDefault="00AC7EAE" w:rsidP="00AC7EAE">
      <w:pPr>
        <w:ind w:firstLine="565"/>
        <w:jc w:val="both"/>
        <w:rPr>
          <w:b/>
          <w:sz w:val="18"/>
          <w:szCs w:val="18"/>
        </w:rPr>
      </w:pPr>
      <w:r>
        <w:rPr>
          <w:b/>
          <w:sz w:val="18"/>
          <w:szCs w:val="18"/>
        </w:rPr>
        <w:t xml:space="preserve">РЕШИЛО: </w:t>
      </w:r>
    </w:p>
    <w:p w:rsidR="00AC7EAE" w:rsidRDefault="00AC7EAE" w:rsidP="00AC7EAE">
      <w:pPr>
        <w:ind w:firstLine="565"/>
        <w:jc w:val="both"/>
        <w:rPr>
          <w:sz w:val="18"/>
          <w:szCs w:val="18"/>
        </w:rPr>
      </w:pPr>
      <w:r>
        <w:rPr>
          <w:sz w:val="18"/>
          <w:szCs w:val="18"/>
        </w:rPr>
        <w:t>1.</w:t>
      </w:r>
      <w:r>
        <w:rPr>
          <w:sz w:val="18"/>
          <w:szCs w:val="18"/>
        </w:rPr>
        <w:tab/>
        <w:t xml:space="preserve">Принять к сведению отчет Главы сельского поселения                 Старый </w:t>
      </w:r>
      <w:proofErr w:type="spellStart"/>
      <w:r>
        <w:rPr>
          <w:sz w:val="18"/>
          <w:szCs w:val="18"/>
        </w:rPr>
        <w:t>Аманак</w:t>
      </w:r>
      <w:proofErr w:type="spellEnd"/>
      <w:r>
        <w:rPr>
          <w:sz w:val="18"/>
          <w:szCs w:val="18"/>
        </w:rPr>
        <w:t xml:space="preserve"> муниципального района </w:t>
      </w:r>
      <w:proofErr w:type="spellStart"/>
      <w:r>
        <w:rPr>
          <w:sz w:val="18"/>
          <w:szCs w:val="18"/>
        </w:rPr>
        <w:t>Похвистневский</w:t>
      </w:r>
      <w:proofErr w:type="spellEnd"/>
      <w:r>
        <w:rPr>
          <w:sz w:val="18"/>
          <w:szCs w:val="18"/>
        </w:rPr>
        <w:t xml:space="preserve"> Самарской области о результатах своей деятельности и деятельности Администрации сельского поселения Старый </w:t>
      </w:r>
      <w:proofErr w:type="spellStart"/>
      <w:r>
        <w:rPr>
          <w:sz w:val="18"/>
          <w:szCs w:val="18"/>
        </w:rPr>
        <w:t>Аманак</w:t>
      </w:r>
      <w:proofErr w:type="spellEnd"/>
      <w:r>
        <w:rPr>
          <w:sz w:val="18"/>
          <w:szCs w:val="18"/>
        </w:rPr>
        <w:t xml:space="preserve"> муниципального района </w:t>
      </w:r>
      <w:proofErr w:type="spellStart"/>
      <w:r>
        <w:rPr>
          <w:sz w:val="18"/>
          <w:szCs w:val="18"/>
        </w:rPr>
        <w:t>Похвистневский</w:t>
      </w:r>
      <w:proofErr w:type="spellEnd"/>
      <w:r>
        <w:rPr>
          <w:sz w:val="18"/>
          <w:szCs w:val="18"/>
        </w:rPr>
        <w:t xml:space="preserve"> Самарской области за 2020 год (прилагается).</w:t>
      </w:r>
    </w:p>
    <w:p w:rsidR="00AC7EAE" w:rsidRDefault="00AC7EAE" w:rsidP="00AC7EAE">
      <w:pPr>
        <w:ind w:firstLine="565"/>
        <w:jc w:val="both"/>
        <w:rPr>
          <w:sz w:val="18"/>
          <w:szCs w:val="18"/>
        </w:rPr>
      </w:pPr>
      <w:r>
        <w:rPr>
          <w:sz w:val="18"/>
          <w:szCs w:val="18"/>
        </w:rPr>
        <w:t xml:space="preserve">2.  Признать деятельность Главы сельского поселения </w:t>
      </w:r>
      <w:proofErr w:type="gramStart"/>
      <w:r>
        <w:rPr>
          <w:sz w:val="18"/>
          <w:szCs w:val="18"/>
        </w:rPr>
        <w:t>Старый</w:t>
      </w:r>
      <w:proofErr w:type="gramEnd"/>
      <w:r>
        <w:rPr>
          <w:sz w:val="18"/>
          <w:szCs w:val="18"/>
        </w:rPr>
        <w:t xml:space="preserve"> </w:t>
      </w:r>
      <w:proofErr w:type="spellStart"/>
      <w:r>
        <w:rPr>
          <w:sz w:val="18"/>
          <w:szCs w:val="18"/>
        </w:rPr>
        <w:t>Аманак</w:t>
      </w:r>
      <w:proofErr w:type="spellEnd"/>
      <w:r>
        <w:rPr>
          <w:sz w:val="18"/>
          <w:szCs w:val="18"/>
        </w:rPr>
        <w:t xml:space="preserve"> муниципального района </w:t>
      </w:r>
      <w:proofErr w:type="spellStart"/>
      <w:r>
        <w:rPr>
          <w:sz w:val="18"/>
          <w:szCs w:val="18"/>
        </w:rPr>
        <w:t>Похвистневский</w:t>
      </w:r>
      <w:proofErr w:type="spellEnd"/>
      <w:r>
        <w:rPr>
          <w:sz w:val="18"/>
          <w:szCs w:val="18"/>
        </w:rPr>
        <w:t xml:space="preserve"> Самарской области удовлетворительной.</w:t>
      </w:r>
    </w:p>
    <w:p w:rsidR="00AC7EAE" w:rsidRDefault="00AC7EAE" w:rsidP="00AC7EAE">
      <w:pPr>
        <w:ind w:firstLine="565"/>
        <w:jc w:val="both"/>
        <w:rPr>
          <w:b/>
          <w:sz w:val="18"/>
          <w:szCs w:val="18"/>
        </w:rPr>
      </w:pPr>
      <w:r>
        <w:rPr>
          <w:sz w:val="18"/>
          <w:szCs w:val="18"/>
        </w:rPr>
        <w:t>3. Решение вступает в силу со дня его принятия и подлежит официальному опубликованию в газете «</w:t>
      </w:r>
      <w:proofErr w:type="spellStart"/>
      <w:r>
        <w:rPr>
          <w:sz w:val="18"/>
          <w:szCs w:val="18"/>
        </w:rPr>
        <w:t>Аманакские</w:t>
      </w:r>
      <w:proofErr w:type="spellEnd"/>
      <w:r>
        <w:rPr>
          <w:sz w:val="18"/>
          <w:szCs w:val="18"/>
        </w:rPr>
        <w:t xml:space="preserve"> Вести» и размещению на сайте Администрации сельского поселения Старый </w:t>
      </w:r>
      <w:proofErr w:type="spellStart"/>
      <w:r>
        <w:rPr>
          <w:sz w:val="18"/>
          <w:szCs w:val="18"/>
        </w:rPr>
        <w:t>Аманак</w:t>
      </w:r>
      <w:proofErr w:type="spellEnd"/>
      <w:r>
        <w:rPr>
          <w:sz w:val="18"/>
          <w:szCs w:val="18"/>
        </w:rPr>
        <w:t xml:space="preserve"> в сети «Интернет».</w:t>
      </w:r>
    </w:p>
    <w:p w:rsidR="00AC7EAE" w:rsidRDefault="00AC7EAE" w:rsidP="00AC7EAE">
      <w:pPr>
        <w:jc w:val="both"/>
        <w:rPr>
          <w:b/>
          <w:sz w:val="18"/>
          <w:szCs w:val="18"/>
        </w:rPr>
      </w:pPr>
    </w:p>
    <w:p w:rsidR="00AC7EAE" w:rsidRDefault="00AC7EAE" w:rsidP="00AC7EAE">
      <w:pPr>
        <w:jc w:val="both"/>
        <w:rPr>
          <w:b/>
          <w:sz w:val="18"/>
          <w:szCs w:val="18"/>
        </w:rPr>
      </w:pPr>
      <w:r>
        <w:rPr>
          <w:b/>
          <w:sz w:val="18"/>
          <w:szCs w:val="18"/>
        </w:rPr>
        <w:t xml:space="preserve">Председатель Собрания </w:t>
      </w:r>
    </w:p>
    <w:p w:rsidR="00AC7EAE" w:rsidRDefault="00AC7EAE" w:rsidP="00AC7EAE">
      <w:pPr>
        <w:jc w:val="both"/>
        <w:rPr>
          <w:b/>
          <w:sz w:val="18"/>
          <w:szCs w:val="18"/>
        </w:rPr>
      </w:pPr>
      <w:r>
        <w:rPr>
          <w:b/>
          <w:sz w:val="18"/>
          <w:szCs w:val="18"/>
        </w:rPr>
        <w:t>представителей сельского поселения</w:t>
      </w:r>
    </w:p>
    <w:p w:rsidR="00AC7EAE" w:rsidRDefault="00AC7EAE" w:rsidP="00AC7EAE">
      <w:pPr>
        <w:jc w:val="both"/>
        <w:rPr>
          <w:b/>
          <w:sz w:val="18"/>
          <w:szCs w:val="18"/>
        </w:rPr>
      </w:pPr>
      <w:r>
        <w:rPr>
          <w:b/>
          <w:sz w:val="18"/>
          <w:szCs w:val="18"/>
        </w:rPr>
        <w:t xml:space="preserve">Старый </w:t>
      </w:r>
      <w:proofErr w:type="spellStart"/>
      <w:r>
        <w:rPr>
          <w:b/>
          <w:sz w:val="18"/>
          <w:szCs w:val="18"/>
        </w:rPr>
        <w:t>Аманак</w:t>
      </w:r>
      <w:proofErr w:type="spellEnd"/>
    </w:p>
    <w:p w:rsidR="00AC7EAE" w:rsidRDefault="00AC7EAE" w:rsidP="00AC7EAE">
      <w:pPr>
        <w:jc w:val="both"/>
        <w:rPr>
          <w:b/>
          <w:sz w:val="18"/>
          <w:szCs w:val="18"/>
        </w:rPr>
      </w:pPr>
      <w:r>
        <w:rPr>
          <w:b/>
          <w:sz w:val="18"/>
          <w:szCs w:val="18"/>
        </w:rPr>
        <w:t>муниципального района</w:t>
      </w:r>
    </w:p>
    <w:p w:rsidR="00AC7EAE" w:rsidRDefault="00AC7EAE" w:rsidP="00AC7EAE">
      <w:pPr>
        <w:jc w:val="both"/>
        <w:rPr>
          <w:b/>
          <w:sz w:val="18"/>
          <w:szCs w:val="18"/>
        </w:rPr>
      </w:pPr>
      <w:r>
        <w:rPr>
          <w:b/>
          <w:sz w:val="18"/>
          <w:szCs w:val="18"/>
        </w:rPr>
        <w:t>Самарской области</w:t>
      </w:r>
      <w:r>
        <w:rPr>
          <w:b/>
          <w:sz w:val="18"/>
          <w:szCs w:val="18"/>
        </w:rPr>
        <w:tab/>
      </w:r>
      <w:r>
        <w:rPr>
          <w:b/>
          <w:sz w:val="18"/>
          <w:szCs w:val="18"/>
        </w:rPr>
        <w:tab/>
      </w:r>
      <w:r>
        <w:rPr>
          <w:b/>
          <w:sz w:val="18"/>
          <w:szCs w:val="18"/>
        </w:rPr>
        <w:tab/>
        <w:t xml:space="preserve">                                     </w:t>
      </w:r>
      <w:r>
        <w:rPr>
          <w:b/>
          <w:sz w:val="18"/>
          <w:szCs w:val="18"/>
        </w:rPr>
        <w:tab/>
      </w:r>
      <w:proofErr w:type="spellStart"/>
      <w:r>
        <w:rPr>
          <w:b/>
          <w:sz w:val="18"/>
          <w:szCs w:val="18"/>
        </w:rPr>
        <w:t>Е.П.Худанов</w:t>
      </w:r>
      <w:proofErr w:type="spellEnd"/>
    </w:p>
    <w:p w:rsidR="00AC7EAE" w:rsidRDefault="00AC7EAE" w:rsidP="00AC7EAE">
      <w:pPr>
        <w:rPr>
          <w:sz w:val="18"/>
          <w:szCs w:val="18"/>
        </w:rPr>
      </w:pPr>
    </w:p>
    <w:tbl>
      <w:tblPr>
        <w:tblpPr w:leftFromText="180" w:rightFromText="180" w:bottomFromText="200" w:vertAnchor="text" w:horzAnchor="margin" w:tblpXSpec="center" w:tblpY="38"/>
        <w:tblW w:w="10170" w:type="dxa"/>
        <w:tblLayout w:type="fixed"/>
        <w:tblLook w:val="00A0"/>
      </w:tblPr>
      <w:tblGrid>
        <w:gridCol w:w="10170"/>
      </w:tblGrid>
      <w:tr w:rsidR="00E374CD" w:rsidRPr="00295AAB" w:rsidTr="00793E8F">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E374CD" w:rsidRPr="00295AAB" w:rsidRDefault="00E374CD" w:rsidP="00793E8F">
            <w:pPr>
              <w:snapToGrid w:val="0"/>
              <w:rPr>
                <w:rFonts w:eastAsia="MS Mincho"/>
                <w:b/>
                <w:sz w:val="16"/>
                <w:szCs w:val="16"/>
              </w:rPr>
            </w:pPr>
            <w:r w:rsidRPr="00295AAB">
              <w:rPr>
                <w:rFonts w:eastAsia="MS Mincho"/>
                <w:b/>
                <w:sz w:val="16"/>
                <w:szCs w:val="16"/>
              </w:rPr>
              <w:t xml:space="preserve">УЧРЕДИТЕЛИ: Администрация сельского поселения </w:t>
            </w:r>
            <w:proofErr w:type="gramStart"/>
            <w:r w:rsidRPr="00295AAB">
              <w:rPr>
                <w:rFonts w:eastAsia="MS Mincho"/>
                <w:b/>
                <w:sz w:val="16"/>
                <w:szCs w:val="16"/>
              </w:rPr>
              <w:t>Старый</w:t>
            </w:r>
            <w:proofErr w:type="gramEnd"/>
            <w:r w:rsidRPr="00295AAB">
              <w:rPr>
                <w:rFonts w:eastAsia="MS Mincho"/>
                <w:b/>
                <w:sz w:val="16"/>
                <w:szCs w:val="16"/>
              </w:rPr>
              <w:t xml:space="preserve"> </w:t>
            </w:r>
            <w:proofErr w:type="spellStart"/>
            <w:r w:rsidRPr="00295AAB">
              <w:rPr>
                <w:rFonts w:eastAsia="MS Mincho"/>
                <w:b/>
                <w:sz w:val="16"/>
                <w:szCs w:val="16"/>
              </w:rPr>
              <w:t>Аманак</w:t>
            </w:r>
            <w:proofErr w:type="spellEnd"/>
            <w:r w:rsidRPr="00295AAB">
              <w:rPr>
                <w:rFonts w:eastAsia="MS Mincho"/>
                <w:b/>
                <w:sz w:val="16"/>
                <w:szCs w:val="16"/>
              </w:rPr>
              <w:t xml:space="preserve"> муниципального района </w:t>
            </w:r>
            <w:proofErr w:type="spellStart"/>
            <w:r w:rsidRPr="00295AAB">
              <w:rPr>
                <w:rFonts w:eastAsia="MS Mincho"/>
                <w:b/>
                <w:sz w:val="16"/>
                <w:szCs w:val="16"/>
              </w:rPr>
              <w:t>Похвистневский</w:t>
            </w:r>
            <w:proofErr w:type="spellEnd"/>
            <w:r w:rsidRPr="00295AAB">
              <w:rPr>
                <w:rFonts w:eastAsia="MS Mincho"/>
                <w:b/>
                <w:sz w:val="16"/>
                <w:szCs w:val="16"/>
              </w:rPr>
              <w:t xml:space="preserve"> Самарской области и Собрание представителей сельского поселения Старый </w:t>
            </w:r>
            <w:proofErr w:type="spellStart"/>
            <w:r w:rsidRPr="00295AAB">
              <w:rPr>
                <w:rFonts w:eastAsia="MS Mincho"/>
                <w:b/>
                <w:sz w:val="16"/>
                <w:szCs w:val="16"/>
              </w:rPr>
              <w:t>Аманак</w:t>
            </w:r>
            <w:proofErr w:type="spellEnd"/>
            <w:r w:rsidRPr="00295AAB">
              <w:rPr>
                <w:rFonts w:eastAsia="MS Mincho"/>
                <w:b/>
                <w:sz w:val="16"/>
                <w:szCs w:val="16"/>
              </w:rPr>
              <w:t xml:space="preserve"> муниципального района </w:t>
            </w:r>
            <w:proofErr w:type="spellStart"/>
            <w:r w:rsidRPr="00295AAB">
              <w:rPr>
                <w:rFonts w:eastAsia="MS Mincho"/>
                <w:b/>
                <w:sz w:val="16"/>
                <w:szCs w:val="16"/>
              </w:rPr>
              <w:t>Похвистневский</w:t>
            </w:r>
            <w:proofErr w:type="spellEnd"/>
            <w:r w:rsidRPr="00295AAB">
              <w:rPr>
                <w:rFonts w:eastAsia="MS Mincho"/>
                <w:b/>
                <w:sz w:val="16"/>
                <w:szCs w:val="16"/>
              </w:rPr>
              <w:t xml:space="preserve"> Самарской области</w:t>
            </w:r>
          </w:p>
          <w:p w:rsidR="00E374CD" w:rsidRPr="00295AAB" w:rsidRDefault="00E374CD" w:rsidP="00793E8F">
            <w:pPr>
              <w:rPr>
                <w:rFonts w:eastAsia="MS Mincho"/>
                <w:b/>
                <w:sz w:val="16"/>
                <w:szCs w:val="16"/>
              </w:rPr>
            </w:pPr>
            <w:r w:rsidRPr="00295AAB">
              <w:rPr>
                <w:rFonts w:eastAsia="MS Mincho"/>
                <w:b/>
                <w:sz w:val="16"/>
                <w:szCs w:val="16"/>
              </w:rPr>
              <w:t xml:space="preserve">ИЗДАТЕЛЬ: Администрация сельского поселения </w:t>
            </w:r>
            <w:proofErr w:type="gramStart"/>
            <w:r w:rsidRPr="00295AAB">
              <w:rPr>
                <w:rFonts w:eastAsia="MS Mincho"/>
                <w:b/>
                <w:sz w:val="16"/>
                <w:szCs w:val="16"/>
              </w:rPr>
              <w:t>Старый</w:t>
            </w:r>
            <w:proofErr w:type="gramEnd"/>
            <w:r w:rsidRPr="00295AAB">
              <w:rPr>
                <w:rFonts w:eastAsia="MS Mincho"/>
                <w:b/>
                <w:sz w:val="16"/>
                <w:szCs w:val="16"/>
              </w:rPr>
              <w:t xml:space="preserve"> </w:t>
            </w:r>
            <w:proofErr w:type="spellStart"/>
            <w:r w:rsidRPr="00295AAB">
              <w:rPr>
                <w:rFonts w:eastAsia="MS Mincho"/>
                <w:b/>
                <w:sz w:val="16"/>
                <w:szCs w:val="16"/>
              </w:rPr>
              <w:t>Аманак</w:t>
            </w:r>
            <w:proofErr w:type="spellEnd"/>
            <w:r w:rsidRPr="00295AAB">
              <w:rPr>
                <w:rFonts w:eastAsia="MS Mincho"/>
                <w:b/>
                <w:sz w:val="16"/>
                <w:szCs w:val="16"/>
              </w:rPr>
              <w:t xml:space="preserve"> муниципального района </w:t>
            </w:r>
            <w:proofErr w:type="spellStart"/>
            <w:r w:rsidRPr="00295AAB">
              <w:rPr>
                <w:rFonts w:eastAsia="MS Mincho"/>
                <w:b/>
                <w:sz w:val="16"/>
                <w:szCs w:val="16"/>
              </w:rPr>
              <w:t>Похвистневский</w:t>
            </w:r>
            <w:proofErr w:type="spellEnd"/>
            <w:r w:rsidRPr="00295AAB">
              <w:rPr>
                <w:rFonts w:eastAsia="MS Mincho"/>
                <w:b/>
                <w:sz w:val="16"/>
                <w:szCs w:val="16"/>
              </w:rPr>
              <w:t xml:space="preserve"> Самарской области</w:t>
            </w:r>
          </w:p>
        </w:tc>
      </w:tr>
      <w:tr w:rsidR="00E374CD" w:rsidRPr="00295AAB" w:rsidTr="00793E8F">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E374CD" w:rsidRPr="00295AAB" w:rsidRDefault="00E374CD" w:rsidP="00793E8F">
            <w:pPr>
              <w:snapToGrid w:val="0"/>
              <w:rPr>
                <w:rFonts w:eastAsia="MS Mincho"/>
                <w:b/>
                <w:sz w:val="16"/>
                <w:szCs w:val="16"/>
              </w:rPr>
            </w:pPr>
            <w:r w:rsidRPr="00295AAB">
              <w:rPr>
                <w:rFonts w:eastAsia="MS Mincho"/>
                <w:b/>
                <w:sz w:val="16"/>
                <w:szCs w:val="16"/>
              </w:rPr>
              <w:t xml:space="preserve">Адрес: Самарская область, </w:t>
            </w:r>
            <w:proofErr w:type="spellStart"/>
            <w:r w:rsidRPr="00295AAB">
              <w:rPr>
                <w:rFonts w:eastAsia="MS Mincho"/>
                <w:b/>
                <w:sz w:val="16"/>
                <w:szCs w:val="16"/>
              </w:rPr>
              <w:t>Похвистневский</w:t>
            </w:r>
            <w:proofErr w:type="spellEnd"/>
            <w:r w:rsidRPr="00295AAB">
              <w:rPr>
                <w:rFonts w:eastAsia="MS Mincho"/>
                <w:b/>
                <w:sz w:val="16"/>
                <w:szCs w:val="16"/>
              </w:rPr>
              <w:t xml:space="preserve">          Газета составлена и отпечатана                                                                </w:t>
            </w:r>
          </w:p>
          <w:p w:rsidR="00E374CD" w:rsidRPr="00295AAB" w:rsidRDefault="00E374CD" w:rsidP="00793E8F">
            <w:pPr>
              <w:rPr>
                <w:rFonts w:eastAsia="MS Mincho"/>
                <w:b/>
                <w:sz w:val="16"/>
                <w:szCs w:val="16"/>
              </w:rPr>
            </w:pPr>
            <w:r w:rsidRPr="00295AAB">
              <w:rPr>
                <w:rFonts w:eastAsia="MS Mincho"/>
                <w:b/>
                <w:sz w:val="16"/>
                <w:szCs w:val="16"/>
              </w:rPr>
              <w:t xml:space="preserve">район, село Старый </w:t>
            </w:r>
            <w:proofErr w:type="spellStart"/>
            <w:r w:rsidRPr="00295AAB">
              <w:rPr>
                <w:rFonts w:eastAsia="MS Mincho"/>
                <w:b/>
                <w:sz w:val="16"/>
                <w:szCs w:val="16"/>
              </w:rPr>
              <w:t>Аманак</w:t>
            </w:r>
            <w:proofErr w:type="spellEnd"/>
            <w:r w:rsidRPr="00295AAB">
              <w:rPr>
                <w:rFonts w:eastAsia="MS Mincho"/>
                <w:b/>
                <w:sz w:val="16"/>
                <w:szCs w:val="16"/>
              </w:rPr>
              <w:t xml:space="preserve">, ул. </w:t>
            </w:r>
            <w:proofErr w:type="gramStart"/>
            <w:r w:rsidRPr="00295AAB">
              <w:rPr>
                <w:rFonts w:eastAsia="MS Mincho"/>
                <w:b/>
                <w:sz w:val="16"/>
                <w:szCs w:val="16"/>
              </w:rPr>
              <w:t>Центральная</w:t>
            </w:r>
            <w:proofErr w:type="gramEnd"/>
            <w:r w:rsidRPr="00295AAB">
              <w:rPr>
                <w:rFonts w:eastAsia="MS Mincho"/>
                <w:b/>
                <w:sz w:val="16"/>
                <w:szCs w:val="16"/>
              </w:rPr>
              <w:t xml:space="preserve">       в администрации сельского поселения                      </w:t>
            </w:r>
            <w:r>
              <w:rPr>
                <w:rFonts w:eastAsia="MS Mincho"/>
                <w:b/>
                <w:sz w:val="16"/>
                <w:szCs w:val="16"/>
              </w:rPr>
              <w:t xml:space="preserve">                                  Главный </w:t>
            </w:r>
          </w:p>
          <w:p w:rsidR="00E374CD" w:rsidRPr="00295AAB" w:rsidRDefault="00E374CD" w:rsidP="00793E8F">
            <w:pPr>
              <w:rPr>
                <w:rFonts w:eastAsia="MS Mincho"/>
                <w:b/>
                <w:sz w:val="16"/>
                <w:szCs w:val="16"/>
              </w:rPr>
            </w:pPr>
            <w:r w:rsidRPr="00295AAB">
              <w:rPr>
                <w:rFonts w:eastAsia="MS Mincho"/>
                <w:b/>
                <w:sz w:val="16"/>
                <w:szCs w:val="16"/>
              </w:rPr>
              <w:t xml:space="preserve">37 а, тел. 8(846-56) 44-5-73                                             Старый </w:t>
            </w:r>
            <w:proofErr w:type="spellStart"/>
            <w:r w:rsidRPr="00295AAB">
              <w:rPr>
                <w:rFonts w:eastAsia="MS Mincho"/>
                <w:b/>
                <w:sz w:val="16"/>
                <w:szCs w:val="16"/>
              </w:rPr>
              <w:t>Аманак</w:t>
            </w:r>
            <w:proofErr w:type="spellEnd"/>
            <w:r w:rsidRPr="00295AAB">
              <w:rPr>
                <w:rFonts w:eastAsia="MS Mincho"/>
                <w:b/>
                <w:sz w:val="16"/>
                <w:szCs w:val="16"/>
              </w:rPr>
              <w:t xml:space="preserve"> </w:t>
            </w:r>
            <w:proofErr w:type="spellStart"/>
            <w:r w:rsidRPr="00295AAB">
              <w:rPr>
                <w:rFonts w:eastAsia="MS Mincho"/>
                <w:b/>
                <w:sz w:val="16"/>
                <w:szCs w:val="16"/>
              </w:rPr>
              <w:t>Похвистневский</w:t>
            </w:r>
            <w:proofErr w:type="spellEnd"/>
            <w:r w:rsidRPr="00295AAB">
              <w:rPr>
                <w:rFonts w:eastAsia="MS Mincho"/>
                <w:b/>
                <w:sz w:val="16"/>
                <w:szCs w:val="16"/>
              </w:rPr>
              <w:t xml:space="preserve"> район                                            </w:t>
            </w:r>
            <w:r>
              <w:rPr>
                <w:rFonts w:eastAsia="MS Mincho"/>
                <w:b/>
                <w:sz w:val="16"/>
                <w:szCs w:val="16"/>
              </w:rPr>
              <w:t xml:space="preserve">          редактор</w:t>
            </w:r>
          </w:p>
          <w:p w:rsidR="00E374CD" w:rsidRPr="00295AAB" w:rsidRDefault="00E374CD" w:rsidP="00793E8F">
            <w:pPr>
              <w:rPr>
                <w:rFonts w:eastAsia="MS Mincho"/>
                <w:b/>
                <w:sz w:val="16"/>
                <w:szCs w:val="16"/>
              </w:rPr>
            </w:pPr>
            <w:r w:rsidRPr="00295AAB">
              <w:rPr>
                <w:rFonts w:eastAsia="MS Mincho"/>
                <w:b/>
                <w:sz w:val="16"/>
                <w:szCs w:val="16"/>
              </w:rPr>
              <w:t xml:space="preserve">                                                                            </w:t>
            </w:r>
            <w:r>
              <w:rPr>
                <w:rFonts w:eastAsia="MS Mincho"/>
                <w:b/>
                <w:sz w:val="16"/>
                <w:szCs w:val="16"/>
              </w:rPr>
              <w:t xml:space="preserve">                   </w:t>
            </w:r>
            <w:r w:rsidRPr="00295AAB">
              <w:rPr>
                <w:rFonts w:eastAsia="MS Mincho"/>
                <w:b/>
                <w:sz w:val="16"/>
                <w:szCs w:val="16"/>
              </w:rPr>
              <w:t xml:space="preserve">Самарская область. Тираж 100 </w:t>
            </w:r>
            <w:proofErr w:type="spellStart"/>
            <w:proofErr w:type="gramStart"/>
            <w:r w:rsidRPr="00295AAB">
              <w:rPr>
                <w:rFonts w:eastAsia="MS Mincho"/>
                <w:b/>
                <w:sz w:val="16"/>
                <w:szCs w:val="16"/>
              </w:rPr>
              <w:t>экз</w:t>
            </w:r>
            <w:proofErr w:type="spellEnd"/>
            <w:proofErr w:type="gramEnd"/>
            <w:r w:rsidRPr="00295AAB">
              <w:rPr>
                <w:rFonts w:eastAsia="MS Mincho"/>
                <w:b/>
                <w:sz w:val="16"/>
                <w:szCs w:val="16"/>
              </w:rPr>
              <w:t xml:space="preserve">                           </w:t>
            </w:r>
            <w:r>
              <w:rPr>
                <w:rFonts w:eastAsia="MS Mincho"/>
                <w:b/>
                <w:sz w:val="16"/>
                <w:szCs w:val="16"/>
              </w:rPr>
              <w:t xml:space="preserve">            </w:t>
            </w:r>
            <w:r w:rsidRPr="00295AAB">
              <w:rPr>
                <w:rFonts w:eastAsia="MS Mincho"/>
                <w:b/>
                <w:sz w:val="16"/>
                <w:szCs w:val="16"/>
              </w:rPr>
              <w:t xml:space="preserve">             </w:t>
            </w:r>
            <w:r>
              <w:rPr>
                <w:rFonts w:eastAsia="MS Mincho"/>
                <w:b/>
                <w:sz w:val="16"/>
                <w:szCs w:val="16"/>
              </w:rPr>
              <w:t xml:space="preserve"> </w:t>
            </w:r>
            <w:r w:rsidRPr="00295AAB">
              <w:rPr>
                <w:rFonts w:eastAsia="MS Mincho"/>
                <w:b/>
                <w:sz w:val="16"/>
                <w:szCs w:val="16"/>
              </w:rPr>
              <w:t xml:space="preserve"> </w:t>
            </w:r>
            <w:proofErr w:type="spellStart"/>
            <w:r w:rsidRPr="00295AAB">
              <w:rPr>
                <w:rFonts w:eastAsia="MS Mincho"/>
                <w:b/>
                <w:sz w:val="16"/>
                <w:szCs w:val="16"/>
              </w:rPr>
              <w:t>Н.А.Саушкина</w:t>
            </w:r>
            <w:proofErr w:type="spellEnd"/>
          </w:p>
        </w:tc>
      </w:tr>
    </w:tbl>
    <w:p w:rsidR="00AC7EAE" w:rsidRDefault="00AC7EAE" w:rsidP="00AC7EAE">
      <w:pPr>
        <w:widowControl w:val="0"/>
        <w:autoSpaceDE w:val="0"/>
        <w:autoSpaceDN w:val="0"/>
        <w:adjustRightInd w:val="0"/>
        <w:spacing w:line="360" w:lineRule="auto"/>
        <w:ind w:right="-5"/>
      </w:pPr>
    </w:p>
    <w:p w:rsidR="00AC7EAE" w:rsidRDefault="00AC7EAE" w:rsidP="00AC7EAE">
      <w:pPr>
        <w:widowControl w:val="0"/>
        <w:autoSpaceDE w:val="0"/>
        <w:autoSpaceDN w:val="0"/>
        <w:adjustRightInd w:val="0"/>
        <w:spacing w:line="360" w:lineRule="auto"/>
        <w:ind w:right="-5"/>
      </w:pPr>
    </w:p>
    <w:p w:rsidR="00D049C2" w:rsidRDefault="00D049C2"/>
    <w:sectPr w:rsidR="00D049C2" w:rsidSect="00436E9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EAE"/>
    <w:rsid w:val="000A16EC"/>
    <w:rsid w:val="001B220A"/>
    <w:rsid w:val="00436E90"/>
    <w:rsid w:val="0069372F"/>
    <w:rsid w:val="007008B2"/>
    <w:rsid w:val="008336C2"/>
    <w:rsid w:val="00AC7EAE"/>
    <w:rsid w:val="00B436CD"/>
    <w:rsid w:val="00D049C2"/>
    <w:rsid w:val="00E37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436E90"/>
    <w:pPr>
      <w:tabs>
        <w:tab w:val="left" w:pos="709"/>
      </w:tabs>
      <w:suppressAutoHyphens/>
      <w:spacing w:line="276" w:lineRule="atLeast"/>
    </w:pPr>
    <w:rPr>
      <w:rFonts w:ascii="Calibri" w:eastAsia="Calibri" w:hAnsi="Calibri" w:cs="Times New Roman"/>
    </w:rPr>
  </w:style>
  <w:style w:type="paragraph" w:styleId="a4">
    <w:name w:val="Normal (Web)"/>
    <w:basedOn w:val="a"/>
    <w:uiPriority w:val="99"/>
    <w:unhideWhenUsed/>
    <w:rsid w:val="0043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08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7286</Words>
  <Characters>41533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48722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6</cp:revision>
  <dcterms:created xsi:type="dcterms:W3CDTF">2021-02-03T12:08:00Z</dcterms:created>
  <dcterms:modified xsi:type="dcterms:W3CDTF">2021-02-15T04:58:00Z</dcterms:modified>
</cp:coreProperties>
</file>