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F3" w:rsidRDefault="002606F3" w:rsidP="002606F3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2606F3" w:rsidRDefault="002606F3" w:rsidP="002606F3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2606F3" w:rsidRDefault="002606F3" w:rsidP="002606F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28 января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№6(432) ОФИЦИАЛЬНО</w:t>
      </w:r>
    </w:p>
    <w:p w:rsidR="002606F3" w:rsidRDefault="002606F3" w:rsidP="002606F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606F3" w:rsidRDefault="002606F3" w:rsidP="002606F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606F3" w:rsidRDefault="002606F3" w:rsidP="002606F3">
      <w:pPr>
        <w:pStyle w:val="a8"/>
        <w:rPr>
          <w:color w:val="000000"/>
          <w:sz w:val="18"/>
          <w:szCs w:val="18"/>
        </w:rPr>
      </w:pPr>
      <w:r w:rsidRPr="002606F3">
        <w:rPr>
          <w:color w:val="000000"/>
          <w:sz w:val="18"/>
          <w:szCs w:val="18"/>
        </w:rPr>
        <w:t xml:space="preserve">         </w:t>
      </w:r>
    </w:p>
    <w:p w:rsidR="002606F3" w:rsidRPr="002606F3" w:rsidRDefault="002606F3" w:rsidP="002606F3">
      <w:pPr>
        <w:pStyle w:val="a8"/>
        <w:rPr>
          <w:b/>
          <w:sz w:val="18"/>
          <w:szCs w:val="18"/>
          <w:lang w:eastAsia="en-US" w:bidi="en-US"/>
        </w:rPr>
      </w:pPr>
      <w:r>
        <w:rPr>
          <w:color w:val="000000"/>
          <w:sz w:val="18"/>
          <w:szCs w:val="18"/>
        </w:rPr>
        <w:t xml:space="preserve">              </w:t>
      </w:r>
      <w:r w:rsidRPr="002606F3">
        <w:rPr>
          <w:color w:val="000000"/>
          <w:sz w:val="18"/>
          <w:szCs w:val="18"/>
        </w:rPr>
        <w:t xml:space="preserve">  </w:t>
      </w:r>
      <w:r w:rsidRPr="002606F3">
        <w:rPr>
          <w:b/>
          <w:sz w:val="18"/>
          <w:szCs w:val="18"/>
          <w:lang w:eastAsia="en-US" w:bidi="en-US"/>
        </w:rPr>
        <w:t>СОБРАНИЕ</w:t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b/>
          <w:sz w:val="18"/>
          <w:szCs w:val="18"/>
          <w:lang w:eastAsia="en-US" w:bidi="en-US"/>
        </w:rPr>
        <w:t xml:space="preserve">        ПРЕДСТАВИТЕЛЕЙ</w:t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b/>
          <w:sz w:val="18"/>
          <w:szCs w:val="18"/>
          <w:lang w:eastAsia="en-US" w:bidi="en-US"/>
        </w:rPr>
        <w:t xml:space="preserve"> СЕЛЬСКОГО ПОСЕЛЕНИЯ</w:t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b/>
          <w:sz w:val="18"/>
          <w:szCs w:val="18"/>
          <w:lang w:eastAsia="en-US" w:bidi="en-US"/>
        </w:rPr>
        <w:t xml:space="preserve">        СТАРЫЙ АМАНАК</w:t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b/>
          <w:sz w:val="18"/>
          <w:szCs w:val="18"/>
          <w:lang w:eastAsia="en-US" w:bidi="en-US"/>
        </w:rPr>
        <w:t xml:space="preserve">   Муниципального района</w:t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b/>
          <w:sz w:val="18"/>
          <w:szCs w:val="18"/>
          <w:lang w:eastAsia="en-US" w:bidi="en-US"/>
        </w:rPr>
        <w:t xml:space="preserve">      ПОХВИСТНЕВСКИЙ</w:t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b/>
          <w:sz w:val="18"/>
          <w:szCs w:val="18"/>
          <w:lang w:eastAsia="en-US" w:bidi="en-US"/>
        </w:rPr>
        <w:t>САМАРСКОЙ ОБЛАСТИ</w:t>
      </w:r>
    </w:p>
    <w:p w:rsidR="002606F3" w:rsidRPr="002606F3" w:rsidRDefault="002606F3" w:rsidP="002606F3">
      <w:pPr>
        <w:rPr>
          <w:sz w:val="18"/>
          <w:szCs w:val="18"/>
          <w:lang w:eastAsia="en-US" w:bidi="en-US"/>
        </w:rPr>
      </w:pPr>
      <w:r w:rsidRPr="002606F3">
        <w:rPr>
          <w:sz w:val="18"/>
          <w:szCs w:val="18"/>
          <w:lang w:eastAsia="en-US" w:bidi="en-US"/>
        </w:rPr>
        <w:t xml:space="preserve">          Четвертого созыва</w:t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sz w:val="18"/>
          <w:szCs w:val="18"/>
          <w:lang w:eastAsia="en-US" w:bidi="en-US"/>
        </w:rPr>
        <w:t xml:space="preserve">               </w:t>
      </w:r>
      <w:r w:rsidRPr="002606F3">
        <w:rPr>
          <w:b/>
          <w:sz w:val="18"/>
          <w:szCs w:val="18"/>
          <w:lang w:eastAsia="en-US" w:bidi="en-US"/>
        </w:rPr>
        <w:t xml:space="preserve">РЕШЕНИЕ                                                </w:t>
      </w:r>
    </w:p>
    <w:p w:rsidR="002606F3" w:rsidRPr="002606F3" w:rsidRDefault="002606F3" w:rsidP="002606F3">
      <w:pPr>
        <w:rPr>
          <w:sz w:val="18"/>
          <w:szCs w:val="18"/>
          <w:lang w:eastAsia="en-US" w:bidi="en-US"/>
        </w:rPr>
      </w:pPr>
      <w:r w:rsidRPr="002606F3">
        <w:rPr>
          <w:sz w:val="18"/>
          <w:szCs w:val="18"/>
          <w:lang w:eastAsia="en-US" w:bidi="en-US"/>
        </w:rPr>
        <w:t xml:space="preserve">          28.01.2021 г. № 26</w:t>
      </w:r>
    </w:p>
    <w:p w:rsidR="002606F3" w:rsidRPr="002606F3" w:rsidRDefault="002606F3" w:rsidP="002606F3">
      <w:pPr>
        <w:jc w:val="both"/>
        <w:rPr>
          <w:sz w:val="18"/>
          <w:szCs w:val="18"/>
        </w:rPr>
      </w:pPr>
    </w:p>
    <w:p w:rsidR="002606F3" w:rsidRPr="002606F3" w:rsidRDefault="002606F3" w:rsidP="002606F3">
      <w:pPr>
        <w:rPr>
          <w:sz w:val="18"/>
          <w:szCs w:val="18"/>
        </w:rPr>
      </w:pPr>
      <w:r w:rsidRPr="002606F3">
        <w:rPr>
          <w:sz w:val="18"/>
          <w:szCs w:val="18"/>
        </w:rPr>
        <w:t xml:space="preserve">Об утверждении  Положения «О порядке </w:t>
      </w:r>
    </w:p>
    <w:p w:rsidR="002606F3" w:rsidRPr="002606F3" w:rsidRDefault="002606F3" w:rsidP="002606F3">
      <w:pPr>
        <w:rPr>
          <w:sz w:val="18"/>
          <w:szCs w:val="18"/>
        </w:rPr>
      </w:pPr>
      <w:r w:rsidRPr="002606F3">
        <w:rPr>
          <w:sz w:val="18"/>
          <w:szCs w:val="18"/>
        </w:rPr>
        <w:t>назначения и проведения собраний и</w:t>
      </w:r>
    </w:p>
    <w:p w:rsidR="002606F3" w:rsidRPr="002606F3" w:rsidRDefault="002606F3" w:rsidP="002606F3">
      <w:pPr>
        <w:rPr>
          <w:sz w:val="18"/>
          <w:szCs w:val="18"/>
        </w:rPr>
      </w:pPr>
      <w:r w:rsidRPr="002606F3">
        <w:rPr>
          <w:sz w:val="18"/>
          <w:szCs w:val="18"/>
        </w:rPr>
        <w:t xml:space="preserve">конференций граждан на территории </w:t>
      </w:r>
    </w:p>
    <w:p w:rsidR="002606F3" w:rsidRPr="002606F3" w:rsidRDefault="002606F3" w:rsidP="002606F3">
      <w:pPr>
        <w:rPr>
          <w:sz w:val="18"/>
          <w:szCs w:val="18"/>
        </w:rPr>
      </w:pPr>
      <w:r w:rsidRPr="002606F3">
        <w:rPr>
          <w:sz w:val="18"/>
          <w:szCs w:val="18"/>
        </w:rPr>
        <w:t xml:space="preserve">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</w:p>
    <w:p w:rsidR="002606F3" w:rsidRPr="002606F3" w:rsidRDefault="002606F3" w:rsidP="002606F3">
      <w:pPr>
        <w:rPr>
          <w:sz w:val="18"/>
          <w:szCs w:val="18"/>
        </w:rPr>
      </w:pPr>
      <w:r w:rsidRPr="002606F3">
        <w:rPr>
          <w:sz w:val="18"/>
          <w:szCs w:val="18"/>
        </w:rPr>
        <w:t xml:space="preserve">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</w:t>
      </w:r>
    </w:p>
    <w:p w:rsidR="002606F3" w:rsidRPr="002606F3" w:rsidRDefault="002606F3" w:rsidP="002606F3">
      <w:pPr>
        <w:rPr>
          <w:sz w:val="18"/>
          <w:szCs w:val="18"/>
        </w:rPr>
      </w:pPr>
      <w:r w:rsidRPr="002606F3">
        <w:rPr>
          <w:sz w:val="18"/>
          <w:szCs w:val="18"/>
        </w:rPr>
        <w:t>Самарской области»</w:t>
      </w:r>
    </w:p>
    <w:p w:rsidR="002606F3" w:rsidRPr="002606F3" w:rsidRDefault="002606F3" w:rsidP="002606F3">
      <w:pPr>
        <w:rPr>
          <w:b/>
          <w:bCs/>
          <w:sz w:val="18"/>
          <w:szCs w:val="18"/>
        </w:rPr>
      </w:pPr>
    </w:p>
    <w:p w:rsidR="002606F3" w:rsidRPr="002606F3" w:rsidRDefault="002606F3" w:rsidP="002606F3">
      <w:pPr>
        <w:ind w:firstLine="540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В соответствии со статьями  29, 30 Федерального закона «Об общих принципах организации местного самоуправления в РФ» от 06.10.2003 г.              № 131-ФЗ и  статьями  17, 18 Устава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</w:p>
    <w:p w:rsidR="002606F3" w:rsidRPr="002606F3" w:rsidRDefault="002606F3" w:rsidP="002606F3">
      <w:pPr>
        <w:ind w:firstLine="540"/>
        <w:jc w:val="both"/>
        <w:rPr>
          <w:sz w:val="18"/>
          <w:szCs w:val="18"/>
        </w:rPr>
      </w:pPr>
    </w:p>
    <w:p w:rsidR="002606F3" w:rsidRPr="002606F3" w:rsidRDefault="002606F3" w:rsidP="002606F3">
      <w:pPr>
        <w:ind w:firstLine="540"/>
        <w:jc w:val="center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СОБРАНИЕ ПРЕДСТАВИТЕЛЕЙ ПОСЕЛЕНИЯ</w:t>
      </w:r>
    </w:p>
    <w:p w:rsidR="002606F3" w:rsidRPr="002606F3" w:rsidRDefault="002606F3" w:rsidP="002606F3">
      <w:pPr>
        <w:ind w:firstLine="540"/>
        <w:jc w:val="center"/>
        <w:rPr>
          <w:sz w:val="18"/>
          <w:szCs w:val="18"/>
        </w:rPr>
      </w:pPr>
      <w:r w:rsidRPr="002606F3">
        <w:rPr>
          <w:b/>
          <w:sz w:val="18"/>
          <w:szCs w:val="18"/>
        </w:rPr>
        <w:t>РЕШИЛО:</w:t>
      </w:r>
    </w:p>
    <w:p w:rsidR="002606F3" w:rsidRPr="002606F3" w:rsidRDefault="002606F3" w:rsidP="002606F3">
      <w:pPr>
        <w:ind w:firstLine="540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1. Утвердить Положение «О порядке назначения и проведения конференций граждан (собрания делегатов) на территории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области» (Приложение №1).</w:t>
      </w:r>
    </w:p>
    <w:p w:rsidR="002606F3" w:rsidRPr="002606F3" w:rsidRDefault="002606F3" w:rsidP="002606F3">
      <w:pPr>
        <w:ind w:firstLine="540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2. Настоящее Решение вступает в силу со дня его официального опубликования в газете «</w:t>
      </w:r>
      <w:proofErr w:type="spellStart"/>
      <w:r w:rsidRPr="002606F3">
        <w:rPr>
          <w:sz w:val="18"/>
          <w:szCs w:val="18"/>
        </w:rPr>
        <w:t>Аманакские</w:t>
      </w:r>
      <w:proofErr w:type="spellEnd"/>
      <w:r w:rsidRPr="002606F3">
        <w:rPr>
          <w:sz w:val="18"/>
          <w:szCs w:val="18"/>
        </w:rPr>
        <w:t xml:space="preserve"> Вести».</w:t>
      </w:r>
    </w:p>
    <w:p w:rsidR="002606F3" w:rsidRPr="002606F3" w:rsidRDefault="002606F3" w:rsidP="002606F3">
      <w:pPr>
        <w:jc w:val="both"/>
        <w:rPr>
          <w:sz w:val="18"/>
          <w:szCs w:val="18"/>
        </w:rPr>
      </w:pPr>
    </w:p>
    <w:p w:rsidR="002606F3" w:rsidRPr="002606F3" w:rsidRDefault="002606F3" w:rsidP="002606F3">
      <w:pPr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      Председатель Собрания представителей</w:t>
      </w:r>
    </w:p>
    <w:p w:rsidR="002606F3" w:rsidRPr="002606F3" w:rsidRDefault="002606F3" w:rsidP="002606F3">
      <w:pPr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сельского поселения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2606F3">
        <w:rPr>
          <w:sz w:val="18"/>
          <w:szCs w:val="18"/>
        </w:rPr>
        <w:t xml:space="preserve">   </w:t>
      </w:r>
      <w:proofErr w:type="spellStart"/>
      <w:r w:rsidRPr="002606F3">
        <w:rPr>
          <w:sz w:val="18"/>
          <w:szCs w:val="18"/>
        </w:rPr>
        <w:t>Е.П.Худанов</w:t>
      </w:r>
      <w:proofErr w:type="spellEnd"/>
    </w:p>
    <w:p w:rsidR="002606F3" w:rsidRPr="002606F3" w:rsidRDefault="002606F3" w:rsidP="002606F3">
      <w:pPr>
        <w:jc w:val="both"/>
        <w:rPr>
          <w:sz w:val="18"/>
          <w:szCs w:val="18"/>
        </w:rPr>
      </w:pPr>
    </w:p>
    <w:p w:rsidR="002606F3" w:rsidRPr="002606F3" w:rsidRDefault="002606F3" w:rsidP="002606F3">
      <w:pPr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       Глава поселения</w:t>
      </w:r>
      <w:r w:rsidRPr="002606F3">
        <w:rPr>
          <w:sz w:val="18"/>
          <w:szCs w:val="18"/>
        </w:rPr>
        <w:tab/>
      </w:r>
      <w:r w:rsidRPr="002606F3">
        <w:rPr>
          <w:sz w:val="18"/>
          <w:szCs w:val="18"/>
        </w:rPr>
        <w:tab/>
      </w:r>
      <w:r w:rsidRPr="002606F3">
        <w:rPr>
          <w:sz w:val="18"/>
          <w:szCs w:val="18"/>
        </w:rPr>
        <w:tab/>
        <w:t xml:space="preserve">   </w:t>
      </w:r>
      <w:r w:rsidRPr="002606F3">
        <w:rPr>
          <w:sz w:val="18"/>
          <w:szCs w:val="18"/>
        </w:rPr>
        <w:tab/>
      </w:r>
      <w:r w:rsidRPr="002606F3">
        <w:rPr>
          <w:sz w:val="18"/>
          <w:szCs w:val="18"/>
        </w:rPr>
        <w:tab/>
      </w:r>
      <w:r w:rsidRPr="002606F3">
        <w:rPr>
          <w:sz w:val="18"/>
          <w:szCs w:val="18"/>
        </w:rPr>
        <w:tab/>
        <w:t xml:space="preserve">     Т.А.Ефремова</w:t>
      </w:r>
    </w:p>
    <w:p w:rsidR="002606F3" w:rsidRPr="002606F3" w:rsidRDefault="002606F3" w:rsidP="002606F3">
      <w:pPr>
        <w:jc w:val="both"/>
        <w:rPr>
          <w:sz w:val="18"/>
          <w:szCs w:val="18"/>
        </w:rPr>
      </w:pPr>
    </w:p>
    <w:p w:rsidR="002606F3" w:rsidRPr="002606F3" w:rsidRDefault="002606F3" w:rsidP="002606F3">
      <w:pPr>
        <w:jc w:val="both"/>
        <w:rPr>
          <w:sz w:val="18"/>
          <w:szCs w:val="18"/>
        </w:rPr>
      </w:pPr>
    </w:p>
    <w:p w:rsidR="002606F3" w:rsidRPr="002606F3" w:rsidRDefault="002606F3" w:rsidP="002606F3">
      <w:pPr>
        <w:pStyle w:val="a4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                                    </w:t>
      </w:r>
      <w:r>
        <w:rPr>
          <w:b/>
          <w:sz w:val="18"/>
          <w:szCs w:val="18"/>
        </w:rPr>
        <w:t xml:space="preserve">                         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                                                                               Приложение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                                                                  к Решению Собрания представителей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                                                                                 сельского поселения </w:t>
      </w:r>
      <w:proofErr w:type="gramStart"/>
      <w:r w:rsidRPr="002606F3">
        <w:rPr>
          <w:b/>
          <w:sz w:val="18"/>
          <w:szCs w:val="18"/>
        </w:rPr>
        <w:t>Старый</w:t>
      </w:r>
      <w:proofErr w:type="gramEnd"/>
      <w:r w:rsidRPr="002606F3">
        <w:rPr>
          <w:b/>
          <w:sz w:val="18"/>
          <w:szCs w:val="18"/>
        </w:rPr>
        <w:t xml:space="preserve"> </w:t>
      </w:r>
      <w:proofErr w:type="spellStart"/>
      <w:r w:rsidRPr="002606F3">
        <w:rPr>
          <w:b/>
          <w:sz w:val="18"/>
          <w:szCs w:val="18"/>
        </w:rPr>
        <w:t>Аманак</w:t>
      </w:r>
      <w:proofErr w:type="spellEnd"/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                                                                 от 27.01.2021 года № 2</w:t>
      </w:r>
      <w:bookmarkStart w:id="0" w:name="_GoBack"/>
      <w:bookmarkEnd w:id="0"/>
      <w:r w:rsidRPr="002606F3">
        <w:rPr>
          <w:b/>
          <w:sz w:val="18"/>
          <w:szCs w:val="18"/>
        </w:rPr>
        <w:t>6</w:t>
      </w:r>
    </w:p>
    <w:p w:rsidR="002606F3" w:rsidRPr="002606F3" w:rsidRDefault="002606F3" w:rsidP="002606F3">
      <w:pPr>
        <w:pStyle w:val="a4"/>
        <w:outlineLvl w:val="0"/>
        <w:rPr>
          <w:b/>
          <w:sz w:val="18"/>
          <w:szCs w:val="18"/>
        </w:rPr>
      </w:pPr>
    </w:p>
    <w:p w:rsidR="002606F3" w:rsidRPr="002606F3" w:rsidRDefault="002606F3" w:rsidP="002606F3">
      <w:pPr>
        <w:pStyle w:val="a4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ПОЛОЖЕНИЕ</w:t>
      </w:r>
    </w:p>
    <w:p w:rsidR="002606F3" w:rsidRPr="002606F3" w:rsidRDefault="002606F3" w:rsidP="002606F3">
      <w:pPr>
        <w:pStyle w:val="a4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О порядке назначения и проведения конференций граждан (собрания делегатов) на территории сельского поселения </w:t>
      </w:r>
      <w:proofErr w:type="gramStart"/>
      <w:r w:rsidRPr="002606F3">
        <w:rPr>
          <w:b/>
          <w:sz w:val="18"/>
          <w:szCs w:val="18"/>
        </w:rPr>
        <w:t>Старый</w:t>
      </w:r>
      <w:proofErr w:type="gramEnd"/>
      <w:r w:rsidRPr="002606F3">
        <w:rPr>
          <w:b/>
          <w:sz w:val="18"/>
          <w:szCs w:val="18"/>
        </w:rPr>
        <w:t xml:space="preserve"> </w:t>
      </w:r>
      <w:proofErr w:type="spellStart"/>
      <w:r w:rsidRPr="002606F3">
        <w:rPr>
          <w:b/>
          <w:sz w:val="18"/>
          <w:szCs w:val="18"/>
        </w:rPr>
        <w:t>Аманак</w:t>
      </w:r>
      <w:proofErr w:type="spellEnd"/>
    </w:p>
    <w:p w:rsidR="002606F3" w:rsidRPr="002606F3" w:rsidRDefault="002606F3" w:rsidP="002606F3">
      <w:pPr>
        <w:pStyle w:val="a4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муниципального района </w:t>
      </w:r>
      <w:proofErr w:type="spellStart"/>
      <w:r w:rsidRPr="002606F3">
        <w:rPr>
          <w:b/>
          <w:sz w:val="18"/>
          <w:szCs w:val="18"/>
        </w:rPr>
        <w:t>Похвистневский</w:t>
      </w:r>
      <w:proofErr w:type="spellEnd"/>
      <w:r w:rsidRPr="002606F3">
        <w:rPr>
          <w:b/>
          <w:sz w:val="18"/>
          <w:szCs w:val="18"/>
        </w:rPr>
        <w:t xml:space="preserve"> Самарской области</w:t>
      </w:r>
    </w:p>
    <w:p w:rsidR="002606F3" w:rsidRPr="002606F3" w:rsidRDefault="002606F3" w:rsidP="002606F3">
      <w:pPr>
        <w:jc w:val="center"/>
        <w:rPr>
          <w:b/>
          <w:sz w:val="18"/>
          <w:szCs w:val="18"/>
        </w:rPr>
      </w:pPr>
    </w:p>
    <w:p w:rsidR="002606F3" w:rsidRPr="002606F3" w:rsidRDefault="002606F3" w:rsidP="002606F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1.1. </w:t>
      </w:r>
      <w:proofErr w:type="gramStart"/>
      <w:r w:rsidRPr="002606F3">
        <w:rPr>
          <w:sz w:val="18"/>
          <w:szCs w:val="18"/>
        </w:rPr>
        <w:t xml:space="preserve">Настоящий Порядок разработан в соответствии с Конституцией Российской Федерации, статьей 30 Федерального закона от 06.10.2003 </w:t>
      </w:r>
      <w:r w:rsidRPr="002606F3">
        <w:rPr>
          <w:sz w:val="18"/>
          <w:szCs w:val="18"/>
        </w:rPr>
        <w:br/>
        <w:t xml:space="preserve">№ 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и определяет порядок назначения и проведения конференции граждан (собрания делегатов), избрания делегатов (далее — Конференция) в сельском  поселении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</w:t>
      </w:r>
      <w:proofErr w:type="gramEnd"/>
    </w:p>
    <w:p w:rsidR="002606F3" w:rsidRPr="002606F3" w:rsidRDefault="002606F3" w:rsidP="002606F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1.2. Конференция является формой непосредственного участия населения в осуществлении местного самоуправления.</w:t>
      </w:r>
    </w:p>
    <w:p w:rsidR="002606F3" w:rsidRPr="002606F3" w:rsidRDefault="002606F3" w:rsidP="002606F3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2606F3">
        <w:rPr>
          <w:sz w:val="18"/>
          <w:szCs w:val="18"/>
        </w:rPr>
        <w:t xml:space="preserve">Конференция может проводиться как на всей территории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так и на определенной части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>.</w:t>
      </w:r>
    </w:p>
    <w:p w:rsidR="002606F3" w:rsidRPr="002606F3" w:rsidRDefault="002606F3" w:rsidP="002606F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В конференции принимают участие  делегаты по месту жительства, депутаты, руководители организаций и учреждений, председатели общественных организаций.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1.3. </w:t>
      </w:r>
      <w:proofErr w:type="gramStart"/>
      <w:r w:rsidRPr="002606F3">
        <w:rPr>
          <w:sz w:val="18"/>
          <w:szCs w:val="18"/>
        </w:rPr>
        <w:t xml:space="preserve">Конференция может проводиться для обсуждения вопросов местного значения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 xml:space="preserve">, </w:t>
      </w:r>
      <w:r w:rsidRPr="002606F3">
        <w:rPr>
          <w:sz w:val="18"/>
          <w:szCs w:val="18"/>
        </w:rPr>
        <w:t xml:space="preserve">информирования населения о деятельности органов местного самоуправления и должностных лиц местного самоуправления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а также в иных случаях, предусмотренных </w:t>
      </w:r>
      <w:r w:rsidRPr="002606F3">
        <w:rPr>
          <w:sz w:val="18"/>
          <w:szCs w:val="18"/>
        </w:rPr>
        <w:lastRenderedPageBreak/>
        <w:t>Уставом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 xml:space="preserve">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и (или) нормативными правовыми актами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>Собрания</w:t>
      </w:r>
      <w:proofErr w:type="gramEnd"/>
      <w:r w:rsidRPr="002606F3">
        <w:rPr>
          <w:sz w:val="18"/>
          <w:szCs w:val="18"/>
        </w:rPr>
        <w:t xml:space="preserve"> представителей 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 xml:space="preserve">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1.4. Настоящий Порядок не применяется в целях организации и осуществления территориального общественного самоуправления в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</w:t>
      </w:r>
      <w:proofErr w:type="gramStart"/>
      <w:r w:rsidRPr="002606F3">
        <w:rPr>
          <w:sz w:val="18"/>
          <w:szCs w:val="18"/>
        </w:rPr>
        <w:t>области</w:t>
      </w:r>
      <w:proofErr w:type="gramEnd"/>
      <w:r w:rsidRPr="002606F3">
        <w:rPr>
          <w:sz w:val="18"/>
          <w:szCs w:val="18"/>
        </w:rPr>
        <w:t xml:space="preserve"> а также не распространяется в отношении конференций, проводимых общественными объединениями, жилищными (садовыми) товариществами и кооперативами.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606F3" w:rsidRPr="002606F3" w:rsidRDefault="002606F3" w:rsidP="002606F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2. Порядок назначения Конференции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2.1. Конференция может проводиться по инициативе Собрания представителей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главы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>,</w:t>
      </w:r>
      <w:r w:rsidRPr="002606F3">
        <w:rPr>
          <w:sz w:val="18"/>
          <w:szCs w:val="18"/>
        </w:rPr>
        <w:t xml:space="preserve"> населения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2606F3">
        <w:rPr>
          <w:sz w:val="18"/>
          <w:szCs w:val="18"/>
        </w:rPr>
        <w:t xml:space="preserve">2.2. Конференция, проводимая по инициативе представительного органа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или главы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назначается соответственно представительным органом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или главой 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2.3. </w:t>
      </w:r>
      <w:proofErr w:type="gramStart"/>
      <w:r w:rsidRPr="002606F3">
        <w:rPr>
          <w:sz w:val="18"/>
          <w:szCs w:val="18"/>
        </w:rPr>
        <w:t xml:space="preserve">Население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 реализует свое право на проведение Конференции через инициативную группу, которая формируется в количестве не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 xml:space="preserve">менее трех процентов от общего числа граждан,  достигших восемнадцатилетнего возраста жителей, постоянно или преимущественно проживающих на территории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в пределах которой планируется рассмотрение вопросов, вносимых на Конференцию (далее</w:t>
      </w:r>
      <w:proofErr w:type="gramEnd"/>
      <w:r w:rsidRPr="002606F3">
        <w:rPr>
          <w:sz w:val="18"/>
          <w:szCs w:val="18"/>
        </w:rPr>
        <w:t xml:space="preserve"> — инициативная группа).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2.4. При проведении Конференции по инициативе населения инициативная группа представляет в представительный орган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>предложение о назначении Конференции, в котором должны быть указаны следующие сведения: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1) вопросы, вносимые на Конференцию, с указанием обоснования необходимости их рассмотрения;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2) предложения о дате, времени  и месте проведения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3) территория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в пределах которой планируется рассмотрение вопросов, вносимых на Конференцию;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4) список инициативной группы с указанием фамилии, имени, отчества, адреса места жительства и контактного телефона членов инициативной группы;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5) предполагаемое количество участвующих в Конференции делегатов с указанием части территории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которую они представляют (далее — делегаты);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6) фамилия, имя, отчество, адрес места жительства и контактный телефон представителя инициативной группы для взаимодействия с представительным органом 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по вопросу о проведении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Предложение о назначении Конференции должно быть подписано всеми членами инициативной группы.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2.5. После получения предложения о назначении Конференции представительный орган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вправе провести консультацию (обсуждение) с инициативной группой о целесообразности проведения Конференции по вносимым вопросам, направить инициативной группе свои замечания, предложения или мотивированные возражения по вопросу проведения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По согласованию инициативной группы и представительного органа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дата, время, место проведения Конференции и вносимые на рассмотрение Конференции вопросы могут быть изменены.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2.6. Представительный орган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на ближайшем заседании, но не позднее чем в течение тридцати дней со дня поступления предложения о назначении Конференции, принимает решение о назначении Конференции либо об отказе в ее назначении.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2.7. </w:t>
      </w:r>
      <w:proofErr w:type="gramStart"/>
      <w:r w:rsidRPr="002606F3">
        <w:rPr>
          <w:sz w:val="18"/>
          <w:szCs w:val="18"/>
        </w:rPr>
        <w:t xml:space="preserve">Представительный орган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отказывает в назначении Конференции в случае, если вносимые на рассмотрение вопросы не отнесены к вопросам местного значения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>или их рассмотрение на Конференции не предусмотрено действующим законодательством, а также в случае нарушения инициативной группой требований, предусмотренных настоящим Порядком.</w:t>
      </w:r>
      <w:proofErr w:type="gramEnd"/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Решение представительного органа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об отказе в назначении Конференции в течение трех дней со дня вынесения такого решения должно быть доведено до сведения  инициативной группы посредством направления копии указанного решения представителю инициативной группы.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2.8. В решении представительного органа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главы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о назначении Конференции указываются: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1) дата, время и место проведения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2) вопросы, вносимые на обсуждение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3) должностные лица органов местного самоуправления, ответственные за подготовку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4) территория (наименование муниципального образования), в пределах которой планируется рассмотрение вопросов, вносимых на Конференцию;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5) части территории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на которых предполагается избрание населением делегатов для участия в Конференции, а также даты, время и места проведения собраний граждан, на которых должны быть избраны делегаты;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6) норма представительства делегатов для участия в Конференции от соответствующей территории сельского </w:t>
      </w:r>
      <w:r w:rsidRPr="002606F3">
        <w:rPr>
          <w:sz w:val="18"/>
          <w:szCs w:val="18"/>
        </w:rPr>
        <w:lastRenderedPageBreak/>
        <w:t xml:space="preserve">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>, а также общее количество участников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2.9. Муниципальный правовой акт о назначении Конференции, принятый представительным органом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или главой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 xml:space="preserve">, </w:t>
      </w:r>
      <w:r w:rsidRPr="002606F3">
        <w:rPr>
          <w:sz w:val="18"/>
          <w:szCs w:val="18"/>
        </w:rPr>
        <w:t xml:space="preserve">подлежит официальному опубликованию не </w:t>
      </w:r>
      <w:proofErr w:type="gramStart"/>
      <w:r w:rsidRPr="002606F3">
        <w:rPr>
          <w:sz w:val="18"/>
          <w:szCs w:val="18"/>
        </w:rPr>
        <w:t>позднее</w:t>
      </w:r>
      <w:proofErr w:type="gramEnd"/>
      <w:r w:rsidRPr="002606F3">
        <w:rPr>
          <w:sz w:val="18"/>
          <w:szCs w:val="18"/>
        </w:rPr>
        <w:t xml:space="preserve"> чем за 10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>дней до указанной в нем даты проведения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3. Порядок выборов делегатов на Конференцию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3.1.  Выборы делегатов конференции проводятся  гражданами на собраниях по месту жительства.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3.2.   </w:t>
      </w:r>
      <w:r w:rsidRPr="002606F3">
        <w:rPr>
          <w:b/>
          <w:sz w:val="18"/>
          <w:szCs w:val="18"/>
        </w:rPr>
        <w:t>Территории   (округа),   от   которых   избираются   делегаты   конференции, определяются правовым актом Собрания представителей сельского поселения или   главы   сельского   поселения   о   назначении   конференции   граждан.</w:t>
      </w:r>
      <w:r w:rsidRPr="002606F3">
        <w:rPr>
          <w:sz w:val="18"/>
          <w:szCs w:val="18"/>
        </w:rPr>
        <w:t xml:space="preserve">  При   этом каждый  округ  должен  быть,   по   возможности,   определен   таким  образом,   чтобы избрание  проводилось  по  месту  жительства граждан.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jc w:val="both"/>
        <w:rPr>
          <w:i/>
          <w:color w:val="00B0F0"/>
          <w:sz w:val="18"/>
          <w:szCs w:val="18"/>
        </w:rPr>
      </w:pPr>
      <w:r w:rsidRPr="002606F3">
        <w:rPr>
          <w:sz w:val="18"/>
          <w:szCs w:val="18"/>
        </w:rPr>
        <w:t xml:space="preserve"> </w:t>
      </w:r>
      <w:proofErr w:type="gramStart"/>
      <w:r w:rsidRPr="002606F3">
        <w:rPr>
          <w:sz w:val="18"/>
          <w:szCs w:val="18"/>
        </w:rPr>
        <w:t>(</w:t>
      </w:r>
      <w:r w:rsidRPr="002606F3">
        <w:rPr>
          <w:i/>
          <w:color w:val="00B0F0"/>
          <w:sz w:val="18"/>
          <w:szCs w:val="18"/>
        </w:rPr>
        <w:t>Схему округов можно самим определить, а можно использовать схему одномандатных избирательных округов по выборам депутатов Собрания представителей сельского поселения.</w:t>
      </w:r>
      <w:proofErr w:type="gramEnd"/>
      <w:r w:rsidRPr="002606F3">
        <w:rPr>
          <w:i/>
          <w:color w:val="00B0F0"/>
          <w:sz w:val="18"/>
          <w:szCs w:val="18"/>
        </w:rPr>
        <w:t xml:space="preserve"> </w:t>
      </w:r>
      <w:proofErr w:type="gramStart"/>
      <w:r w:rsidRPr="002606F3">
        <w:rPr>
          <w:i/>
          <w:color w:val="00B0F0"/>
          <w:sz w:val="18"/>
          <w:szCs w:val="18"/>
        </w:rPr>
        <w:t xml:space="preserve">В любом случае это будет отдельное </w:t>
      </w:r>
      <w:proofErr w:type="spellStart"/>
      <w:r w:rsidRPr="002606F3">
        <w:rPr>
          <w:i/>
          <w:color w:val="00B0F0"/>
          <w:sz w:val="18"/>
          <w:szCs w:val="18"/>
        </w:rPr>
        <w:t>нпа</w:t>
      </w:r>
      <w:proofErr w:type="spellEnd"/>
      <w:r w:rsidRPr="002606F3">
        <w:rPr>
          <w:i/>
          <w:color w:val="00B0F0"/>
          <w:sz w:val="18"/>
          <w:szCs w:val="18"/>
        </w:rPr>
        <w:t xml:space="preserve"> об округах  для избрания делегатов на конференцию.)</w:t>
      </w:r>
      <w:proofErr w:type="gramEnd"/>
    </w:p>
    <w:p w:rsidR="002606F3" w:rsidRPr="002606F3" w:rsidRDefault="002606F3" w:rsidP="002606F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     </w:t>
      </w:r>
      <w:proofErr w:type="gramStart"/>
      <w:r w:rsidRPr="002606F3">
        <w:rPr>
          <w:sz w:val="18"/>
          <w:szCs w:val="18"/>
        </w:rPr>
        <w:t xml:space="preserve">В период действия Постановления Губернатора Самарской области от 16.12.2020 № 365 «О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2606F3">
        <w:rPr>
          <w:sz w:val="18"/>
          <w:szCs w:val="18"/>
        </w:rPr>
        <w:t>коронавирусной</w:t>
      </w:r>
      <w:proofErr w:type="spellEnd"/>
      <w:r w:rsidRPr="002606F3">
        <w:rPr>
          <w:sz w:val="18"/>
          <w:szCs w:val="18"/>
        </w:rPr>
        <w:t xml:space="preserve"> инфекции (</w:t>
      </w:r>
      <w:r w:rsidRPr="002606F3">
        <w:rPr>
          <w:sz w:val="18"/>
          <w:szCs w:val="18"/>
          <w:lang w:val="en-US"/>
        </w:rPr>
        <w:t>COVID</w:t>
      </w:r>
      <w:r w:rsidRPr="002606F3">
        <w:rPr>
          <w:sz w:val="18"/>
          <w:szCs w:val="18"/>
        </w:rPr>
        <w:t xml:space="preserve">-19)  на территории Самарской области» при проведении процедуры избрания делегатов и  проведения Конференции необходимо учесть обязанность граждан в возрасте 65 лет и старше соблюдать режим самоизоляции, а также обеспечить  </w:t>
      </w:r>
      <w:proofErr w:type="spellStart"/>
      <w:r w:rsidRPr="002606F3">
        <w:rPr>
          <w:sz w:val="18"/>
          <w:szCs w:val="18"/>
        </w:rPr>
        <w:t>заполняемость</w:t>
      </w:r>
      <w:proofErr w:type="spellEnd"/>
      <w:r w:rsidRPr="002606F3">
        <w:rPr>
          <w:sz w:val="18"/>
          <w:szCs w:val="18"/>
        </w:rPr>
        <w:t xml:space="preserve"> зала не более 50 процентов</w:t>
      </w:r>
      <w:proofErr w:type="gramEnd"/>
      <w:r w:rsidRPr="002606F3">
        <w:rPr>
          <w:sz w:val="18"/>
          <w:szCs w:val="18"/>
        </w:rPr>
        <w:t xml:space="preserve"> посадочных мест, соблюдая социальную дистанцию в одно посадочное место при рассадке индивидуальных посетителей  или не менее 1,5 метра при их нестационарной рассадке.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3.3.   В течение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 xml:space="preserve">десяти дней со дня принятия решения о назначении Конференции организаторы Конференции формирует список участников собраний по выборам делегатов (далее — собрание). Кандидатами в делегаты, а также участниками собрания могут быть достигшие восемнадцатилетнего возраста жители, постоянно или преимущественно проживающие на территории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в пределах которой проводится собрание.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3.4. Организаторы собрания обязаны обеспечить проведение собраний по выборам делегатов в срок не позднее, чем за 3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>дня до проведения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3.5. До начала собрания Администрацией поселения проводится регистрацию участников собрания.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3.6. Собрание правомочно, если в нем приняло участие не менее 3 процентов граждан, внесенных в список  участников собрания.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3.7.  Решения собрания принимаются простым большинством голосов путем открытого голосования участников собрания.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3.8.   Избранными   от   территории   (округа)   считаются   кандидаты,   набравшие большинство голосов присутствующих на собрании и имеющих право на участие в нем граждан.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3.9. Норма представительства делегатов для участия в Конференции от соответствующей территории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 xml:space="preserve">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устанавливается не более 2 человека от округа.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3.10. На собрания граждан по вопросу избрания делегатов конференции приглашаются предста</w:t>
      </w:r>
      <w:r w:rsidRPr="005C7C2D">
        <w:rPr>
          <w:sz w:val="28"/>
          <w:szCs w:val="28"/>
        </w:rPr>
        <w:t xml:space="preserve">вители </w:t>
      </w:r>
      <w:r w:rsidRPr="002606F3">
        <w:rPr>
          <w:sz w:val="18"/>
          <w:szCs w:val="18"/>
        </w:rPr>
        <w:t xml:space="preserve">органов местного самоуправления, которые в обязательном порядке присутствуют на собрании. 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3.11.   Документами,   подтверждающими   полномочия   делегата   конференции, является   протокол   собрания,   подписанный   председателем,   секретарем,   а   также представителем органа местного самоуправления, присутствующим на собрании.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3.12. В протоколе собрания указываются следующие данные: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1) дата, время и место проведения собрания;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2) фамилия, имя, отчество председательствующего и секретаря собрания;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3) количество граждан, имеющих право на участие в собрании;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4) количество граждан, принявших участие в собрании;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5) адреса места жительства граждан, принявших участие в собрании;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6) фамилия, имя, отчество избранных делегатов с указанием количества набранных голосов.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4. Порядок проведения Конференции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4.1. До начала Конференции Администрацией поселения проводится регистрацию делегатов.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4.2. Конференция является правомочной, если в ней приняло участие не менее 2/3 избранных делегатов.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4.3. Конференцию открывает и ведет Глава поселения или председатель Собрания представителей поселения (если инициатором проведения конференции являлся представительный орган). Утверждаются повестка дня и регламент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4.4. Решения Конференции принимаются простым большинством голосов открытым голосованием. Делегаты Конференции могут принять решение о проведении тайного голосования, в этом случае избирается счетная комиссия.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4.5. В протоколе Конференции указываются следующие данные: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1) дата, время и место проведения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2) данные об инициаторе проведения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3) количество избранных делегатов;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4) количество зарегистрированных делегатов;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5) фамилия, имя, отчество председателя и секретаря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6) список участвующих в Конференции представителей органов местного самоуправления и приглашенных лиц;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7) полная формулировка рассматриваемого вопроса;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8) территория (наименование муниципального образования), в пределах которой рассмотрены вопросы, внесенные на Конференцию;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9) фамилии, имена, отчества выступивших лиц;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10) краткое содержание выступлений по рассматриваемому вопросу;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lastRenderedPageBreak/>
        <w:t>11) результаты голосования и принятое решение.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Протокол зачитывается председателем Конференции участникам Конференции, утверждается решением Конференции, подписывается председателем и секретарем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4.6. Итоги Конференции в течение десяти дней с даты получения соответствующего решения Конференции подлежат официальному опубликованию (обнародованию) органом местного самоуправления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принявшим решение о назначении.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06F3" w:rsidRPr="002606F3" w:rsidRDefault="002606F3" w:rsidP="002606F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5. Заключительные положения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5.1. Решения Конференции не могут нарушать имущественные и иные права граждан, объединений собственников жилья и других организаций.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5.2. Решения Конференции носят рекомендательный характер.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5.3. Протокол Конференции направляется председательствующим  Конференции или другим лицом, уполномоченным Конференцией, в органы местного самоуправления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>к компетенции которых отнесено решение содержащихся в нем вопросов.</w:t>
      </w:r>
    </w:p>
    <w:p w:rsidR="002606F3" w:rsidRDefault="002606F3" w:rsidP="002606F3">
      <w:pPr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5.4.  Расходы, связанные с организацией и проведением Конференции, возлагаются на инициатора проведения Конференции.</w:t>
      </w:r>
      <w:bookmarkStart w:id="1" w:name="_Toc103588306"/>
      <w:bookmarkStart w:id="2" w:name="_Toc103512607"/>
      <w:bookmarkStart w:id="3" w:name="_Toc103511258"/>
      <w:bookmarkStart w:id="4" w:name="_Toc103511003"/>
      <w:bookmarkStart w:id="5" w:name="_Toc103588305"/>
      <w:bookmarkStart w:id="6" w:name="_Toc103510897"/>
    </w:p>
    <w:p w:rsidR="002606F3" w:rsidRPr="002606F3" w:rsidRDefault="002606F3" w:rsidP="002606F3">
      <w:pPr>
        <w:ind w:firstLine="709"/>
        <w:jc w:val="both"/>
        <w:rPr>
          <w:sz w:val="18"/>
          <w:szCs w:val="18"/>
        </w:rPr>
      </w:pP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Приложение 1 </w:t>
      </w:r>
      <w:proofErr w:type="gramStart"/>
      <w:r w:rsidRPr="002606F3">
        <w:rPr>
          <w:b/>
          <w:sz w:val="18"/>
          <w:szCs w:val="18"/>
        </w:rPr>
        <w:t>к</w:t>
      </w:r>
      <w:proofErr w:type="gramEnd"/>
      <w:r w:rsidRPr="002606F3">
        <w:rPr>
          <w:b/>
          <w:sz w:val="18"/>
          <w:szCs w:val="18"/>
        </w:rPr>
        <w:t xml:space="preserve">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Положению «О порядке назначения и проведения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конференций граждан (собрания делегатов)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на территории сельского поселения </w:t>
      </w:r>
      <w:proofErr w:type="gramStart"/>
      <w:r w:rsidRPr="002606F3">
        <w:rPr>
          <w:b/>
          <w:sz w:val="18"/>
          <w:szCs w:val="18"/>
        </w:rPr>
        <w:t>Старый</w:t>
      </w:r>
      <w:proofErr w:type="gramEnd"/>
      <w:r w:rsidRPr="002606F3">
        <w:rPr>
          <w:b/>
          <w:sz w:val="18"/>
          <w:szCs w:val="18"/>
        </w:rPr>
        <w:t xml:space="preserve"> </w:t>
      </w:r>
      <w:proofErr w:type="spellStart"/>
      <w:r w:rsidRPr="002606F3">
        <w:rPr>
          <w:b/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муниципального района </w:t>
      </w:r>
      <w:proofErr w:type="spellStart"/>
      <w:r w:rsidRPr="002606F3">
        <w:rPr>
          <w:b/>
          <w:sz w:val="18"/>
          <w:szCs w:val="18"/>
        </w:rPr>
        <w:t>Похвистневский</w:t>
      </w:r>
      <w:proofErr w:type="spellEnd"/>
      <w:r w:rsidRPr="002606F3">
        <w:rPr>
          <w:b/>
          <w:sz w:val="18"/>
          <w:szCs w:val="18"/>
        </w:rPr>
        <w:t xml:space="preserve">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Самарской области»</w:t>
      </w:r>
    </w:p>
    <w:p w:rsidR="002606F3" w:rsidRPr="002606F3" w:rsidRDefault="002606F3" w:rsidP="002606F3">
      <w:pPr>
        <w:pStyle w:val="Default"/>
        <w:jc w:val="center"/>
        <w:rPr>
          <w:sz w:val="18"/>
          <w:szCs w:val="18"/>
        </w:rPr>
      </w:pPr>
      <w:r w:rsidRPr="002606F3">
        <w:rPr>
          <w:sz w:val="18"/>
          <w:szCs w:val="18"/>
        </w:rPr>
        <w:t>ЛИСТ РЕГИСТРАЦИИ</w:t>
      </w:r>
    </w:p>
    <w:p w:rsidR="002606F3" w:rsidRPr="002606F3" w:rsidRDefault="002606F3" w:rsidP="002606F3">
      <w:pPr>
        <w:pStyle w:val="Default"/>
        <w:jc w:val="center"/>
        <w:rPr>
          <w:sz w:val="18"/>
          <w:szCs w:val="18"/>
        </w:rPr>
      </w:pPr>
      <w:r w:rsidRPr="002606F3">
        <w:rPr>
          <w:sz w:val="18"/>
          <w:szCs w:val="18"/>
        </w:rPr>
        <w:t>УЧАСТНИКОВ ДЕЛЕГАТОВ КОНФЕРЕНЦИИ</w:t>
      </w:r>
    </w:p>
    <w:p w:rsidR="002606F3" w:rsidRPr="002606F3" w:rsidRDefault="002606F3" w:rsidP="002606F3">
      <w:pPr>
        <w:pStyle w:val="Default"/>
        <w:jc w:val="center"/>
        <w:rPr>
          <w:sz w:val="18"/>
          <w:szCs w:val="18"/>
        </w:rPr>
      </w:pPr>
    </w:p>
    <w:p w:rsidR="002606F3" w:rsidRPr="002606F3" w:rsidRDefault="002606F3" w:rsidP="002606F3">
      <w:pPr>
        <w:pStyle w:val="Default"/>
        <w:rPr>
          <w:sz w:val="18"/>
          <w:szCs w:val="18"/>
        </w:rPr>
      </w:pPr>
      <w:r w:rsidRPr="002606F3">
        <w:rPr>
          <w:sz w:val="18"/>
          <w:szCs w:val="18"/>
        </w:rPr>
        <w:t xml:space="preserve">«__» __________ 20__ г. </w:t>
      </w:r>
    </w:p>
    <w:p w:rsidR="002606F3" w:rsidRPr="002606F3" w:rsidRDefault="002606F3" w:rsidP="002606F3">
      <w:pPr>
        <w:pStyle w:val="Default"/>
        <w:rPr>
          <w:sz w:val="18"/>
          <w:szCs w:val="18"/>
        </w:rPr>
      </w:pPr>
    </w:p>
    <w:p w:rsidR="002606F3" w:rsidRPr="002606F3" w:rsidRDefault="002606F3" w:rsidP="002606F3">
      <w:pPr>
        <w:pStyle w:val="Default"/>
        <w:rPr>
          <w:sz w:val="18"/>
          <w:szCs w:val="18"/>
        </w:rPr>
      </w:pPr>
      <w:r w:rsidRPr="002606F3">
        <w:rPr>
          <w:sz w:val="18"/>
          <w:szCs w:val="18"/>
        </w:rPr>
        <w:t>Место проведения</w:t>
      </w:r>
    </w:p>
    <w:p w:rsidR="002606F3" w:rsidRPr="002606F3" w:rsidRDefault="002606F3" w:rsidP="002606F3">
      <w:pPr>
        <w:pStyle w:val="Default"/>
        <w:rPr>
          <w:sz w:val="18"/>
          <w:szCs w:val="18"/>
        </w:rPr>
      </w:pPr>
    </w:p>
    <w:tbl>
      <w:tblPr>
        <w:tblStyle w:val="a6"/>
        <w:tblW w:w="8945" w:type="dxa"/>
        <w:tblInd w:w="429" w:type="dxa"/>
        <w:tblLook w:val="04A0"/>
      </w:tblPr>
      <w:tblGrid>
        <w:gridCol w:w="1789"/>
        <w:gridCol w:w="1789"/>
        <w:gridCol w:w="1789"/>
        <w:gridCol w:w="1789"/>
        <w:gridCol w:w="1789"/>
      </w:tblGrid>
      <w:tr w:rsidR="002606F3" w:rsidRPr="002606F3" w:rsidTr="00FB3F46">
        <w:trPr>
          <w:trHeight w:val="1257"/>
        </w:trPr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606F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606F3">
              <w:rPr>
                <w:sz w:val="18"/>
                <w:szCs w:val="18"/>
              </w:rPr>
              <w:t>/</w:t>
            </w:r>
            <w:proofErr w:type="spellStart"/>
            <w:r w:rsidRPr="002606F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 xml:space="preserve">Адрес места жительства </w:t>
            </w: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>Подпись</w:t>
            </w:r>
          </w:p>
        </w:tc>
      </w:tr>
      <w:tr w:rsidR="002606F3" w:rsidRPr="002606F3" w:rsidTr="00FB3F46">
        <w:trPr>
          <w:trHeight w:val="307"/>
        </w:trPr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</w:tr>
      <w:tr w:rsidR="002606F3" w:rsidRPr="002606F3" w:rsidTr="00FB3F46">
        <w:trPr>
          <w:trHeight w:val="321"/>
        </w:trPr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2606F3" w:rsidRPr="002606F3" w:rsidRDefault="002606F3" w:rsidP="002606F3">
      <w:pPr>
        <w:rPr>
          <w:sz w:val="18"/>
          <w:szCs w:val="18"/>
        </w:rPr>
      </w:pP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Приложение 2 </w:t>
      </w:r>
      <w:proofErr w:type="gramStart"/>
      <w:r w:rsidRPr="002606F3">
        <w:rPr>
          <w:b/>
          <w:sz w:val="18"/>
          <w:szCs w:val="18"/>
        </w:rPr>
        <w:t>к</w:t>
      </w:r>
      <w:proofErr w:type="gramEnd"/>
      <w:r w:rsidRPr="002606F3">
        <w:rPr>
          <w:b/>
          <w:sz w:val="18"/>
          <w:szCs w:val="18"/>
        </w:rPr>
        <w:t xml:space="preserve">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Положению «О порядке назначения и проведения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конференций граждан (собрания делегатов)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на территории сельского поселения </w:t>
      </w:r>
      <w:proofErr w:type="gramStart"/>
      <w:r w:rsidRPr="002606F3">
        <w:rPr>
          <w:b/>
          <w:sz w:val="18"/>
          <w:szCs w:val="18"/>
        </w:rPr>
        <w:t>Старый</w:t>
      </w:r>
      <w:proofErr w:type="gramEnd"/>
      <w:r w:rsidRPr="002606F3">
        <w:rPr>
          <w:b/>
          <w:sz w:val="18"/>
          <w:szCs w:val="18"/>
        </w:rPr>
        <w:t xml:space="preserve"> </w:t>
      </w:r>
      <w:proofErr w:type="spellStart"/>
      <w:r w:rsidRPr="002606F3">
        <w:rPr>
          <w:b/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муниципального района </w:t>
      </w:r>
      <w:proofErr w:type="spellStart"/>
      <w:r w:rsidRPr="002606F3">
        <w:rPr>
          <w:b/>
          <w:sz w:val="18"/>
          <w:szCs w:val="18"/>
        </w:rPr>
        <w:t>Похвистневский</w:t>
      </w:r>
      <w:proofErr w:type="spellEnd"/>
      <w:r w:rsidRPr="002606F3">
        <w:rPr>
          <w:b/>
          <w:sz w:val="18"/>
          <w:szCs w:val="18"/>
        </w:rPr>
        <w:t xml:space="preserve">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Самарской области»</w:t>
      </w:r>
    </w:p>
    <w:p w:rsidR="002606F3" w:rsidRPr="002606F3" w:rsidRDefault="002606F3" w:rsidP="002606F3">
      <w:pPr>
        <w:jc w:val="center"/>
        <w:rPr>
          <w:sz w:val="18"/>
          <w:szCs w:val="18"/>
        </w:rPr>
      </w:pPr>
    </w:p>
    <w:p w:rsidR="002606F3" w:rsidRPr="002606F3" w:rsidRDefault="002606F3" w:rsidP="002606F3">
      <w:pPr>
        <w:jc w:val="right"/>
        <w:rPr>
          <w:sz w:val="18"/>
          <w:szCs w:val="18"/>
        </w:rPr>
      </w:pPr>
    </w:p>
    <w:p w:rsidR="002606F3" w:rsidRPr="002606F3" w:rsidRDefault="002606F3" w:rsidP="002606F3">
      <w:pPr>
        <w:jc w:val="right"/>
        <w:rPr>
          <w:sz w:val="18"/>
          <w:szCs w:val="18"/>
        </w:rPr>
      </w:pPr>
    </w:p>
    <w:p w:rsidR="002606F3" w:rsidRPr="002606F3" w:rsidRDefault="002606F3" w:rsidP="002606F3">
      <w:pPr>
        <w:pStyle w:val="Default"/>
        <w:jc w:val="center"/>
        <w:rPr>
          <w:b/>
          <w:bCs/>
          <w:sz w:val="18"/>
          <w:szCs w:val="18"/>
        </w:rPr>
      </w:pPr>
      <w:r w:rsidRPr="002606F3">
        <w:rPr>
          <w:b/>
          <w:bCs/>
          <w:sz w:val="18"/>
          <w:szCs w:val="18"/>
        </w:rPr>
        <w:t>Лист регистрации участников собрания по избранию делегатов конференции</w:t>
      </w:r>
    </w:p>
    <w:p w:rsidR="002606F3" w:rsidRPr="002606F3" w:rsidRDefault="002606F3" w:rsidP="002606F3">
      <w:pPr>
        <w:pStyle w:val="Default"/>
        <w:rPr>
          <w:b/>
          <w:bCs/>
          <w:sz w:val="18"/>
          <w:szCs w:val="18"/>
        </w:rPr>
      </w:pPr>
    </w:p>
    <w:p w:rsidR="002606F3" w:rsidRPr="002606F3" w:rsidRDefault="002606F3" w:rsidP="002606F3">
      <w:pPr>
        <w:pStyle w:val="Default"/>
        <w:rPr>
          <w:sz w:val="18"/>
          <w:szCs w:val="18"/>
        </w:rPr>
      </w:pPr>
      <w:r w:rsidRPr="002606F3">
        <w:rPr>
          <w:sz w:val="18"/>
          <w:szCs w:val="18"/>
        </w:rPr>
        <w:t xml:space="preserve">«__» __________ 20__ г. </w:t>
      </w:r>
    </w:p>
    <w:p w:rsidR="002606F3" w:rsidRPr="002606F3" w:rsidRDefault="002606F3" w:rsidP="002606F3">
      <w:pPr>
        <w:pStyle w:val="Default"/>
        <w:rPr>
          <w:sz w:val="18"/>
          <w:szCs w:val="18"/>
        </w:rPr>
      </w:pPr>
    </w:p>
    <w:p w:rsidR="002606F3" w:rsidRPr="002606F3" w:rsidRDefault="002606F3" w:rsidP="002606F3">
      <w:pPr>
        <w:pStyle w:val="Default"/>
        <w:rPr>
          <w:sz w:val="18"/>
          <w:szCs w:val="18"/>
        </w:rPr>
      </w:pPr>
      <w:r w:rsidRPr="002606F3">
        <w:rPr>
          <w:sz w:val="18"/>
          <w:szCs w:val="18"/>
        </w:rPr>
        <w:t>Место проведения</w:t>
      </w:r>
    </w:p>
    <w:p w:rsidR="002606F3" w:rsidRPr="002606F3" w:rsidRDefault="002606F3" w:rsidP="002606F3">
      <w:pPr>
        <w:pStyle w:val="Default"/>
        <w:rPr>
          <w:sz w:val="18"/>
          <w:szCs w:val="18"/>
        </w:rPr>
      </w:pPr>
    </w:p>
    <w:p w:rsidR="002606F3" w:rsidRPr="002606F3" w:rsidRDefault="002606F3" w:rsidP="002606F3">
      <w:pPr>
        <w:pStyle w:val="Default"/>
        <w:rPr>
          <w:sz w:val="18"/>
          <w:szCs w:val="18"/>
        </w:rPr>
      </w:pPr>
    </w:p>
    <w:tbl>
      <w:tblPr>
        <w:tblStyle w:val="a6"/>
        <w:tblW w:w="8945" w:type="dxa"/>
        <w:tblInd w:w="429" w:type="dxa"/>
        <w:tblLook w:val="04A0"/>
      </w:tblPr>
      <w:tblGrid>
        <w:gridCol w:w="1789"/>
        <w:gridCol w:w="1789"/>
        <w:gridCol w:w="1789"/>
        <w:gridCol w:w="1789"/>
        <w:gridCol w:w="1789"/>
      </w:tblGrid>
      <w:tr w:rsidR="002606F3" w:rsidRPr="002606F3" w:rsidTr="00FB3F46">
        <w:trPr>
          <w:trHeight w:val="1257"/>
        </w:trPr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606F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606F3">
              <w:rPr>
                <w:sz w:val="18"/>
                <w:szCs w:val="18"/>
              </w:rPr>
              <w:t>/</w:t>
            </w:r>
            <w:proofErr w:type="spellStart"/>
            <w:r w:rsidRPr="002606F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 xml:space="preserve">Адрес места жительства </w:t>
            </w: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>Подпись</w:t>
            </w:r>
          </w:p>
        </w:tc>
      </w:tr>
      <w:tr w:rsidR="002606F3" w:rsidRPr="002606F3" w:rsidTr="00FB3F46">
        <w:trPr>
          <w:trHeight w:val="307"/>
        </w:trPr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</w:tr>
      <w:tr w:rsidR="002606F3" w:rsidRPr="002606F3" w:rsidTr="00FB3F46">
        <w:trPr>
          <w:trHeight w:val="321"/>
        </w:trPr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2606F3" w:rsidRDefault="002606F3" w:rsidP="002606F3">
      <w:pPr>
        <w:pStyle w:val="a7"/>
        <w:shd w:val="clear" w:color="auto" w:fill="FFFFFF"/>
        <w:spacing w:before="0" w:beforeAutospacing="0" w:after="200" w:afterAutospacing="0"/>
        <w:rPr>
          <w:color w:val="2C2C2C"/>
          <w:sz w:val="18"/>
          <w:szCs w:val="18"/>
          <w:shd w:val="clear" w:color="auto" w:fill="FFFFFF"/>
        </w:rPr>
      </w:pPr>
    </w:p>
    <w:p w:rsidR="003C7984" w:rsidRDefault="003C7984" w:rsidP="002606F3">
      <w:pPr>
        <w:pStyle w:val="a7"/>
        <w:shd w:val="clear" w:color="auto" w:fill="FFFFFF"/>
        <w:spacing w:before="0" w:beforeAutospacing="0" w:after="200" w:afterAutospacing="0"/>
        <w:rPr>
          <w:color w:val="2C2C2C"/>
          <w:sz w:val="18"/>
          <w:szCs w:val="18"/>
          <w:shd w:val="clear" w:color="auto" w:fill="FFFFFF"/>
        </w:rPr>
      </w:pPr>
    </w:p>
    <w:p w:rsidR="003C7984" w:rsidRPr="002606F3" w:rsidRDefault="003C7984" w:rsidP="002606F3">
      <w:pPr>
        <w:pStyle w:val="a7"/>
        <w:shd w:val="clear" w:color="auto" w:fill="FFFFFF"/>
        <w:spacing w:before="0" w:beforeAutospacing="0" w:after="200" w:afterAutospacing="0"/>
        <w:rPr>
          <w:color w:val="2C2C2C"/>
          <w:sz w:val="18"/>
          <w:szCs w:val="18"/>
          <w:shd w:val="clear" w:color="auto" w:fill="FFFFFF"/>
        </w:rPr>
      </w:pP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lastRenderedPageBreak/>
        <w:t xml:space="preserve">Приложение 3 </w:t>
      </w:r>
      <w:proofErr w:type="gramStart"/>
      <w:r w:rsidRPr="002606F3">
        <w:rPr>
          <w:b/>
          <w:sz w:val="18"/>
          <w:szCs w:val="18"/>
        </w:rPr>
        <w:t>к</w:t>
      </w:r>
      <w:proofErr w:type="gramEnd"/>
      <w:r w:rsidRPr="002606F3">
        <w:rPr>
          <w:b/>
          <w:sz w:val="18"/>
          <w:szCs w:val="18"/>
        </w:rPr>
        <w:t xml:space="preserve">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Положению «О порядке назначения и проведения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конференций граждан (собрания делегатов)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на территории сельского поселения </w:t>
      </w:r>
      <w:proofErr w:type="gramStart"/>
      <w:r w:rsidRPr="002606F3">
        <w:rPr>
          <w:b/>
          <w:sz w:val="18"/>
          <w:szCs w:val="18"/>
        </w:rPr>
        <w:t>Старый</w:t>
      </w:r>
      <w:proofErr w:type="gramEnd"/>
      <w:r w:rsidRPr="002606F3">
        <w:rPr>
          <w:b/>
          <w:sz w:val="18"/>
          <w:szCs w:val="18"/>
        </w:rPr>
        <w:t xml:space="preserve"> </w:t>
      </w:r>
      <w:proofErr w:type="spellStart"/>
      <w:r w:rsidRPr="002606F3">
        <w:rPr>
          <w:b/>
          <w:sz w:val="18"/>
          <w:szCs w:val="18"/>
        </w:rPr>
        <w:t>Аманак</w:t>
      </w:r>
      <w:proofErr w:type="spellEnd"/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муниципального района </w:t>
      </w:r>
      <w:proofErr w:type="spellStart"/>
      <w:r w:rsidRPr="002606F3">
        <w:rPr>
          <w:b/>
          <w:sz w:val="18"/>
          <w:szCs w:val="18"/>
        </w:rPr>
        <w:t>Похвистневский</w:t>
      </w:r>
      <w:proofErr w:type="spellEnd"/>
      <w:r w:rsidRPr="002606F3">
        <w:rPr>
          <w:b/>
          <w:sz w:val="18"/>
          <w:szCs w:val="18"/>
        </w:rPr>
        <w:t xml:space="preserve">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Самарской области»</w:t>
      </w:r>
    </w:p>
    <w:p w:rsidR="002606F3" w:rsidRPr="002606F3" w:rsidRDefault="002606F3" w:rsidP="002606F3">
      <w:pPr>
        <w:pStyle w:val="a7"/>
        <w:shd w:val="clear" w:color="auto" w:fill="FFFFFF"/>
        <w:spacing w:before="0" w:beforeAutospacing="0" w:after="200" w:afterAutospacing="0"/>
        <w:jc w:val="center"/>
        <w:rPr>
          <w:color w:val="2C2C2C"/>
          <w:sz w:val="18"/>
          <w:szCs w:val="18"/>
          <w:shd w:val="clear" w:color="auto" w:fill="FFFFFF"/>
        </w:rPr>
      </w:pPr>
    </w:p>
    <w:p w:rsidR="002606F3" w:rsidRPr="002606F3" w:rsidRDefault="002606F3" w:rsidP="002606F3">
      <w:pPr>
        <w:pStyle w:val="a7"/>
        <w:shd w:val="clear" w:color="auto" w:fill="FFFFFF"/>
        <w:spacing w:before="0" w:beforeAutospacing="0" w:after="200" w:afterAutospacing="0"/>
        <w:jc w:val="center"/>
        <w:rPr>
          <w:color w:val="2C2C2C"/>
          <w:sz w:val="18"/>
          <w:szCs w:val="18"/>
          <w:shd w:val="clear" w:color="auto" w:fill="FFFFFF"/>
        </w:rPr>
      </w:pPr>
    </w:p>
    <w:bookmarkEnd w:id="1"/>
    <w:bookmarkEnd w:id="2"/>
    <w:bookmarkEnd w:id="3"/>
    <w:bookmarkEnd w:id="4"/>
    <w:bookmarkEnd w:id="5"/>
    <w:bookmarkEnd w:id="6"/>
    <w:p w:rsidR="002606F3" w:rsidRPr="002606F3" w:rsidRDefault="002606F3" w:rsidP="002606F3">
      <w:pPr>
        <w:jc w:val="right"/>
        <w:rPr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jc w:val="center"/>
        <w:rPr>
          <w:color w:val="000000"/>
          <w:sz w:val="18"/>
          <w:szCs w:val="18"/>
        </w:rPr>
      </w:pPr>
      <w:r w:rsidRPr="002606F3">
        <w:rPr>
          <w:color w:val="000000"/>
          <w:sz w:val="18"/>
          <w:szCs w:val="18"/>
        </w:rPr>
        <w:t>ФОРМА ПРОТОКОЛА</w:t>
      </w:r>
    </w:p>
    <w:p w:rsidR="002606F3" w:rsidRPr="002606F3" w:rsidRDefault="002606F3" w:rsidP="002606F3">
      <w:pPr>
        <w:shd w:val="clear" w:color="auto" w:fill="FFFFFF"/>
        <w:jc w:val="center"/>
        <w:rPr>
          <w:color w:val="000000"/>
          <w:sz w:val="18"/>
          <w:szCs w:val="18"/>
        </w:rPr>
      </w:pPr>
      <w:r w:rsidRPr="002606F3">
        <w:rPr>
          <w:color w:val="000000"/>
          <w:sz w:val="18"/>
          <w:szCs w:val="18"/>
        </w:rPr>
        <w:t>КОНФЕРЕНЦИИ ГРАЖДАН</w:t>
      </w:r>
    </w:p>
    <w:p w:rsidR="002606F3" w:rsidRPr="002606F3" w:rsidRDefault="002606F3" w:rsidP="002606F3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jc w:val="center"/>
        <w:rPr>
          <w:color w:val="000000"/>
          <w:sz w:val="18"/>
          <w:szCs w:val="18"/>
        </w:rPr>
      </w:pPr>
      <w:r w:rsidRPr="002606F3">
        <w:rPr>
          <w:color w:val="000000"/>
          <w:sz w:val="18"/>
          <w:szCs w:val="18"/>
        </w:rPr>
        <w:t>ПРОТОКОЛ</w:t>
      </w:r>
    </w:p>
    <w:p w:rsidR="002606F3" w:rsidRPr="002606F3" w:rsidRDefault="002606F3" w:rsidP="002606F3">
      <w:pPr>
        <w:shd w:val="clear" w:color="auto" w:fill="FFFFFF"/>
        <w:jc w:val="center"/>
        <w:rPr>
          <w:color w:val="000000"/>
          <w:sz w:val="18"/>
          <w:szCs w:val="18"/>
        </w:rPr>
      </w:pPr>
      <w:r w:rsidRPr="002606F3">
        <w:rPr>
          <w:color w:val="000000"/>
          <w:sz w:val="18"/>
          <w:szCs w:val="18"/>
        </w:rPr>
        <w:t>конференции граждан муниципального образования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__________________________________________________</w:t>
      </w:r>
    </w:p>
    <w:p w:rsidR="002606F3" w:rsidRPr="002606F3" w:rsidRDefault="002606F3" w:rsidP="002606F3">
      <w:pPr>
        <w:shd w:val="clear" w:color="auto" w:fill="FFFFFF"/>
        <w:jc w:val="center"/>
        <w:rPr>
          <w:color w:val="000000"/>
          <w:sz w:val="18"/>
          <w:szCs w:val="18"/>
        </w:rPr>
      </w:pPr>
      <w:r w:rsidRPr="002606F3">
        <w:rPr>
          <w:color w:val="000000"/>
          <w:sz w:val="18"/>
          <w:szCs w:val="18"/>
        </w:rPr>
        <w:t>(наименование муниципального образования)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 xml:space="preserve">от "____"______________ 20___ г. 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_______________________________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   (указывается место проведения)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общее число делегатов, избранных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для участия в конференции граждан  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фактически присутствовало  ___________________________________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Председатель конференции граждан ____________________________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(Ф.И.О.)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Секретарь конференции граждан _______________________________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(Ф.И.О.)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1. 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2. 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3. 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По первому вопросу выступили: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указываются краткие тезисы выступления.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________________________________________________________________________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________________________________________________________________________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________________________________________________________________________</w:t>
      </w:r>
    </w:p>
    <w:p w:rsidR="002606F3" w:rsidRPr="002606F3" w:rsidRDefault="002606F3" w:rsidP="002606F3">
      <w:pPr>
        <w:jc w:val="right"/>
        <w:rPr>
          <w:sz w:val="18"/>
          <w:szCs w:val="18"/>
        </w:rPr>
      </w:pPr>
    </w:p>
    <w:p w:rsidR="002606F3" w:rsidRPr="002606F3" w:rsidRDefault="002606F3" w:rsidP="002606F3">
      <w:pPr>
        <w:jc w:val="right"/>
        <w:rPr>
          <w:sz w:val="18"/>
          <w:szCs w:val="18"/>
        </w:rPr>
      </w:pPr>
    </w:p>
    <w:p w:rsidR="002606F3" w:rsidRDefault="002606F3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Pr="002606F3" w:rsidRDefault="001D12DC" w:rsidP="002606F3">
      <w:pPr>
        <w:rPr>
          <w:sz w:val="18"/>
          <w:szCs w:val="18"/>
        </w:rPr>
      </w:pPr>
    </w:p>
    <w:p w:rsidR="002606F3" w:rsidRPr="002606F3" w:rsidRDefault="002606F3" w:rsidP="002606F3">
      <w:pPr>
        <w:rPr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733"/>
      </w:tblGrid>
      <w:tr w:rsidR="001D12DC" w:rsidRPr="001D12DC" w:rsidTr="00FB3F46">
        <w:tc>
          <w:tcPr>
            <w:tcW w:w="5068" w:type="dxa"/>
          </w:tcPr>
          <w:p w:rsidR="001D12DC" w:rsidRPr="001D12DC" w:rsidRDefault="001D12DC" w:rsidP="001D12DC">
            <w:pPr>
              <w:keepNext/>
              <w:ind w:right="230"/>
              <w:jc w:val="center"/>
              <w:outlineLvl w:val="2"/>
              <w:rPr>
                <w:bCs/>
                <w:sz w:val="18"/>
                <w:szCs w:val="18"/>
              </w:rPr>
            </w:pPr>
            <w:r w:rsidRPr="001D12DC">
              <w:rPr>
                <w:bCs/>
                <w:sz w:val="18"/>
                <w:szCs w:val="18"/>
              </w:rPr>
              <w:lastRenderedPageBreak/>
              <w:t>Российская Федерация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/>
                <w:sz w:val="18"/>
                <w:szCs w:val="18"/>
              </w:rPr>
            </w:pPr>
            <w:r w:rsidRPr="001D12DC">
              <w:rPr>
                <w:b/>
                <w:sz w:val="18"/>
                <w:szCs w:val="18"/>
              </w:rPr>
              <w:t>Собрание представителей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/>
                <w:bCs/>
                <w:sz w:val="18"/>
                <w:szCs w:val="18"/>
              </w:rPr>
            </w:pPr>
            <w:r w:rsidRPr="001D12DC">
              <w:rPr>
                <w:b/>
                <w:bCs/>
                <w:sz w:val="18"/>
                <w:szCs w:val="18"/>
              </w:rPr>
              <w:t>сельское поселение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/>
                <w:bCs/>
                <w:sz w:val="18"/>
                <w:szCs w:val="18"/>
              </w:rPr>
            </w:pPr>
            <w:r w:rsidRPr="001D12DC">
              <w:rPr>
                <w:b/>
                <w:bCs/>
                <w:sz w:val="18"/>
                <w:szCs w:val="18"/>
              </w:rPr>
              <w:t>СТАРЫЙ АМАНАК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Cs/>
                <w:sz w:val="18"/>
                <w:szCs w:val="18"/>
              </w:rPr>
            </w:pPr>
            <w:r w:rsidRPr="001D12DC">
              <w:rPr>
                <w:bCs/>
                <w:sz w:val="18"/>
                <w:szCs w:val="18"/>
              </w:rPr>
              <w:t>муниципального района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12DC">
              <w:rPr>
                <w:bCs/>
                <w:sz w:val="18"/>
                <w:szCs w:val="18"/>
              </w:rPr>
              <w:t>Похвистневский</w:t>
            </w:r>
            <w:proofErr w:type="spellEnd"/>
          </w:p>
          <w:p w:rsidR="001D12DC" w:rsidRPr="001D12DC" w:rsidRDefault="001D12DC" w:rsidP="001D12DC">
            <w:pPr>
              <w:ind w:right="230"/>
              <w:jc w:val="center"/>
              <w:rPr>
                <w:bCs/>
                <w:sz w:val="18"/>
                <w:szCs w:val="18"/>
              </w:rPr>
            </w:pPr>
            <w:r w:rsidRPr="001D12DC">
              <w:rPr>
                <w:bCs/>
                <w:sz w:val="18"/>
                <w:szCs w:val="18"/>
              </w:rPr>
              <w:t>Самарской области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/>
                <w:bCs/>
                <w:sz w:val="18"/>
                <w:szCs w:val="18"/>
              </w:rPr>
            </w:pPr>
            <w:r w:rsidRPr="001D12DC">
              <w:rPr>
                <w:bCs/>
                <w:sz w:val="18"/>
                <w:szCs w:val="18"/>
              </w:rPr>
              <w:t>Четвертого созыва</w:t>
            </w:r>
          </w:p>
          <w:p w:rsidR="001D12DC" w:rsidRPr="001D12DC" w:rsidRDefault="001D12DC" w:rsidP="001D12DC">
            <w:pPr>
              <w:keepNext/>
              <w:ind w:right="230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proofErr w:type="gramStart"/>
            <w:r w:rsidRPr="001D12DC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1D12DC">
              <w:rPr>
                <w:b/>
                <w:bCs/>
                <w:sz w:val="18"/>
                <w:szCs w:val="18"/>
              </w:rPr>
              <w:t xml:space="preserve"> Е Ш Е Н И Е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Cs/>
                <w:sz w:val="18"/>
                <w:szCs w:val="18"/>
              </w:rPr>
            </w:pPr>
            <w:r w:rsidRPr="001D12DC">
              <w:rPr>
                <w:bCs/>
                <w:sz w:val="18"/>
                <w:szCs w:val="18"/>
              </w:rPr>
              <w:t>28.01.2021г.  №27</w:t>
            </w:r>
          </w:p>
          <w:p w:rsidR="001D12DC" w:rsidRPr="001D12DC" w:rsidRDefault="001D12DC" w:rsidP="001D12DC">
            <w:pPr>
              <w:ind w:right="230"/>
              <w:jc w:val="center"/>
              <w:rPr>
                <w:sz w:val="18"/>
                <w:szCs w:val="18"/>
              </w:rPr>
            </w:pPr>
            <w:r w:rsidRPr="001D12DC">
              <w:rPr>
                <w:sz w:val="18"/>
                <w:szCs w:val="18"/>
              </w:rPr>
              <w:t xml:space="preserve">Старый </w:t>
            </w:r>
            <w:proofErr w:type="spellStart"/>
            <w:r w:rsidRPr="001D12DC">
              <w:rPr>
                <w:sz w:val="18"/>
                <w:szCs w:val="18"/>
              </w:rPr>
              <w:t>Аманак</w:t>
            </w:r>
            <w:proofErr w:type="spellEnd"/>
          </w:p>
          <w:p w:rsidR="001D12DC" w:rsidRPr="001D12DC" w:rsidRDefault="001D12DC" w:rsidP="001D12DC">
            <w:pPr>
              <w:jc w:val="both"/>
              <w:rPr>
                <w:b/>
                <w:sz w:val="18"/>
                <w:szCs w:val="18"/>
              </w:rPr>
            </w:pPr>
          </w:p>
          <w:p w:rsidR="001D12DC" w:rsidRPr="001D12DC" w:rsidRDefault="001D12DC" w:rsidP="001D12DC">
            <w:pPr>
              <w:jc w:val="both"/>
              <w:rPr>
                <w:sz w:val="18"/>
                <w:szCs w:val="18"/>
              </w:rPr>
            </w:pPr>
            <w:r w:rsidRPr="001D12DC">
              <w:rPr>
                <w:sz w:val="18"/>
                <w:szCs w:val="18"/>
              </w:rPr>
              <w:t xml:space="preserve">О проведении конференции граждан </w:t>
            </w:r>
          </w:p>
          <w:p w:rsidR="001D12DC" w:rsidRPr="001D12DC" w:rsidRDefault="001D12DC" w:rsidP="001D12DC">
            <w:pPr>
              <w:jc w:val="both"/>
              <w:rPr>
                <w:sz w:val="18"/>
                <w:szCs w:val="18"/>
              </w:rPr>
            </w:pPr>
            <w:r w:rsidRPr="001D12DC">
              <w:rPr>
                <w:sz w:val="18"/>
                <w:szCs w:val="18"/>
              </w:rPr>
              <w:t xml:space="preserve">в сельском поселении </w:t>
            </w:r>
            <w:proofErr w:type="gramStart"/>
            <w:r w:rsidRPr="001D12DC">
              <w:rPr>
                <w:sz w:val="18"/>
                <w:szCs w:val="18"/>
              </w:rPr>
              <w:t>Старый</w:t>
            </w:r>
            <w:proofErr w:type="gramEnd"/>
            <w:r w:rsidRPr="001D12DC">
              <w:rPr>
                <w:sz w:val="18"/>
                <w:szCs w:val="18"/>
              </w:rPr>
              <w:t xml:space="preserve"> </w:t>
            </w:r>
            <w:proofErr w:type="spellStart"/>
            <w:r w:rsidRPr="001D12DC">
              <w:rPr>
                <w:sz w:val="18"/>
                <w:szCs w:val="18"/>
              </w:rPr>
              <w:t>Аманак</w:t>
            </w:r>
            <w:proofErr w:type="spellEnd"/>
            <w:r w:rsidRPr="001D12DC">
              <w:rPr>
                <w:sz w:val="18"/>
                <w:szCs w:val="18"/>
              </w:rPr>
              <w:t xml:space="preserve">  муниципального района </w:t>
            </w:r>
            <w:proofErr w:type="spellStart"/>
            <w:r w:rsidRPr="001D12DC">
              <w:rPr>
                <w:sz w:val="18"/>
                <w:szCs w:val="18"/>
              </w:rPr>
              <w:t>Похвистневский</w:t>
            </w:r>
            <w:proofErr w:type="spellEnd"/>
            <w:r w:rsidRPr="001D12DC">
              <w:rPr>
                <w:sz w:val="18"/>
                <w:szCs w:val="18"/>
              </w:rPr>
              <w:t xml:space="preserve"> Самарской области </w:t>
            </w:r>
          </w:p>
        </w:tc>
        <w:tc>
          <w:tcPr>
            <w:tcW w:w="5068" w:type="dxa"/>
          </w:tcPr>
          <w:p w:rsidR="001D12DC" w:rsidRPr="001D12DC" w:rsidRDefault="001D12DC" w:rsidP="001D12D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D12DC" w:rsidRPr="001D12DC" w:rsidRDefault="001D12DC" w:rsidP="001D12DC">
      <w:pPr>
        <w:jc w:val="both"/>
        <w:rPr>
          <w:b/>
          <w:sz w:val="18"/>
          <w:szCs w:val="18"/>
        </w:rPr>
      </w:pPr>
    </w:p>
    <w:p w:rsidR="001D12DC" w:rsidRPr="001D12DC" w:rsidRDefault="001D12DC" w:rsidP="001D12DC">
      <w:pPr>
        <w:widowControl w:val="0"/>
        <w:autoSpaceDE w:val="0"/>
        <w:autoSpaceDN w:val="0"/>
        <w:adjustRightInd w:val="0"/>
        <w:ind w:right="-6"/>
        <w:rPr>
          <w:sz w:val="18"/>
          <w:szCs w:val="18"/>
        </w:rPr>
      </w:pPr>
    </w:p>
    <w:p w:rsidR="001D12DC" w:rsidRPr="001D12DC" w:rsidRDefault="001D12DC" w:rsidP="001D12DC">
      <w:pPr>
        <w:jc w:val="both"/>
        <w:rPr>
          <w:sz w:val="18"/>
          <w:szCs w:val="18"/>
        </w:rPr>
      </w:pPr>
      <w:r w:rsidRPr="001D12DC">
        <w:rPr>
          <w:sz w:val="18"/>
          <w:szCs w:val="18"/>
        </w:rPr>
        <w:t xml:space="preserve">        </w:t>
      </w:r>
      <w:proofErr w:type="gramStart"/>
      <w:r w:rsidRPr="001D12DC">
        <w:rPr>
          <w:sz w:val="18"/>
          <w:szCs w:val="18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1D12DC">
        <w:rPr>
          <w:color w:val="000000"/>
          <w:sz w:val="18"/>
          <w:szCs w:val="18"/>
        </w:rPr>
        <w:t>У</w:t>
      </w:r>
      <w:r w:rsidRPr="001D12DC">
        <w:rPr>
          <w:sz w:val="18"/>
          <w:szCs w:val="18"/>
        </w:rPr>
        <w:t xml:space="preserve">ставом сельского поселения Старый </w:t>
      </w:r>
      <w:proofErr w:type="spellStart"/>
      <w:r w:rsidRPr="001D12DC">
        <w:rPr>
          <w:sz w:val="18"/>
          <w:szCs w:val="18"/>
        </w:rPr>
        <w:t>Аманак</w:t>
      </w:r>
      <w:proofErr w:type="spellEnd"/>
      <w:r w:rsidRPr="001D12DC">
        <w:rPr>
          <w:sz w:val="18"/>
          <w:szCs w:val="18"/>
        </w:rPr>
        <w:t xml:space="preserve">  муниципального района </w:t>
      </w:r>
      <w:proofErr w:type="spellStart"/>
      <w:r w:rsidRPr="001D12DC">
        <w:rPr>
          <w:sz w:val="18"/>
          <w:szCs w:val="18"/>
        </w:rPr>
        <w:t>Похвистневский</w:t>
      </w:r>
      <w:proofErr w:type="spellEnd"/>
      <w:r w:rsidRPr="001D12DC">
        <w:rPr>
          <w:sz w:val="18"/>
          <w:szCs w:val="18"/>
        </w:rPr>
        <w:t xml:space="preserve"> Самарской области, Решением Собрания представителей  сельского поселения  Старый </w:t>
      </w:r>
      <w:proofErr w:type="spellStart"/>
      <w:r w:rsidRPr="001D12DC">
        <w:rPr>
          <w:sz w:val="18"/>
          <w:szCs w:val="18"/>
        </w:rPr>
        <w:t>Аманак</w:t>
      </w:r>
      <w:proofErr w:type="spellEnd"/>
      <w:r w:rsidRPr="001D12DC">
        <w:rPr>
          <w:sz w:val="18"/>
          <w:szCs w:val="18"/>
        </w:rPr>
        <w:t xml:space="preserve">  №26 от 28.01.2021г. Положение «О порядке назначения и проведения конференций граждан (собрания делегатов) на территории сельского поселения Старый </w:t>
      </w:r>
      <w:proofErr w:type="spellStart"/>
      <w:r w:rsidRPr="001D12DC">
        <w:rPr>
          <w:sz w:val="18"/>
          <w:szCs w:val="18"/>
        </w:rPr>
        <w:t>Аманак</w:t>
      </w:r>
      <w:proofErr w:type="spellEnd"/>
      <w:r w:rsidRPr="001D12DC">
        <w:rPr>
          <w:sz w:val="18"/>
          <w:szCs w:val="18"/>
        </w:rPr>
        <w:t xml:space="preserve"> муниципального района </w:t>
      </w:r>
      <w:proofErr w:type="spellStart"/>
      <w:r w:rsidRPr="001D12DC">
        <w:rPr>
          <w:sz w:val="18"/>
          <w:szCs w:val="18"/>
        </w:rPr>
        <w:t>Похвистневский</w:t>
      </w:r>
      <w:proofErr w:type="spellEnd"/>
      <w:proofErr w:type="gramEnd"/>
      <w:r w:rsidRPr="001D12DC">
        <w:rPr>
          <w:sz w:val="18"/>
          <w:szCs w:val="18"/>
        </w:rPr>
        <w:t xml:space="preserve"> Самарской области», Собрание представителей сельского поселения  </w:t>
      </w:r>
      <w:proofErr w:type="gramStart"/>
      <w:r w:rsidRPr="001D12DC">
        <w:rPr>
          <w:sz w:val="18"/>
          <w:szCs w:val="18"/>
        </w:rPr>
        <w:t>Старый</w:t>
      </w:r>
      <w:proofErr w:type="gramEnd"/>
      <w:r w:rsidRPr="001D12DC">
        <w:rPr>
          <w:sz w:val="18"/>
          <w:szCs w:val="18"/>
        </w:rPr>
        <w:t xml:space="preserve"> </w:t>
      </w:r>
      <w:proofErr w:type="spellStart"/>
      <w:r w:rsidRPr="001D12DC">
        <w:rPr>
          <w:sz w:val="18"/>
          <w:szCs w:val="18"/>
        </w:rPr>
        <w:t>Аманак</w:t>
      </w:r>
      <w:proofErr w:type="spellEnd"/>
      <w:r w:rsidRPr="001D12DC">
        <w:rPr>
          <w:sz w:val="18"/>
          <w:szCs w:val="18"/>
        </w:rPr>
        <w:t xml:space="preserve">  муниципального района </w:t>
      </w:r>
      <w:proofErr w:type="spellStart"/>
      <w:r w:rsidRPr="001D12DC">
        <w:rPr>
          <w:sz w:val="18"/>
          <w:szCs w:val="18"/>
        </w:rPr>
        <w:t>Похвистневский</w:t>
      </w:r>
      <w:proofErr w:type="spellEnd"/>
      <w:r w:rsidRPr="001D12DC">
        <w:rPr>
          <w:sz w:val="18"/>
          <w:szCs w:val="18"/>
        </w:rPr>
        <w:t xml:space="preserve"> Самарской области </w:t>
      </w:r>
    </w:p>
    <w:p w:rsidR="001D12DC" w:rsidRPr="001D12DC" w:rsidRDefault="001D12DC" w:rsidP="001D12DC">
      <w:pPr>
        <w:jc w:val="center"/>
        <w:rPr>
          <w:b/>
          <w:sz w:val="18"/>
          <w:szCs w:val="18"/>
        </w:rPr>
      </w:pPr>
      <w:r w:rsidRPr="001D12DC">
        <w:rPr>
          <w:b/>
          <w:sz w:val="18"/>
          <w:szCs w:val="18"/>
        </w:rPr>
        <w:t>РЕШИЛО:</w:t>
      </w:r>
    </w:p>
    <w:p w:rsidR="001D12DC" w:rsidRPr="001D12DC" w:rsidRDefault="001D12DC" w:rsidP="001D12DC">
      <w:pPr>
        <w:pStyle w:val="a8"/>
        <w:numPr>
          <w:ilvl w:val="0"/>
          <w:numId w:val="1"/>
        </w:numPr>
        <w:ind w:left="0" w:firstLine="567"/>
        <w:jc w:val="both"/>
        <w:rPr>
          <w:bCs/>
          <w:sz w:val="18"/>
          <w:szCs w:val="18"/>
        </w:rPr>
      </w:pPr>
      <w:r w:rsidRPr="001D12DC">
        <w:rPr>
          <w:sz w:val="18"/>
          <w:szCs w:val="18"/>
        </w:rPr>
        <w:t xml:space="preserve">Провести   в сельском поселении </w:t>
      </w:r>
      <w:proofErr w:type="gramStart"/>
      <w:r w:rsidRPr="001D12DC">
        <w:rPr>
          <w:sz w:val="18"/>
          <w:szCs w:val="18"/>
        </w:rPr>
        <w:t>Старый</w:t>
      </w:r>
      <w:proofErr w:type="gramEnd"/>
      <w:r w:rsidRPr="001D12DC">
        <w:rPr>
          <w:sz w:val="18"/>
          <w:szCs w:val="18"/>
        </w:rPr>
        <w:t xml:space="preserve"> </w:t>
      </w:r>
      <w:proofErr w:type="spellStart"/>
      <w:r w:rsidRPr="001D12DC">
        <w:rPr>
          <w:sz w:val="18"/>
          <w:szCs w:val="18"/>
        </w:rPr>
        <w:t>Аманак</w:t>
      </w:r>
      <w:proofErr w:type="spellEnd"/>
      <w:r w:rsidRPr="001D12DC">
        <w:rPr>
          <w:sz w:val="18"/>
          <w:szCs w:val="18"/>
        </w:rPr>
        <w:t xml:space="preserve"> муниципального района </w:t>
      </w:r>
      <w:proofErr w:type="spellStart"/>
      <w:r w:rsidRPr="001D12DC">
        <w:rPr>
          <w:sz w:val="18"/>
          <w:szCs w:val="18"/>
        </w:rPr>
        <w:t>Похвистневский</w:t>
      </w:r>
      <w:proofErr w:type="spellEnd"/>
      <w:r w:rsidRPr="001D12DC">
        <w:rPr>
          <w:sz w:val="18"/>
          <w:szCs w:val="18"/>
        </w:rPr>
        <w:t xml:space="preserve"> Самарской области  конференцию граждан   по вопросу: «Отчёт о проделанной работе за 2020 год».</w:t>
      </w:r>
    </w:p>
    <w:p w:rsidR="001D12DC" w:rsidRPr="001D12DC" w:rsidRDefault="001D12DC" w:rsidP="001D12DC">
      <w:pPr>
        <w:pStyle w:val="a8"/>
        <w:numPr>
          <w:ilvl w:val="0"/>
          <w:numId w:val="1"/>
        </w:numPr>
        <w:ind w:left="0" w:firstLine="567"/>
        <w:jc w:val="both"/>
        <w:rPr>
          <w:bCs/>
          <w:sz w:val="18"/>
          <w:szCs w:val="18"/>
        </w:rPr>
      </w:pPr>
      <w:r w:rsidRPr="001D12DC">
        <w:rPr>
          <w:sz w:val="18"/>
          <w:szCs w:val="18"/>
        </w:rPr>
        <w:t xml:space="preserve">Провести конференцию граждан 19 февраля 2021 года, в 14.00, по адресу: Самарская область, </w:t>
      </w:r>
      <w:proofErr w:type="spellStart"/>
      <w:r w:rsidRPr="001D12DC">
        <w:rPr>
          <w:sz w:val="18"/>
          <w:szCs w:val="18"/>
        </w:rPr>
        <w:t>Похвистневский</w:t>
      </w:r>
      <w:proofErr w:type="spellEnd"/>
      <w:r w:rsidRPr="001D12DC">
        <w:rPr>
          <w:sz w:val="18"/>
          <w:szCs w:val="18"/>
        </w:rPr>
        <w:t xml:space="preserve"> район, село Старый </w:t>
      </w:r>
      <w:proofErr w:type="spellStart"/>
      <w:r w:rsidRPr="001D12DC">
        <w:rPr>
          <w:sz w:val="18"/>
          <w:szCs w:val="18"/>
        </w:rPr>
        <w:t>Аманак</w:t>
      </w:r>
      <w:proofErr w:type="spellEnd"/>
      <w:r w:rsidRPr="001D12DC">
        <w:rPr>
          <w:sz w:val="18"/>
          <w:szCs w:val="18"/>
        </w:rPr>
        <w:t xml:space="preserve">, улица </w:t>
      </w:r>
      <w:proofErr w:type="spellStart"/>
      <w:r w:rsidRPr="001D12DC">
        <w:rPr>
          <w:sz w:val="18"/>
          <w:szCs w:val="18"/>
        </w:rPr>
        <w:t>Шулайкина</w:t>
      </w:r>
      <w:proofErr w:type="spellEnd"/>
      <w:r w:rsidRPr="001D12DC">
        <w:rPr>
          <w:sz w:val="18"/>
          <w:szCs w:val="18"/>
        </w:rPr>
        <w:t>, 109,  ЦСДК.</w:t>
      </w:r>
    </w:p>
    <w:p w:rsidR="001D12DC" w:rsidRPr="001D12DC" w:rsidRDefault="001D12DC" w:rsidP="001D12DC">
      <w:pPr>
        <w:pStyle w:val="a8"/>
        <w:numPr>
          <w:ilvl w:val="0"/>
          <w:numId w:val="1"/>
        </w:numPr>
        <w:ind w:left="0" w:firstLine="567"/>
        <w:jc w:val="both"/>
        <w:rPr>
          <w:bCs/>
          <w:sz w:val="18"/>
          <w:szCs w:val="18"/>
        </w:rPr>
      </w:pPr>
      <w:r w:rsidRPr="001D12DC">
        <w:rPr>
          <w:sz w:val="18"/>
          <w:szCs w:val="18"/>
        </w:rPr>
        <w:t>Опубликовать настоящее Постановление в газете «</w:t>
      </w:r>
      <w:proofErr w:type="spellStart"/>
      <w:r w:rsidRPr="001D12DC">
        <w:rPr>
          <w:sz w:val="18"/>
          <w:szCs w:val="18"/>
        </w:rPr>
        <w:t>Аманакские</w:t>
      </w:r>
      <w:proofErr w:type="spellEnd"/>
      <w:r w:rsidRPr="001D12DC">
        <w:rPr>
          <w:sz w:val="18"/>
          <w:szCs w:val="18"/>
        </w:rPr>
        <w:t xml:space="preserve"> Вести» и на официальном сайте поселения.</w:t>
      </w:r>
    </w:p>
    <w:p w:rsidR="001D12DC" w:rsidRPr="001D12DC" w:rsidRDefault="001D12DC" w:rsidP="001D12DC">
      <w:pPr>
        <w:jc w:val="both"/>
        <w:rPr>
          <w:sz w:val="18"/>
          <w:szCs w:val="18"/>
        </w:rPr>
      </w:pPr>
    </w:p>
    <w:p w:rsidR="001D12DC" w:rsidRPr="001D12DC" w:rsidRDefault="001D12DC" w:rsidP="001D12DC">
      <w:pPr>
        <w:jc w:val="both"/>
        <w:rPr>
          <w:sz w:val="18"/>
          <w:szCs w:val="18"/>
        </w:rPr>
      </w:pPr>
    </w:p>
    <w:p w:rsidR="001D12DC" w:rsidRPr="001D12DC" w:rsidRDefault="001D12DC" w:rsidP="001D12DC">
      <w:pPr>
        <w:jc w:val="both"/>
        <w:rPr>
          <w:sz w:val="18"/>
          <w:szCs w:val="18"/>
        </w:rPr>
      </w:pPr>
    </w:p>
    <w:p w:rsidR="001D12DC" w:rsidRPr="001D12DC" w:rsidRDefault="001D12DC" w:rsidP="001D12DC">
      <w:pPr>
        <w:jc w:val="both"/>
        <w:rPr>
          <w:sz w:val="18"/>
          <w:szCs w:val="18"/>
        </w:rPr>
      </w:pPr>
      <w:r w:rsidRPr="001D12DC">
        <w:rPr>
          <w:sz w:val="18"/>
          <w:szCs w:val="18"/>
        </w:rPr>
        <w:t xml:space="preserve">Председатель Собрания </w:t>
      </w:r>
    </w:p>
    <w:p w:rsidR="001D12DC" w:rsidRPr="001D12DC" w:rsidRDefault="001D12DC" w:rsidP="001D12DC">
      <w:pPr>
        <w:jc w:val="both"/>
        <w:rPr>
          <w:sz w:val="18"/>
          <w:szCs w:val="18"/>
        </w:rPr>
      </w:pPr>
      <w:r w:rsidRPr="001D12DC">
        <w:rPr>
          <w:sz w:val="18"/>
          <w:szCs w:val="18"/>
        </w:rPr>
        <w:t xml:space="preserve">представителей поселения                                                          </w:t>
      </w:r>
      <w:r>
        <w:rPr>
          <w:sz w:val="18"/>
          <w:szCs w:val="18"/>
        </w:rPr>
        <w:t xml:space="preserve">   </w:t>
      </w:r>
      <w:r w:rsidRPr="001D12DC">
        <w:rPr>
          <w:sz w:val="18"/>
          <w:szCs w:val="18"/>
        </w:rPr>
        <w:t xml:space="preserve">                           </w:t>
      </w:r>
      <w:proofErr w:type="spellStart"/>
      <w:r w:rsidRPr="001D12DC">
        <w:rPr>
          <w:sz w:val="18"/>
          <w:szCs w:val="18"/>
        </w:rPr>
        <w:t>Е.П.Худанов</w:t>
      </w:r>
      <w:proofErr w:type="spellEnd"/>
    </w:p>
    <w:p w:rsidR="001D12DC" w:rsidRPr="001D12DC" w:rsidRDefault="001D12DC" w:rsidP="001D12DC">
      <w:pPr>
        <w:jc w:val="both"/>
        <w:rPr>
          <w:sz w:val="18"/>
          <w:szCs w:val="18"/>
        </w:rPr>
      </w:pPr>
    </w:p>
    <w:p w:rsidR="001D12DC" w:rsidRPr="001D12DC" w:rsidRDefault="001D12DC" w:rsidP="001D12DC">
      <w:pPr>
        <w:jc w:val="both"/>
        <w:rPr>
          <w:sz w:val="18"/>
          <w:szCs w:val="18"/>
        </w:rPr>
      </w:pPr>
      <w:r w:rsidRPr="001D12DC">
        <w:rPr>
          <w:sz w:val="18"/>
          <w:szCs w:val="18"/>
        </w:rPr>
        <w:t xml:space="preserve">Глава сельского поселения </w:t>
      </w:r>
      <w:r w:rsidRPr="001D12DC">
        <w:rPr>
          <w:sz w:val="18"/>
          <w:szCs w:val="18"/>
        </w:rPr>
        <w:tab/>
      </w:r>
      <w:r w:rsidRPr="001D12DC">
        <w:rPr>
          <w:sz w:val="18"/>
          <w:szCs w:val="18"/>
        </w:rPr>
        <w:tab/>
        <w:t xml:space="preserve">             </w:t>
      </w:r>
      <w:r w:rsidRPr="001D12DC">
        <w:rPr>
          <w:sz w:val="18"/>
          <w:szCs w:val="18"/>
        </w:rPr>
        <w:tab/>
      </w:r>
      <w:r w:rsidRPr="001D12DC">
        <w:rPr>
          <w:sz w:val="18"/>
          <w:szCs w:val="18"/>
        </w:rPr>
        <w:tab/>
      </w:r>
      <w:r w:rsidRPr="001D12DC">
        <w:rPr>
          <w:sz w:val="18"/>
          <w:szCs w:val="18"/>
        </w:rPr>
        <w:tab/>
        <w:t xml:space="preserve">                       </w:t>
      </w:r>
      <w:r w:rsidRPr="001D12DC">
        <w:rPr>
          <w:noProof/>
          <w:sz w:val="18"/>
          <w:szCs w:val="18"/>
        </w:rPr>
        <w:t>Т.А.Ефремова</w:t>
      </w:r>
    </w:p>
    <w:p w:rsidR="002606F3" w:rsidRPr="001D12DC" w:rsidRDefault="002606F3" w:rsidP="001D12DC">
      <w:pPr>
        <w:rPr>
          <w:sz w:val="18"/>
          <w:szCs w:val="18"/>
        </w:rPr>
      </w:pPr>
    </w:p>
    <w:p w:rsidR="002606F3" w:rsidRPr="001D12DC" w:rsidRDefault="002606F3" w:rsidP="001D12DC">
      <w:pPr>
        <w:rPr>
          <w:sz w:val="18"/>
          <w:szCs w:val="18"/>
        </w:rPr>
      </w:pPr>
    </w:p>
    <w:p w:rsidR="002606F3" w:rsidRPr="001D12DC" w:rsidRDefault="002606F3" w:rsidP="001D12DC">
      <w:pPr>
        <w:rPr>
          <w:sz w:val="18"/>
          <w:szCs w:val="18"/>
        </w:rPr>
      </w:pPr>
    </w:p>
    <w:tbl>
      <w:tblPr>
        <w:tblStyle w:val="a6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07"/>
      </w:tblGrid>
      <w:tr w:rsidR="003117DB" w:rsidRPr="003117DB" w:rsidTr="00FB3F46">
        <w:tc>
          <w:tcPr>
            <w:tcW w:w="4928" w:type="dxa"/>
          </w:tcPr>
          <w:p w:rsidR="003117DB" w:rsidRPr="003117DB" w:rsidRDefault="003117DB" w:rsidP="003117DB">
            <w:pPr>
              <w:keepNext/>
              <w:ind w:right="230"/>
              <w:jc w:val="center"/>
              <w:outlineLvl w:val="2"/>
              <w:rPr>
                <w:bCs/>
                <w:sz w:val="18"/>
                <w:szCs w:val="18"/>
              </w:rPr>
            </w:pPr>
            <w:r w:rsidRPr="003117DB">
              <w:rPr>
                <w:bCs/>
                <w:sz w:val="18"/>
                <w:szCs w:val="18"/>
              </w:rPr>
              <w:t>Российская Федерация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/>
                <w:sz w:val="18"/>
                <w:szCs w:val="18"/>
              </w:rPr>
            </w:pPr>
            <w:r w:rsidRPr="003117DB">
              <w:rPr>
                <w:b/>
                <w:sz w:val="18"/>
                <w:szCs w:val="18"/>
              </w:rPr>
              <w:t>Собрание представителей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/>
                <w:bCs/>
                <w:sz w:val="18"/>
                <w:szCs w:val="18"/>
              </w:rPr>
            </w:pPr>
            <w:r w:rsidRPr="003117DB">
              <w:rPr>
                <w:b/>
                <w:bCs/>
                <w:sz w:val="18"/>
                <w:szCs w:val="18"/>
              </w:rPr>
              <w:t>сельское поселение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/>
                <w:bCs/>
                <w:sz w:val="18"/>
                <w:szCs w:val="18"/>
              </w:rPr>
            </w:pPr>
            <w:r w:rsidRPr="003117DB">
              <w:rPr>
                <w:b/>
                <w:bCs/>
                <w:sz w:val="18"/>
                <w:szCs w:val="18"/>
              </w:rPr>
              <w:t>СТАРЫЙ АМАНАК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Cs/>
                <w:sz w:val="18"/>
                <w:szCs w:val="18"/>
              </w:rPr>
            </w:pPr>
            <w:r w:rsidRPr="003117DB">
              <w:rPr>
                <w:bCs/>
                <w:sz w:val="18"/>
                <w:szCs w:val="18"/>
              </w:rPr>
              <w:t>муниципального района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117DB">
              <w:rPr>
                <w:bCs/>
                <w:sz w:val="18"/>
                <w:szCs w:val="18"/>
              </w:rPr>
              <w:t>Похвистневский</w:t>
            </w:r>
            <w:proofErr w:type="spellEnd"/>
          </w:p>
          <w:p w:rsidR="003117DB" w:rsidRPr="003117DB" w:rsidRDefault="003117DB" w:rsidP="003117DB">
            <w:pPr>
              <w:ind w:right="230"/>
              <w:jc w:val="center"/>
              <w:rPr>
                <w:bCs/>
                <w:sz w:val="18"/>
                <w:szCs w:val="18"/>
              </w:rPr>
            </w:pPr>
            <w:r w:rsidRPr="003117DB">
              <w:rPr>
                <w:bCs/>
                <w:sz w:val="18"/>
                <w:szCs w:val="18"/>
              </w:rPr>
              <w:t>Самарской области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/>
                <w:bCs/>
                <w:sz w:val="18"/>
                <w:szCs w:val="18"/>
              </w:rPr>
            </w:pPr>
            <w:r w:rsidRPr="003117DB">
              <w:rPr>
                <w:bCs/>
                <w:sz w:val="18"/>
                <w:szCs w:val="18"/>
              </w:rPr>
              <w:t>Четвертого созыва</w:t>
            </w:r>
          </w:p>
          <w:p w:rsidR="003117DB" w:rsidRPr="003117DB" w:rsidRDefault="003117DB" w:rsidP="003117DB">
            <w:pPr>
              <w:keepNext/>
              <w:ind w:right="230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proofErr w:type="gramStart"/>
            <w:r w:rsidRPr="003117DB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117DB">
              <w:rPr>
                <w:b/>
                <w:bCs/>
                <w:sz w:val="18"/>
                <w:szCs w:val="18"/>
              </w:rPr>
              <w:t xml:space="preserve"> Е Ш Е Н И Е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Cs/>
                <w:sz w:val="18"/>
                <w:szCs w:val="18"/>
              </w:rPr>
            </w:pPr>
            <w:r w:rsidRPr="003117DB">
              <w:rPr>
                <w:bCs/>
                <w:sz w:val="18"/>
                <w:szCs w:val="18"/>
              </w:rPr>
              <w:t>28.01.2021г.  №28</w:t>
            </w:r>
          </w:p>
          <w:p w:rsidR="003117DB" w:rsidRPr="003117DB" w:rsidRDefault="003117DB" w:rsidP="003117DB">
            <w:pPr>
              <w:ind w:right="230"/>
              <w:jc w:val="center"/>
              <w:rPr>
                <w:sz w:val="18"/>
                <w:szCs w:val="18"/>
              </w:rPr>
            </w:pPr>
            <w:r w:rsidRPr="003117DB">
              <w:rPr>
                <w:sz w:val="18"/>
                <w:szCs w:val="18"/>
              </w:rPr>
              <w:t xml:space="preserve">Старый </w:t>
            </w:r>
            <w:proofErr w:type="spellStart"/>
            <w:r w:rsidRPr="003117DB">
              <w:rPr>
                <w:sz w:val="18"/>
                <w:szCs w:val="18"/>
              </w:rPr>
              <w:t>Аманак</w:t>
            </w:r>
            <w:proofErr w:type="spellEnd"/>
          </w:p>
          <w:p w:rsidR="003117DB" w:rsidRPr="003117DB" w:rsidRDefault="003117DB" w:rsidP="003117DB">
            <w:pPr>
              <w:jc w:val="center"/>
              <w:rPr>
                <w:b/>
                <w:sz w:val="18"/>
                <w:szCs w:val="18"/>
              </w:rPr>
            </w:pPr>
          </w:p>
          <w:p w:rsidR="003117DB" w:rsidRPr="003117DB" w:rsidRDefault="003117DB" w:rsidP="003117DB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7DB">
              <w:rPr>
                <w:color w:val="000000"/>
                <w:sz w:val="18"/>
                <w:szCs w:val="18"/>
              </w:rPr>
              <w:t>Об утверждении схемы округов для избрания</w:t>
            </w:r>
            <w:r w:rsidRPr="003117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17DB">
              <w:rPr>
                <w:color w:val="000000"/>
                <w:sz w:val="18"/>
                <w:szCs w:val="18"/>
              </w:rPr>
              <w:t>делегатов на конференцию</w:t>
            </w:r>
            <w:r w:rsidRPr="003117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17DB">
              <w:rPr>
                <w:color w:val="000000"/>
                <w:sz w:val="18"/>
                <w:szCs w:val="18"/>
              </w:rPr>
              <w:t xml:space="preserve">в сельском поселении </w:t>
            </w:r>
            <w:proofErr w:type="gramStart"/>
            <w:r w:rsidRPr="003117DB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311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17DB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3117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117DB" w:rsidRPr="003117DB" w:rsidRDefault="003117DB" w:rsidP="003117D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117DB">
              <w:rPr>
                <w:color w:val="000000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3117DB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117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17DB">
              <w:rPr>
                <w:color w:val="000000"/>
                <w:sz w:val="18"/>
                <w:szCs w:val="18"/>
              </w:rPr>
              <w:t xml:space="preserve">  </w:t>
            </w:r>
          </w:p>
          <w:p w:rsidR="003117DB" w:rsidRPr="003117DB" w:rsidRDefault="003117DB" w:rsidP="003117DB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7DB">
              <w:rPr>
                <w:color w:val="000000"/>
                <w:sz w:val="18"/>
                <w:szCs w:val="18"/>
              </w:rPr>
              <w:t>Самарской области</w:t>
            </w:r>
          </w:p>
          <w:p w:rsidR="003117DB" w:rsidRPr="003117DB" w:rsidRDefault="003117DB" w:rsidP="003117DB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17DB" w:rsidRPr="003117DB" w:rsidRDefault="003117DB" w:rsidP="00311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7" w:type="dxa"/>
          </w:tcPr>
          <w:p w:rsidR="003117DB" w:rsidRPr="003117DB" w:rsidRDefault="003117DB" w:rsidP="003117D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17DB" w:rsidRPr="003117DB" w:rsidRDefault="003117DB" w:rsidP="003117DB">
      <w:pPr>
        <w:jc w:val="both"/>
        <w:rPr>
          <w:b/>
          <w:sz w:val="18"/>
          <w:szCs w:val="18"/>
        </w:rPr>
      </w:pPr>
    </w:p>
    <w:p w:rsidR="003117DB" w:rsidRPr="003117DB" w:rsidRDefault="003117DB" w:rsidP="003117DB">
      <w:pPr>
        <w:widowControl w:val="0"/>
        <w:autoSpaceDE w:val="0"/>
        <w:autoSpaceDN w:val="0"/>
        <w:adjustRightInd w:val="0"/>
        <w:ind w:right="-6"/>
        <w:rPr>
          <w:sz w:val="18"/>
          <w:szCs w:val="18"/>
        </w:rPr>
      </w:pPr>
    </w:p>
    <w:p w:rsidR="003117DB" w:rsidRPr="003117DB" w:rsidRDefault="003117DB" w:rsidP="003117DB">
      <w:pPr>
        <w:jc w:val="both"/>
        <w:rPr>
          <w:sz w:val="18"/>
          <w:szCs w:val="18"/>
        </w:rPr>
      </w:pPr>
      <w:r w:rsidRPr="003117DB">
        <w:rPr>
          <w:sz w:val="18"/>
          <w:szCs w:val="18"/>
        </w:rPr>
        <w:t xml:space="preserve">        В соответствии со статьями  25.1, 56 Федерального закона от 06.10.2003   № 131-ФЗ «Об общих принципах организации местного самоуправления в Российской Федерации», </w:t>
      </w:r>
      <w:r w:rsidRPr="003117DB">
        <w:rPr>
          <w:color w:val="000000"/>
          <w:sz w:val="18"/>
          <w:szCs w:val="18"/>
        </w:rPr>
        <w:t>У</w:t>
      </w:r>
      <w:r w:rsidRPr="003117DB">
        <w:rPr>
          <w:sz w:val="18"/>
          <w:szCs w:val="18"/>
        </w:rPr>
        <w:t xml:space="preserve">ставом сельского поселения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  муниципального района </w:t>
      </w:r>
      <w:proofErr w:type="spellStart"/>
      <w:r w:rsidRPr="003117DB">
        <w:rPr>
          <w:sz w:val="18"/>
          <w:szCs w:val="18"/>
        </w:rPr>
        <w:t>Похвистневский</w:t>
      </w:r>
      <w:proofErr w:type="spellEnd"/>
      <w:r w:rsidRPr="003117DB">
        <w:rPr>
          <w:sz w:val="18"/>
          <w:szCs w:val="18"/>
        </w:rPr>
        <w:t xml:space="preserve"> Самарской области, Собрание представителей сельского поселения  Старый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  муниципального района </w:t>
      </w:r>
      <w:proofErr w:type="spellStart"/>
      <w:r w:rsidRPr="003117DB">
        <w:rPr>
          <w:sz w:val="18"/>
          <w:szCs w:val="18"/>
        </w:rPr>
        <w:t>Похвистневский</w:t>
      </w:r>
      <w:proofErr w:type="spellEnd"/>
      <w:r w:rsidRPr="003117DB">
        <w:rPr>
          <w:sz w:val="18"/>
          <w:szCs w:val="18"/>
        </w:rPr>
        <w:t xml:space="preserve"> Самарской области </w:t>
      </w:r>
    </w:p>
    <w:p w:rsidR="003117DB" w:rsidRPr="003117DB" w:rsidRDefault="003117DB" w:rsidP="003117DB">
      <w:pPr>
        <w:jc w:val="center"/>
        <w:rPr>
          <w:b/>
          <w:sz w:val="18"/>
          <w:szCs w:val="18"/>
        </w:rPr>
      </w:pPr>
      <w:r w:rsidRPr="003117DB">
        <w:rPr>
          <w:b/>
          <w:sz w:val="18"/>
          <w:szCs w:val="18"/>
        </w:rPr>
        <w:t>РЕШИЛО:</w:t>
      </w:r>
    </w:p>
    <w:p w:rsidR="003117DB" w:rsidRPr="003117DB" w:rsidRDefault="003117DB" w:rsidP="003117DB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18"/>
          <w:szCs w:val="18"/>
        </w:rPr>
      </w:pPr>
      <w:r w:rsidRPr="003117DB">
        <w:rPr>
          <w:rFonts w:ascii="Times New Roman" w:hAnsi="Times New Roman"/>
          <w:color w:val="000000"/>
          <w:sz w:val="18"/>
          <w:szCs w:val="18"/>
        </w:rPr>
        <w:t xml:space="preserve">Утвердить схему округов для избрания делегатов на конференцию в сельском поселении </w:t>
      </w:r>
      <w:proofErr w:type="gramStart"/>
      <w:r w:rsidRPr="003117DB">
        <w:rPr>
          <w:rFonts w:ascii="Times New Roman" w:hAnsi="Times New Roman"/>
          <w:sz w:val="18"/>
          <w:szCs w:val="18"/>
        </w:rPr>
        <w:t>Старый</w:t>
      </w:r>
      <w:proofErr w:type="gramEnd"/>
      <w:r w:rsidRPr="003117D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117DB">
        <w:rPr>
          <w:rFonts w:ascii="Times New Roman" w:hAnsi="Times New Roman"/>
          <w:sz w:val="18"/>
          <w:szCs w:val="18"/>
        </w:rPr>
        <w:t>Аманак</w:t>
      </w:r>
      <w:proofErr w:type="spellEnd"/>
      <w:r w:rsidRPr="003117DB">
        <w:rPr>
          <w:rFonts w:ascii="Times New Roman" w:hAnsi="Times New Roman"/>
          <w:sz w:val="18"/>
          <w:szCs w:val="18"/>
        </w:rPr>
        <w:t xml:space="preserve"> </w:t>
      </w:r>
      <w:r w:rsidRPr="003117DB">
        <w:rPr>
          <w:rFonts w:ascii="Times New Roman" w:hAnsi="Times New Roman"/>
          <w:color w:val="000000"/>
          <w:sz w:val="18"/>
          <w:szCs w:val="18"/>
        </w:rPr>
        <w:t xml:space="preserve">муниципального района </w:t>
      </w:r>
      <w:proofErr w:type="spellStart"/>
      <w:r w:rsidRPr="003117DB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3117DB">
        <w:rPr>
          <w:rFonts w:ascii="Times New Roman" w:hAnsi="Times New Roman"/>
          <w:color w:val="000000"/>
          <w:sz w:val="18"/>
          <w:szCs w:val="18"/>
        </w:rPr>
        <w:t xml:space="preserve">     Самарской области (Приложение №1).</w:t>
      </w:r>
    </w:p>
    <w:p w:rsidR="003117DB" w:rsidRPr="003117DB" w:rsidRDefault="003117DB" w:rsidP="003117DB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18"/>
          <w:szCs w:val="18"/>
        </w:rPr>
      </w:pPr>
      <w:r w:rsidRPr="003117DB">
        <w:rPr>
          <w:rFonts w:ascii="Times New Roman" w:hAnsi="Times New Roman"/>
          <w:color w:val="000000"/>
          <w:sz w:val="18"/>
          <w:szCs w:val="18"/>
        </w:rPr>
        <w:t>Настоящее решение опубликовать в газете «</w:t>
      </w:r>
      <w:proofErr w:type="spellStart"/>
      <w:r w:rsidRPr="003117DB">
        <w:rPr>
          <w:rFonts w:ascii="Times New Roman" w:hAnsi="Times New Roman"/>
          <w:color w:val="000000"/>
          <w:sz w:val="18"/>
          <w:szCs w:val="18"/>
        </w:rPr>
        <w:t>Аманакские</w:t>
      </w:r>
      <w:proofErr w:type="spellEnd"/>
      <w:r w:rsidRPr="003117DB">
        <w:rPr>
          <w:rFonts w:ascii="Times New Roman" w:hAnsi="Times New Roman"/>
          <w:color w:val="000000"/>
          <w:sz w:val="18"/>
          <w:szCs w:val="18"/>
        </w:rPr>
        <w:t xml:space="preserve"> Вести».</w:t>
      </w:r>
    </w:p>
    <w:p w:rsidR="003117DB" w:rsidRPr="003117DB" w:rsidRDefault="003117DB" w:rsidP="003117DB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18"/>
          <w:szCs w:val="18"/>
        </w:rPr>
      </w:pPr>
      <w:r w:rsidRPr="003117DB">
        <w:rPr>
          <w:rFonts w:ascii="Times New Roman" w:hAnsi="Times New Roman"/>
          <w:color w:val="000000"/>
          <w:sz w:val="18"/>
          <w:szCs w:val="18"/>
        </w:rPr>
        <w:t>Настоящее решение вступает в силу со дня его официального опубликования.</w:t>
      </w:r>
    </w:p>
    <w:p w:rsidR="003117DB" w:rsidRPr="003117DB" w:rsidRDefault="003117DB" w:rsidP="003117DB">
      <w:pPr>
        <w:jc w:val="both"/>
        <w:rPr>
          <w:sz w:val="18"/>
          <w:szCs w:val="18"/>
        </w:rPr>
      </w:pPr>
      <w:r w:rsidRPr="003117DB">
        <w:rPr>
          <w:sz w:val="18"/>
          <w:szCs w:val="18"/>
        </w:rPr>
        <w:t xml:space="preserve">Председатель Собрания </w:t>
      </w:r>
    </w:p>
    <w:p w:rsidR="003117DB" w:rsidRPr="003117DB" w:rsidRDefault="003117DB" w:rsidP="003117DB">
      <w:pPr>
        <w:jc w:val="both"/>
        <w:rPr>
          <w:sz w:val="18"/>
          <w:szCs w:val="18"/>
        </w:rPr>
      </w:pPr>
      <w:r w:rsidRPr="003117DB">
        <w:rPr>
          <w:sz w:val="18"/>
          <w:szCs w:val="18"/>
        </w:rPr>
        <w:t xml:space="preserve">представителей поселения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3117DB">
        <w:rPr>
          <w:sz w:val="18"/>
          <w:szCs w:val="18"/>
        </w:rPr>
        <w:t xml:space="preserve">           </w:t>
      </w:r>
      <w:proofErr w:type="spellStart"/>
      <w:r w:rsidRPr="003117DB">
        <w:rPr>
          <w:sz w:val="18"/>
          <w:szCs w:val="18"/>
        </w:rPr>
        <w:t>Е.П.Худанов</w:t>
      </w:r>
      <w:proofErr w:type="spellEnd"/>
    </w:p>
    <w:p w:rsidR="003117DB" w:rsidRPr="003117DB" w:rsidRDefault="003117DB" w:rsidP="003117DB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3117DB" w:rsidRPr="003117DB" w:rsidRDefault="003117DB" w:rsidP="003117DB">
      <w:pPr>
        <w:jc w:val="both"/>
        <w:rPr>
          <w:sz w:val="18"/>
          <w:szCs w:val="18"/>
        </w:rPr>
      </w:pPr>
      <w:r w:rsidRPr="003117DB">
        <w:rPr>
          <w:sz w:val="18"/>
          <w:szCs w:val="18"/>
        </w:rPr>
        <w:t xml:space="preserve">Глава сельского поселения </w:t>
      </w:r>
      <w:r w:rsidRPr="003117DB">
        <w:rPr>
          <w:sz w:val="18"/>
          <w:szCs w:val="18"/>
        </w:rPr>
        <w:tab/>
      </w:r>
      <w:r w:rsidRPr="003117DB">
        <w:rPr>
          <w:sz w:val="18"/>
          <w:szCs w:val="18"/>
        </w:rPr>
        <w:tab/>
        <w:t xml:space="preserve">             </w:t>
      </w:r>
      <w:r w:rsidRPr="003117DB">
        <w:rPr>
          <w:sz w:val="18"/>
          <w:szCs w:val="18"/>
        </w:rPr>
        <w:tab/>
      </w:r>
      <w:r w:rsidRPr="003117DB">
        <w:rPr>
          <w:sz w:val="18"/>
          <w:szCs w:val="18"/>
        </w:rPr>
        <w:tab/>
      </w:r>
      <w:r w:rsidRPr="003117D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3117DB">
        <w:rPr>
          <w:sz w:val="18"/>
          <w:szCs w:val="18"/>
        </w:rPr>
        <w:t xml:space="preserve">    </w:t>
      </w:r>
      <w:r w:rsidRPr="003117DB">
        <w:rPr>
          <w:noProof/>
          <w:sz w:val="18"/>
          <w:szCs w:val="18"/>
        </w:rPr>
        <w:t>Т.А.Ефремова</w:t>
      </w:r>
    </w:p>
    <w:p w:rsidR="003117DB" w:rsidRPr="003117DB" w:rsidRDefault="003117DB" w:rsidP="003C7984">
      <w:pPr>
        <w:pStyle w:val="a7"/>
        <w:tabs>
          <w:tab w:val="left" w:pos="7920"/>
        </w:tabs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</w:t>
      </w:r>
    </w:p>
    <w:p w:rsidR="003117DB" w:rsidRDefault="003117DB" w:rsidP="003C7984">
      <w:pPr>
        <w:pStyle w:val="a7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lastRenderedPageBreak/>
        <w:t>                                                                          </w:t>
      </w:r>
      <w:r w:rsidR="003C7984">
        <w:rPr>
          <w:color w:val="000000"/>
          <w:sz w:val="18"/>
          <w:szCs w:val="18"/>
        </w:rPr>
        <w:t>                         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Приложение №1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 к Решению Собрания представителей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                                                                                 сельского поселения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 xml:space="preserve"> </w:t>
      </w:r>
      <w:r w:rsidRPr="003117DB">
        <w:rPr>
          <w:sz w:val="18"/>
          <w:szCs w:val="18"/>
        </w:rPr>
        <w:t xml:space="preserve">Старый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  </w:t>
      </w:r>
      <w:r w:rsidRPr="003117DB">
        <w:rPr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от 28.01.2021г. №28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                                                                                                            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 xml:space="preserve">Схема  округов для избрания делегатов на конференцию в сельском поселении  </w:t>
      </w:r>
      <w:proofErr w:type="gramStart"/>
      <w:r w:rsidRPr="003117DB">
        <w:rPr>
          <w:b/>
          <w:sz w:val="18"/>
          <w:szCs w:val="18"/>
        </w:rPr>
        <w:t>Старый</w:t>
      </w:r>
      <w:proofErr w:type="gramEnd"/>
      <w:r w:rsidRPr="003117DB">
        <w:rPr>
          <w:b/>
          <w:sz w:val="18"/>
          <w:szCs w:val="18"/>
        </w:rPr>
        <w:t xml:space="preserve"> </w:t>
      </w:r>
      <w:proofErr w:type="spellStart"/>
      <w:r w:rsidRPr="003117DB">
        <w:rPr>
          <w:b/>
          <w:sz w:val="18"/>
          <w:szCs w:val="18"/>
        </w:rPr>
        <w:t>Аманак</w:t>
      </w:r>
      <w:proofErr w:type="spellEnd"/>
      <w:r w:rsidRPr="003117DB">
        <w:rPr>
          <w:color w:val="000000"/>
          <w:sz w:val="18"/>
          <w:szCs w:val="18"/>
        </w:rPr>
        <w:t> </w:t>
      </w:r>
      <w:r w:rsidRPr="003117DB">
        <w:rPr>
          <w:b/>
          <w:bCs/>
          <w:color w:val="000000"/>
          <w:sz w:val="18"/>
          <w:szCs w:val="18"/>
        </w:rPr>
        <w:t xml:space="preserve"> муниципального района </w:t>
      </w:r>
      <w:proofErr w:type="spellStart"/>
      <w:r w:rsidRPr="003117DB">
        <w:rPr>
          <w:b/>
          <w:bCs/>
          <w:color w:val="000000"/>
          <w:sz w:val="18"/>
          <w:szCs w:val="18"/>
        </w:rPr>
        <w:t>Похвистневский</w:t>
      </w:r>
      <w:proofErr w:type="spellEnd"/>
      <w:r w:rsidRPr="003117DB">
        <w:rPr>
          <w:b/>
          <w:bCs/>
          <w:color w:val="000000"/>
          <w:sz w:val="18"/>
          <w:szCs w:val="18"/>
        </w:rPr>
        <w:t xml:space="preserve"> Самарской области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№1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с количеством избирателей 96 человек.</w:t>
      </w:r>
    </w:p>
    <w:p w:rsidR="003117DB" w:rsidRPr="003117DB" w:rsidRDefault="003117DB" w:rsidP="003117DB">
      <w:pPr>
        <w:rPr>
          <w:b/>
          <w:bCs/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</w:t>
      </w:r>
      <w:r w:rsidRPr="003117DB">
        <w:rPr>
          <w:color w:val="000000"/>
          <w:sz w:val="18"/>
          <w:szCs w:val="18"/>
        </w:rPr>
        <w:t xml:space="preserve">с. Новый </w:t>
      </w:r>
      <w:proofErr w:type="spellStart"/>
      <w:r w:rsidRPr="003117DB">
        <w:rPr>
          <w:color w:val="000000"/>
          <w:sz w:val="18"/>
          <w:szCs w:val="18"/>
        </w:rPr>
        <w:t>Аманак</w:t>
      </w:r>
      <w:proofErr w:type="spellEnd"/>
      <w:r w:rsidRPr="003117DB">
        <w:rPr>
          <w:color w:val="000000"/>
          <w:sz w:val="18"/>
          <w:szCs w:val="18"/>
        </w:rPr>
        <w:t xml:space="preserve">, с. </w:t>
      </w:r>
      <w:proofErr w:type="spellStart"/>
      <w:r w:rsidRPr="003117DB">
        <w:rPr>
          <w:color w:val="000000"/>
          <w:sz w:val="18"/>
          <w:szCs w:val="18"/>
        </w:rPr>
        <w:t>Старомансуркино</w:t>
      </w:r>
      <w:proofErr w:type="spellEnd"/>
      <w:r w:rsidRPr="003117DB">
        <w:rPr>
          <w:color w:val="000000"/>
          <w:sz w:val="18"/>
          <w:szCs w:val="18"/>
        </w:rPr>
        <w:t xml:space="preserve">, </w:t>
      </w:r>
      <w:proofErr w:type="spellStart"/>
      <w:r w:rsidRPr="003117DB">
        <w:rPr>
          <w:color w:val="000000"/>
          <w:sz w:val="18"/>
          <w:szCs w:val="18"/>
        </w:rPr>
        <w:t>пос</w:t>
      </w:r>
      <w:proofErr w:type="gramStart"/>
      <w:r w:rsidRPr="003117DB">
        <w:rPr>
          <w:color w:val="000000"/>
          <w:sz w:val="18"/>
          <w:szCs w:val="18"/>
        </w:rPr>
        <w:t>.С</w:t>
      </w:r>
      <w:proofErr w:type="gramEnd"/>
      <w:r w:rsidRPr="003117DB">
        <w:rPr>
          <w:color w:val="000000"/>
          <w:sz w:val="18"/>
          <w:szCs w:val="18"/>
        </w:rPr>
        <w:t>апожниковский</w:t>
      </w:r>
      <w:proofErr w:type="spellEnd"/>
      <w:r w:rsidRPr="003117DB">
        <w:rPr>
          <w:b/>
          <w:bCs/>
          <w:color w:val="000000"/>
          <w:sz w:val="18"/>
          <w:szCs w:val="18"/>
        </w:rPr>
        <w:t>.</w:t>
      </w:r>
    </w:p>
    <w:p w:rsidR="003117DB" w:rsidRPr="003117DB" w:rsidRDefault="003117DB" w:rsidP="003117DB">
      <w:pPr>
        <w:jc w:val="center"/>
        <w:rPr>
          <w:b/>
          <w:bCs/>
          <w:color w:val="000000"/>
          <w:sz w:val="18"/>
          <w:szCs w:val="18"/>
        </w:rPr>
      </w:pPr>
    </w:p>
    <w:p w:rsidR="003117DB" w:rsidRPr="003117DB" w:rsidRDefault="003117DB" w:rsidP="003117DB">
      <w:pPr>
        <w:jc w:val="center"/>
        <w:rPr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№2</w:t>
      </w:r>
    </w:p>
    <w:p w:rsidR="003117DB" w:rsidRPr="003117DB" w:rsidRDefault="003117DB" w:rsidP="003117DB">
      <w:pPr>
        <w:pStyle w:val="a8"/>
        <w:rPr>
          <w:sz w:val="18"/>
          <w:szCs w:val="18"/>
        </w:rPr>
      </w:pPr>
      <w:r w:rsidRPr="003117DB">
        <w:rPr>
          <w:sz w:val="18"/>
          <w:szCs w:val="18"/>
        </w:rPr>
        <w:t>с количеством избирателей  154 человека.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 </w:t>
      </w:r>
      <w:r w:rsidRPr="003117DB">
        <w:rPr>
          <w:color w:val="000000"/>
          <w:sz w:val="18"/>
          <w:szCs w:val="18"/>
        </w:rPr>
        <w:t>ул. Садовая, ул. Ленина, дома с №46 по №116; с № 45 по №117.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  №3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с количеством избирателей 153 человека.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</w:t>
      </w:r>
      <w:r w:rsidRPr="003117DB">
        <w:rPr>
          <w:color w:val="000000"/>
          <w:sz w:val="18"/>
          <w:szCs w:val="18"/>
        </w:rPr>
        <w:t xml:space="preserve">переулки: Горный, </w:t>
      </w:r>
      <w:proofErr w:type="spellStart"/>
      <w:r w:rsidRPr="003117DB">
        <w:rPr>
          <w:color w:val="000000"/>
          <w:sz w:val="18"/>
          <w:szCs w:val="18"/>
        </w:rPr>
        <w:t>Верховский</w:t>
      </w:r>
      <w:proofErr w:type="spellEnd"/>
      <w:r w:rsidRPr="003117DB">
        <w:rPr>
          <w:color w:val="000000"/>
          <w:sz w:val="18"/>
          <w:szCs w:val="18"/>
        </w:rPr>
        <w:t>,   Пионерский;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>ул. Крестьянская</w:t>
      </w:r>
      <w:r w:rsidRPr="003117DB">
        <w:rPr>
          <w:color w:val="000000"/>
          <w:sz w:val="18"/>
          <w:szCs w:val="18"/>
        </w:rPr>
        <w:t xml:space="preserve">, ул. </w:t>
      </w:r>
      <w:proofErr w:type="spellStart"/>
      <w:r w:rsidRPr="003117DB">
        <w:rPr>
          <w:color w:val="000000"/>
          <w:sz w:val="18"/>
          <w:szCs w:val="18"/>
        </w:rPr>
        <w:t>Аманакская</w:t>
      </w:r>
      <w:proofErr w:type="spellEnd"/>
      <w:r w:rsidRPr="003117DB">
        <w:rPr>
          <w:color w:val="000000"/>
          <w:sz w:val="18"/>
          <w:szCs w:val="18"/>
        </w:rPr>
        <w:t xml:space="preserve">, ул. Новая, ул. Приречная, ул. </w:t>
      </w:r>
      <w:proofErr w:type="spellStart"/>
      <w:r w:rsidRPr="003117DB">
        <w:rPr>
          <w:color w:val="000000"/>
          <w:sz w:val="18"/>
          <w:szCs w:val="18"/>
        </w:rPr>
        <w:t>Родничная</w:t>
      </w:r>
      <w:proofErr w:type="spellEnd"/>
      <w:r w:rsidRPr="003117DB">
        <w:rPr>
          <w:color w:val="000000"/>
          <w:sz w:val="18"/>
          <w:szCs w:val="18"/>
        </w:rPr>
        <w:t xml:space="preserve">, ул. Подгорная, ул. Чапаева дома с №2а по №50, дома №1, №3, №27, №45, №49; ул. Центральная дома с №1 по №33, с №2 </w:t>
      </w:r>
      <w:proofErr w:type="gramStart"/>
      <w:r w:rsidRPr="003117DB">
        <w:rPr>
          <w:color w:val="000000"/>
          <w:sz w:val="18"/>
          <w:szCs w:val="18"/>
        </w:rPr>
        <w:t>по</w:t>
      </w:r>
      <w:proofErr w:type="gramEnd"/>
      <w:r w:rsidRPr="003117DB">
        <w:rPr>
          <w:color w:val="000000"/>
          <w:sz w:val="18"/>
          <w:szCs w:val="18"/>
        </w:rPr>
        <w:t xml:space="preserve"> №42.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№4</w:t>
      </w:r>
    </w:p>
    <w:p w:rsidR="003117DB" w:rsidRPr="003117DB" w:rsidRDefault="003117DB" w:rsidP="003117DB">
      <w:pPr>
        <w:pStyle w:val="a8"/>
        <w:rPr>
          <w:sz w:val="18"/>
          <w:szCs w:val="18"/>
        </w:rPr>
      </w:pPr>
      <w:r w:rsidRPr="003117DB">
        <w:rPr>
          <w:sz w:val="18"/>
          <w:szCs w:val="18"/>
        </w:rPr>
        <w:t>с количеством избирателей 135 человек.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 </w:t>
      </w:r>
      <w:r w:rsidRPr="003117DB">
        <w:rPr>
          <w:color w:val="000000"/>
          <w:sz w:val="18"/>
          <w:szCs w:val="18"/>
        </w:rPr>
        <w:t>ул. Козлова, ул. Еланского,                      ул. Слободская, ул. Школьная с дома №1 по №13.</w:t>
      </w: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№5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с количеством избирателей 129 человек.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</w:t>
      </w:r>
      <w:r w:rsidRPr="003117DB">
        <w:rPr>
          <w:color w:val="000000"/>
          <w:sz w:val="18"/>
          <w:szCs w:val="18"/>
        </w:rPr>
        <w:t xml:space="preserve">ул. </w:t>
      </w:r>
      <w:proofErr w:type="spellStart"/>
      <w:r w:rsidRPr="003117DB">
        <w:rPr>
          <w:color w:val="000000"/>
          <w:sz w:val="18"/>
          <w:szCs w:val="18"/>
        </w:rPr>
        <w:t>Кирдяшева</w:t>
      </w:r>
      <w:proofErr w:type="spellEnd"/>
      <w:r w:rsidRPr="003117DB">
        <w:rPr>
          <w:color w:val="000000"/>
          <w:sz w:val="18"/>
          <w:szCs w:val="18"/>
        </w:rPr>
        <w:t>, ул. Школьная дома с  № 2 по №22, ул. Ленина дома с № 20 по №44, с №27 по №41.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                                              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№6</w:t>
      </w:r>
    </w:p>
    <w:p w:rsidR="003117DB" w:rsidRPr="003117DB" w:rsidRDefault="003117DB" w:rsidP="003117DB">
      <w:pPr>
        <w:pStyle w:val="a8"/>
        <w:rPr>
          <w:sz w:val="18"/>
          <w:szCs w:val="18"/>
        </w:rPr>
      </w:pPr>
      <w:r w:rsidRPr="003117DB">
        <w:rPr>
          <w:sz w:val="18"/>
          <w:szCs w:val="18"/>
        </w:rPr>
        <w:t>с количеством избирателей 148 человек.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 </w:t>
      </w:r>
      <w:r w:rsidRPr="003117DB">
        <w:rPr>
          <w:color w:val="000000"/>
          <w:sz w:val="18"/>
          <w:szCs w:val="18"/>
        </w:rPr>
        <w:t>ул. Ленина дома с №4 по №18, с №3 по №25, ул. Центральная дома с №37 по №53.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№7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с количеством избирателей 149 человек.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</w:t>
      </w:r>
      <w:r w:rsidRPr="003117DB">
        <w:rPr>
          <w:color w:val="000000"/>
          <w:sz w:val="18"/>
          <w:szCs w:val="18"/>
        </w:rPr>
        <w:t xml:space="preserve">ул. </w:t>
      </w:r>
      <w:proofErr w:type="spellStart"/>
      <w:r w:rsidRPr="003117DB">
        <w:rPr>
          <w:color w:val="000000"/>
          <w:sz w:val="18"/>
          <w:szCs w:val="18"/>
        </w:rPr>
        <w:t>Вотлашова</w:t>
      </w:r>
      <w:proofErr w:type="spellEnd"/>
      <w:r w:rsidRPr="003117DB">
        <w:rPr>
          <w:color w:val="000000"/>
          <w:sz w:val="18"/>
          <w:szCs w:val="18"/>
        </w:rPr>
        <w:t>, ул. Центральная дома с №54 по №62, с №55 по №67.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округ№8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с количеством избирателей 149 человек.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Старый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>:  ул. Заречная, ул</w:t>
      </w:r>
      <w:proofErr w:type="gramStart"/>
      <w:r w:rsidRPr="003117DB">
        <w:rPr>
          <w:sz w:val="18"/>
          <w:szCs w:val="18"/>
        </w:rPr>
        <w:t>.З</w:t>
      </w:r>
      <w:proofErr w:type="gramEnd"/>
      <w:r w:rsidRPr="003117DB">
        <w:rPr>
          <w:sz w:val="18"/>
          <w:szCs w:val="18"/>
        </w:rPr>
        <w:t>еленая, ул. Мичурина</w:t>
      </w:r>
      <w:r w:rsidRPr="003117DB">
        <w:rPr>
          <w:b/>
          <w:bCs/>
          <w:color w:val="000000"/>
          <w:sz w:val="18"/>
          <w:szCs w:val="18"/>
        </w:rPr>
        <w:t xml:space="preserve"> .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№9</w:t>
      </w:r>
    </w:p>
    <w:p w:rsidR="003117DB" w:rsidRPr="003117DB" w:rsidRDefault="003117DB" w:rsidP="003117DB">
      <w:pPr>
        <w:pStyle w:val="a8"/>
        <w:rPr>
          <w:sz w:val="18"/>
          <w:szCs w:val="18"/>
        </w:rPr>
      </w:pPr>
      <w:r w:rsidRPr="003117DB">
        <w:rPr>
          <w:sz w:val="18"/>
          <w:szCs w:val="18"/>
        </w:rPr>
        <w:t>с количеством избирателей 78 человека.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 </w:t>
      </w:r>
      <w:r w:rsidRPr="003117DB">
        <w:rPr>
          <w:color w:val="000000"/>
          <w:sz w:val="18"/>
          <w:szCs w:val="18"/>
        </w:rPr>
        <w:t xml:space="preserve">ул. Советская, ул. </w:t>
      </w:r>
      <w:proofErr w:type="spellStart"/>
      <w:r w:rsidRPr="003117DB">
        <w:rPr>
          <w:color w:val="000000"/>
          <w:sz w:val="18"/>
          <w:szCs w:val="18"/>
        </w:rPr>
        <w:t>Шулайкина</w:t>
      </w:r>
      <w:proofErr w:type="spellEnd"/>
      <w:r w:rsidRPr="003117DB">
        <w:rPr>
          <w:color w:val="000000"/>
          <w:sz w:val="18"/>
          <w:szCs w:val="18"/>
        </w:rPr>
        <w:t xml:space="preserve"> дома с №2 по №40, с №3 по №35а.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№10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sz w:val="18"/>
          <w:szCs w:val="18"/>
        </w:rPr>
      </w:pPr>
      <w:r w:rsidRPr="003117DB">
        <w:rPr>
          <w:sz w:val="18"/>
          <w:szCs w:val="18"/>
        </w:rPr>
        <w:t>с количеством избирателей 172 человек.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 xml:space="preserve">Включить  </w:t>
      </w:r>
      <w:r w:rsidRPr="003117DB">
        <w:rPr>
          <w:sz w:val="18"/>
          <w:szCs w:val="18"/>
        </w:rPr>
        <w:t xml:space="preserve">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 </w:t>
      </w:r>
      <w:r w:rsidRPr="003117DB">
        <w:rPr>
          <w:color w:val="000000"/>
          <w:sz w:val="18"/>
          <w:szCs w:val="18"/>
        </w:rPr>
        <w:t xml:space="preserve">ул. </w:t>
      </w:r>
      <w:proofErr w:type="spellStart"/>
      <w:r w:rsidRPr="003117DB">
        <w:rPr>
          <w:color w:val="000000"/>
          <w:sz w:val="18"/>
          <w:szCs w:val="18"/>
        </w:rPr>
        <w:t>Шулайкина</w:t>
      </w:r>
      <w:proofErr w:type="spellEnd"/>
      <w:r w:rsidRPr="003117DB">
        <w:rPr>
          <w:color w:val="000000"/>
          <w:sz w:val="18"/>
          <w:szCs w:val="18"/>
        </w:rPr>
        <w:t xml:space="preserve"> дома с №35а по №107,     с №42 по №102, ул. Центральная дома с №44 по №52, ул. Первомайская.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pPr w:leftFromText="180" w:rightFromText="180" w:bottomFromText="200" w:vertAnchor="text" w:horzAnchor="margin" w:tblpXSpec="center" w:tblpY="-48"/>
        <w:tblW w:w="10170" w:type="dxa"/>
        <w:tblLayout w:type="fixed"/>
        <w:tblLook w:val="00A0"/>
      </w:tblPr>
      <w:tblGrid>
        <w:gridCol w:w="10170"/>
      </w:tblGrid>
      <w:tr w:rsidR="00750740" w:rsidRPr="00295AAB" w:rsidTr="00750740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0" w:rsidRPr="00295AAB" w:rsidRDefault="00750740" w:rsidP="00750740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295AAB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750740" w:rsidRPr="00295AAB" w:rsidRDefault="00750740" w:rsidP="00750740">
            <w:pPr>
              <w:rPr>
                <w:rFonts w:eastAsia="MS Mincho"/>
                <w:b/>
                <w:sz w:val="16"/>
                <w:szCs w:val="16"/>
              </w:rPr>
            </w:pPr>
            <w:r w:rsidRPr="00295AAB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295AAB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295AA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750740" w:rsidRPr="00295AAB" w:rsidTr="00750740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0" w:rsidRPr="00295AAB" w:rsidRDefault="00750740" w:rsidP="00750740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295AAB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750740" w:rsidRPr="00295AAB" w:rsidRDefault="00750740" w:rsidP="00750740">
            <w:pPr>
              <w:rPr>
                <w:rFonts w:eastAsia="MS Mincho"/>
                <w:b/>
                <w:sz w:val="16"/>
                <w:szCs w:val="16"/>
              </w:rPr>
            </w:pPr>
            <w:r w:rsidRPr="00295AAB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295AAB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295AAB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</w:t>
            </w:r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Главный </w:t>
            </w:r>
          </w:p>
          <w:p w:rsidR="00750740" w:rsidRPr="00295AAB" w:rsidRDefault="00750740" w:rsidP="00750740">
            <w:pPr>
              <w:rPr>
                <w:rFonts w:eastAsia="MS Mincho"/>
                <w:b/>
                <w:sz w:val="16"/>
                <w:szCs w:val="16"/>
              </w:rPr>
            </w:pPr>
            <w:r w:rsidRPr="00295AAB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</w:t>
            </w:r>
            <w:r>
              <w:rPr>
                <w:rFonts w:eastAsia="MS Mincho"/>
                <w:b/>
                <w:sz w:val="16"/>
                <w:szCs w:val="16"/>
              </w:rPr>
              <w:t xml:space="preserve">          редактор</w:t>
            </w:r>
          </w:p>
          <w:p w:rsidR="00750740" w:rsidRPr="00295AAB" w:rsidRDefault="00750740" w:rsidP="00750740">
            <w:pPr>
              <w:rPr>
                <w:rFonts w:eastAsia="MS Mincho"/>
                <w:b/>
                <w:sz w:val="16"/>
                <w:szCs w:val="16"/>
              </w:rPr>
            </w:pPr>
            <w:r w:rsidRPr="00295AAB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eastAsia="MS Mincho"/>
                <w:b/>
                <w:sz w:val="16"/>
                <w:szCs w:val="16"/>
              </w:rPr>
              <w:t xml:space="preserve">                   </w:t>
            </w:r>
            <w:r w:rsidRPr="00295AAB">
              <w:rPr>
                <w:rFonts w:eastAsia="MS Mincho"/>
                <w:b/>
                <w:sz w:val="16"/>
                <w:szCs w:val="16"/>
              </w:rPr>
              <w:t xml:space="preserve">Самарская область. Тираж 100 </w:t>
            </w:r>
            <w:proofErr w:type="spellStart"/>
            <w:proofErr w:type="gramStart"/>
            <w:r w:rsidRPr="00295AAB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295AAB">
              <w:rPr>
                <w:rFonts w:eastAsia="MS Mincho"/>
                <w:b/>
                <w:sz w:val="16"/>
                <w:szCs w:val="16"/>
              </w:rPr>
              <w:t xml:space="preserve">                           </w:t>
            </w:r>
            <w:r>
              <w:rPr>
                <w:rFonts w:eastAsia="MS Mincho"/>
                <w:b/>
                <w:sz w:val="16"/>
                <w:szCs w:val="16"/>
              </w:rPr>
              <w:t xml:space="preserve">            </w:t>
            </w:r>
            <w:r w:rsidRPr="00295AAB">
              <w:rPr>
                <w:rFonts w:eastAsia="MS Mincho"/>
                <w:b/>
                <w:sz w:val="16"/>
                <w:szCs w:val="16"/>
              </w:rPr>
              <w:t xml:space="preserve">             </w:t>
            </w:r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r w:rsidRPr="00295AA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jc w:val="center"/>
        <w:rPr>
          <w:b/>
          <w:sz w:val="18"/>
          <w:szCs w:val="18"/>
        </w:rPr>
      </w:pPr>
    </w:p>
    <w:p w:rsidR="003117DB" w:rsidRDefault="003117DB" w:rsidP="003117DB">
      <w:pPr>
        <w:spacing w:line="360" w:lineRule="auto"/>
        <w:jc w:val="center"/>
        <w:rPr>
          <w:b/>
        </w:rPr>
      </w:pPr>
    </w:p>
    <w:p w:rsidR="003117DB" w:rsidRDefault="003117DB" w:rsidP="003117DB">
      <w:pPr>
        <w:spacing w:line="360" w:lineRule="auto"/>
        <w:jc w:val="center"/>
        <w:rPr>
          <w:b/>
        </w:rPr>
      </w:pPr>
    </w:p>
    <w:p w:rsidR="003117DB" w:rsidRDefault="003117DB" w:rsidP="003117DB">
      <w:pPr>
        <w:spacing w:line="360" w:lineRule="auto"/>
        <w:jc w:val="center"/>
        <w:rPr>
          <w:b/>
        </w:rPr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Pr="0096474E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D049C2" w:rsidRPr="001D12DC" w:rsidRDefault="00D049C2" w:rsidP="001D12DC">
      <w:pPr>
        <w:rPr>
          <w:sz w:val="18"/>
          <w:szCs w:val="18"/>
        </w:rPr>
      </w:pPr>
    </w:p>
    <w:sectPr w:rsidR="00D049C2" w:rsidRPr="001D12DC" w:rsidSect="003117D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3CBE"/>
    <w:multiLevelType w:val="hybridMultilevel"/>
    <w:tmpl w:val="EE20F08A"/>
    <w:lvl w:ilvl="0" w:tplc="4D7C0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E2E8D"/>
    <w:multiLevelType w:val="hybridMultilevel"/>
    <w:tmpl w:val="1050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F3"/>
    <w:rsid w:val="001D12DC"/>
    <w:rsid w:val="001F5C97"/>
    <w:rsid w:val="002606F3"/>
    <w:rsid w:val="003117DB"/>
    <w:rsid w:val="003B108E"/>
    <w:rsid w:val="003C7984"/>
    <w:rsid w:val="0069372F"/>
    <w:rsid w:val="006E3347"/>
    <w:rsid w:val="007060CB"/>
    <w:rsid w:val="00750740"/>
    <w:rsid w:val="00B8395A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606F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2606F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606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6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0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606F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6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17DB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3840</Words>
  <Characters>21894</Characters>
  <Application>Microsoft Office Word</Application>
  <DocSecurity>0</DocSecurity>
  <Lines>182</Lines>
  <Paragraphs>51</Paragraphs>
  <ScaleCrop>false</ScaleCrop>
  <Company>Администрация Старый Аманак</Company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2021-02-03T11:48:00Z</dcterms:created>
  <dcterms:modified xsi:type="dcterms:W3CDTF">2021-02-11T05:46:00Z</dcterms:modified>
</cp:coreProperties>
</file>