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30" w:rsidRDefault="008A4F30" w:rsidP="008A4F30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8A4F30" w:rsidRDefault="008A4F30" w:rsidP="008A4F30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8A4F30" w:rsidRDefault="008A4F30" w:rsidP="008A4F30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03 декабря  2020г                                                                     </w:t>
      </w:r>
      <w:r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№66(420) ОФИЦИАЛЬНО</w:t>
      </w:r>
    </w:p>
    <w:p w:rsidR="008A4F30" w:rsidRDefault="008A4F30" w:rsidP="008A4F3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8A4F30" w:rsidRPr="00505FE8" w:rsidRDefault="008A4F30" w:rsidP="008A4F3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152AE1" w:rsidRDefault="00152AE1" w:rsidP="00152AE1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>Российская Федерация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  Самарская область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>муниципальный район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    </w:t>
      </w:r>
      <w:proofErr w:type="spellStart"/>
      <w:r w:rsidRPr="00096F3D">
        <w:rPr>
          <w:sz w:val="18"/>
          <w:szCs w:val="18"/>
        </w:rPr>
        <w:t>Похвистневский</w:t>
      </w:r>
      <w:proofErr w:type="spellEnd"/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>АДМИНИСТРАЦИЯ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 сельского поселения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    Старый </w:t>
      </w:r>
      <w:proofErr w:type="spellStart"/>
      <w:r w:rsidRPr="00096F3D">
        <w:rPr>
          <w:sz w:val="18"/>
          <w:szCs w:val="18"/>
        </w:rPr>
        <w:t>Аманак</w:t>
      </w:r>
      <w:proofErr w:type="spellEnd"/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>ПОСТАНОВЛЕНИЕ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   03.12.2020  № 111</w:t>
      </w:r>
    </w:p>
    <w:p w:rsidR="00096F3D" w:rsidRPr="00096F3D" w:rsidRDefault="00096F3D" w:rsidP="00096F3D">
      <w:pPr>
        <w:rPr>
          <w:bCs/>
          <w:sz w:val="18"/>
          <w:szCs w:val="18"/>
        </w:rPr>
      </w:pPr>
      <w:r w:rsidRPr="00096F3D">
        <w:rPr>
          <w:bCs/>
          <w:sz w:val="18"/>
          <w:szCs w:val="18"/>
        </w:rPr>
        <w:t xml:space="preserve">О внесении изменений в Постановление от 26.09.2019г.  № 114 </w:t>
      </w:r>
    </w:p>
    <w:p w:rsidR="00096F3D" w:rsidRPr="00096F3D" w:rsidRDefault="00096F3D" w:rsidP="00096F3D">
      <w:pPr>
        <w:rPr>
          <w:sz w:val="18"/>
          <w:szCs w:val="18"/>
        </w:rPr>
      </w:pPr>
      <w:r w:rsidRPr="00096F3D">
        <w:rPr>
          <w:sz w:val="18"/>
          <w:szCs w:val="18"/>
        </w:rPr>
        <w:t xml:space="preserve">«Об утверждении административного регламента предоставления </w:t>
      </w:r>
    </w:p>
    <w:p w:rsidR="00096F3D" w:rsidRPr="00096F3D" w:rsidRDefault="00096F3D" w:rsidP="00096F3D">
      <w:pPr>
        <w:rPr>
          <w:bCs/>
          <w:sz w:val="18"/>
          <w:szCs w:val="18"/>
        </w:rPr>
      </w:pPr>
      <w:r w:rsidRPr="00096F3D">
        <w:rPr>
          <w:sz w:val="18"/>
          <w:szCs w:val="18"/>
        </w:rPr>
        <w:t xml:space="preserve">муниципальной услуги «Предоставление разрешения на </w:t>
      </w:r>
      <w:r w:rsidRPr="00096F3D">
        <w:rPr>
          <w:rFonts w:eastAsia="Calibri"/>
          <w:sz w:val="18"/>
          <w:szCs w:val="18"/>
          <w:lang w:eastAsia="en-US"/>
        </w:rPr>
        <w:t>отклонение от предельных параметров разрешенного строительства, реконструкции</w:t>
      </w:r>
      <w:r w:rsidRPr="00096F3D">
        <w:rPr>
          <w:sz w:val="18"/>
          <w:szCs w:val="18"/>
        </w:rPr>
        <w:t xml:space="preserve">» </w:t>
      </w:r>
    </w:p>
    <w:p w:rsidR="00096F3D" w:rsidRPr="00096F3D" w:rsidRDefault="00096F3D" w:rsidP="00096F3D">
      <w:pPr>
        <w:rPr>
          <w:bCs/>
          <w:sz w:val="18"/>
          <w:szCs w:val="18"/>
        </w:rPr>
      </w:pPr>
    </w:p>
    <w:p w:rsidR="00096F3D" w:rsidRPr="00096F3D" w:rsidRDefault="00096F3D" w:rsidP="00096F3D">
      <w:pPr>
        <w:ind w:firstLine="851"/>
        <w:jc w:val="both"/>
        <w:rPr>
          <w:bCs/>
          <w:sz w:val="18"/>
          <w:szCs w:val="18"/>
        </w:rPr>
      </w:pPr>
    </w:p>
    <w:p w:rsidR="00096F3D" w:rsidRPr="00096F3D" w:rsidRDefault="00096F3D" w:rsidP="00096F3D">
      <w:pPr>
        <w:ind w:firstLine="851"/>
        <w:jc w:val="both"/>
        <w:rPr>
          <w:sz w:val="18"/>
          <w:szCs w:val="18"/>
        </w:rPr>
      </w:pPr>
      <w:r w:rsidRPr="00096F3D">
        <w:rPr>
          <w:bCs/>
          <w:sz w:val="18"/>
          <w:szCs w:val="18"/>
        </w:rPr>
        <w:t xml:space="preserve">В соответствии счастью 4 статьи 39 </w:t>
      </w:r>
      <w:proofErr w:type="spellStart"/>
      <w:r w:rsidRPr="00096F3D">
        <w:rPr>
          <w:bCs/>
          <w:sz w:val="18"/>
          <w:szCs w:val="18"/>
        </w:rPr>
        <w:t>ГрК</w:t>
      </w:r>
      <w:proofErr w:type="spellEnd"/>
      <w:r w:rsidRPr="00096F3D">
        <w:rPr>
          <w:bCs/>
          <w:sz w:val="18"/>
          <w:szCs w:val="18"/>
        </w:rPr>
        <w:t xml:space="preserve"> РФ, с </w:t>
      </w:r>
      <w:r w:rsidRPr="00096F3D">
        <w:rPr>
          <w:sz w:val="18"/>
          <w:szCs w:val="1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096F3D">
        <w:rPr>
          <w:rFonts w:eastAsia="Calibri"/>
          <w:sz w:val="18"/>
          <w:szCs w:val="18"/>
        </w:rPr>
        <w:t xml:space="preserve">руководствуясь Уставом сельского поселения </w:t>
      </w:r>
      <w:proofErr w:type="gramStart"/>
      <w:r w:rsidRPr="00096F3D">
        <w:rPr>
          <w:rFonts w:eastAsia="Calibri"/>
          <w:sz w:val="18"/>
          <w:szCs w:val="18"/>
        </w:rPr>
        <w:t>Старый</w:t>
      </w:r>
      <w:proofErr w:type="gramEnd"/>
      <w:r w:rsidRPr="00096F3D">
        <w:rPr>
          <w:rFonts w:eastAsia="Calibri"/>
          <w:sz w:val="18"/>
          <w:szCs w:val="18"/>
        </w:rPr>
        <w:t xml:space="preserve"> </w:t>
      </w:r>
      <w:proofErr w:type="spellStart"/>
      <w:r w:rsidRPr="00096F3D">
        <w:rPr>
          <w:rFonts w:eastAsia="Calibri"/>
          <w:sz w:val="18"/>
          <w:szCs w:val="18"/>
        </w:rPr>
        <w:t>Аманак</w:t>
      </w:r>
      <w:proofErr w:type="spellEnd"/>
      <w:r w:rsidRPr="00096F3D">
        <w:rPr>
          <w:rFonts w:eastAsia="Calibri"/>
          <w:sz w:val="18"/>
          <w:szCs w:val="18"/>
        </w:rPr>
        <w:t xml:space="preserve"> муниципального района </w:t>
      </w:r>
      <w:proofErr w:type="spellStart"/>
      <w:r w:rsidRPr="00096F3D">
        <w:rPr>
          <w:rFonts w:eastAsia="Calibri"/>
          <w:sz w:val="18"/>
          <w:szCs w:val="18"/>
        </w:rPr>
        <w:t>Похвистневский</w:t>
      </w:r>
      <w:proofErr w:type="spellEnd"/>
      <w:r w:rsidRPr="00096F3D">
        <w:rPr>
          <w:rFonts w:eastAsia="Calibri"/>
          <w:sz w:val="18"/>
          <w:szCs w:val="18"/>
        </w:rPr>
        <w:t xml:space="preserve"> Самарской области</w:t>
      </w:r>
      <w:r w:rsidRPr="00096F3D">
        <w:rPr>
          <w:bCs/>
          <w:sz w:val="18"/>
          <w:szCs w:val="18"/>
        </w:rPr>
        <w:t xml:space="preserve">, </w:t>
      </w:r>
      <w:r w:rsidRPr="00096F3D">
        <w:rPr>
          <w:sz w:val="18"/>
          <w:szCs w:val="18"/>
        </w:rPr>
        <w:t xml:space="preserve">Администрация сельского поселения Старый </w:t>
      </w:r>
      <w:proofErr w:type="spellStart"/>
      <w:r w:rsidRPr="00096F3D">
        <w:rPr>
          <w:sz w:val="18"/>
          <w:szCs w:val="18"/>
        </w:rPr>
        <w:t>Аманак</w:t>
      </w:r>
      <w:proofErr w:type="spellEnd"/>
      <w:r w:rsidRPr="00096F3D">
        <w:rPr>
          <w:sz w:val="18"/>
          <w:szCs w:val="18"/>
        </w:rPr>
        <w:t xml:space="preserve"> муниципального района </w:t>
      </w:r>
      <w:proofErr w:type="spellStart"/>
      <w:r w:rsidRPr="00096F3D">
        <w:rPr>
          <w:sz w:val="18"/>
          <w:szCs w:val="18"/>
        </w:rPr>
        <w:t>Похвистневский</w:t>
      </w:r>
      <w:proofErr w:type="spellEnd"/>
      <w:r w:rsidRPr="00096F3D">
        <w:rPr>
          <w:sz w:val="18"/>
          <w:szCs w:val="18"/>
        </w:rPr>
        <w:t xml:space="preserve"> Самарской области</w:t>
      </w:r>
    </w:p>
    <w:p w:rsidR="00096F3D" w:rsidRPr="00096F3D" w:rsidRDefault="00096F3D" w:rsidP="00096F3D">
      <w:pPr>
        <w:ind w:firstLine="851"/>
        <w:jc w:val="both"/>
        <w:rPr>
          <w:sz w:val="18"/>
          <w:szCs w:val="18"/>
        </w:rPr>
      </w:pPr>
    </w:p>
    <w:p w:rsidR="00096F3D" w:rsidRPr="00096F3D" w:rsidRDefault="00096F3D" w:rsidP="00096F3D">
      <w:pPr>
        <w:jc w:val="center"/>
        <w:rPr>
          <w:b/>
          <w:sz w:val="18"/>
          <w:szCs w:val="18"/>
        </w:rPr>
      </w:pPr>
      <w:proofErr w:type="gramStart"/>
      <w:r w:rsidRPr="00096F3D">
        <w:rPr>
          <w:b/>
          <w:sz w:val="18"/>
          <w:szCs w:val="18"/>
        </w:rPr>
        <w:t>П</w:t>
      </w:r>
      <w:proofErr w:type="gramEnd"/>
      <w:r w:rsidRPr="00096F3D">
        <w:rPr>
          <w:b/>
          <w:sz w:val="18"/>
          <w:szCs w:val="18"/>
        </w:rPr>
        <w:t xml:space="preserve"> О С Т А Н О В Л Я Е Т:</w:t>
      </w:r>
    </w:p>
    <w:p w:rsidR="00096F3D" w:rsidRPr="00096F3D" w:rsidRDefault="00096F3D" w:rsidP="00096F3D">
      <w:pPr>
        <w:jc w:val="center"/>
        <w:rPr>
          <w:b/>
          <w:sz w:val="18"/>
          <w:szCs w:val="18"/>
        </w:rPr>
      </w:pPr>
    </w:p>
    <w:p w:rsidR="00096F3D" w:rsidRPr="00096F3D" w:rsidRDefault="00096F3D" w:rsidP="00096F3D">
      <w:pPr>
        <w:jc w:val="both"/>
        <w:rPr>
          <w:bCs/>
          <w:sz w:val="18"/>
          <w:szCs w:val="18"/>
        </w:rPr>
      </w:pPr>
      <w:r w:rsidRPr="00096F3D">
        <w:rPr>
          <w:sz w:val="18"/>
          <w:szCs w:val="18"/>
        </w:rPr>
        <w:t>1.</w:t>
      </w:r>
      <w:r w:rsidRPr="00096F3D">
        <w:rPr>
          <w:b/>
          <w:sz w:val="18"/>
          <w:szCs w:val="18"/>
        </w:rPr>
        <w:t xml:space="preserve">  </w:t>
      </w:r>
      <w:r w:rsidRPr="00096F3D">
        <w:rPr>
          <w:sz w:val="18"/>
          <w:szCs w:val="18"/>
        </w:rPr>
        <w:t xml:space="preserve">Внести </w:t>
      </w:r>
      <w:r w:rsidRPr="00096F3D">
        <w:rPr>
          <w:bCs/>
          <w:sz w:val="18"/>
          <w:szCs w:val="18"/>
        </w:rPr>
        <w:t xml:space="preserve">в Постановление 26.09.2019г. № 114 </w:t>
      </w:r>
      <w:r w:rsidRPr="00096F3D">
        <w:rPr>
          <w:sz w:val="18"/>
          <w:szCs w:val="18"/>
        </w:rPr>
        <w:t xml:space="preserve">«Об утверждении административного регламента предоставления муниципальной услуги «Предоставление разрешения на </w:t>
      </w:r>
      <w:r w:rsidRPr="00096F3D">
        <w:rPr>
          <w:rFonts w:eastAsia="Calibri"/>
          <w:sz w:val="18"/>
          <w:szCs w:val="18"/>
          <w:lang w:eastAsia="en-US"/>
        </w:rPr>
        <w:t>отклонение от предельных параметров разрешенного строительства, реконструкции</w:t>
      </w:r>
      <w:r w:rsidRPr="00096F3D">
        <w:rPr>
          <w:sz w:val="18"/>
          <w:szCs w:val="18"/>
        </w:rPr>
        <w:t xml:space="preserve">» сельского поселения  </w:t>
      </w:r>
      <w:r w:rsidRPr="00096F3D">
        <w:rPr>
          <w:bCs/>
          <w:sz w:val="18"/>
          <w:szCs w:val="18"/>
        </w:rPr>
        <w:t xml:space="preserve">Старый </w:t>
      </w:r>
      <w:proofErr w:type="spellStart"/>
      <w:r w:rsidRPr="00096F3D">
        <w:rPr>
          <w:bCs/>
          <w:sz w:val="18"/>
          <w:szCs w:val="18"/>
        </w:rPr>
        <w:t>Аманак</w:t>
      </w:r>
      <w:proofErr w:type="spellEnd"/>
      <w:r w:rsidRPr="00096F3D">
        <w:rPr>
          <w:bCs/>
          <w:sz w:val="18"/>
          <w:szCs w:val="18"/>
        </w:rPr>
        <w:t xml:space="preserve">  муниципального района </w:t>
      </w:r>
      <w:proofErr w:type="spellStart"/>
      <w:r w:rsidRPr="00096F3D">
        <w:rPr>
          <w:bCs/>
          <w:sz w:val="18"/>
          <w:szCs w:val="18"/>
        </w:rPr>
        <w:t>Похвистневский</w:t>
      </w:r>
      <w:proofErr w:type="spellEnd"/>
      <w:r w:rsidRPr="00096F3D">
        <w:rPr>
          <w:bCs/>
          <w:sz w:val="18"/>
          <w:szCs w:val="18"/>
        </w:rPr>
        <w:t xml:space="preserve"> Самарской области» следующие изменения:</w:t>
      </w:r>
    </w:p>
    <w:p w:rsidR="00096F3D" w:rsidRPr="00096F3D" w:rsidRDefault="00096F3D" w:rsidP="00096F3D">
      <w:pPr>
        <w:spacing w:before="100" w:beforeAutospacing="1"/>
        <w:jc w:val="both"/>
        <w:rPr>
          <w:color w:val="000000"/>
          <w:sz w:val="18"/>
          <w:szCs w:val="18"/>
        </w:rPr>
      </w:pPr>
      <w:r w:rsidRPr="00096F3D">
        <w:rPr>
          <w:color w:val="000000"/>
          <w:sz w:val="18"/>
          <w:szCs w:val="18"/>
        </w:rPr>
        <w:t xml:space="preserve"> </w:t>
      </w:r>
      <w:r w:rsidRPr="00096F3D">
        <w:rPr>
          <w:b/>
          <w:color w:val="000000"/>
          <w:sz w:val="18"/>
          <w:szCs w:val="18"/>
        </w:rPr>
        <w:t xml:space="preserve">Подпункт 2.4.1. пункта 2.4 раздела </w:t>
      </w:r>
      <w:r w:rsidRPr="00096F3D">
        <w:rPr>
          <w:b/>
          <w:color w:val="000000"/>
          <w:sz w:val="18"/>
          <w:szCs w:val="18"/>
          <w:lang w:val="en-US"/>
        </w:rPr>
        <w:t>II</w:t>
      </w:r>
      <w:r w:rsidRPr="00096F3D">
        <w:rPr>
          <w:b/>
          <w:color w:val="000000"/>
          <w:sz w:val="18"/>
          <w:szCs w:val="18"/>
        </w:rPr>
        <w:t>. Стандарт предоставления муниципальной услуги</w:t>
      </w:r>
      <w:r w:rsidRPr="00096F3D">
        <w:rPr>
          <w:color w:val="000000"/>
          <w:sz w:val="18"/>
          <w:szCs w:val="18"/>
        </w:rPr>
        <w:t xml:space="preserve"> Административного регламента изложить в следующей редакции: </w:t>
      </w:r>
    </w:p>
    <w:p w:rsidR="00096F3D" w:rsidRPr="00096F3D" w:rsidRDefault="00096F3D" w:rsidP="00096F3D">
      <w:pPr>
        <w:ind w:firstLine="706"/>
        <w:jc w:val="both"/>
        <w:rPr>
          <w:bCs/>
          <w:sz w:val="18"/>
          <w:szCs w:val="18"/>
        </w:rPr>
      </w:pPr>
      <w:r w:rsidRPr="00096F3D">
        <w:rPr>
          <w:color w:val="000000"/>
          <w:sz w:val="18"/>
          <w:szCs w:val="18"/>
        </w:rPr>
        <w:t>«</w:t>
      </w:r>
      <w:r w:rsidRPr="00096F3D">
        <w:rPr>
          <w:sz w:val="18"/>
          <w:szCs w:val="18"/>
        </w:rPr>
        <w:t>2.4.1. Порядок организации и проведения публичных слушаний определяется решением Собрания представителей «</w:t>
      </w:r>
      <w:r w:rsidRPr="00096F3D">
        <w:rPr>
          <w:bCs/>
          <w:sz w:val="18"/>
          <w:szCs w:val="18"/>
        </w:rPr>
        <w:t xml:space="preserve">Об утверждении Порядка организации и проведения публичных слушаний по вопросам градостроительной деятельности в сельском поселении </w:t>
      </w:r>
      <w:r w:rsidRPr="00096F3D">
        <w:rPr>
          <w:sz w:val="18"/>
          <w:szCs w:val="18"/>
        </w:rPr>
        <w:t xml:space="preserve">Старый </w:t>
      </w:r>
      <w:proofErr w:type="spellStart"/>
      <w:r w:rsidRPr="00096F3D">
        <w:rPr>
          <w:sz w:val="18"/>
          <w:szCs w:val="18"/>
        </w:rPr>
        <w:t>Аманак</w:t>
      </w:r>
      <w:proofErr w:type="spellEnd"/>
      <w:r w:rsidRPr="00096F3D">
        <w:rPr>
          <w:bCs/>
          <w:sz w:val="18"/>
          <w:szCs w:val="18"/>
        </w:rPr>
        <w:t xml:space="preserve"> муниципального района </w:t>
      </w:r>
      <w:proofErr w:type="spellStart"/>
      <w:r w:rsidRPr="00096F3D">
        <w:rPr>
          <w:bCs/>
          <w:sz w:val="18"/>
          <w:szCs w:val="18"/>
        </w:rPr>
        <w:t>Похвистневский</w:t>
      </w:r>
      <w:proofErr w:type="spellEnd"/>
      <w:r w:rsidRPr="00096F3D">
        <w:rPr>
          <w:bCs/>
          <w:sz w:val="18"/>
          <w:szCs w:val="18"/>
        </w:rPr>
        <w:t xml:space="preserve"> Самарской области»</w:t>
      </w:r>
      <w:r w:rsidRPr="00096F3D">
        <w:rPr>
          <w:sz w:val="18"/>
          <w:szCs w:val="18"/>
        </w:rPr>
        <w:t>,  с учетом положений</w:t>
      </w:r>
      <w:hyperlink r:id="rId4" w:history="1">
        <w:r w:rsidRPr="00096F3D">
          <w:rPr>
            <w:sz w:val="18"/>
            <w:szCs w:val="18"/>
          </w:rPr>
          <w:t xml:space="preserve"> статьи                        40 </w:t>
        </w:r>
      </w:hyperlink>
      <w:r w:rsidRPr="00096F3D">
        <w:rPr>
          <w:sz w:val="18"/>
          <w:szCs w:val="18"/>
        </w:rPr>
        <w:t>Градостроительного кодекса Российской Федерации.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составляет 22 дня.</w:t>
      </w:r>
    </w:p>
    <w:p w:rsidR="00096F3D" w:rsidRPr="00096F3D" w:rsidRDefault="00096F3D" w:rsidP="00096F3D">
      <w:pPr>
        <w:spacing w:before="100" w:beforeAutospacing="1"/>
        <w:jc w:val="both"/>
        <w:rPr>
          <w:sz w:val="18"/>
          <w:szCs w:val="18"/>
        </w:rPr>
      </w:pPr>
      <w:proofErr w:type="gramStart"/>
      <w:r w:rsidRPr="00096F3D">
        <w:rPr>
          <w:sz w:val="18"/>
          <w:szCs w:val="18"/>
        </w:rPr>
        <w:t>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</w:t>
      </w:r>
      <w:proofErr w:type="gramEnd"/>
      <w:r w:rsidRPr="00096F3D">
        <w:rPr>
          <w:sz w:val="18"/>
          <w:szCs w:val="18"/>
        </w:rPr>
        <w:t xml:space="preserve"> разрешение,              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</w:t>
      </w:r>
      <w:proofErr w:type="gramStart"/>
      <w:r w:rsidRPr="00096F3D">
        <w:rPr>
          <w:sz w:val="18"/>
          <w:szCs w:val="18"/>
        </w:rPr>
        <w:t>.»</w:t>
      </w:r>
      <w:proofErr w:type="gramEnd"/>
    </w:p>
    <w:p w:rsidR="00096F3D" w:rsidRPr="00096F3D" w:rsidRDefault="00096F3D" w:rsidP="00096F3D">
      <w:pPr>
        <w:spacing w:before="100" w:beforeAutospacing="1"/>
        <w:jc w:val="both"/>
        <w:rPr>
          <w:b/>
          <w:sz w:val="18"/>
          <w:szCs w:val="18"/>
        </w:rPr>
      </w:pP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 xml:space="preserve">2. Настоящее Постановление подлежит официальному опубликованию на официальном сайте Администрации сельского поселения </w:t>
      </w:r>
      <w:proofErr w:type="gramStart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>Старый</w:t>
      </w:r>
      <w:proofErr w:type="gramEnd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 xml:space="preserve"> </w:t>
      </w:r>
      <w:proofErr w:type="spellStart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>Аманак</w:t>
      </w:r>
      <w:proofErr w:type="spellEnd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 xml:space="preserve">  и  в газете «</w:t>
      </w:r>
      <w:proofErr w:type="spellStart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>Аманакские</w:t>
      </w:r>
      <w:proofErr w:type="spellEnd"/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 xml:space="preserve"> Вести».</w:t>
      </w: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  <w:r w:rsidRPr="00096F3D">
        <w:rPr>
          <w:rFonts w:eastAsia="Arial"/>
          <w:kern w:val="2"/>
          <w:sz w:val="18"/>
          <w:szCs w:val="18"/>
          <w:u w:color="000000"/>
          <w:lang w:bidi="hi-IN"/>
        </w:rPr>
        <w:t xml:space="preserve"> </w:t>
      </w: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</w:p>
    <w:p w:rsidR="00096F3D" w:rsidRPr="00096F3D" w:rsidRDefault="00096F3D" w:rsidP="00096F3D">
      <w:pPr>
        <w:contextualSpacing/>
        <w:rPr>
          <w:rFonts w:eastAsia="Arial"/>
          <w:kern w:val="2"/>
          <w:sz w:val="18"/>
          <w:szCs w:val="18"/>
          <w:u w:color="000000"/>
          <w:lang w:bidi="hi-IN"/>
        </w:rPr>
      </w:pPr>
      <w:r w:rsidRPr="00096F3D">
        <w:rPr>
          <w:rFonts w:eastAsia="Calibri"/>
          <w:sz w:val="18"/>
          <w:szCs w:val="18"/>
        </w:rPr>
        <w:t xml:space="preserve">     Глава поселения                                                                 Т.А.Ефремова</w:t>
      </w:r>
    </w:p>
    <w:p w:rsidR="00096F3D" w:rsidRPr="00361F93" w:rsidRDefault="00096F3D" w:rsidP="00096F3D">
      <w:pPr>
        <w:pStyle w:val="a8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096F3D" w:rsidRDefault="00096F3D" w:rsidP="00096F3D">
      <w:pPr>
        <w:pStyle w:val="a5"/>
        <w:spacing w:before="0" w:beforeAutospacing="0" w:after="0" w:afterAutospacing="0"/>
        <w:rPr>
          <w:b/>
          <w:color w:val="000000"/>
          <w:sz w:val="27"/>
          <w:szCs w:val="27"/>
        </w:rPr>
      </w:pPr>
    </w:p>
    <w:p w:rsidR="00096F3D" w:rsidRDefault="00096F3D" w:rsidP="00152AE1">
      <w:pPr>
        <w:pStyle w:val="a5"/>
        <w:spacing w:before="0" w:beforeAutospacing="0" w:after="0" w:afterAutospacing="0"/>
        <w:ind w:firstLine="851"/>
        <w:jc w:val="center"/>
        <w:rPr>
          <w:b/>
          <w:color w:val="000000"/>
          <w:sz w:val="27"/>
          <w:szCs w:val="27"/>
        </w:rPr>
      </w:pPr>
    </w:p>
    <w:p w:rsidR="00152AE1" w:rsidRPr="00152AE1" w:rsidRDefault="00152AE1" w:rsidP="00152AE1">
      <w:pPr>
        <w:ind w:firstLine="851"/>
        <w:jc w:val="center"/>
        <w:rPr>
          <w:b/>
          <w:color w:val="000000"/>
          <w:sz w:val="18"/>
          <w:szCs w:val="18"/>
        </w:rPr>
      </w:pPr>
      <w:r w:rsidRPr="00152AE1">
        <w:rPr>
          <w:b/>
          <w:color w:val="000000"/>
          <w:sz w:val="18"/>
          <w:szCs w:val="18"/>
        </w:rPr>
        <w:lastRenderedPageBreak/>
        <w:t xml:space="preserve">В </w:t>
      </w:r>
      <w:proofErr w:type="spellStart"/>
      <w:r w:rsidRPr="00152AE1">
        <w:rPr>
          <w:b/>
          <w:color w:val="000000"/>
          <w:sz w:val="18"/>
          <w:szCs w:val="18"/>
        </w:rPr>
        <w:t>Похвистневском</w:t>
      </w:r>
      <w:proofErr w:type="spellEnd"/>
      <w:r w:rsidRPr="00152AE1">
        <w:rPr>
          <w:b/>
          <w:color w:val="000000"/>
          <w:sz w:val="18"/>
          <w:szCs w:val="18"/>
        </w:rPr>
        <w:t xml:space="preserve"> районе продолжается оперативно-профилактическая операция «Должник»</w:t>
      </w:r>
    </w:p>
    <w:p w:rsidR="00152AE1" w:rsidRPr="00152AE1" w:rsidRDefault="00152AE1" w:rsidP="00152AE1">
      <w:pPr>
        <w:ind w:firstLine="851"/>
        <w:jc w:val="center"/>
        <w:rPr>
          <w:b/>
          <w:color w:val="000000"/>
          <w:sz w:val="18"/>
          <w:szCs w:val="18"/>
        </w:rPr>
      </w:pPr>
    </w:p>
    <w:p w:rsidR="00152AE1" w:rsidRPr="00152AE1" w:rsidRDefault="00152AE1" w:rsidP="00152AE1">
      <w:pPr>
        <w:ind w:firstLine="851"/>
        <w:jc w:val="both"/>
        <w:rPr>
          <w:color w:val="000000"/>
          <w:sz w:val="18"/>
          <w:szCs w:val="18"/>
        </w:rPr>
      </w:pPr>
      <w:r w:rsidRPr="00152AE1">
        <w:rPr>
          <w:color w:val="000000"/>
          <w:sz w:val="18"/>
          <w:szCs w:val="18"/>
        </w:rPr>
        <w:t>Сотрудники МО МВД России «</w:t>
      </w:r>
      <w:proofErr w:type="spellStart"/>
      <w:r w:rsidRPr="00152AE1">
        <w:rPr>
          <w:color w:val="000000"/>
          <w:sz w:val="18"/>
          <w:szCs w:val="18"/>
        </w:rPr>
        <w:t>Похвистневский</w:t>
      </w:r>
      <w:proofErr w:type="spellEnd"/>
      <w:r w:rsidRPr="00152AE1">
        <w:rPr>
          <w:color w:val="000000"/>
          <w:sz w:val="18"/>
          <w:szCs w:val="18"/>
        </w:rPr>
        <w:t xml:space="preserve">» напоминают о том, что административный штраф не взимается на месте совершения правонарушения, а оплачивается в банк или иную кредитную организацию. Сроки оплаты указаны в постановлении по делу об административном правонарушении. В случае пропуска указанного срока постановление о назначении наказания направляется судебному приставу - исполнителю для взыскания суммы административного штрафа в принудительном порядке. </w:t>
      </w:r>
    </w:p>
    <w:p w:rsidR="00152AE1" w:rsidRPr="00152AE1" w:rsidRDefault="00152AE1" w:rsidP="00152AE1">
      <w:pPr>
        <w:ind w:firstLine="851"/>
        <w:jc w:val="both"/>
        <w:rPr>
          <w:color w:val="000000"/>
          <w:sz w:val="18"/>
          <w:szCs w:val="18"/>
        </w:rPr>
      </w:pPr>
      <w:r w:rsidRPr="00152AE1">
        <w:rPr>
          <w:color w:val="000000"/>
          <w:sz w:val="18"/>
          <w:szCs w:val="18"/>
        </w:rPr>
        <w:t xml:space="preserve">В </w:t>
      </w:r>
      <w:proofErr w:type="spellStart"/>
      <w:r w:rsidRPr="00152AE1">
        <w:rPr>
          <w:color w:val="000000"/>
          <w:sz w:val="18"/>
          <w:szCs w:val="18"/>
        </w:rPr>
        <w:t>Похвистневском</w:t>
      </w:r>
      <w:proofErr w:type="spellEnd"/>
      <w:r w:rsidRPr="00152AE1">
        <w:rPr>
          <w:color w:val="000000"/>
          <w:sz w:val="18"/>
          <w:szCs w:val="18"/>
        </w:rPr>
        <w:t xml:space="preserve"> районе проводится оперативно-профилактическое мероприятие «Должник», в рамках которого сотрудниками МО МВД России «</w:t>
      </w:r>
      <w:proofErr w:type="spellStart"/>
      <w:r w:rsidRPr="00152AE1">
        <w:rPr>
          <w:color w:val="000000"/>
          <w:sz w:val="18"/>
          <w:szCs w:val="18"/>
        </w:rPr>
        <w:t>Похвистневский</w:t>
      </w:r>
      <w:proofErr w:type="spellEnd"/>
      <w:r w:rsidRPr="00152AE1">
        <w:rPr>
          <w:color w:val="000000"/>
          <w:sz w:val="18"/>
          <w:szCs w:val="18"/>
        </w:rPr>
        <w:t>» совместно с судебными приставами-исполнителями отделения Судебных приставов УФССП проведено 3 выездных рейда, в ходе которых проверено более 30 должников, не оплативших в срок административные штрафы.</w:t>
      </w:r>
    </w:p>
    <w:p w:rsidR="00152AE1" w:rsidRPr="00152AE1" w:rsidRDefault="00152AE1" w:rsidP="00152AE1">
      <w:pPr>
        <w:ind w:firstLine="851"/>
        <w:jc w:val="both"/>
        <w:rPr>
          <w:color w:val="000000"/>
          <w:sz w:val="18"/>
          <w:szCs w:val="18"/>
        </w:rPr>
      </w:pPr>
      <w:r w:rsidRPr="00152AE1">
        <w:rPr>
          <w:color w:val="000000"/>
          <w:sz w:val="18"/>
          <w:szCs w:val="18"/>
        </w:rPr>
        <w:t xml:space="preserve">В ходе проведения рейда, </w:t>
      </w:r>
      <w:proofErr w:type="gramStart"/>
      <w:r w:rsidRPr="00152AE1">
        <w:rPr>
          <w:color w:val="000000"/>
          <w:sz w:val="18"/>
          <w:szCs w:val="18"/>
        </w:rPr>
        <w:t>посещаемым</w:t>
      </w:r>
      <w:proofErr w:type="gramEnd"/>
      <w:r w:rsidRPr="00152AE1">
        <w:rPr>
          <w:color w:val="000000"/>
          <w:sz w:val="18"/>
          <w:szCs w:val="18"/>
        </w:rPr>
        <w:t xml:space="preserve"> вручались повторные квитанции взамен утерянных. Добровольно оплатили штрафы в день получения дубликатов 6 должников. Четверо жителей не оплатили штрафы по уважительным причинам, так как на сегодняшний момент находятся в рабочих командировках - они обязались оплатить квитанции по прибытию. Привлечено к административной ответственности за правонарушение, предусмотренное статьей 20.25 </w:t>
      </w:r>
      <w:proofErr w:type="spellStart"/>
      <w:r w:rsidRPr="00152AE1">
        <w:rPr>
          <w:color w:val="000000"/>
          <w:sz w:val="18"/>
          <w:szCs w:val="18"/>
        </w:rPr>
        <w:t>КоАП</w:t>
      </w:r>
      <w:proofErr w:type="spellEnd"/>
      <w:r w:rsidRPr="00152AE1">
        <w:rPr>
          <w:color w:val="000000"/>
          <w:sz w:val="18"/>
          <w:szCs w:val="18"/>
        </w:rPr>
        <w:t xml:space="preserve"> РФ 2 правонарушителя.</w:t>
      </w:r>
    </w:p>
    <w:p w:rsidR="00152AE1" w:rsidRPr="00152AE1" w:rsidRDefault="00152AE1" w:rsidP="00152AE1">
      <w:pPr>
        <w:ind w:firstLine="851"/>
        <w:jc w:val="both"/>
        <w:rPr>
          <w:color w:val="000000"/>
          <w:sz w:val="18"/>
          <w:szCs w:val="18"/>
        </w:rPr>
      </w:pPr>
      <w:r w:rsidRPr="00152AE1">
        <w:rPr>
          <w:color w:val="000000"/>
          <w:sz w:val="18"/>
          <w:szCs w:val="18"/>
        </w:rPr>
        <w:t xml:space="preserve">Сотрудники полиции напоминают, что неуплата административного штрафа в срок согласно ст. 20.25 </w:t>
      </w:r>
      <w:proofErr w:type="spellStart"/>
      <w:r w:rsidRPr="00152AE1">
        <w:rPr>
          <w:color w:val="000000"/>
          <w:sz w:val="18"/>
          <w:szCs w:val="18"/>
        </w:rPr>
        <w:t>КоАП</w:t>
      </w:r>
      <w:proofErr w:type="spellEnd"/>
      <w:r w:rsidRPr="00152AE1">
        <w:rPr>
          <w:color w:val="000000"/>
          <w:sz w:val="18"/>
          <w:szCs w:val="18"/>
        </w:rPr>
        <w:t xml:space="preserve"> РФ «Уклонение от исполнения административного наказания» влечёт наложение административного штрафа в двукратном размере суммы неуплаченного, либо административный арест на срок до 15 суток, либо обязательные работы на срок до пятидесяти часов, а также оплату основного долга.</w:t>
      </w:r>
    </w:p>
    <w:p w:rsidR="00152AE1" w:rsidRPr="00152AE1" w:rsidRDefault="00152AE1" w:rsidP="00152AE1">
      <w:pPr>
        <w:ind w:firstLine="851"/>
        <w:jc w:val="both"/>
        <w:rPr>
          <w:i/>
          <w:color w:val="000000"/>
          <w:sz w:val="18"/>
          <w:szCs w:val="18"/>
        </w:rPr>
      </w:pPr>
    </w:p>
    <w:p w:rsidR="00152AE1" w:rsidRPr="00987582" w:rsidRDefault="00152AE1" w:rsidP="00987582">
      <w:pPr>
        <w:ind w:firstLine="851"/>
        <w:jc w:val="both"/>
        <w:rPr>
          <w:i/>
          <w:color w:val="000000"/>
          <w:sz w:val="18"/>
          <w:szCs w:val="18"/>
        </w:rPr>
      </w:pPr>
      <w:r w:rsidRPr="00152AE1">
        <w:rPr>
          <w:i/>
          <w:color w:val="000000"/>
          <w:sz w:val="18"/>
          <w:szCs w:val="18"/>
        </w:rPr>
        <w:t xml:space="preserve">Административный штраф не взимается на месте совершения правонарушения, а оплачивается в банк или иную кредитную организацию. Сроки оплаты указаны в постановлении по делу об административном правонарушении. В случае пропуска указанного срока постановление о назначении наказания направляется судебному приставу - исполнителю для взыскания суммы административного штрафа в принудительном порядке. </w:t>
      </w:r>
      <w:bookmarkStart w:id="0" w:name="_GoBack"/>
      <w:bookmarkEnd w:id="0"/>
    </w:p>
    <w:p w:rsidR="00987582" w:rsidRDefault="00987582" w:rsidP="00152AE1">
      <w:pPr>
        <w:rPr>
          <w:rFonts w:eastAsia="Calibri"/>
          <w:sz w:val="28"/>
          <w:szCs w:val="22"/>
          <w:lang w:eastAsia="en-US"/>
        </w:rPr>
      </w:pPr>
    </w:p>
    <w:p w:rsidR="00987582" w:rsidRDefault="00987582" w:rsidP="00152AE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</w:rPr>
        <w:drawing>
          <wp:inline distT="0" distB="0" distL="0" distR="0">
            <wp:extent cx="657225" cy="657225"/>
            <wp:effectExtent l="19050" t="0" r="9525" b="0"/>
            <wp:docPr id="1" name="Рисунок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6da1e17c0acd78d3562a1949952463ab1605906d0d32d6594e96d382c115ce7c_45a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6da1e17c0acd78d3562a1949952463ab1605906d0d32d6594e96d382c115ce7c_45a6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5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eastAsia="Calibri"/>
          <w:noProof/>
          <w:sz w:val="28"/>
          <w:szCs w:val="22"/>
        </w:rPr>
        <w:drawing>
          <wp:inline distT="0" distB="0" distL="0" distR="0">
            <wp:extent cx="638175" cy="638175"/>
            <wp:effectExtent l="19050" t="0" r="9525" b="0"/>
            <wp:docPr id="2" name="Рисунок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a4d821b5b8d56cc2821f89c6d91ac9253b2a4687ad14d5c131e1d5f93379d4b_43be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aa4d821b5b8d56cc2821f89c6d91ac9253b2a4687ad14d5c131e1d5f93379d4b_43be8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582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647700" cy="647700"/>
            <wp:effectExtent l="19050" t="0" r="0" b="0"/>
            <wp:docPr id="3" name="Рисунок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f148446fe79106b7208754e269613a36fe1fa11548f0865b9bc7a27c13ec0c21_eba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П Старый Аманак\Мои документы\Мои рисунки\Письмо «для размещения в вестниках сельских поселений» — МО МВД России Похвистневский — Яндекс.Почта_files\0-02-0a-f148446fe79106b7208754e269613a36fe1fa11548f0865b9bc7a27c13ec0c21_eba6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582" w:rsidRDefault="00987582" w:rsidP="00152AE1">
      <w:pPr>
        <w:rPr>
          <w:rFonts w:eastAsia="Calibri"/>
          <w:sz w:val="28"/>
          <w:szCs w:val="22"/>
          <w:lang w:eastAsia="en-US"/>
        </w:rPr>
      </w:pPr>
    </w:p>
    <w:p w:rsidR="00152AE1" w:rsidRPr="006C7751" w:rsidRDefault="00152AE1" w:rsidP="00152AE1">
      <w:pPr>
        <w:rPr>
          <w:sz w:val="18"/>
          <w:szCs w:val="22"/>
        </w:rPr>
      </w:pPr>
      <w:proofErr w:type="spellStart"/>
      <w:r w:rsidRPr="006C7751">
        <w:rPr>
          <w:sz w:val="18"/>
          <w:szCs w:val="22"/>
        </w:rPr>
        <w:t>Севостьянова</w:t>
      </w:r>
      <w:proofErr w:type="spellEnd"/>
      <w:r w:rsidRPr="006C7751">
        <w:rPr>
          <w:sz w:val="18"/>
          <w:szCs w:val="22"/>
        </w:rPr>
        <w:t xml:space="preserve"> Т.В.</w:t>
      </w:r>
    </w:p>
    <w:p w:rsidR="00152AE1" w:rsidRPr="006C7751" w:rsidRDefault="00152AE1" w:rsidP="00152AE1">
      <w:pPr>
        <w:rPr>
          <w:sz w:val="18"/>
          <w:szCs w:val="22"/>
        </w:rPr>
      </w:pPr>
      <w:r w:rsidRPr="006C7751">
        <w:rPr>
          <w:sz w:val="18"/>
          <w:szCs w:val="22"/>
        </w:rPr>
        <w:t>89376405697</w:t>
      </w:r>
    </w:p>
    <w:p w:rsidR="00152AE1" w:rsidRPr="006C7751" w:rsidRDefault="00CD34E9" w:rsidP="00152AE1">
      <w:pPr>
        <w:rPr>
          <w:sz w:val="18"/>
          <w:szCs w:val="22"/>
        </w:rPr>
      </w:pPr>
      <w:hyperlink r:id="rId8" w:history="1">
        <w:r w:rsidR="00152AE1" w:rsidRPr="006C7751">
          <w:rPr>
            <w:rStyle w:val="a4"/>
            <w:sz w:val="18"/>
            <w:szCs w:val="22"/>
            <w:lang w:val="en-US"/>
          </w:rPr>
          <w:t>mopohvistnevo</w:t>
        </w:r>
        <w:r w:rsidR="00152AE1" w:rsidRPr="006C7751">
          <w:rPr>
            <w:rStyle w:val="a4"/>
            <w:sz w:val="18"/>
            <w:szCs w:val="22"/>
          </w:rPr>
          <w:t>@</w:t>
        </w:r>
        <w:r w:rsidR="00152AE1" w:rsidRPr="006C7751">
          <w:rPr>
            <w:rStyle w:val="a4"/>
            <w:sz w:val="18"/>
            <w:szCs w:val="22"/>
            <w:lang w:val="en-US"/>
          </w:rPr>
          <w:t>mail</w:t>
        </w:r>
        <w:r w:rsidR="00152AE1" w:rsidRPr="006C7751">
          <w:rPr>
            <w:rStyle w:val="a4"/>
            <w:sz w:val="18"/>
            <w:szCs w:val="22"/>
          </w:rPr>
          <w:t>.</w:t>
        </w:r>
        <w:r w:rsidR="00152AE1" w:rsidRPr="006C7751">
          <w:rPr>
            <w:rStyle w:val="a4"/>
            <w:sz w:val="18"/>
            <w:szCs w:val="22"/>
            <w:lang w:val="en-US"/>
          </w:rPr>
          <w:t>ru</w:t>
        </w:r>
      </w:hyperlink>
    </w:p>
    <w:p w:rsidR="00D049C2" w:rsidRDefault="00D049C2"/>
    <w:p w:rsidR="008A0E34" w:rsidRDefault="008A0E34" w:rsidP="008A0E34">
      <w:r>
        <w:t>Вакантные должности в МО МВД России «</w:t>
      </w:r>
      <w:proofErr w:type="spellStart"/>
      <w:r>
        <w:t>Похвистневский</w:t>
      </w:r>
      <w:proofErr w:type="spellEnd"/>
      <w:r>
        <w:t xml:space="preserve">»: </w:t>
      </w:r>
    </w:p>
    <w:p w:rsidR="008A0E34" w:rsidRDefault="008A0E34" w:rsidP="008A0E34">
      <w:r>
        <w:t xml:space="preserve">- Полицейский отделения патрульно-постовой службы полиции; </w:t>
      </w:r>
    </w:p>
    <w:p w:rsidR="008A0E34" w:rsidRDefault="008A0E34" w:rsidP="008A0E34">
      <w:r>
        <w:t xml:space="preserve">- Полицейский изолятора временного содержания подозреваемых и обвиняемых; </w:t>
      </w:r>
    </w:p>
    <w:p w:rsidR="008A0E34" w:rsidRDefault="008A0E34" w:rsidP="008A0E34">
      <w:r>
        <w:t>- Участковый уполномоченный полиции отдела участковых уполномоченных полиции и по делам несовершеннолетних;</w:t>
      </w:r>
    </w:p>
    <w:p w:rsidR="008A0E34" w:rsidRDefault="008A0E34" w:rsidP="008A0E34">
      <w:r>
        <w:t>- Следователь следственного отдела.</w:t>
      </w:r>
    </w:p>
    <w:p w:rsidR="008A0E34" w:rsidRDefault="008A0E34">
      <w:r>
        <w:rPr>
          <w:noProof/>
        </w:rPr>
        <w:drawing>
          <wp:inline distT="0" distB="0" distL="0" distR="0">
            <wp:extent cx="742950" cy="1050797"/>
            <wp:effectExtent l="19050" t="0" r="0" b="0"/>
            <wp:docPr id="4" name="Рисунок 1" descr="C:\Documents and Settings\СП Старый Аманак\Мои документы\Мои рисунки\вакансии картинка - 99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П Старый Аманак\Мои документы\Мои рисунки\вакансии картинка - 999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24" cy="105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XSpec="center" w:tblpY="140"/>
        <w:tblW w:w="10170" w:type="dxa"/>
        <w:tblLayout w:type="fixed"/>
        <w:tblLook w:val="00A0"/>
      </w:tblPr>
      <w:tblGrid>
        <w:gridCol w:w="10170"/>
      </w:tblGrid>
      <w:tr w:rsidR="00D96D87" w:rsidTr="00D96D87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87" w:rsidRDefault="00D96D87" w:rsidP="00D96D8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УЧРЕДИТЕЛИ: Администрация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  <w:p w:rsidR="00D96D87" w:rsidRDefault="00D96D87" w:rsidP="00D96D87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Самарской области</w:t>
            </w:r>
          </w:p>
        </w:tc>
      </w:tr>
      <w:tr w:rsidR="00D96D87" w:rsidTr="00D96D87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6D87" w:rsidRDefault="00D96D87" w:rsidP="00D96D87">
            <w:pPr>
              <w:snapToGrid w:val="0"/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исполняющий</w:t>
            </w:r>
            <w:proofErr w:type="gramEnd"/>
          </w:p>
          <w:p w:rsidR="00D96D87" w:rsidRDefault="00D96D87" w:rsidP="00D96D87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eastAsia="MS Mincho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в администрации сельского поселения                                          обязанности главного</w:t>
            </w:r>
          </w:p>
          <w:p w:rsidR="00D96D87" w:rsidRDefault="00D96D87" w:rsidP="00D96D87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eastAsia="MS Mincho"/>
                <w:b/>
                <w:sz w:val="16"/>
                <w:szCs w:val="16"/>
              </w:rPr>
              <w:t xml:space="preserve"> район                                                      редактора</w:t>
            </w:r>
          </w:p>
          <w:p w:rsidR="00D96D87" w:rsidRDefault="00D96D87" w:rsidP="00D96D87">
            <w:pPr>
              <w:rPr>
                <w:rFonts w:eastAsia="MS Mincho"/>
                <w:b/>
                <w:sz w:val="16"/>
                <w:szCs w:val="16"/>
              </w:rPr>
            </w:pPr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eastAsia="MS Mincho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eastAsia="MS Mincho"/>
                <w:b/>
                <w:sz w:val="16"/>
                <w:szCs w:val="16"/>
              </w:rPr>
              <w:t xml:space="preserve">                                         </w:t>
            </w:r>
            <w:proofErr w:type="spellStart"/>
            <w:r>
              <w:rPr>
                <w:rFonts w:eastAsia="MS Mincho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</w:tbl>
    <w:p w:rsidR="00D96D87" w:rsidRDefault="00D96D87"/>
    <w:p w:rsidR="00D96D87" w:rsidRDefault="00D96D87"/>
    <w:sectPr w:rsidR="00D96D87" w:rsidSect="008A4F3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F30"/>
    <w:rsid w:val="00096F3D"/>
    <w:rsid w:val="00152AE1"/>
    <w:rsid w:val="0056302B"/>
    <w:rsid w:val="00714D63"/>
    <w:rsid w:val="008A0E34"/>
    <w:rsid w:val="008A4F30"/>
    <w:rsid w:val="00987582"/>
    <w:rsid w:val="00CD34E9"/>
    <w:rsid w:val="00D049C2"/>
    <w:rsid w:val="00D96D87"/>
    <w:rsid w:val="00E85E9D"/>
    <w:rsid w:val="00FC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8A4F30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52A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52AE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87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5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qFormat/>
    <w:rsid w:val="00096F3D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ohvistnevo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A3E64ACB9D81E7E37D4DE8B647467B26C25F06D7AB7308FD1CFC5ABC72C24E1212D5202DE04836CI4NCF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1083</Words>
  <Characters>6174</Characters>
  <Application>Microsoft Office Word</Application>
  <DocSecurity>0</DocSecurity>
  <Lines>51</Lines>
  <Paragraphs>14</Paragraphs>
  <ScaleCrop>false</ScaleCrop>
  <Company>Администрация Старый Аманак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7</cp:revision>
  <dcterms:created xsi:type="dcterms:W3CDTF">2020-12-03T04:21:00Z</dcterms:created>
  <dcterms:modified xsi:type="dcterms:W3CDTF">2020-12-11T07:11:00Z</dcterms:modified>
</cp:coreProperties>
</file>