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D" w:rsidRDefault="006C2ABD" w:rsidP="006C2AB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 </w:t>
      </w:r>
    </w:p>
    <w:p w:rsidR="006C2ABD" w:rsidRDefault="006C2ABD" w:rsidP="006C2AB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6C2ABD" w:rsidRDefault="006C2ABD" w:rsidP="006C2ABD">
      <w:pPr>
        <w:spacing w:line="100" w:lineRule="atLeast"/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6C2ABD" w:rsidRDefault="006C2ABD" w:rsidP="006C2AB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СТАРЫЙ АМАНАК</w:t>
      </w:r>
    </w:p>
    <w:p w:rsidR="006C2ABD" w:rsidRDefault="006C2ABD" w:rsidP="006C2AB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6C2ABD" w:rsidRDefault="006C2ABD" w:rsidP="006C2AB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ПОХВИСТНЕВСКИЙ</w:t>
      </w:r>
    </w:p>
    <w:p w:rsidR="006C2ABD" w:rsidRDefault="006C2ABD" w:rsidP="006C2AB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6C2ABD" w:rsidRDefault="006C2ABD" w:rsidP="006C2ABD">
      <w:pPr>
        <w:pStyle w:val="consplus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color w:val="000000"/>
          <w:sz w:val="28"/>
          <w:szCs w:val="28"/>
        </w:rPr>
        <w:t>ПОСТАНОВЛЕНИЕ</w:t>
      </w:r>
    </w:p>
    <w:p w:rsidR="006C2ABD" w:rsidRDefault="006C2ABD" w:rsidP="006C2ABD">
      <w:pPr>
        <w:rPr>
          <w:rFonts w:eastAsia="Calibri"/>
          <w:b/>
          <w:bCs/>
          <w:caps/>
          <w:sz w:val="28"/>
          <w:szCs w:val="28"/>
        </w:rPr>
      </w:pPr>
    </w:p>
    <w:p w:rsidR="006C2ABD" w:rsidRDefault="006C2ABD" w:rsidP="006C2ABD">
      <w:pPr>
        <w:rPr>
          <w:rFonts w:eastAsia="Calibri"/>
          <w:caps/>
          <w:sz w:val="28"/>
          <w:szCs w:val="28"/>
        </w:rPr>
      </w:pPr>
      <w:r>
        <w:rPr>
          <w:rFonts w:eastAsia="Calibri"/>
          <w:caps/>
          <w:color w:val="000000"/>
          <w:sz w:val="28"/>
          <w:szCs w:val="28"/>
        </w:rPr>
        <w:t xml:space="preserve">04.07.2024 </w:t>
      </w:r>
      <w:r>
        <w:rPr>
          <w:rFonts w:eastAsia="Calibri"/>
          <w:caps/>
          <w:sz w:val="28"/>
          <w:szCs w:val="28"/>
        </w:rPr>
        <w:t xml:space="preserve">  № 38</w:t>
      </w:r>
    </w:p>
    <w:p w:rsidR="006C2ABD" w:rsidRDefault="006C2ABD" w:rsidP="006C2ABD">
      <w:pPr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 утверждении  Программы </w:t>
      </w:r>
      <w:proofErr w:type="gramStart"/>
      <w:r>
        <w:rPr>
          <w:color w:val="000000"/>
          <w:sz w:val="20"/>
          <w:szCs w:val="20"/>
        </w:rPr>
        <w:t>комплексного</w:t>
      </w:r>
      <w:proofErr w:type="gramEnd"/>
    </w:p>
    <w:p w:rsidR="006C2ABD" w:rsidRDefault="006C2ABD" w:rsidP="006C2ABD">
      <w:pPr>
        <w:spacing w:line="240" w:lineRule="atLeast"/>
        <w:rPr>
          <w:rFonts w:eastAsia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развития систем транспортной инфраструктуры                                                                                                   сельского поселения </w:t>
      </w:r>
      <w:proofErr w:type="gramStart"/>
      <w:r>
        <w:rPr>
          <w:color w:val="000000"/>
          <w:sz w:val="20"/>
          <w:szCs w:val="20"/>
        </w:rPr>
        <w:t>Старый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Аманак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  <w:sz w:val="20"/>
          <w:szCs w:val="20"/>
        </w:rPr>
        <w:t>Похвистневский</w:t>
      </w:r>
      <w:proofErr w:type="spellEnd"/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Самарской области на 2023-2033 годы.</w:t>
      </w:r>
    </w:p>
    <w:p w:rsidR="006C2ABD" w:rsidRDefault="006C2ABD" w:rsidP="006C2ABD">
      <w:pPr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 xml:space="preserve"> </w:t>
      </w:r>
    </w:p>
    <w:p w:rsidR="006C2ABD" w:rsidRDefault="006C2ABD" w:rsidP="006C2ABD">
      <w:pPr>
        <w:rPr>
          <w:b/>
          <w:bCs/>
          <w:color w:val="000000"/>
          <w:sz w:val="28"/>
          <w:szCs w:val="28"/>
        </w:rPr>
      </w:pPr>
    </w:p>
    <w:p w:rsidR="006C2ABD" w:rsidRDefault="006C2ABD" w:rsidP="006C2ABD">
      <w:pPr>
        <w:spacing w:line="240" w:lineRule="atLeast"/>
        <w:jc w:val="center"/>
        <w:rPr>
          <w:color w:val="000000"/>
          <w:sz w:val="28"/>
          <w:szCs w:val="28"/>
        </w:rPr>
      </w:pPr>
    </w:p>
    <w:p w:rsidR="006C2ABD" w:rsidRDefault="006C2ABD" w:rsidP="006C2AB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области, Уставом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</w:p>
    <w:p w:rsidR="006C2ABD" w:rsidRDefault="006C2ABD" w:rsidP="006C2ABD">
      <w:pPr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C2ABD" w:rsidRDefault="006C2ABD" w:rsidP="006C2ABD">
      <w:pPr>
        <w:spacing w:after="24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ПОСТАНОВЛЯЕТ:</w:t>
      </w:r>
    </w:p>
    <w:p w:rsidR="006C2ABD" w:rsidRDefault="006C2ABD" w:rsidP="006C2ABD">
      <w:pPr>
        <w:spacing w:line="240" w:lineRule="atLeast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Программу комплексного  развития систем транспортной инфраструктуры 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 на 2023-2033 годы.</w:t>
      </w:r>
    </w:p>
    <w:p w:rsidR="006C2ABD" w:rsidRPr="009C15D9" w:rsidRDefault="006C2ABD" w:rsidP="006C2ABD">
      <w:pPr>
        <w:spacing w:line="240" w:lineRule="atLeast"/>
        <w:ind w:left="705" w:hanging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9C15D9">
        <w:rPr>
          <w:sz w:val="28"/>
          <w:szCs w:val="28"/>
        </w:rPr>
        <w:t xml:space="preserve"> </w:t>
      </w:r>
      <w:r w:rsidRPr="007B5EC8">
        <w:rPr>
          <w:sz w:val="28"/>
          <w:szCs w:val="28"/>
        </w:rPr>
        <w:t xml:space="preserve">Признать утратившим силу Постановление № </w:t>
      </w:r>
      <w:r>
        <w:rPr>
          <w:sz w:val="28"/>
          <w:szCs w:val="28"/>
        </w:rPr>
        <w:t>1</w:t>
      </w:r>
      <w:r w:rsidRPr="009C15D9">
        <w:rPr>
          <w:sz w:val="28"/>
          <w:szCs w:val="28"/>
        </w:rPr>
        <w:t>5</w:t>
      </w:r>
      <w:r>
        <w:rPr>
          <w:sz w:val="28"/>
          <w:szCs w:val="28"/>
        </w:rPr>
        <w:t>0 от 29.12.2023</w:t>
      </w:r>
      <w:r w:rsidRPr="009C15D9">
        <w:rPr>
          <w:sz w:val="28"/>
          <w:szCs w:val="28"/>
        </w:rPr>
        <w:t xml:space="preserve"> «</w:t>
      </w:r>
      <w:r w:rsidRPr="009C15D9">
        <w:rPr>
          <w:color w:val="000000"/>
          <w:sz w:val="28"/>
          <w:szCs w:val="28"/>
        </w:rPr>
        <w:t>Об   Программы комплексного</w:t>
      </w:r>
      <w:r>
        <w:rPr>
          <w:color w:val="000000"/>
          <w:sz w:val="28"/>
          <w:szCs w:val="28"/>
        </w:rPr>
        <w:t xml:space="preserve"> </w:t>
      </w:r>
      <w:r w:rsidRPr="009C15D9">
        <w:rPr>
          <w:color w:val="000000"/>
          <w:sz w:val="28"/>
          <w:szCs w:val="28"/>
        </w:rPr>
        <w:t xml:space="preserve">развития систем транспортной инфраструктуры     сельского поселения </w:t>
      </w:r>
      <w:proofErr w:type="gramStart"/>
      <w:r w:rsidRPr="009C15D9">
        <w:rPr>
          <w:color w:val="000000"/>
          <w:sz w:val="28"/>
          <w:szCs w:val="28"/>
        </w:rPr>
        <w:t>Старый</w:t>
      </w:r>
      <w:proofErr w:type="gramEnd"/>
      <w:r w:rsidRPr="009C15D9">
        <w:rPr>
          <w:color w:val="000000"/>
          <w:sz w:val="28"/>
          <w:szCs w:val="28"/>
        </w:rPr>
        <w:t xml:space="preserve"> </w:t>
      </w:r>
      <w:proofErr w:type="spellStart"/>
      <w:r w:rsidRPr="009C15D9">
        <w:rPr>
          <w:color w:val="000000"/>
          <w:sz w:val="28"/>
          <w:szCs w:val="28"/>
        </w:rPr>
        <w:t>Аманак</w:t>
      </w:r>
      <w:proofErr w:type="spellEnd"/>
      <w:r w:rsidRPr="009C15D9">
        <w:rPr>
          <w:color w:val="000000"/>
          <w:sz w:val="28"/>
          <w:szCs w:val="28"/>
        </w:rPr>
        <w:t xml:space="preserve">    муниципального района </w:t>
      </w:r>
      <w:proofErr w:type="spellStart"/>
      <w:r w:rsidRPr="009C15D9">
        <w:rPr>
          <w:color w:val="000000"/>
          <w:sz w:val="28"/>
          <w:szCs w:val="28"/>
        </w:rPr>
        <w:t>Похвистневский</w:t>
      </w:r>
      <w:proofErr w:type="spellEnd"/>
      <w:r w:rsidRPr="009C15D9">
        <w:rPr>
          <w:rFonts w:eastAsia="Calibri"/>
          <w:color w:val="000000"/>
          <w:sz w:val="28"/>
          <w:szCs w:val="28"/>
        </w:rPr>
        <w:t xml:space="preserve">     Самарской области на</w:t>
      </w:r>
      <w:r w:rsidRPr="009C15D9">
        <w:rPr>
          <w:sz w:val="28"/>
          <w:szCs w:val="28"/>
        </w:rPr>
        <w:t xml:space="preserve"> </w:t>
      </w:r>
      <w:r>
        <w:rPr>
          <w:sz w:val="28"/>
          <w:szCs w:val="28"/>
        </w:rPr>
        <w:t>2023-2033</w:t>
      </w:r>
      <w:r w:rsidRPr="007B5EC8">
        <w:rPr>
          <w:sz w:val="28"/>
          <w:szCs w:val="28"/>
        </w:rPr>
        <w:t xml:space="preserve"> годы»</w:t>
      </w:r>
      <w:r w:rsidRPr="009C15D9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C15D9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9C15D9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6C2ABD" w:rsidRDefault="006C2ABD" w:rsidP="006C2ABD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ab/>
        <w:t xml:space="preserve">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6C2ABD" w:rsidRDefault="006C2ABD" w:rsidP="006C2ABD">
      <w:pPr>
        <w:spacing w:line="240" w:lineRule="atLeast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2ABD" w:rsidRDefault="006C2ABD" w:rsidP="006C2ABD">
      <w:pPr>
        <w:spacing w:line="240" w:lineRule="atLeast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 постановление вступает в силу с момента его официального опубликования.</w:t>
      </w:r>
    </w:p>
    <w:p w:rsidR="006C2ABD" w:rsidRDefault="006C2ABD" w:rsidP="006C2ABD">
      <w:pPr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637"/>
        <w:gridCol w:w="3831"/>
      </w:tblGrid>
      <w:tr w:rsidR="006C2ABD" w:rsidTr="000161B4">
        <w:tc>
          <w:tcPr>
            <w:tcW w:w="5637" w:type="dxa"/>
          </w:tcPr>
          <w:p w:rsidR="006C2ABD" w:rsidRDefault="006C2ABD" w:rsidP="000161B4">
            <w:pPr>
              <w:snapToGrid w:val="0"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Старый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Аманак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3831" w:type="dxa"/>
            <w:vAlign w:val="bottom"/>
          </w:tcPr>
          <w:p w:rsidR="006C2ABD" w:rsidRDefault="006C2ABD" w:rsidP="000161B4">
            <w:pPr>
              <w:snapToGrid w:val="0"/>
              <w:spacing w:after="200"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Т.А.Ефремова</w:t>
            </w:r>
          </w:p>
        </w:tc>
      </w:tr>
    </w:tbl>
    <w:p w:rsidR="00114B55" w:rsidRDefault="00114B55"/>
    <w:sectPr w:rsidR="00114B55" w:rsidSect="0011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2ABD"/>
    <w:rsid w:val="00114B55"/>
    <w:rsid w:val="006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C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2024-07-08T10:21:00Z</dcterms:created>
  <dcterms:modified xsi:type="dcterms:W3CDTF">2024-07-08T10:21:00Z</dcterms:modified>
</cp:coreProperties>
</file>