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786"/>
      </w:tblGrid>
      <w:tr w:rsidR="00654D03" w:rsidRPr="0026240E" w:rsidTr="00396EDD">
        <w:tc>
          <w:tcPr>
            <w:tcW w:w="3686" w:type="dxa"/>
          </w:tcPr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Самарская область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муниципальный район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Похвистневский</w:t>
            </w:r>
            <w:proofErr w:type="spellEnd"/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АДМИНИСТРАЦИЯ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Похвистневский</w:t>
            </w:r>
            <w:proofErr w:type="spellEnd"/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54D03" w:rsidRPr="0026240E" w:rsidRDefault="00654D03" w:rsidP="00396ED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29.12.2023</w:t>
            </w: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№ 149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54D03" w:rsidRPr="0026240E" w:rsidRDefault="00654D03" w:rsidP="00654D03">
      <w:pPr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6240E">
        <w:rPr>
          <w:rFonts w:eastAsia="Times New Roman"/>
          <w:sz w:val="28"/>
          <w:szCs w:val="28"/>
          <w:lang w:eastAsia="ru-RU"/>
        </w:rPr>
        <w:t>по</w:t>
      </w:r>
      <w:proofErr w:type="gramEnd"/>
    </w:p>
    <w:p w:rsidR="00654D03" w:rsidRPr="0026240E" w:rsidRDefault="00654D03" w:rsidP="00654D03">
      <w:pPr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профилактике наркомании и токсикомании</w:t>
      </w:r>
    </w:p>
    <w:p w:rsidR="00654D03" w:rsidRPr="0026240E" w:rsidRDefault="00654D03" w:rsidP="00654D03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Pr="0026240E">
        <w:rPr>
          <w:rFonts w:eastAsia="Times New Roman"/>
          <w:sz w:val="28"/>
          <w:szCs w:val="28"/>
          <w:lang w:eastAsia="ru-RU"/>
        </w:rPr>
        <w:t>Старый</w:t>
      </w:r>
      <w:proofErr w:type="gramEnd"/>
      <w:r w:rsidRPr="0026240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</w:p>
    <w:p w:rsidR="00654D03" w:rsidRPr="0026240E" w:rsidRDefault="00654D03" w:rsidP="00654D03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</w:t>
      </w:r>
    </w:p>
    <w:p w:rsidR="00654D03" w:rsidRPr="0026240E" w:rsidRDefault="00654D03" w:rsidP="00654D03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Самарской области 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26240E">
        <w:rPr>
          <w:rFonts w:eastAsia="Times New Roman"/>
          <w:sz w:val="28"/>
          <w:szCs w:val="28"/>
          <w:lang w:eastAsia="ru-RU"/>
        </w:rPr>
        <w:t xml:space="preserve"> год</w:t>
      </w:r>
    </w:p>
    <w:p w:rsidR="00654D03" w:rsidRPr="0026240E" w:rsidRDefault="00654D03" w:rsidP="00654D03">
      <w:pP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54D03" w:rsidRPr="0026240E" w:rsidRDefault="00654D03" w:rsidP="00654D03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240E">
        <w:rPr>
          <w:rFonts w:eastAsia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26240E">
        <w:rPr>
          <w:rFonts w:eastAsia="Times New Roman"/>
          <w:sz w:val="28"/>
          <w:szCs w:val="28"/>
          <w:lang w:eastAsia="ru-RU"/>
        </w:rPr>
        <w:t xml:space="preserve">В соответствии с  Федеральным законом №3-ФЗ от 08.01.2008 г. « О наркотических средствах и психотропных веществах», </w:t>
      </w:r>
      <w:r w:rsidR="00980B4D" w:rsidRPr="00980B4D">
        <w:rPr>
          <w:sz w:val="28"/>
          <w:szCs w:val="28"/>
          <w:shd w:val="clear" w:color="auto" w:fill="FFFFFF"/>
        </w:rPr>
        <w:t xml:space="preserve">Указами Президента Российской Федерации от 20.11.2020 №733 «Об утверждении Стратегии государственной </w:t>
      </w:r>
      <w:proofErr w:type="spellStart"/>
      <w:r w:rsidR="00980B4D" w:rsidRPr="00980B4D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="00980B4D" w:rsidRPr="00980B4D">
        <w:rPr>
          <w:sz w:val="28"/>
          <w:szCs w:val="28"/>
          <w:shd w:val="clear" w:color="auto" w:fill="FFFFFF"/>
        </w:rPr>
        <w:t xml:space="preserve"> политики Российской Федерации до 2030 года»</w:t>
      </w:r>
      <w:r w:rsidR="00980B4D" w:rsidRPr="00980B4D">
        <w:rPr>
          <w:sz w:val="28"/>
          <w:szCs w:val="28"/>
          <w:shd w:val="clear" w:color="auto" w:fill="FFFFFF"/>
          <w:vertAlign w:val="superscript"/>
        </w:rPr>
        <w:t>, </w:t>
      </w:r>
      <w:r w:rsidR="00980B4D" w:rsidRPr="00980B4D">
        <w:rPr>
          <w:sz w:val="28"/>
          <w:szCs w:val="28"/>
          <w:shd w:val="clear" w:color="auto" w:fill="FFFFFF"/>
        </w:rPr>
        <w:t>№ 1374 от 18.10.2007 года (с изменениями и дополнениями от 7 октября, 7 декабря 2008 г., 27 января, 28 сентября, 19 октября 2011 г., 30 сентября 2012 г</w:t>
      </w:r>
      <w:proofErr w:type="gramEnd"/>
      <w:r w:rsidR="00980B4D" w:rsidRPr="00980B4D">
        <w:rPr>
          <w:sz w:val="28"/>
          <w:szCs w:val="28"/>
          <w:shd w:val="clear" w:color="auto" w:fill="FFFFFF"/>
        </w:rPr>
        <w:t>.,  </w:t>
      </w:r>
      <w:proofErr w:type="gramStart"/>
      <w:r w:rsidR="00980B4D" w:rsidRPr="00980B4D">
        <w:rPr>
          <w:sz w:val="28"/>
          <w:szCs w:val="28"/>
          <w:shd w:val="clear" w:color="auto" w:fill="FFFFFF"/>
        </w:rPr>
        <w:t xml:space="preserve">27 июля 2013 г., 11 марта, 13 июля, 7 декабря 2016 г., 11 октября 2018 г., 23 ноября 2020 г.) 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980B4D" w:rsidRPr="00980B4D">
        <w:rPr>
          <w:sz w:val="28"/>
          <w:szCs w:val="28"/>
          <w:shd w:val="clear" w:color="auto" w:fill="FFFFFF"/>
        </w:rPr>
        <w:t>прекурсоров</w:t>
      </w:r>
      <w:proofErr w:type="spellEnd"/>
      <w:r w:rsidR="00980B4D" w:rsidRPr="00980B4D">
        <w:rPr>
          <w:sz w:val="28"/>
          <w:szCs w:val="28"/>
          <w:shd w:val="clear" w:color="auto" w:fill="FFFFFF"/>
        </w:rPr>
        <w:t>»</w:t>
      </w:r>
      <w:r w:rsidR="00980B4D">
        <w:rPr>
          <w:sz w:val="28"/>
          <w:szCs w:val="28"/>
          <w:shd w:val="clear" w:color="auto" w:fill="FFFFFF"/>
        </w:rPr>
        <w:t xml:space="preserve"> </w:t>
      </w:r>
      <w:r w:rsidRPr="00980B4D">
        <w:rPr>
          <w:rFonts w:eastAsia="Times New Roman"/>
          <w:sz w:val="28"/>
          <w:szCs w:val="28"/>
          <w:lang w:eastAsia="ru-RU"/>
        </w:rPr>
        <w:t>администрация сельского</w:t>
      </w:r>
      <w:r w:rsidRPr="0026240E">
        <w:rPr>
          <w:rFonts w:eastAsia="Times New Roman"/>
          <w:sz w:val="28"/>
          <w:szCs w:val="28"/>
          <w:lang w:eastAsia="ru-RU"/>
        </w:rPr>
        <w:t xml:space="preserve">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Самарской области,</w:t>
      </w:r>
      <w:proofErr w:type="gramEnd"/>
    </w:p>
    <w:p w:rsidR="00654D03" w:rsidRPr="0026240E" w:rsidRDefault="00654D03" w:rsidP="00654D0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4D03" w:rsidRPr="0026240E" w:rsidRDefault="00654D03" w:rsidP="00654D0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6240E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654D03" w:rsidRPr="0026240E" w:rsidRDefault="00654D03" w:rsidP="00654D03">
      <w:pPr>
        <w:ind w:right="-5"/>
        <w:jc w:val="both"/>
        <w:rPr>
          <w:rFonts w:eastAsia="Times New Roman"/>
          <w:sz w:val="28"/>
          <w:szCs w:val="28"/>
          <w:lang w:eastAsia="ru-RU"/>
        </w:rPr>
      </w:pPr>
    </w:p>
    <w:p w:rsidR="00654D03" w:rsidRPr="0026240E" w:rsidRDefault="00654D03" w:rsidP="00654D03">
      <w:pPr>
        <w:numPr>
          <w:ilvl w:val="0"/>
          <w:numId w:val="1"/>
        </w:numPr>
        <w:ind w:right="-5" w:hanging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Утвердить план мероприятий по профилактике наркомании и токсикомании на территории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26240E">
        <w:rPr>
          <w:rFonts w:eastAsia="Times New Roman"/>
          <w:sz w:val="28"/>
          <w:szCs w:val="28"/>
          <w:lang w:eastAsia="ru-RU"/>
        </w:rPr>
        <w:t xml:space="preserve"> год согласно приложению.</w:t>
      </w:r>
    </w:p>
    <w:p w:rsidR="00654D03" w:rsidRPr="0026240E" w:rsidRDefault="00654D03" w:rsidP="00654D03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</w:t>
      </w:r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26240E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40E">
        <w:rPr>
          <w:rFonts w:eastAsia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26240E">
        <w:rPr>
          <w:rFonts w:eastAsia="Times New Roman"/>
          <w:sz w:val="28"/>
          <w:szCs w:val="28"/>
          <w:lang w:eastAsia="ru-RU"/>
        </w:rPr>
        <w:t>в сети Интернет.</w:t>
      </w:r>
    </w:p>
    <w:p w:rsidR="00654D03" w:rsidRPr="0026240E" w:rsidRDefault="00654D03" w:rsidP="00654D03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6240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6240E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</w:t>
      </w:r>
      <w:r>
        <w:rPr>
          <w:rFonts w:eastAsia="Times New Roman"/>
          <w:sz w:val="28"/>
          <w:szCs w:val="28"/>
          <w:lang w:eastAsia="ru-RU"/>
        </w:rPr>
        <w:t>Ефремову Т.А.</w:t>
      </w:r>
    </w:p>
    <w:p w:rsidR="00654D03" w:rsidRPr="0026240E" w:rsidRDefault="00654D03" w:rsidP="00654D03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</w:p>
    <w:p w:rsidR="00654D03" w:rsidRPr="0026240E" w:rsidRDefault="00654D03" w:rsidP="00654D03">
      <w:pPr>
        <w:jc w:val="both"/>
        <w:rPr>
          <w:rFonts w:eastAsia="Times New Roman"/>
          <w:sz w:val="28"/>
          <w:szCs w:val="28"/>
          <w:lang w:eastAsia="ru-RU"/>
        </w:rPr>
      </w:pPr>
    </w:p>
    <w:p w:rsidR="00654D03" w:rsidRDefault="00654D03" w:rsidP="00654D0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Pr="0026240E">
        <w:rPr>
          <w:rFonts w:eastAsia="Times New Roman"/>
          <w:sz w:val="28"/>
          <w:szCs w:val="28"/>
          <w:lang w:eastAsia="ru-RU"/>
        </w:rPr>
        <w:t xml:space="preserve">поселения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Т.А.Ефремова</w:t>
      </w:r>
      <w:r w:rsidRPr="0026240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</w:p>
    <w:p w:rsidR="00654D03" w:rsidRDefault="00654D03" w:rsidP="00654D03">
      <w:pPr>
        <w:jc w:val="both"/>
        <w:rPr>
          <w:rFonts w:eastAsia="Times New Roman"/>
          <w:sz w:val="28"/>
          <w:szCs w:val="28"/>
          <w:lang w:eastAsia="ru-RU"/>
        </w:rPr>
      </w:pPr>
    </w:p>
    <w:p w:rsidR="00654D03" w:rsidRPr="0026240E" w:rsidRDefault="00654D03" w:rsidP="00654D0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980B4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ind w:right="-5"/>
        <w:jc w:val="right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Приложение</w:t>
      </w:r>
    </w:p>
    <w:p w:rsidR="00654D03" w:rsidRPr="0026240E" w:rsidRDefault="00654D03" w:rsidP="00654D03">
      <w:pPr>
        <w:jc w:val="right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№ 149 от 2</w:t>
      </w:r>
      <w:r>
        <w:rPr>
          <w:rFonts w:eastAsia="Times New Roman"/>
          <w:sz w:val="28"/>
          <w:szCs w:val="28"/>
          <w:lang w:eastAsia="ru-RU"/>
        </w:rPr>
        <w:t>9.12.2023</w:t>
      </w:r>
    </w:p>
    <w:p w:rsidR="00654D03" w:rsidRPr="0026240E" w:rsidRDefault="00654D03" w:rsidP="00654D03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26240E">
        <w:rPr>
          <w:rFonts w:eastAsia="Times New Roman"/>
          <w:b/>
          <w:sz w:val="28"/>
          <w:szCs w:val="28"/>
          <w:lang w:eastAsia="ru-RU"/>
        </w:rPr>
        <w:t>П</w:t>
      </w:r>
      <w:proofErr w:type="gramEnd"/>
      <w:r w:rsidRPr="0026240E">
        <w:rPr>
          <w:rFonts w:eastAsia="Times New Roman"/>
          <w:b/>
          <w:sz w:val="28"/>
          <w:szCs w:val="28"/>
          <w:lang w:eastAsia="ru-RU"/>
        </w:rPr>
        <w:t xml:space="preserve"> Л А Н</w:t>
      </w:r>
    </w:p>
    <w:p w:rsidR="00654D03" w:rsidRPr="0026240E" w:rsidRDefault="00654D03" w:rsidP="00654D03">
      <w:pPr>
        <w:jc w:val="center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мероприятий по профилактике наркомании и токсикомании  на территории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26240E">
        <w:rPr>
          <w:rFonts w:eastAsia="Times New Roman"/>
          <w:sz w:val="28"/>
          <w:szCs w:val="28"/>
          <w:lang w:eastAsia="ru-RU"/>
        </w:rPr>
        <w:t xml:space="preserve"> год</w:t>
      </w:r>
    </w:p>
    <w:p w:rsidR="00654D03" w:rsidRPr="0026240E" w:rsidRDefault="00654D03" w:rsidP="00654D03">
      <w:pPr>
        <w:rPr>
          <w:rFonts w:eastAsia="Times New Roman"/>
          <w:sz w:val="28"/>
          <w:szCs w:val="28"/>
          <w:lang w:eastAsia="ru-RU"/>
        </w:rPr>
      </w:pPr>
    </w:p>
    <w:p w:rsidR="00654D03" w:rsidRPr="0026240E" w:rsidRDefault="00654D03" w:rsidP="00654D03">
      <w:pPr>
        <w:rPr>
          <w:rFonts w:eastAsia="Times New Roman"/>
          <w:b/>
          <w:i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ab/>
        <w:t xml:space="preserve">               </w:t>
      </w: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3958"/>
        <w:gridCol w:w="2268"/>
        <w:gridCol w:w="2517"/>
      </w:tblGrid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   Наименование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  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     Дата 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Ответственный за    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    проведение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вещества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654D0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Глава поселения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Ефремова Т.А.</w:t>
            </w: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Размещение  в ЦСДК с</w:t>
            </w:r>
            <w:proofErr w:type="gram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тарый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рекламной продукции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антинаркотического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содержания,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2 раза в год в январе, в июле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Директор ЦСДК с</w:t>
            </w:r>
            <w:proofErr w:type="gram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тарый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Специалист поселения Потапова О.Ю.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мероприятий, направленных на воспитание патриотизма, пропаганду национальных традиций: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«В </w:t>
            </w:r>
            <w:proofErr w:type="gram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здоровом</w:t>
            </w:r>
            <w:proofErr w:type="gram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теле-здоровый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дух», « Папа-мама, я  - здоровая семья», « День защитника Отечества «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Участие в акциях:</w:t>
            </w:r>
          </w:p>
          <w:p w:rsidR="00654D03" w:rsidRPr="0026240E" w:rsidRDefault="00654D03" w:rsidP="00396EDD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26240E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Международный день борьбы со </w:t>
            </w:r>
            <w:proofErr w:type="spellStart"/>
            <w:r w:rsidRPr="0026240E">
              <w:rPr>
                <w:rFonts w:eastAsia="Times New Roman"/>
                <w:bCs/>
                <w:sz w:val="28"/>
                <w:szCs w:val="28"/>
                <w:lang w:eastAsia="en-US"/>
              </w:rPr>
              <w:t>СПИДом-</w:t>
            </w: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декабрь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- </w:t>
            </w:r>
            <w:r w:rsidRPr="0026240E">
              <w:rPr>
                <w:rFonts w:eastAsia="Times New Roman"/>
                <w:bCs/>
                <w:sz w:val="28"/>
                <w:szCs w:val="28"/>
                <w:lang w:eastAsia="en-US"/>
              </w:rPr>
              <w:t>Международный день борьбы с наркоманией и наркобизнесо</w:t>
            </w:r>
            <w:proofErr w:type="gramStart"/>
            <w:r w:rsidRPr="0026240E">
              <w:rPr>
                <w:rFonts w:eastAsia="Times New Roman"/>
                <w:bCs/>
                <w:sz w:val="28"/>
                <w:szCs w:val="28"/>
                <w:lang w:eastAsia="en-US"/>
              </w:rPr>
              <w:t>м-</w:t>
            </w:r>
            <w:proofErr w:type="gram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июнь.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</w:t>
            </w:r>
          </w:p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Саушкина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Н.А. выпуск и распространение буклетов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Проведение мероприятий, посвященных </w:t>
            </w:r>
            <w:proofErr w:type="spellStart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Междунарному</w:t>
            </w:r>
            <w:proofErr w:type="spellEnd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дню защиты детей, дню семьи, дню 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Организация и проведение комплексных физкультурно-спортивных, культурно-массовых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Специалист поселения Потапова О.Ю.</w:t>
            </w:r>
          </w:p>
        </w:tc>
      </w:tr>
      <w:tr w:rsidR="00654D03" w:rsidRPr="0026240E" w:rsidTr="00980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03" w:rsidRPr="0026240E" w:rsidRDefault="00654D03" w:rsidP="00396EDD">
            <w:pPr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26240E">
              <w:rPr>
                <w:rFonts w:eastAsia="Times New Roman"/>
                <w:sz w:val="28"/>
                <w:szCs w:val="28"/>
                <w:lang w:eastAsia="en-US"/>
              </w:rPr>
              <w:t xml:space="preserve">  в течение </w:t>
            </w:r>
            <w:bookmarkStart w:id="0" w:name="_GoBack"/>
            <w:bookmarkEnd w:id="0"/>
            <w:r w:rsidRPr="0026240E">
              <w:rPr>
                <w:rFonts w:eastAsia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03" w:rsidRPr="0026240E" w:rsidRDefault="00654D03" w:rsidP="00396E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Специалист поселения Потапова О.Ю.</w:t>
            </w:r>
          </w:p>
        </w:tc>
      </w:tr>
    </w:tbl>
    <w:p w:rsidR="00654D03" w:rsidRPr="0026240E" w:rsidRDefault="00654D03" w:rsidP="00654D0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654D03" w:rsidRPr="0026240E" w:rsidRDefault="00654D03" w:rsidP="00654D03">
      <w:pPr>
        <w:rPr>
          <w:sz w:val="28"/>
          <w:szCs w:val="28"/>
        </w:rPr>
      </w:pPr>
    </w:p>
    <w:p w:rsidR="00654D03" w:rsidRPr="0026240E" w:rsidRDefault="00654D03" w:rsidP="00654D03">
      <w:pPr>
        <w:rPr>
          <w:sz w:val="28"/>
          <w:szCs w:val="28"/>
        </w:rPr>
      </w:pPr>
    </w:p>
    <w:p w:rsidR="008863A5" w:rsidRDefault="008863A5"/>
    <w:sectPr w:rsidR="008863A5" w:rsidSect="002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4D03"/>
    <w:rsid w:val="00654D03"/>
    <w:rsid w:val="008529FC"/>
    <w:rsid w:val="008863A5"/>
    <w:rsid w:val="0098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0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D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2024-06-07T03:52:00Z</cp:lastPrinted>
  <dcterms:created xsi:type="dcterms:W3CDTF">2024-06-07T03:39:00Z</dcterms:created>
  <dcterms:modified xsi:type="dcterms:W3CDTF">2024-06-07T03:52:00Z</dcterms:modified>
</cp:coreProperties>
</file>