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91" w:rsidRDefault="00690991" w:rsidP="00F12E0D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0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Собрания представителей</w:t>
      </w:r>
    </w:p>
    <w:p w:rsidR="007403EA" w:rsidRPr="00C03D5E" w:rsidRDefault="000F1F38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сельского</w:t>
      </w:r>
      <w:r w:rsidR="007403EA"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proofErr w:type="gramStart"/>
      <w:r w:rsidR="000E0A6F">
        <w:rPr>
          <w:rStyle w:val="a7"/>
          <w:rFonts w:ascii="Times New Roman" w:hAnsi="Times New Roman" w:cs="Times New Roman"/>
          <w:b w:val="0"/>
          <w:sz w:val="24"/>
          <w:szCs w:val="24"/>
        </w:rPr>
        <w:t>Старый</w:t>
      </w:r>
      <w:proofErr w:type="gramEnd"/>
      <w:r w:rsidR="000E0A6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0E0A6F">
        <w:rPr>
          <w:rStyle w:val="a7"/>
          <w:rFonts w:ascii="Times New Roman" w:hAnsi="Times New Roman" w:cs="Times New Roman"/>
          <w:b w:val="0"/>
          <w:sz w:val="24"/>
          <w:szCs w:val="24"/>
        </w:rPr>
        <w:t>Аманак</w:t>
      </w:r>
      <w:proofErr w:type="spellEnd"/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0719">
        <w:rPr>
          <w:rStyle w:val="a7"/>
          <w:rFonts w:ascii="Times New Roman" w:hAnsi="Times New Roman" w:cs="Times New Roman"/>
          <w:b w:val="0"/>
          <w:sz w:val="24"/>
          <w:szCs w:val="24"/>
        </w:rPr>
        <w:t>Похвистневский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Самарской области</w:t>
      </w:r>
    </w:p>
    <w:p w:rsidR="007403EA" w:rsidRPr="00C50A68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«</w:t>
      </w:r>
      <w:r w:rsidR="00844251">
        <w:rPr>
          <w:rStyle w:val="a7"/>
          <w:rFonts w:ascii="Times New Roman" w:hAnsi="Times New Roman" w:cs="Times New Roman"/>
          <w:b w:val="0"/>
          <w:sz w:val="24"/>
          <w:szCs w:val="24"/>
        </w:rPr>
        <w:t>26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44251">
        <w:rPr>
          <w:rStyle w:val="a7"/>
          <w:rFonts w:ascii="Times New Roman" w:hAnsi="Times New Roman" w:cs="Times New Roman"/>
          <w:b w:val="0"/>
          <w:sz w:val="24"/>
          <w:szCs w:val="24"/>
        </w:rPr>
        <w:t>марта</w:t>
      </w:r>
      <w:r w:rsidR="00DE143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</w:t>
      </w:r>
      <w:r w:rsidR="00F12E0D">
        <w:rPr>
          <w:rStyle w:val="a7"/>
          <w:rFonts w:ascii="Times New Roman" w:hAnsi="Times New Roman" w:cs="Times New Roman"/>
          <w:b w:val="0"/>
          <w:sz w:val="24"/>
          <w:szCs w:val="24"/>
        </w:rPr>
        <w:t>2</w:t>
      </w:r>
      <w:r w:rsidR="00844251">
        <w:rPr>
          <w:rStyle w:val="a7"/>
          <w:rFonts w:ascii="Times New Roman" w:hAnsi="Times New Roman" w:cs="Times New Roman"/>
          <w:b w:val="0"/>
          <w:sz w:val="24"/>
          <w:szCs w:val="24"/>
        </w:rPr>
        <w:t>4</w:t>
      </w:r>
      <w:r w:rsidR="00B138A7">
        <w:rPr>
          <w:rStyle w:val="a7"/>
          <w:rFonts w:ascii="Times New Roman" w:hAnsi="Times New Roman" w:cs="Times New Roman"/>
          <w:b w:val="0"/>
          <w:sz w:val="24"/>
          <w:szCs w:val="24"/>
        </w:rPr>
        <w:t>г.</w:t>
      </w:r>
      <w:r w:rsidR="001D74B0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1D74B0" w:rsidRPr="00C50A68">
        <w:rPr>
          <w:rStyle w:val="a7"/>
          <w:rFonts w:ascii="Times New Roman" w:hAnsi="Times New Roman" w:cs="Times New Roman"/>
          <w:b w:val="0"/>
          <w:sz w:val="24"/>
          <w:szCs w:val="24"/>
        </w:rPr>
        <w:t>1</w:t>
      </w:r>
      <w:r w:rsidR="00844251">
        <w:rPr>
          <w:rStyle w:val="a7"/>
          <w:rFonts w:ascii="Times New Roman" w:hAnsi="Times New Roman" w:cs="Times New Roman"/>
          <w:b w:val="0"/>
          <w:sz w:val="24"/>
          <w:szCs w:val="24"/>
        </w:rPr>
        <w:t>33</w:t>
      </w:r>
    </w:p>
    <w:bookmarkEnd w:id="0"/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:rsidR="00C03D5E" w:rsidRPr="000E0A6F" w:rsidRDefault="000F1F38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СЕЛЬСКОГО</w:t>
      </w:r>
      <w:r w:rsidR="00C96682"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0E0A6F">
        <w:rPr>
          <w:rStyle w:val="a7"/>
          <w:rFonts w:ascii="Times New Roman" w:hAnsi="Times New Roman" w:cs="Times New Roman"/>
          <w:sz w:val="28"/>
          <w:szCs w:val="28"/>
        </w:rPr>
        <w:t>СТАРЫЙ</w:t>
      </w:r>
      <w:proofErr w:type="gramEnd"/>
      <w:r w:rsidR="000E0A6F">
        <w:rPr>
          <w:rStyle w:val="a7"/>
          <w:rFonts w:ascii="Times New Roman" w:hAnsi="Times New Roman" w:cs="Times New Roman"/>
          <w:sz w:val="28"/>
          <w:szCs w:val="28"/>
        </w:rPr>
        <w:t xml:space="preserve"> АМАНАК</w:t>
      </w:r>
    </w:p>
    <w:p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90719">
        <w:rPr>
          <w:rStyle w:val="a7"/>
          <w:rFonts w:ascii="Times New Roman" w:hAnsi="Times New Roman" w:cs="Times New Roman"/>
          <w:sz w:val="28"/>
          <w:szCs w:val="28"/>
        </w:rPr>
        <w:t>ПОХВИСТНЕВСКИЙ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805018" w:rsidRPr="0061011E" w:rsidRDefault="00805018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E2A2F" w:rsidRDefault="00C03D5E" w:rsidP="0080501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1" w:name="1"/>
      <w:bookmarkEnd w:id="1"/>
    </w:p>
    <w:p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</w:t>
      </w:r>
      <w:r w:rsidR="000F1F38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844251">
        <w:rPr>
          <w:rFonts w:ascii="Times New Roman" w:hAnsi="Times New Roman" w:cs="Times New Roman"/>
          <w:sz w:val="28"/>
          <w:szCs w:val="28"/>
          <w:lang w:eastAsia="ar-SA"/>
        </w:rPr>
        <w:t xml:space="preserve">Старый </w:t>
      </w:r>
      <w:proofErr w:type="spellStart"/>
      <w:r w:rsidR="00844251">
        <w:rPr>
          <w:rFonts w:ascii="Times New Roman" w:hAnsi="Times New Roman" w:cs="Times New Roman"/>
          <w:sz w:val="28"/>
          <w:szCs w:val="28"/>
          <w:lang w:eastAsia="ar-SA"/>
        </w:rPr>
        <w:t>Аманак</w:t>
      </w:r>
      <w:proofErr w:type="spellEnd"/>
      <w:r w:rsidR="002732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spellStart"/>
      <w:r w:rsidR="00E90719">
        <w:rPr>
          <w:rFonts w:ascii="Times New Roman" w:hAnsi="Times New Roman" w:cs="Times New Roman"/>
          <w:sz w:val="28"/>
          <w:szCs w:val="28"/>
          <w:lang w:eastAsia="ar-SA"/>
        </w:rPr>
        <w:t>Похвистневский</w:t>
      </w:r>
      <w:proofErr w:type="spell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2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</w:t>
      </w:r>
      <w:proofErr w:type="gramEnd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</w:t>
      </w:r>
      <w:bookmarkEnd w:id="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4C033C">
        <w:rPr>
          <w:rFonts w:ascii="Times New Roman" w:hAnsi="Times New Roman" w:cs="Times New Roman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3" w:name="3"/>
      <w:bookmarkEnd w:id="3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285EB3">
        <w:rPr>
          <w:rFonts w:ascii="Times New Roman" w:hAnsi="Times New Roman" w:cs="Times New Roman"/>
          <w:b/>
          <w:sz w:val="28"/>
          <w:szCs w:val="28"/>
        </w:rPr>
        <w:t>благоустройство территории поселения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285EB3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457D7A" w:rsidRPr="0061011E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которой 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4" w:name="_Hlk6817744"/>
      <w:r w:rsidR="00457D7A"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4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285EB3">
        <w:rPr>
          <w:rFonts w:ascii="Times New Roman" w:hAnsi="Times New Roman" w:cs="Times New Roman"/>
          <w:b/>
          <w:sz w:val="28"/>
          <w:szCs w:val="28"/>
        </w:rPr>
        <w:t>элементы благоустройства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>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285EB3">
        <w:rPr>
          <w:rFonts w:ascii="Times New Roman" w:hAnsi="Times New Roman" w:cs="Times New Roman"/>
          <w:b/>
          <w:sz w:val="28"/>
          <w:szCs w:val="28"/>
        </w:rPr>
        <w:t>карта-схема прилегающей территории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285EB3">
        <w:rPr>
          <w:rFonts w:ascii="Times New Roman" w:hAnsi="Times New Roman" w:cs="Times New Roman"/>
          <w:b/>
          <w:sz w:val="28"/>
          <w:szCs w:val="28"/>
        </w:rPr>
        <w:t>местные условия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285EB3">
        <w:rPr>
          <w:rFonts w:ascii="Times New Roman" w:hAnsi="Times New Roman" w:cs="Times New Roman"/>
          <w:b/>
          <w:sz w:val="28"/>
          <w:szCs w:val="28"/>
        </w:rPr>
        <w:t>не</w:t>
      </w:r>
      <w:r w:rsidR="00D1161B" w:rsidRPr="00285EB3">
        <w:rPr>
          <w:rFonts w:ascii="Times New Roman" w:hAnsi="Times New Roman" w:cs="Times New Roman"/>
          <w:b/>
          <w:sz w:val="28"/>
          <w:szCs w:val="28"/>
        </w:rPr>
        <w:t>с</w:t>
      </w:r>
      <w:r w:rsidR="00F273A4" w:rsidRPr="00285EB3">
        <w:rPr>
          <w:rFonts w:ascii="Times New Roman" w:hAnsi="Times New Roman" w:cs="Times New Roman"/>
          <w:b/>
          <w:sz w:val="28"/>
          <w:szCs w:val="28"/>
        </w:rPr>
        <w:t>тационарные объекты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1F4843" w:rsidRPr="0061011E" w:rsidRDefault="00EA652F" w:rsidP="00EA65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652F">
        <w:rPr>
          <w:rFonts w:ascii="Times New Roman" w:hAnsi="Times New Roman" w:cs="Times New Roman"/>
          <w:sz w:val="28"/>
          <w:szCs w:val="28"/>
        </w:rPr>
        <w:t xml:space="preserve">1.3.7. </w:t>
      </w:r>
      <w:r w:rsidRPr="00EA652F">
        <w:rPr>
          <w:rFonts w:ascii="Times New Roman" w:hAnsi="Times New Roman" w:cs="Times New Roman"/>
          <w:b/>
          <w:sz w:val="28"/>
          <w:szCs w:val="28"/>
        </w:rPr>
        <w:t>объекты благоустройства</w:t>
      </w:r>
      <w:r w:rsidRPr="00EA652F">
        <w:rPr>
          <w:rFonts w:ascii="Times New Roman" w:hAnsi="Times New Roman" w:cs="Times New Roman"/>
          <w:sz w:val="28"/>
          <w:szCs w:val="28"/>
        </w:rPr>
        <w:t xml:space="preserve"> – территории различного функционального назначения, на которых осуществляется деятельность по благоустройству, в том 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</w:t>
      </w:r>
      <w:proofErr w:type="gramEnd"/>
      <w:r w:rsidRPr="00EA6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выгула и дрессировки животных, другие территории, которые в различных сочетаниях формируют кварталы, микрорайоны, районы и иные подобные элементы планировочной структуры населенного пункта;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3A4" w:rsidRPr="0061011E" w:rsidRDefault="00452DC2" w:rsidP="00EA652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F273A4" w:rsidRPr="00285EB3">
        <w:rPr>
          <w:rFonts w:ascii="Times New Roman" w:hAnsi="Times New Roman" w:cs="Times New Roman"/>
          <w:b/>
          <w:sz w:val="28"/>
          <w:szCs w:val="28"/>
        </w:rPr>
        <w:t>ограждающие устройства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E96B01">
        <w:rPr>
          <w:rFonts w:ascii="Times New Roman" w:hAnsi="Times New Roman" w:cs="Times New Roman"/>
          <w:sz w:val="28"/>
          <w:szCs w:val="28"/>
        </w:rPr>
        <w:t xml:space="preserve"> </w:t>
      </w:r>
      <w:r w:rsidR="00E96B01" w:rsidRPr="00285EB3">
        <w:rPr>
          <w:rFonts w:ascii="Times New Roman" w:hAnsi="Times New Roman" w:cs="Times New Roman"/>
          <w:b/>
          <w:sz w:val="28"/>
          <w:szCs w:val="28"/>
        </w:rPr>
        <w:t>уполномоченный орган</w:t>
      </w:r>
      <w:r w:rsidR="00E96B01" w:rsidRPr="0061011E">
        <w:rPr>
          <w:rFonts w:ascii="Times New Roman" w:hAnsi="Times New Roman" w:cs="Times New Roman"/>
          <w:sz w:val="28"/>
          <w:szCs w:val="28"/>
        </w:rPr>
        <w:t xml:space="preserve"> </w:t>
      </w:r>
      <w:r w:rsidR="00E96B01">
        <w:rPr>
          <w:rFonts w:ascii="Times New Roman" w:hAnsi="Times New Roman" w:cs="Times New Roman"/>
          <w:sz w:val="28"/>
          <w:szCs w:val="28"/>
        </w:rPr>
        <w:t>–</w:t>
      </w:r>
      <w:r w:rsidR="00E96B01" w:rsidRPr="0061011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96B0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96B01" w:rsidRPr="0061011E">
        <w:rPr>
          <w:rFonts w:ascii="Times New Roman" w:hAnsi="Times New Roman" w:cs="Times New Roman"/>
          <w:sz w:val="28"/>
          <w:szCs w:val="28"/>
        </w:rPr>
        <w:t>поселения</w:t>
      </w:r>
      <w:r w:rsidR="00E96B01">
        <w:rPr>
          <w:rFonts w:ascii="Times New Roman" w:hAnsi="Times New Roman" w:cs="Times New Roman"/>
          <w:sz w:val="28"/>
          <w:szCs w:val="28"/>
        </w:rPr>
        <w:t xml:space="preserve"> </w:t>
      </w:r>
      <w:r w:rsidR="00844251">
        <w:rPr>
          <w:rFonts w:ascii="Times New Roman" w:hAnsi="Times New Roman" w:cs="Times New Roman"/>
          <w:sz w:val="28"/>
          <w:szCs w:val="28"/>
          <w:lang w:eastAsia="ar-SA"/>
        </w:rPr>
        <w:t xml:space="preserve">Старый </w:t>
      </w:r>
      <w:proofErr w:type="spellStart"/>
      <w:r w:rsidR="00844251">
        <w:rPr>
          <w:rFonts w:ascii="Times New Roman" w:hAnsi="Times New Roman" w:cs="Times New Roman"/>
          <w:sz w:val="28"/>
          <w:szCs w:val="28"/>
          <w:lang w:eastAsia="ar-SA"/>
        </w:rPr>
        <w:t>Аманак</w:t>
      </w:r>
      <w:proofErr w:type="spellEnd"/>
      <w:r w:rsidR="00E96B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96B01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E96B01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</w:t>
      </w:r>
      <w:r w:rsidR="00E96B01" w:rsidRPr="0061011E">
        <w:rPr>
          <w:rFonts w:ascii="Times New Roman" w:hAnsi="Times New Roman" w:cs="Times New Roman"/>
          <w:sz w:val="28"/>
          <w:szCs w:val="28"/>
        </w:rPr>
        <w:t>;</w:t>
      </w:r>
      <w:r w:rsidR="00E96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AA7" w:rsidRDefault="00452DC2" w:rsidP="00CA48B5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 xml:space="preserve">1.3.10. </w:t>
      </w:r>
      <w:r w:rsidRPr="00285EB3">
        <w:rPr>
          <w:rFonts w:ascii="Times New Roman" w:hAnsi="Times New Roman" w:cs="Times New Roman"/>
          <w:b/>
          <w:bCs/>
          <w:sz w:val="28"/>
          <w:szCs w:val="28"/>
        </w:rPr>
        <w:t>уполномоченные лица</w:t>
      </w:r>
      <w:r w:rsidRPr="0061011E">
        <w:rPr>
          <w:rFonts w:ascii="Times New Roman" w:hAnsi="Times New Roman" w:cs="Times New Roman"/>
          <w:bCs/>
          <w:sz w:val="28"/>
          <w:szCs w:val="28"/>
        </w:rPr>
        <w:t xml:space="preserve">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285EB3">
        <w:rPr>
          <w:rFonts w:ascii="Times New Roman" w:hAnsi="Times New Roman" w:cs="Times New Roman"/>
          <w:bCs/>
          <w:sz w:val="28"/>
          <w:szCs w:val="28"/>
        </w:rPr>
        <w:t>;</w:t>
      </w:r>
    </w:p>
    <w:p w:rsidR="00D93AB2" w:rsidRPr="006A5833" w:rsidRDefault="008F5640" w:rsidP="00EA65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 xml:space="preserve">1.3.11. </w:t>
      </w:r>
      <w:r w:rsidR="00285EB3" w:rsidRPr="006A5833">
        <w:rPr>
          <w:rFonts w:ascii="Times New Roman" w:hAnsi="Times New Roman" w:cs="Times New Roman"/>
          <w:b/>
          <w:sz w:val="28"/>
          <w:szCs w:val="28"/>
        </w:rPr>
        <w:t>сельскохозяйственные животные</w:t>
      </w:r>
      <w:r w:rsidR="00285EB3" w:rsidRPr="006A5833">
        <w:rPr>
          <w:rFonts w:ascii="Times New Roman" w:hAnsi="Times New Roman" w:cs="Times New Roman"/>
          <w:sz w:val="28"/>
          <w:szCs w:val="28"/>
        </w:rPr>
        <w:t xml:space="preserve"> - крупный рогатый скот (коровы, бычки, телки), мелко рогатый скот (овцы, козы), лошади, птицы и другие животные, содержащиеся в личных подсобных хозяйствах граждан и у юридических лиц, используемые в целях производства животноводческой продукции, необходимым условием содержания которых является выпас;</w:t>
      </w:r>
    </w:p>
    <w:p w:rsidR="00285EB3" w:rsidRPr="006A5833" w:rsidRDefault="003760D6" w:rsidP="00285E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1.3.12.</w:t>
      </w:r>
      <w:r w:rsidRPr="006A5833">
        <w:t xml:space="preserve"> </w:t>
      </w:r>
      <w:hyperlink r:id="rId8" w:tooltip="Владелец" w:history="1">
        <w:r w:rsidR="00285EB3" w:rsidRPr="006A5833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владелец</w:t>
        </w:r>
      </w:hyperlink>
      <w:r w:rsidR="00285EB3" w:rsidRPr="006A5833">
        <w:rPr>
          <w:rFonts w:ascii="Times New Roman" w:hAnsi="Times New Roman" w:cs="Times New Roman"/>
          <w:b/>
          <w:sz w:val="28"/>
          <w:szCs w:val="28"/>
        </w:rPr>
        <w:t xml:space="preserve"> сельскохозяйственных животных </w:t>
      </w:r>
      <w:r w:rsidR="00285EB3" w:rsidRPr="006A5833">
        <w:rPr>
          <w:rFonts w:ascii="Times New Roman" w:hAnsi="Times New Roman" w:cs="Times New Roman"/>
          <w:sz w:val="28"/>
          <w:szCs w:val="28"/>
        </w:rPr>
        <w:t>- физическое или юридическое лицо, которое владеет, распоряжается и (или) пользуется сельскохозяйственными животными на праве собственности или на основании иных вещных прав;</w:t>
      </w:r>
    </w:p>
    <w:p w:rsidR="00285EB3" w:rsidRPr="006A5833" w:rsidRDefault="003760D6" w:rsidP="00285E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lastRenderedPageBreak/>
        <w:t xml:space="preserve">1.3.13. </w:t>
      </w:r>
      <w:r w:rsidR="00285EB3" w:rsidRPr="006A5833">
        <w:rPr>
          <w:rFonts w:ascii="Times New Roman" w:hAnsi="Times New Roman" w:cs="Times New Roman"/>
          <w:b/>
          <w:sz w:val="28"/>
          <w:szCs w:val="28"/>
        </w:rPr>
        <w:t>прогон сельскохозяйственных животных</w:t>
      </w:r>
      <w:r w:rsidR="00285EB3" w:rsidRPr="006A5833">
        <w:rPr>
          <w:rFonts w:ascii="Times New Roman" w:hAnsi="Times New Roman" w:cs="Times New Roman"/>
          <w:sz w:val="28"/>
          <w:szCs w:val="28"/>
        </w:rPr>
        <w:t xml:space="preserve"> - передвижение сельскохозяйственных животных от места их постоянного нахождения до места выпаса и обратно;</w:t>
      </w:r>
    </w:p>
    <w:p w:rsidR="00285EB3" w:rsidRPr="006A5833" w:rsidRDefault="003760D6" w:rsidP="00285E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 xml:space="preserve">1.3.14. </w:t>
      </w:r>
      <w:r w:rsidR="00285EB3" w:rsidRPr="006A5833">
        <w:rPr>
          <w:rFonts w:ascii="Times New Roman" w:hAnsi="Times New Roman" w:cs="Times New Roman"/>
          <w:b/>
          <w:sz w:val="28"/>
          <w:szCs w:val="28"/>
        </w:rPr>
        <w:t>выпас сельскохозяйственных животных</w:t>
      </w:r>
      <w:r w:rsidR="00285EB3" w:rsidRPr="006A5833">
        <w:rPr>
          <w:rFonts w:ascii="Times New Roman" w:hAnsi="Times New Roman" w:cs="Times New Roman"/>
          <w:sz w:val="28"/>
          <w:szCs w:val="28"/>
        </w:rPr>
        <w:t xml:space="preserve"> - контролируемое пребывание на пастбище сельскохозяйственных животных в специально отведенных местах.</w:t>
      </w:r>
      <w:r w:rsidR="007531C9" w:rsidRPr="006A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5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5"/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39E6" w:rsidRPr="007C39E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F1F38">
        <w:rPr>
          <w:rFonts w:ascii="Times New Roman" w:hAnsi="Times New Roman" w:cs="Times New Roman"/>
          <w:sz w:val="28"/>
          <w:szCs w:val="28"/>
        </w:rPr>
        <w:t>сельского</w:t>
      </w:r>
      <w:r w:rsidR="007C39E6" w:rsidRPr="007C39E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44251">
        <w:rPr>
          <w:rFonts w:ascii="Times New Roman" w:hAnsi="Times New Roman" w:cs="Times New Roman"/>
          <w:sz w:val="28"/>
          <w:szCs w:val="28"/>
          <w:lang w:eastAsia="ar-SA"/>
        </w:rPr>
        <w:t xml:space="preserve">Старый </w:t>
      </w:r>
      <w:proofErr w:type="spellStart"/>
      <w:r w:rsidR="00844251">
        <w:rPr>
          <w:rFonts w:ascii="Times New Roman" w:hAnsi="Times New Roman" w:cs="Times New Roman"/>
          <w:sz w:val="28"/>
          <w:szCs w:val="28"/>
          <w:lang w:eastAsia="ar-SA"/>
        </w:rPr>
        <w:t>Аманак</w:t>
      </w:r>
      <w:proofErr w:type="spellEnd"/>
      <w:r w:rsidR="002732A0">
        <w:rPr>
          <w:rFonts w:ascii="Times New Roman" w:hAnsi="Times New Roman" w:cs="Times New Roman"/>
          <w:sz w:val="28"/>
          <w:szCs w:val="28"/>
        </w:rPr>
        <w:t xml:space="preserve"> </w:t>
      </w:r>
      <w:r w:rsidR="007C39E6" w:rsidRPr="007C39E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8"/>
          <w:szCs w:val="28"/>
        </w:rPr>
        <w:t>Похвистневский</w:t>
      </w:r>
      <w:r w:rsidR="007C39E6" w:rsidRPr="007C39E6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по адресу:</w:t>
      </w:r>
      <w:r w:rsidR="004E47D0">
        <w:rPr>
          <w:rFonts w:ascii="Times New Roman" w:hAnsi="Times New Roman" w:cs="Times New Roman"/>
          <w:sz w:val="28"/>
          <w:szCs w:val="28"/>
        </w:rPr>
        <w:t xml:space="preserve"> </w:t>
      </w:r>
      <w:r w:rsidR="00844251" w:rsidRPr="00844251">
        <w:rPr>
          <w:rFonts w:ascii="Times New Roman" w:hAnsi="Times New Roman" w:cs="Times New Roman"/>
          <w:sz w:val="28"/>
          <w:szCs w:val="28"/>
        </w:rPr>
        <w:t xml:space="preserve">https://star-amanak.ru/ 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и иных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интернет-ресурсах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827879" w:rsidRPr="00827879">
        <w:rPr>
          <w:rFonts w:ascii="Times New Roman" w:hAnsi="Times New Roman" w:cs="Times New Roman"/>
          <w:sz w:val="28"/>
          <w:szCs w:val="28"/>
        </w:rPr>
        <w:t xml:space="preserve"> 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</w:t>
      </w:r>
      <w:r w:rsidR="0010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10225A" w:rsidRPr="002E6B41" w:rsidRDefault="0010225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 собраниях граждан.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фокус-групп</w:t>
      </w:r>
      <w:proofErr w:type="spellEnd"/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организация проектных семинаров, проведение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дизайн-игр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осуществление общественного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реализацией проектов.</w:t>
      </w:r>
    </w:p>
    <w:p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2E6B41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2E6B41">
        <w:rPr>
          <w:rFonts w:ascii="Times New Roman" w:hAnsi="Times New Roman" w:cs="Times New Roman"/>
          <w:bCs/>
          <w:sz w:val="28"/>
          <w:szCs w:val="28"/>
        </w:rPr>
        <w:t>я подготовки проектов;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групп населения.</w:t>
      </w:r>
    </w:p>
    <w:p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2E6B41">
        <w:rPr>
          <w:rFonts w:ascii="Times New Roman" w:hAnsi="Times New Roman" w:cs="Times New Roman"/>
          <w:bCs/>
          <w:sz w:val="28"/>
          <w:szCs w:val="28"/>
        </w:rPr>
        <w:t>маломобильных</w:t>
      </w:r>
      <w:proofErr w:type="spellEnd"/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Hlk11160493"/>
      <w:r w:rsidRPr="00944E01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3.1. Границы прилегающих территорий определяются исходя из следующих основных принципов: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учет местных условий –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 в зависимости от категорий и назначения указанных объектов;</w:t>
      </w:r>
      <w:proofErr w:type="gramEnd"/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открытость и доступность информации в сфере обеспечения благоустройства территории муниципальных образований</w:t>
      </w:r>
      <w:r w:rsidR="000704D7">
        <w:rPr>
          <w:rFonts w:ascii="Times New Roman" w:hAnsi="Times New Roman" w:cs="Times New Roman"/>
          <w:sz w:val="28"/>
          <w:szCs w:val="28"/>
        </w:rPr>
        <w:t xml:space="preserve"> </w:t>
      </w:r>
      <w:r w:rsidR="000704D7" w:rsidRPr="000704D7">
        <w:rPr>
          <w:rFonts w:ascii="Times New Roman" w:hAnsi="Times New Roman" w:cs="Times New Roman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Pr="00944E01">
        <w:rPr>
          <w:rFonts w:ascii="Times New Roman" w:hAnsi="Times New Roman" w:cs="Times New Roman"/>
          <w:sz w:val="28"/>
          <w:szCs w:val="28"/>
        </w:rPr>
        <w:t xml:space="preserve"> - возможность беспрепятственного доступа физических и юридических лиц к информации: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7" w:name="_Hlk6818068"/>
      <w:r w:rsidRPr="00944E01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7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3.2. Настоящими Правилами определяются следующие способы установления границ прилегающей территории: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3.3. Границы прилегающих территорий определяются при наличии одного из следующих оснований: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7C39E6" w:rsidRPr="007C39E6" w:rsidRDefault="006075DC" w:rsidP="007C3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3.4. </w:t>
      </w:r>
      <w:bookmarkStart w:id="8" w:name="_Hlk20236279"/>
      <w:r w:rsidR="007C39E6" w:rsidRPr="007C39E6">
        <w:rPr>
          <w:rFonts w:ascii="Times New Roman" w:hAnsi="Times New Roman" w:cs="Times New Roman"/>
          <w:sz w:val="28"/>
          <w:szCs w:val="28"/>
        </w:rPr>
        <w:t xml:space="preserve">В </w:t>
      </w:r>
      <w:bookmarkStart w:id="9" w:name="_Hlk6844862"/>
      <w:r w:rsidR="007C39E6" w:rsidRPr="007C39E6">
        <w:rPr>
          <w:rFonts w:ascii="Times New Roman" w:hAnsi="Times New Roman" w:cs="Times New Roman"/>
          <w:sz w:val="28"/>
          <w:szCs w:val="28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10225A" w:rsidRPr="003B3981" w:rsidRDefault="007C39E6" w:rsidP="001022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6">
        <w:rPr>
          <w:rFonts w:ascii="Times New Roman" w:hAnsi="Times New Roman" w:cs="Times New Roman"/>
          <w:sz w:val="28"/>
          <w:szCs w:val="28"/>
        </w:rPr>
        <w:t xml:space="preserve">3.4.1. </w:t>
      </w:r>
      <w:bookmarkEnd w:id="8"/>
      <w:bookmarkEnd w:id="9"/>
      <w:proofErr w:type="gramStart"/>
      <w:r w:rsidR="0010225A" w:rsidRPr="003B3981"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пунктом 3.2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15 метров от здания, строения, сооружения, земельного участка или ограждения</w:t>
      </w:r>
      <w:r w:rsidR="00ED0B06">
        <w:rPr>
          <w:rFonts w:ascii="Times New Roman" w:hAnsi="Times New Roman" w:cs="Times New Roman"/>
          <w:sz w:val="28"/>
          <w:szCs w:val="28"/>
        </w:rPr>
        <w:t xml:space="preserve">, </w:t>
      </w:r>
      <w:r w:rsidR="00ED0B06" w:rsidRPr="00ED0B06">
        <w:rPr>
          <w:rFonts w:ascii="Times New Roman" w:hAnsi="Times New Roman" w:cs="Times New Roman"/>
          <w:sz w:val="28"/>
          <w:szCs w:val="28"/>
        </w:rPr>
        <w:t>а при наличии в этой зоне автомобильной дороги граница прилегающей территории определяется</w:t>
      </w:r>
      <w:proofErr w:type="gramEnd"/>
      <w:r w:rsidR="00ED0B06" w:rsidRPr="00ED0B06">
        <w:rPr>
          <w:rFonts w:ascii="Times New Roman" w:hAnsi="Times New Roman" w:cs="Times New Roman"/>
          <w:sz w:val="28"/>
          <w:szCs w:val="28"/>
        </w:rPr>
        <w:t xml:space="preserve"> до придорожной полосы автомобильной дороги</w:t>
      </w:r>
      <w:r w:rsidR="0010225A" w:rsidRPr="003B3981">
        <w:rPr>
          <w:rFonts w:ascii="Times New Roman" w:hAnsi="Times New Roman" w:cs="Times New Roman"/>
          <w:sz w:val="28"/>
          <w:szCs w:val="28"/>
        </w:rPr>
        <w:t>.</w:t>
      </w:r>
    </w:p>
    <w:p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 xml:space="preserve">Границы территории, прилегающей к земельному участку, </w:t>
      </w:r>
      <w:r w:rsidR="000704D7">
        <w:rPr>
          <w:rFonts w:ascii="Times New Roman" w:hAnsi="Times New Roman" w:cs="Times New Roman"/>
          <w:sz w:val="28"/>
          <w:szCs w:val="28"/>
        </w:rPr>
        <w:t xml:space="preserve">который образован </w:t>
      </w:r>
      <w:r w:rsidRPr="00F3396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определяются от границ такого земельного участка.</w:t>
      </w:r>
    </w:p>
    <w:p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 xml:space="preserve">Границы территории, прилегающей к земельному участку, </w:t>
      </w:r>
      <w:r w:rsidR="000704D7">
        <w:rPr>
          <w:rFonts w:ascii="Times New Roman" w:hAnsi="Times New Roman" w:cs="Times New Roman"/>
          <w:sz w:val="28"/>
          <w:szCs w:val="28"/>
        </w:rPr>
        <w:t>который не образован</w:t>
      </w:r>
      <w:r w:rsidRPr="00F3396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законодательством, определяются от </w:t>
      </w:r>
      <w:r w:rsidRPr="00F33963">
        <w:rPr>
          <w:rFonts w:ascii="Times New Roman" w:hAnsi="Times New Roman" w:cs="Times New Roman"/>
          <w:sz w:val="28"/>
          <w:szCs w:val="28"/>
        </w:rPr>
        <w:lastRenderedPageBreak/>
        <w:t>фактических границ расположенных на таком земельном участке зданий, строений, сооружений.</w:t>
      </w:r>
    </w:p>
    <w:p w:rsidR="00F33963" w:rsidRPr="00F33963" w:rsidRDefault="00F33963" w:rsidP="00F33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3963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6075DC" w:rsidRPr="00944E01" w:rsidRDefault="006075DC" w:rsidP="007C3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3.5. 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1"/>
      <w:proofErr w:type="gramStart"/>
      <w:r w:rsidRPr="00944E01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  <w:proofErr w:type="gramEnd"/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2"/>
      <w:bookmarkEnd w:id="10"/>
      <w:proofErr w:type="gramStart"/>
      <w:r w:rsidRPr="00944E01">
        <w:rPr>
          <w:rFonts w:ascii="Times New Roman" w:hAnsi="Times New Roman" w:cs="Times New Roman"/>
          <w:sz w:val="28"/>
          <w:szCs w:val="28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  <w:proofErr w:type="gramEnd"/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3"/>
      <w:bookmarkEnd w:id="11"/>
      <w:r w:rsidRPr="00944E01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4"/>
      <w:bookmarkEnd w:id="12"/>
      <w:r w:rsidRPr="00944E01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35"/>
      <w:bookmarkEnd w:id="13"/>
      <w:r w:rsidRPr="00944E01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4"/>
      <w:bookmarkEnd w:id="14"/>
      <w:r w:rsidRPr="00944E01">
        <w:rPr>
          <w:rFonts w:ascii="Times New Roman" w:hAnsi="Times New Roman" w:cs="Times New Roman"/>
          <w:sz w:val="28"/>
          <w:szCs w:val="28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5271010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17" w:name="_Hlk5371488"/>
      <w:r w:rsidRPr="00944E01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17"/>
      <w:r w:rsidRPr="00944E01">
        <w:rPr>
          <w:rFonts w:ascii="Times New Roman" w:hAnsi="Times New Roman" w:cs="Times New Roman"/>
          <w:sz w:val="28"/>
          <w:szCs w:val="28"/>
        </w:rPr>
        <w:t>лицо</w:t>
      </w:r>
      <w:bookmarkEnd w:id="16"/>
      <w:r w:rsidRPr="00944E01">
        <w:rPr>
          <w:rFonts w:ascii="Times New Roman" w:hAnsi="Times New Roman" w:cs="Times New Roman"/>
          <w:sz w:val="28"/>
          <w:szCs w:val="28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5"/>
      <w:bookmarkEnd w:id="15"/>
      <w:r w:rsidRPr="00944E01">
        <w:rPr>
          <w:rFonts w:ascii="Times New Roman" w:hAnsi="Times New Roman" w:cs="Times New Roman"/>
          <w:sz w:val="28"/>
          <w:szCs w:val="28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 или иной законный владелец здания, строения, сооружения, земельного участка либо уполномоченное лицо возвращает один экземпляр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подписанного соглашения или письменный отказ от заключения такого соглашения в уполномоченный орган.</w:t>
      </w:r>
    </w:p>
    <w:p w:rsidR="0010225A" w:rsidRPr="0010225A" w:rsidRDefault="006075DC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3.8. </w:t>
      </w:r>
      <w:bookmarkStart w:id="19" w:name="sub_56"/>
      <w:bookmarkEnd w:id="18"/>
      <w:r w:rsidR="0010225A" w:rsidRPr="0010225A">
        <w:rPr>
          <w:rFonts w:ascii="Times New Roman" w:hAnsi="Times New Roman" w:cs="Times New Roman"/>
          <w:sz w:val="28"/>
          <w:szCs w:val="28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на территориях жилых зон - </w:t>
      </w:r>
      <w:r w:rsidR="00982D00">
        <w:rPr>
          <w:rFonts w:ascii="Times New Roman" w:hAnsi="Times New Roman" w:cs="Times New Roman"/>
          <w:sz w:val="28"/>
          <w:szCs w:val="28"/>
        </w:rPr>
        <w:t>3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982D00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</w:t>
      </w:r>
      <w:r w:rsidR="003B6C1D">
        <w:rPr>
          <w:rFonts w:ascii="Times New Roman" w:hAnsi="Times New Roman" w:cs="Times New Roman"/>
          <w:sz w:val="28"/>
          <w:szCs w:val="28"/>
        </w:rPr>
        <w:t>мах</w:t>
      </w:r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на территории общего пользования - </w:t>
      </w:r>
      <w:r w:rsidR="00982D00">
        <w:rPr>
          <w:rFonts w:ascii="Times New Roman" w:hAnsi="Times New Roman" w:cs="Times New Roman"/>
          <w:sz w:val="28"/>
          <w:szCs w:val="28"/>
        </w:rPr>
        <w:t>3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982D00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фактических границ этих объектов; 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на территориях производственных зон - </w:t>
      </w:r>
      <w:r w:rsidR="00982D00">
        <w:rPr>
          <w:rFonts w:ascii="Times New Roman" w:hAnsi="Times New Roman" w:cs="Times New Roman"/>
          <w:sz w:val="28"/>
          <w:szCs w:val="28"/>
        </w:rPr>
        <w:t>4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982D00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фактических границ этих объектов;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на остановочных площадках общественного транспорта - </w:t>
      </w:r>
      <w:r w:rsidR="00982D00">
        <w:rPr>
          <w:rFonts w:ascii="Times New Roman" w:hAnsi="Times New Roman" w:cs="Times New Roman"/>
          <w:sz w:val="28"/>
          <w:szCs w:val="28"/>
        </w:rPr>
        <w:t>4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982D00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 от фактических границ этих объектов;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2) для сгруппированных на одной территории двух и более нестационарных объектов - </w:t>
      </w:r>
      <w:r w:rsidR="00982D00">
        <w:rPr>
          <w:rFonts w:ascii="Times New Roman" w:hAnsi="Times New Roman" w:cs="Times New Roman"/>
          <w:sz w:val="28"/>
          <w:szCs w:val="28"/>
        </w:rPr>
        <w:t>5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метров по периметру от фактических границ этих объектов;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3) для территорий розничных мини-рынков, рынков, ярмарок, не имеющих ограждающих устройств, - 10 метров по периметру от границ этих объектов, определяемых в пределах санитарно-защитных зон, а при наличии ограждения - 10 метров от ограждения по периметру;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4) для индивидуальных жилых домов, не имеющих ограждающих устройств - </w:t>
      </w:r>
      <w:r w:rsidR="003B6C1D">
        <w:rPr>
          <w:rFonts w:ascii="Times New Roman" w:hAnsi="Times New Roman" w:cs="Times New Roman"/>
          <w:sz w:val="28"/>
          <w:szCs w:val="28"/>
        </w:rPr>
        <w:t>5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метров по периметру от фактических границ индивидуальных жилых домов, а при наличии ограждения - </w:t>
      </w:r>
      <w:r w:rsidR="00045478">
        <w:rPr>
          <w:rFonts w:ascii="Times New Roman" w:hAnsi="Times New Roman" w:cs="Times New Roman"/>
          <w:sz w:val="28"/>
          <w:szCs w:val="28"/>
        </w:rPr>
        <w:t>5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периметру. </w:t>
      </w:r>
      <w:bookmarkStart w:id="20" w:name="_Hlk36037782"/>
      <w:r w:rsidRPr="0010225A">
        <w:rPr>
          <w:rFonts w:ascii="Times New Roman" w:hAnsi="Times New Roman" w:cs="Times New Roman"/>
          <w:sz w:val="28"/>
          <w:szCs w:val="28"/>
        </w:rPr>
        <w:t>При наличии в этой зоне автомобильной дороги</w:t>
      </w:r>
      <w:r w:rsidR="003B6C1D">
        <w:rPr>
          <w:rFonts w:ascii="Times New Roman" w:hAnsi="Times New Roman" w:cs="Times New Roman"/>
          <w:sz w:val="28"/>
          <w:szCs w:val="28"/>
        </w:rPr>
        <w:t xml:space="preserve"> </w:t>
      </w:r>
      <w:r w:rsidRPr="0010225A">
        <w:rPr>
          <w:rFonts w:ascii="Times New Roman" w:hAnsi="Times New Roman" w:cs="Times New Roman"/>
          <w:sz w:val="28"/>
          <w:szCs w:val="28"/>
        </w:rPr>
        <w:t>граница прилегающей территории определяется до пр</w:t>
      </w:r>
      <w:r w:rsidR="007F0DC1">
        <w:rPr>
          <w:rFonts w:ascii="Times New Roman" w:hAnsi="Times New Roman" w:cs="Times New Roman"/>
          <w:sz w:val="28"/>
          <w:szCs w:val="28"/>
        </w:rPr>
        <w:t>идорожной полосы автомобильной</w:t>
      </w:r>
      <w:r w:rsidRPr="0010225A">
        <w:rPr>
          <w:rFonts w:ascii="Times New Roman" w:hAnsi="Times New Roman" w:cs="Times New Roman"/>
          <w:sz w:val="28"/>
          <w:szCs w:val="28"/>
        </w:rPr>
        <w:t xml:space="preserve"> дороги</w:t>
      </w:r>
      <w:bookmarkEnd w:id="20"/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дома, </w:t>
      </w:r>
      <w:bookmarkStart w:id="21" w:name="_Hlk36037673"/>
      <w:r w:rsidRPr="0010225A">
        <w:rPr>
          <w:rFonts w:ascii="Times New Roman" w:hAnsi="Times New Roman" w:cs="Times New Roman"/>
          <w:sz w:val="28"/>
          <w:szCs w:val="28"/>
        </w:rPr>
        <w:t xml:space="preserve">а при наличии в этой зоне автомобильной дороги граница прилегающей территории определяется до </w:t>
      </w:r>
      <w:r w:rsidR="007F0DC1" w:rsidRPr="007F0DC1">
        <w:rPr>
          <w:rFonts w:ascii="Times New Roman" w:hAnsi="Times New Roman" w:cs="Times New Roman"/>
          <w:sz w:val="28"/>
          <w:szCs w:val="28"/>
        </w:rPr>
        <w:t>придорожной полосы автомобильной дороги</w:t>
      </w:r>
      <w:bookmarkEnd w:id="21"/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6) для нежилых зданий, не имеющих ограждающих устройств - 10 метров по периметру от фактических границ нежилых зданий, а при наличии в этой зоне автомобильной дороги граница прилегающей территории определяется до </w:t>
      </w:r>
      <w:r w:rsidR="007F0DC1" w:rsidRPr="007F0DC1">
        <w:rPr>
          <w:rFonts w:ascii="Times New Roman" w:hAnsi="Times New Roman" w:cs="Times New Roman"/>
          <w:sz w:val="28"/>
          <w:szCs w:val="28"/>
        </w:rPr>
        <w:t>придорожной полосы автомобильной дороги</w:t>
      </w:r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7) для нежилых зданий (комплекса зданий), имеющих ограждение - 10 метров от ограждения по периметру, а при наличии в этой зоне автомобильной дороги граница прилегающей территории определяется до </w:t>
      </w:r>
      <w:r w:rsidR="007F0DC1" w:rsidRPr="007F0DC1">
        <w:rPr>
          <w:rFonts w:ascii="Times New Roman" w:hAnsi="Times New Roman" w:cs="Times New Roman"/>
          <w:sz w:val="28"/>
          <w:szCs w:val="28"/>
        </w:rPr>
        <w:t>придорожной полосы автомобильной дороги</w:t>
      </w:r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8) для автостоянок, не имеющих ограждающих устройств - 10 метров по периметру от границ автостоянок, определяемых в пределах санитарно-</w:t>
      </w:r>
      <w:r w:rsidRPr="0010225A">
        <w:rPr>
          <w:rFonts w:ascii="Times New Roman" w:hAnsi="Times New Roman" w:cs="Times New Roman"/>
          <w:sz w:val="28"/>
          <w:szCs w:val="28"/>
        </w:rPr>
        <w:lastRenderedPageBreak/>
        <w:t>защитных зон, а при наличии ограждения - 10 метров от ограждения по периметру;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9) для промышленных объектов - </w:t>
      </w:r>
      <w:r w:rsidR="007F0DC1">
        <w:rPr>
          <w:rFonts w:ascii="Times New Roman" w:hAnsi="Times New Roman" w:cs="Times New Roman"/>
          <w:sz w:val="28"/>
          <w:szCs w:val="28"/>
        </w:rPr>
        <w:t>10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="007F0DC1">
        <w:rPr>
          <w:rFonts w:ascii="Times New Roman" w:hAnsi="Times New Roman" w:cs="Times New Roman"/>
          <w:sz w:val="28"/>
          <w:szCs w:val="28"/>
        </w:rPr>
        <w:t xml:space="preserve">, </w:t>
      </w:r>
      <w:r w:rsidR="007F0DC1" w:rsidRPr="007F0DC1">
        <w:rPr>
          <w:rFonts w:ascii="Times New Roman" w:hAnsi="Times New Roman" w:cs="Times New Roman"/>
          <w:sz w:val="28"/>
          <w:szCs w:val="28"/>
        </w:rPr>
        <w:t>а при наличии в этой зоне автомобильной дороги граница прилегающей территории определяется до придорожной полосы автомобильной дороги</w:t>
      </w:r>
      <w:r w:rsidRPr="001022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10) для строительных объектов - 1</w:t>
      </w:r>
      <w:r w:rsidR="007F0DC1">
        <w:rPr>
          <w:rFonts w:ascii="Times New Roman" w:hAnsi="Times New Roman" w:cs="Times New Roman"/>
          <w:sz w:val="28"/>
          <w:szCs w:val="28"/>
        </w:rPr>
        <w:t>0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="007F0DC1">
        <w:rPr>
          <w:rFonts w:ascii="Times New Roman" w:hAnsi="Times New Roman" w:cs="Times New Roman"/>
          <w:sz w:val="28"/>
          <w:szCs w:val="28"/>
        </w:rPr>
        <w:t xml:space="preserve">, </w:t>
      </w:r>
      <w:r w:rsidR="007F0DC1" w:rsidRPr="007F0DC1">
        <w:rPr>
          <w:rFonts w:ascii="Times New Roman" w:hAnsi="Times New Roman" w:cs="Times New Roman"/>
          <w:sz w:val="28"/>
          <w:szCs w:val="28"/>
        </w:rPr>
        <w:t>а при наличии в этой зоне автомобильной дороги граница прилегающей территории определяется до придорожной полосы автомобильной дороги</w:t>
      </w:r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11)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12) для гаражно-строительных кооперативов, садоводческих и огороднических некоммерческих товариществ - от границ земельного участка 10 метров по периметру;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13) для автозаправочных станций, </w:t>
      </w:r>
      <w:proofErr w:type="spellStart"/>
      <w:r w:rsidRPr="0010225A">
        <w:rPr>
          <w:rFonts w:ascii="Times New Roman" w:hAnsi="Times New Roman" w:cs="Times New Roman"/>
          <w:sz w:val="28"/>
          <w:szCs w:val="28"/>
        </w:rPr>
        <w:t>автогазозаправочных</w:t>
      </w:r>
      <w:proofErr w:type="spellEnd"/>
      <w:r w:rsidRPr="0010225A">
        <w:rPr>
          <w:rFonts w:ascii="Times New Roman" w:hAnsi="Times New Roman" w:cs="Times New Roman"/>
          <w:sz w:val="28"/>
          <w:szCs w:val="28"/>
        </w:rPr>
        <w:t xml:space="preserve"> станций - 10 метров по периметру от границ этих объектов, определяемых в пределах санитарно-защитных зон</w:t>
      </w:r>
      <w:r w:rsidR="003C3D0D">
        <w:rPr>
          <w:rFonts w:ascii="Times New Roman" w:hAnsi="Times New Roman" w:cs="Times New Roman"/>
          <w:sz w:val="28"/>
          <w:szCs w:val="28"/>
        </w:rPr>
        <w:t>, и подъезды к объектам</w:t>
      </w:r>
      <w:r w:rsidRPr="0010225A">
        <w:rPr>
          <w:rFonts w:ascii="Times New Roman" w:hAnsi="Times New Roman" w:cs="Times New Roman"/>
          <w:sz w:val="28"/>
          <w:szCs w:val="28"/>
        </w:rPr>
        <w:t>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14) для иных территорий: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территории, прилегающие к наземным, надземным инженерным коммуникациям и сооружениям - </w:t>
      </w:r>
      <w:r w:rsidR="007F0DC1">
        <w:rPr>
          <w:rFonts w:ascii="Times New Roman" w:hAnsi="Times New Roman" w:cs="Times New Roman"/>
          <w:sz w:val="28"/>
          <w:szCs w:val="28"/>
        </w:rPr>
        <w:t>2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7F0DC1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границ основания;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 xml:space="preserve">- территории, прилегающие к рекламным конструкциям - </w:t>
      </w:r>
      <w:r w:rsidR="007F0DC1">
        <w:rPr>
          <w:rFonts w:ascii="Times New Roman" w:hAnsi="Times New Roman" w:cs="Times New Roman"/>
          <w:sz w:val="28"/>
          <w:szCs w:val="28"/>
        </w:rPr>
        <w:t>2</w:t>
      </w:r>
      <w:r w:rsidRPr="0010225A">
        <w:rPr>
          <w:rFonts w:ascii="Times New Roman" w:hAnsi="Times New Roman" w:cs="Times New Roman"/>
          <w:sz w:val="28"/>
          <w:szCs w:val="28"/>
        </w:rPr>
        <w:t xml:space="preserve"> метр</w:t>
      </w:r>
      <w:r w:rsidR="007F0DC1">
        <w:rPr>
          <w:rFonts w:ascii="Times New Roman" w:hAnsi="Times New Roman" w:cs="Times New Roman"/>
          <w:sz w:val="28"/>
          <w:szCs w:val="28"/>
        </w:rPr>
        <w:t>а</w:t>
      </w:r>
      <w:r w:rsidRPr="0010225A">
        <w:rPr>
          <w:rFonts w:ascii="Times New Roman" w:hAnsi="Times New Roman" w:cs="Times New Roman"/>
          <w:sz w:val="28"/>
          <w:szCs w:val="28"/>
        </w:rPr>
        <w:t xml:space="preserve"> по периметру от границ основания рекламной конструкции;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15) для общеобразовательных организаций - 5 метров от ограждения по периметру;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16) для дошкольных образовательных организаций - 5 метров от ограждения по периметру.</w:t>
      </w:r>
    </w:p>
    <w:p w:rsidR="0010225A" w:rsidRP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3.9. Определенные согласно подпункту 3.4.1 пункта 3.4 и пункту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10225A" w:rsidRDefault="0010225A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25A">
        <w:rPr>
          <w:rFonts w:ascii="Times New Roman" w:hAnsi="Times New Roman" w:cs="Times New Roman"/>
          <w:sz w:val="28"/>
          <w:szCs w:val="28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075DC" w:rsidRPr="00944E01" w:rsidRDefault="006075DC" w:rsidP="00102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 Карты – схемы подлежат систематизации и поддержанию в актуальном состоянии.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3.10.1. Работу по систематизации карт-схем осуществляет уполномоченный орган на постоянной основе.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3.10.2.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3.11.1. Основными задачами мониторинга являются: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владельцами, уполномоченными лицами) обязательных требований в области благоустройства (далее – обязательные требования);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- выявление и предупреждение возникновения негативных последствий нарушения обязательных требований;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3.11.2. Мониторинг проводится ежеквартально, а также по информации, поступившей в уполномоченный орган.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3.11.3. Объектами, в отношении которых проводятся мероприятия по мониторингу, являются объекты (элементы) благоустройства.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3.11.4. Мониторинг проводится в форме обследования </w:t>
      </w:r>
      <w:bookmarkStart w:id="22" w:name="_Hlk5372022"/>
      <w:r w:rsidRPr="00944E01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2"/>
      <w:r w:rsidRPr="00944E01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3.11.6. При проведении мониторинга используются сведения, содержащиеся в картах-схемах</w:t>
      </w:r>
      <w:r w:rsidR="0010225A">
        <w:rPr>
          <w:rFonts w:ascii="Times New Roman" w:hAnsi="Times New Roman" w:cs="Times New Roman"/>
          <w:sz w:val="28"/>
          <w:szCs w:val="28"/>
        </w:rPr>
        <w:t xml:space="preserve">, </w:t>
      </w:r>
      <w:r w:rsidR="0010225A" w:rsidRPr="00F97236">
        <w:rPr>
          <w:rFonts w:ascii="Times New Roman" w:hAnsi="Times New Roman" w:cs="Times New Roman"/>
          <w:sz w:val="28"/>
          <w:szCs w:val="28"/>
        </w:rPr>
        <w:t>а также иная информация, имеющаяся у уполномоченного органа по объектам (элементам) благоустройства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3.11.8. Акт, указанный в подпункте 3.11.7 настоящих Правил, в течение 3 рабочих дней направляется уполномоченным органом в административную комиссию муниципального района </w:t>
      </w:r>
      <w:r w:rsidR="00E90719">
        <w:rPr>
          <w:rFonts w:ascii="Times New Roman" w:hAnsi="Times New Roman" w:cs="Times New Roman"/>
          <w:sz w:val="28"/>
          <w:szCs w:val="28"/>
        </w:rPr>
        <w:t>Похвистневский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225A">
        <w:rPr>
          <w:rFonts w:ascii="Times New Roman" w:hAnsi="Times New Roman" w:cs="Times New Roman"/>
          <w:sz w:val="28"/>
          <w:szCs w:val="28"/>
        </w:rPr>
        <w:t>,</w:t>
      </w:r>
      <w:r w:rsidR="0010225A" w:rsidRPr="0010225A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10225A" w:rsidRPr="00F97236">
        <w:rPr>
          <w:rFonts w:ascii="Times New Roman" w:hAnsi="Times New Roman" w:cs="Times New Roman"/>
          <w:sz w:val="28"/>
          <w:szCs w:val="28"/>
        </w:rPr>
        <w:t>а также Главе поселения (иному должностному лицу местного самоуправления в соответствии с Уставом поселения) для рассмотрения и работы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3.11.9.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3.12.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19"/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4E0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4E01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1D778B" w:rsidRDefault="006075DC" w:rsidP="001D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1D778B" w:rsidRPr="001D778B">
        <w:rPr>
          <w:rFonts w:ascii="Times New Roman" w:hAnsi="Times New Roman" w:cs="Times New Roman"/>
          <w:sz w:val="28"/>
          <w:szCs w:val="28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="001D778B" w:rsidRPr="001D778B">
        <w:rPr>
          <w:rFonts w:ascii="Times New Roman" w:hAnsi="Times New Roman" w:cs="Times New Roman"/>
          <w:sz w:val="28"/>
          <w:szCs w:val="28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4.6.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4.7.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4.8.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4.9.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4.10.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4.13. </w:t>
      </w:r>
      <w:bookmarkStart w:id="23" w:name="_Hlk8137221"/>
      <w:r w:rsidRPr="00944E01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bookmarkStart w:id="24" w:name="_Hlk22210955"/>
      <w:r w:rsidRPr="00944E01">
        <w:rPr>
          <w:rFonts w:ascii="Times New Roman" w:hAnsi="Times New Roman" w:cs="Times New Roman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>
        <w:rPr>
          <w:rFonts w:ascii="Times New Roman" w:hAnsi="Times New Roman" w:cs="Times New Roman"/>
          <w:sz w:val="28"/>
          <w:szCs w:val="28"/>
        </w:rPr>
        <w:t xml:space="preserve"> </w:t>
      </w:r>
      <w:r w:rsidR="002D12D3" w:rsidRPr="002D12D3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 xml:space="preserve"> </w:t>
      </w:r>
      <w:bookmarkEnd w:id="24"/>
      <w:r w:rsidRPr="00944E01">
        <w:rPr>
          <w:rFonts w:ascii="Times New Roman" w:hAnsi="Times New Roman" w:cs="Times New Roman"/>
          <w:sz w:val="28"/>
          <w:szCs w:val="28"/>
        </w:rPr>
        <w:t>обязаны в соответствии с настоящими Правилами, заключенными соглашениями: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5" w:name="_Hlk14965574"/>
    </w:p>
    <w:bookmarkEnd w:id="25"/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очищать прилегающие территории от снега и наледи на всю ширину тротуара для обеспечения свободного и безопасного прохода граждан;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3) обрабатывать прилегающие территории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реагентами с учетом требования подпункта 2 пункта 5.</w:t>
      </w:r>
      <w:r w:rsidR="00C07BFC"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настоящих Правил; 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4) осуществлять покос травы и обрезку поросли.</w:t>
      </w:r>
      <w:r w:rsidRPr="00944E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5) устанавливать, ремонтировать, окрашивать урны, а также очищать урны по мере их заполнения. </w:t>
      </w:r>
      <w:r w:rsidR="00144E8D" w:rsidRPr="00144E8D">
        <w:rPr>
          <w:rFonts w:ascii="Times New Roman" w:hAnsi="Times New Roman" w:cs="Times New Roman"/>
          <w:sz w:val="28"/>
          <w:szCs w:val="28"/>
        </w:rPr>
        <w:t>Удаление отходов из урн должно производиться не реже 1 раза в день.</w:t>
      </w:r>
    </w:p>
    <w:bookmarkEnd w:id="23"/>
    <w:p w:rsidR="006075DC" w:rsidRPr="00944E01" w:rsidRDefault="006075DC" w:rsidP="006075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4.14. На всей территории поселения запрещается: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</w:t>
      </w:r>
      <w:r w:rsidRPr="00944E01">
        <w:rPr>
          <w:rFonts w:ascii="Times New Roman" w:hAnsi="Times New Roman" w:cs="Times New Roman"/>
          <w:sz w:val="28"/>
          <w:szCs w:val="28"/>
        </w:rPr>
        <w:lastRenderedPageBreak/>
        <w:t>органами санитарно-эпидемиологического надзора и органом по охране окружающей среды;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сбрасывать в водоемы бытовые, производственные отходы и загрязнять воду и прилегающую к водоему территорию;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сметать мусор на проезжую часть улиц, в </w:t>
      </w:r>
      <w:proofErr w:type="spellStart"/>
      <w:proofErr w:type="gramStart"/>
      <w:r w:rsidRPr="00944E01">
        <w:rPr>
          <w:rFonts w:ascii="Times New Roman" w:hAnsi="Times New Roman" w:cs="Times New Roman"/>
          <w:sz w:val="28"/>
          <w:szCs w:val="28"/>
        </w:rPr>
        <w:t>ливне-приемники</w:t>
      </w:r>
      <w:proofErr w:type="spellEnd"/>
      <w:proofErr w:type="gramEnd"/>
      <w:r w:rsidRPr="00944E01">
        <w:rPr>
          <w:rFonts w:ascii="Times New Roman" w:hAnsi="Times New Roman" w:cs="Times New Roman"/>
          <w:sz w:val="28"/>
          <w:szCs w:val="28"/>
        </w:rPr>
        <w:t>   ливневой канализации;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захламлять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</w:t>
      </w:r>
      <w:r w:rsidR="00FB2863" w:rsidRPr="00905BA8">
        <w:rPr>
          <w:rFonts w:ascii="Times New Roman" w:hAnsi="Times New Roman" w:cs="Times New Roman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944E01">
        <w:rPr>
          <w:rFonts w:ascii="Times New Roman" w:hAnsi="Times New Roman" w:cs="Times New Roman"/>
          <w:sz w:val="28"/>
          <w:szCs w:val="28"/>
        </w:rPr>
        <w:t>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складировать и выбрасывать отходы содержания животных</w:t>
      </w:r>
      <w:r w:rsidR="00961E29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выпас сельскохозяйственных животных</w:t>
      </w:r>
      <w:r w:rsidR="006016E0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территориях общего пользования поселения, в границах полосы отвода автомобильной дороги;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C01DCD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хранить, складировать строительные материалы, мусор на территории общего пользования</w:t>
      </w:r>
      <w:r w:rsidR="00C01DCD">
        <w:rPr>
          <w:rFonts w:ascii="Times New Roman" w:hAnsi="Times New Roman" w:cs="Times New Roman"/>
          <w:sz w:val="28"/>
          <w:szCs w:val="28"/>
        </w:rPr>
        <w:t>;</w:t>
      </w:r>
    </w:p>
    <w:p w:rsidR="00C01DCD" w:rsidRPr="00C01DCD" w:rsidRDefault="006075DC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 </w:t>
      </w:r>
      <w:r w:rsidR="00C01DCD" w:rsidRPr="00C01DCD">
        <w:rPr>
          <w:rFonts w:ascii="Times New Roman" w:hAnsi="Times New Roman" w:cs="Times New Roman"/>
          <w:sz w:val="28"/>
          <w:szCs w:val="28"/>
        </w:rPr>
        <w:t>- осуществлять посадку женских экземпляров тополей, шелковиц и других деревьев, засоряющих территорию и воздух во время плодоношения;</w:t>
      </w:r>
    </w:p>
    <w:p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>- осуществлять посадку деревьев, кустарников с нарушением требований пункта 9.5 настоящих Правил.</w:t>
      </w:r>
    </w:p>
    <w:p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 xml:space="preserve">4.16.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:rsidR="00054CCD" w:rsidRPr="00054CCD" w:rsidRDefault="00C01DCD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4.17.  </w:t>
      </w:r>
      <w:proofErr w:type="gramStart"/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 w:rsidR="00054CCD"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 w:rsidR="00054CCD">
        <w:rPr>
          <w:rFonts w:ascii="Times New Roman" w:hAnsi="Times New Roman" w:cs="Times New Roman"/>
          <w:bCs/>
          <w:sz w:val="28"/>
          <w:szCs w:val="28"/>
        </w:rPr>
        <w:t>)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 w:rsidR="00054CCD">
        <w:rPr>
          <w:rFonts w:ascii="Times New Roman" w:hAnsi="Times New Roman" w:cs="Times New Roman"/>
          <w:bCs/>
          <w:sz w:val="28"/>
          <w:szCs w:val="28"/>
        </w:rPr>
        <w:t>—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4.17.1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54CCD">
        <w:rPr>
          <w:rFonts w:ascii="Times New Roman" w:hAnsi="Times New Roman" w:cs="Times New Roman"/>
          <w:bCs/>
          <w:sz w:val="28"/>
          <w:szCs w:val="28"/>
        </w:rPr>
        <w:t>О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 w:rsidR="00054CCD">
        <w:rPr>
          <w:rFonts w:ascii="Times New Roman" w:hAnsi="Times New Roman" w:cs="Times New Roman"/>
          <w:bCs/>
          <w:sz w:val="28"/>
          <w:szCs w:val="28"/>
        </w:rPr>
        <w:t>ы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 w:rsidR="00054CC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 w:rsidR="00054CCD">
        <w:rPr>
          <w:rFonts w:ascii="Times New Roman" w:hAnsi="Times New Roman" w:cs="Times New Roman"/>
          <w:bCs/>
          <w:sz w:val="28"/>
          <w:szCs w:val="28"/>
        </w:rPr>
        <w:t>е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 w:rsidR="00054CCD">
        <w:rPr>
          <w:rFonts w:ascii="Times New Roman" w:hAnsi="Times New Roman" w:cs="Times New Roman"/>
          <w:bCs/>
          <w:sz w:val="28"/>
          <w:szCs w:val="28"/>
        </w:rPr>
        <w:t>е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054CCD">
        <w:rPr>
          <w:rFonts w:ascii="Times New Roman" w:hAnsi="Times New Roman" w:cs="Times New Roman"/>
          <w:bCs/>
          <w:sz w:val="28"/>
          <w:szCs w:val="28"/>
        </w:rPr>
        <w:t>и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 w:rsidR="00054CCD">
        <w:rPr>
          <w:rFonts w:ascii="Times New Roman" w:hAnsi="Times New Roman" w:cs="Times New Roman"/>
          <w:bCs/>
          <w:sz w:val="28"/>
          <w:szCs w:val="28"/>
        </w:rPr>
        <w:t>е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054CCD">
        <w:rPr>
          <w:rFonts w:ascii="Times New Roman" w:hAnsi="Times New Roman" w:cs="Times New Roman"/>
          <w:bCs/>
          <w:sz w:val="28"/>
          <w:szCs w:val="28"/>
        </w:rPr>
        <w:t>а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 w:rsidR="00054CCD">
        <w:rPr>
          <w:rFonts w:ascii="Times New Roman" w:hAnsi="Times New Roman" w:cs="Times New Roman"/>
          <w:bCs/>
          <w:sz w:val="28"/>
          <w:szCs w:val="28"/>
        </w:rPr>
        <w:t>и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CC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 w:rsidR="00054CCD">
        <w:rPr>
          <w:rFonts w:ascii="Times New Roman" w:hAnsi="Times New Roman" w:cs="Times New Roman"/>
          <w:bCs/>
          <w:sz w:val="28"/>
          <w:szCs w:val="28"/>
        </w:rPr>
        <w:t>и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4CCD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054CCD">
        <w:rPr>
          <w:rFonts w:ascii="Times New Roman" w:hAnsi="Times New Roman" w:cs="Times New Roman"/>
          <w:bCs/>
          <w:sz w:val="28"/>
          <w:szCs w:val="28"/>
        </w:rPr>
        <w:t>—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4.17.2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4.17.3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4.17.4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054CCD" w:rsidRPr="00054CCD" w:rsidRDefault="00054CCD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4.17.5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в районах, не обеспеченных централизованной канализацией, устанавливаются в виде </w:t>
      </w:r>
      <w:proofErr w:type="spellStart"/>
      <w:r w:rsidR="00054CCD"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:rsidR="00054CCD" w:rsidRPr="00054CCD" w:rsidRDefault="00054CCD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:rsidR="00054CCD" w:rsidRPr="00054CCD" w:rsidRDefault="00054CCD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4.17.6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054CCD" w:rsidRPr="00054CCD" w:rsidRDefault="00DE3BB7" w:rsidP="00DE3BB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4.17.7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054CCD" w:rsidRDefault="00DE3BB7" w:rsidP="00054C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4.17.8</w:t>
      </w:r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="00054CCD"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="00054CCD"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</w:t>
      </w:r>
    </w:p>
    <w:p w:rsidR="00C01DCD" w:rsidRPr="00C01DCD" w:rsidRDefault="00C01DCD" w:rsidP="00054C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</w:p>
    <w:p w:rsid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4.19. </w:t>
      </w:r>
      <w:r w:rsidRPr="00C01DCD">
        <w:rPr>
          <w:rFonts w:ascii="Times New Roman" w:hAnsi="Times New Roman" w:cs="Times New Roman"/>
          <w:sz w:val="28"/>
          <w:szCs w:val="28"/>
        </w:rPr>
        <w:t xml:space="preserve">Выгул домашних животных на территории поселения допускается при условии </w:t>
      </w:r>
      <w:r w:rsidR="00032019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C01DCD">
        <w:rPr>
          <w:rFonts w:ascii="Times New Roman" w:hAnsi="Times New Roman" w:cs="Times New Roman"/>
          <w:sz w:val="28"/>
          <w:szCs w:val="28"/>
        </w:rPr>
        <w:t>обеспечения безопасности граждан, животных, сохранности имущества физических и юридических лиц.</w:t>
      </w:r>
    </w:p>
    <w:p w:rsidR="00C01DCD" w:rsidRPr="00C01DCD" w:rsidRDefault="00032019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выгуле домашнего животного</w:t>
      </w:r>
      <w:r w:rsidRPr="00F772C3">
        <w:rPr>
          <w:rFonts w:ascii="Times New Roman" w:hAnsi="Times New Roman" w:cs="Times New Roman"/>
          <w:sz w:val="24"/>
          <w:szCs w:val="24"/>
        </w:rPr>
        <w:t>,</w:t>
      </w:r>
      <w:r w:rsidRPr="00032019">
        <w:rPr>
          <w:rFonts w:ascii="Times New Roman" w:hAnsi="Times New Roman" w:cs="Times New Roman"/>
          <w:sz w:val="28"/>
          <w:szCs w:val="28"/>
        </w:rPr>
        <w:t xml:space="preserve"> за исключением собаки-проводника, сопровождающей инвалида по зрению,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CD" w:rsidRPr="00C01DCD">
        <w:rPr>
          <w:rFonts w:ascii="Times New Roman" w:hAnsi="Times New Roman" w:cs="Times New Roman"/>
          <w:sz w:val="28"/>
          <w:szCs w:val="28"/>
        </w:rPr>
        <w:t>необходимо соблюдать следующие требования:</w:t>
      </w:r>
    </w:p>
    <w:p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 xml:space="preserve">1) </w:t>
      </w:r>
      <w:r w:rsidR="00F41725" w:rsidRPr="00F772C3">
        <w:rPr>
          <w:rFonts w:ascii="Times New Roman" w:hAnsi="Times New Roman" w:cs="Times New Roman"/>
          <w:sz w:val="24"/>
          <w:szCs w:val="24"/>
        </w:rPr>
        <w:t xml:space="preserve"> </w:t>
      </w:r>
      <w:r w:rsidR="00F41725" w:rsidRPr="00F41725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:rsidR="00C01DCD" w:rsidRP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C01DCD" w:rsidRDefault="00C01DC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DCD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B20EC0" w:rsidRDefault="00F578C5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4.19.1</w:t>
      </w:r>
      <w:r w:rsidR="006A58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EC0" w:rsidRPr="00B20EC0">
        <w:rPr>
          <w:rFonts w:ascii="Times New Roman" w:hAnsi="Times New Roman" w:cs="Times New Roman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961812" w:rsidRPr="00961812" w:rsidRDefault="00570F1D" w:rsidP="00C01D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anchor="dst100008" w:history="1">
        <w:r w:rsidR="00961812" w:rsidRPr="0096181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961812" w:rsidRPr="00961812">
        <w:rPr>
          <w:rFonts w:ascii="Times New Roman" w:hAnsi="Times New Roman" w:cs="Times New Roman"/>
          <w:sz w:val="28"/>
          <w:szCs w:val="28"/>
        </w:rPr>
        <w:t> потенциально опасных собак утверждается Правительством Российской Федерации.</w:t>
      </w:r>
    </w:p>
    <w:p w:rsidR="00F578C5" w:rsidRPr="00D93AB2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C12">
        <w:rPr>
          <w:rFonts w:ascii="Times New Roman" w:hAnsi="Times New Roman" w:cs="Times New Roman"/>
          <w:sz w:val="28"/>
          <w:szCs w:val="28"/>
          <w:shd w:val="clear" w:color="auto" w:fill="FFFFFF"/>
        </w:rPr>
        <w:t>4.19.2</w:t>
      </w:r>
      <w:r w:rsidR="006A5833" w:rsidRPr="00921C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21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833" w:rsidRPr="00921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Содержание, </w:t>
      </w:r>
      <w:proofErr w:type="gramStart"/>
      <w:r w:rsidR="006A5833" w:rsidRPr="00921C12">
        <w:rPr>
          <w:rFonts w:ascii="Times New Roman" w:hAnsi="Times New Roman" w:cs="Times New Roman"/>
          <w:sz w:val="28"/>
          <w:szCs w:val="28"/>
          <w:shd w:val="clear" w:color="auto" w:fill="FFFFFF"/>
        </w:rPr>
        <w:t>выпас</w:t>
      </w:r>
      <w:proofErr w:type="gramEnd"/>
      <w:r w:rsidR="006A5833" w:rsidRPr="00921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прогон сельскохозяйственных животных на территории сельского поселения осуществляется в соответствии с Законом РФ от 14 мая 1993 № 4979-1 «О ветеринарии», Федеральным законом от 30 марта 1999 № 52-ФЗ «О санитарно-эпидемиологическом благополучии населения.</w:t>
      </w:r>
      <w:r w:rsidR="006A58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4.19.3</w:t>
      </w:r>
      <w:r w:rsidR="006A5833">
        <w:rPr>
          <w:rFonts w:ascii="Times New Roman" w:hAnsi="Times New Roman" w:cs="Times New Roman"/>
          <w:sz w:val="28"/>
          <w:szCs w:val="28"/>
        </w:rPr>
        <w:t>.</w:t>
      </w:r>
      <w:r w:rsidRPr="006A583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выпас сельскохозяйственных животных осуществляется с 1 мая по 1 ноября в специально отведенных для этого местах. 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lastRenderedPageBreak/>
        <w:t xml:space="preserve">В целях обеспечения интересов населения сельского поселения </w:t>
      </w:r>
      <w:r w:rsidR="00F458F4">
        <w:rPr>
          <w:rFonts w:ascii="Times New Roman" w:hAnsi="Times New Roman" w:cs="Times New Roman"/>
          <w:sz w:val="28"/>
          <w:szCs w:val="28"/>
        </w:rPr>
        <w:t xml:space="preserve">Старый </w:t>
      </w:r>
      <w:proofErr w:type="spellStart"/>
      <w:r w:rsidR="00F458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6A58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A5833">
        <w:rPr>
          <w:rFonts w:ascii="Times New Roman" w:hAnsi="Times New Roman" w:cs="Times New Roman"/>
          <w:sz w:val="28"/>
          <w:szCs w:val="28"/>
        </w:rPr>
        <w:t>выпас</w:t>
      </w:r>
      <w:proofErr w:type="gramEnd"/>
      <w:r w:rsidRPr="006A5833">
        <w:rPr>
          <w:rFonts w:ascii="Times New Roman" w:hAnsi="Times New Roman" w:cs="Times New Roman"/>
          <w:sz w:val="28"/>
          <w:szCs w:val="28"/>
        </w:rPr>
        <w:t xml:space="preserve"> и прогон сельскохозяйственных животных может осуществляться с установлением публичных сервитутов либо без установления таковых в соответствии с законодательством Российской Федерации и законодательством Самарской области.</w:t>
      </w:r>
    </w:p>
    <w:p w:rsidR="00F578C5" w:rsidRPr="006A5833" w:rsidRDefault="00F578C5" w:rsidP="00F578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4.19.4</w:t>
      </w:r>
      <w:r w:rsidR="006A5833">
        <w:rPr>
          <w:rFonts w:ascii="Times New Roman" w:hAnsi="Times New Roman" w:cs="Times New Roman"/>
          <w:sz w:val="28"/>
          <w:szCs w:val="28"/>
        </w:rPr>
        <w:t>.</w:t>
      </w:r>
      <w:r w:rsidRPr="006A5833">
        <w:rPr>
          <w:rFonts w:ascii="Times New Roman" w:hAnsi="Times New Roman" w:cs="Times New Roman"/>
          <w:sz w:val="28"/>
          <w:szCs w:val="28"/>
        </w:rPr>
        <w:t xml:space="preserve"> На неогороженных пастбищах выпас осуществляется на привязи или под надзором владельцев или лиц, которые заключили с владельцами или уполномоченными ими лицами договоры на оказание услуг по выпасу по выпасу сельскохозяйственных животных (далее - пастух).  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Владельцы, имеющие в своем пользовании земельные участки, могут производить выпас своих сельскохозяйственных животных на этих участках при условии, что эти участки огорожен.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4.19.5</w:t>
      </w:r>
      <w:r w:rsidR="006A5833">
        <w:rPr>
          <w:rFonts w:ascii="Times New Roman" w:hAnsi="Times New Roman" w:cs="Times New Roman"/>
          <w:sz w:val="28"/>
          <w:szCs w:val="28"/>
        </w:rPr>
        <w:t>.</w:t>
      </w:r>
      <w:r w:rsidRPr="006A5833">
        <w:rPr>
          <w:rFonts w:ascii="Times New Roman" w:hAnsi="Times New Roman" w:cs="Times New Roman"/>
          <w:sz w:val="28"/>
          <w:szCs w:val="28"/>
        </w:rPr>
        <w:t xml:space="preserve"> Запрещается выпас сельскохозяйственных животных на территории парков, скверов, улиц, </w:t>
      </w:r>
      <w:proofErr w:type="spellStart"/>
      <w:r w:rsidRPr="006A583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6A5833">
        <w:rPr>
          <w:rFonts w:ascii="Times New Roman" w:hAnsi="Times New Roman" w:cs="Times New Roman"/>
          <w:sz w:val="28"/>
          <w:szCs w:val="28"/>
        </w:rPr>
        <w:t xml:space="preserve"> территорий многоквартирных жилых домов, в рекреационных зонах, в границах полос отвода автомобильных дорог, в местах массового пребывания людей. 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4.19.6</w:t>
      </w:r>
      <w:r w:rsidR="006A5833">
        <w:rPr>
          <w:rFonts w:ascii="Times New Roman" w:hAnsi="Times New Roman" w:cs="Times New Roman"/>
          <w:sz w:val="28"/>
          <w:szCs w:val="28"/>
        </w:rPr>
        <w:t>.</w:t>
      </w:r>
      <w:r w:rsidRPr="006A5833">
        <w:rPr>
          <w:rFonts w:ascii="Times New Roman" w:hAnsi="Times New Roman" w:cs="Times New Roman"/>
          <w:sz w:val="28"/>
          <w:szCs w:val="28"/>
        </w:rPr>
        <w:t xml:space="preserve"> Владельцы и пастухи обязаны осуществлять постоянный надзор за сельскохозяйственными животными в процессе выпаса, не допуская их перемещения на участки, не предназначенные для этих целей.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Выпас лошадей осуществляется только в стреноженном состоянии.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</w:t>
      </w:r>
      <w:r w:rsidRPr="006A58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" cy="28575"/>
            <wp:effectExtent l="0" t="0" r="0" b="0"/>
            <wp:docPr id="2" name="Рисунок 2" descr="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33">
        <w:rPr>
          <w:rFonts w:ascii="Times New Roman" w:hAnsi="Times New Roman" w:cs="Times New Roman"/>
          <w:sz w:val="28"/>
          <w:szCs w:val="28"/>
        </w:rPr>
        <w:t xml:space="preserve"> Прогон водоплавающей птицы до естественных </w:t>
      </w:r>
      <w:hyperlink r:id="rId11" w:tooltip="Водоем" w:history="1">
        <w:r w:rsidRPr="006A583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водоемов</w:t>
        </w:r>
      </w:hyperlink>
      <w:r w:rsidRPr="006A5833">
        <w:rPr>
          <w:rFonts w:ascii="Times New Roman" w:hAnsi="Times New Roman" w:cs="Times New Roman"/>
          <w:sz w:val="28"/>
          <w:szCs w:val="28"/>
        </w:rPr>
        <w:t> и обратно осуществляется под контролем владельца.</w:t>
      </w:r>
      <w:r w:rsidRPr="006A58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" cy="28575"/>
            <wp:effectExtent l="0" t="0" r="0" b="0"/>
            <wp:docPr id="1" name="Рисунок 1" descr="http://*****/index_htm_files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*****/index_htm_files/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При выпасе сельскохозяйственных животных не допускается потрава посевов, стогов сена, порча или уничтожение находящегося в поле собранного урожая сельскохозяйственных культур, повреждение насаждений.</w:t>
      </w:r>
    </w:p>
    <w:p w:rsidR="00F578C5" w:rsidRPr="006A5833" w:rsidRDefault="00F578C5" w:rsidP="00844251">
      <w:pPr>
        <w:widowControl w:val="0"/>
        <w:tabs>
          <w:tab w:val="left" w:pos="1701"/>
        </w:tabs>
        <w:autoSpaceDE w:val="0"/>
        <w:autoSpaceDN w:val="0"/>
        <w:adjustRightInd w:val="0"/>
        <w:spacing w:afterLines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4.19.7</w:t>
      </w:r>
      <w:r w:rsidR="006A5833">
        <w:rPr>
          <w:rFonts w:ascii="Times New Roman" w:hAnsi="Times New Roman" w:cs="Times New Roman"/>
          <w:sz w:val="28"/>
          <w:szCs w:val="28"/>
        </w:rPr>
        <w:t>.</w:t>
      </w:r>
      <w:r w:rsidRPr="006A5833">
        <w:rPr>
          <w:rFonts w:ascii="Times New Roman" w:hAnsi="Times New Roman" w:cs="Times New Roman"/>
          <w:sz w:val="28"/>
          <w:szCs w:val="28"/>
        </w:rPr>
        <w:t xml:space="preserve"> Прогон сельскохозяйственных животных к месту выпаса и обратно осуществляется владельцем либо пастухом по маршрутам, согласованным или установленным Администрацией сельского поселения.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4.19.8</w:t>
      </w:r>
      <w:r w:rsidR="006A5833">
        <w:rPr>
          <w:rFonts w:ascii="Times New Roman" w:hAnsi="Times New Roman" w:cs="Times New Roman"/>
          <w:sz w:val="28"/>
          <w:szCs w:val="28"/>
        </w:rPr>
        <w:t>.</w:t>
      </w:r>
      <w:r w:rsidRPr="006A5833">
        <w:rPr>
          <w:rFonts w:ascii="Times New Roman" w:hAnsi="Times New Roman" w:cs="Times New Roman"/>
          <w:sz w:val="28"/>
          <w:szCs w:val="28"/>
        </w:rPr>
        <w:t xml:space="preserve"> В процессе прогона сельскохозяйственных животных владельцы либо пастухи обязаны не допускать повреждения насаждений, ограждений и другого имущества физических и юридических лиц.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 xml:space="preserve">Прогон скота должен производиться в специально сформированных стадах и только в установленное Администрацией сельского поселения время, направляя их при этом как можно ближе к правому краю дороги, и не допуская нарушений Правил дорожного движения. 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4.19.9</w:t>
      </w:r>
      <w:r w:rsidR="006A5833">
        <w:rPr>
          <w:rFonts w:ascii="Times New Roman" w:hAnsi="Times New Roman" w:cs="Times New Roman"/>
          <w:sz w:val="28"/>
          <w:szCs w:val="28"/>
        </w:rPr>
        <w:t>.</w:t>
      </w:r>
      <w:r w:rsidRPr="006A583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не допускается: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1) выпас и прогон сельскохозяйственных животных вне специально отведенных мест для выпаса и маршрутов прогона;</w:t>
      </w:r>
    </w:p>
    <w:p w:rsidR="00F578C5" w:rsidRPr="006A5833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t>2) неконтролируемый (безнадзорный) выпас, прогон сельскохозяйственных животных;</w:t>
      </w:r>
    </w:p>
    <w:p w:rsidR="00C226A6" w:rsidRDefault="00F578C5" w:rsidP="00844251">
      <w:pPr>
        <w:widowControl w:val="0"/>
        <w:autoSpaceDE w:val="0"/>
        <w:autoSpaceDN w:val="0"/>
        <w:adjustRightInd w:val="0"/>
        <w:spacing w:afterLines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833">
        <w:rPr>
          <w:rFonts w:ascii="Times New Roman" w:hAnsi="Times New Roman" w:cs="Times New Roman"/>
          <w:sz w:val="28"/>
          <w:szCs w:val="28"/>
        </w:rPr>
        <w:lastRenderedPageBreak/>
        <w:t xml:space="preserve">3) выпас и прогон сельскохозяйственных животных в неустановленное время. </w:t>
      </w:r>
    </w:p>
    <w:p w:rsidR="006A5833" w:rsidRPr="004D6F7E" w:rsidRDefault="006A5833" w:rsidP="00844251">
      <w:pPr>
        <w:widowControl w:val="0"/>
        <w:autoSpaceDE w:val="0"/>
        <w:autoSpaceDN w:val="0"/>
        <w:adjustRightInd w:val="0"/>
        <w:spacing w:afterLines="6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6F7E">
        <w:rPr>
          <w:rFonts w:ascii="Times New Roman" w:hAnsi="Times New Roman" w:cs="Times New Roman"/>
          <w:sz w:val="28"/>
          <w:szCs w:val="28"/>
        </w:rPr>
        <w:t>4.19.10. Содержание животных в помещениях многоквартирных жилых домов, во дворах многоквартирных жилых домов, других, не приспособленных для этого строениях, помещениях и сооружениях не допускается.</w:t>
      </w:r>
    </w:p>
    <w:p w:rsidR="006A5833" w:rsidRPr="006A5833" w:rsidRDefault="006A5833" w:rsidP="00844251">
      <w:pPr>
        <w:widowControl w:val="0"/>
        <w:autoSpaceDE w:val="0"/>
        <w:autoSpaceDN w:val="0"/>
        <w:adjustRightInd w:val="0"/>
        <w:spacing w:afterLines="6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F7E">
        <w:rPr>
          <w:rFonts w:ascii="Times New Roman" w:hAnsi="Times New Roman" w:cs="Times New Roman"/>
          <w:sz w:val="28"/>
          <w:szCs w:val="28"/>
        </w:rPr>
        <w:t>4.19.11. Сельскохозяйственные животные, принадлежащие сельскохозяйственным предприятиям, крестьянско-фермерским хозяйствам, предпринимателям выпасаются на личных (паевых) либо арендованных земельных участках.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5DC" w:rsidRPr="00944E01" w:rsidRDefault="006075DC" w:rsidP="004542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5.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зимний период</w:t>
      </w:r>
    </w:p>
    <w:p w:rsidR="0042752A" w:rsidRPr="00944E01" w:rsidRDefault="006075DC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075DC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944E01" w:rsidRDefault="0042752A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2A">
        <w:rPr>
          <w:rFonts w:ascii="Times New Roman" w:hAnsi="Times New Roman" w:cs="Times New Roman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944E01" w:rsidRDefault="006075DC" w:rsidP="00F17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5.4. Организации, отвечающие за уборку территории поселения (эксплуатационные и подрядные организации), в срок до 1 октября должны обеспечить завоз, заготовку и складирование необходимого количества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 w:rsidR="00F171D1">
        <w:rPr>
          <w:rFonts w:ascii="Times New Roman" w:hAnsi="Times New Roman" w:cs="Times New Roman"/>
          <w:sz w:val="28"/>
          <w:szCs w:val="28"/>
        </w:rPr>
        <w:t>5</w:t>
      </w:r>
      <w:r w:rsidRPr="00944E01">
        <w:rPr>
          <w:rFonts w:ascii="Times New Roman" w:hAnsi="Times New Roman" w:cs="Times New Roman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 w:rsidR="00F171D1">
        <w:rPr>
          <w:rFonts w:ascii="Times New Roman" w:hAnsi="Times New Roman" w:cs="Times New Roman"/>
          <w:sz w:val="28"/>
          <w:szCs w:val="28"/>
        </w:rPr>
        <w:t>6</w:t>
      </w:r>
      <w:r w:rsidRPr="00944E01">
        <w:rPr>
          <w:rFonts w:ascii="Times New Roman" w:hAnsi="Times New Roman" w:cs="Times New Roman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 w:rsidR="00F171D1">
        <w:rPr>
          <w:rFonts w:ascii="Times New Roman" w:hAnsi="Times New Roman" w:cs="Times New Roman"/>
          <w:sz w:val="28"/>
          <w:szCs w:val="28"/>
        </w:rPr>
        <w:t>7</w:t>
      </w:r>
      <w:r w:rsidRPr="00944E01">
        <w:rPr>
          <w:rFonts w:ascii="Times New Roman" w:hAnsi="Times New Roman" w:cs="Times New Roman"/>
          <w:sz w:val="28"/>
          <w:szCs w:val="28"/>
        </w:rPr>
        <w:t>. В процессе уборки запрещается: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противогололёдного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F171D1" w:rsidRDefault="006075DC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</w:t>
      </w:r>
      <w:r w:rsidR="00F171D1">
        <w:rPr>
          <w:rFonts w:ascii="Times New Roman" w:hAnsi="Times New Roman" w:cs="Times New Roman"/>
          <w:sz w:val="28"/>
          <w:szCs w:val="28"/>
        </w:rPr>
        <w:t>8</w:t>
      </w:r>
      <w:r w:rsidRPr="00944E0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6" w:name="6"/>
      <w:bookmarkEnd w:id="26"/>
      <w:r w:rsidR="00F171D1" w:rsidRPr="00F171D1">
        <w:rPr>
          <w:rFonts w:ascii="Times New Roman" w:hAnsi="Times New Roman" w:cs="Times New Roman"/>
          <w:sz w:val="28"/>
          <w:szCs w:val="28"/>
        </w:rPr>
        <w:t xml:space="preserve">Не допускается размещение снега и льда, загрязненного </w:t>
      </w:r>
      <w:proofErr w:type="spellStart"/>
      <w:r w:rsidR="00F171D1" w:rsidRPr="00F171D1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F171D1" w:rsidRPr="00F171D1">
        <w:rPr>
          <w:rFonts w:ascii="Times New Roman" w:hAnsi="Times New Roman" w:cs="Times New Roman"/>
          <w:sz w:val="28"/>
          <w:szCs w:val="28"/>
        </w:rPr>
        <w:t xml:space="preserve"> материалами и реагентами, на площади зеленых </w:t>
      </w:r>
      <w:r w:rsidR="00F171D1" w:rsidRPr="00F171D1">
        <w:rPr>
          <w:rFonts w:ascii="Times New Roman" w:hAnsi="Times New Roman" w:cs="Times New Roman"/>
          <w:sz w:val="28"/>
          <w:szCs w:val="28"/>
        </w:rPr>
        <w:lastRenderedPageBreak/>
        <w:t>насаждений, детских и спортивных площадках и в местах массового отдыха населения.</w:t>
      </w:r>
    </w:p>
    <w:p w:rsidR="0042752A" w:rsidRPr="0042752A" w:rsidRDefault="00F171D1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42752A" w:rsidRPr="0042752A">
        <w:rPr>
          <w:rFonts w:ascii="Times New Roman" w:hAnsi="Times New Roman" w:cs="Times New Roman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42752A" w:rsidRPr="0042752A" w:rsidRDefault="0042752A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2A">
        <w:rPr>
          <w:rFonts w:ascii="Times New Roman" w:hAnsi="Times New Roman" w:cs="Times New Roman"/>
          <w:sz w:val="28"/>
          <w:szCs w:val="28"/>
        </w:rPr>
        <w:t xml:space="preserve">Уборку снега, обработку </w:t>
      </w:r>
      <w:proofErr w:type="spellStart"/>
      <w:r w:rsidRPr="0042752A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42752A">
        <w:rPr>
          <w:rFonts w:ascii="Times New Roman" w:hAnsi="Times New Roman" w:cs="Times New Roman"/>
          <w:sz w:val="28"/>
          <w:szCs w:val="28"/>
        </w:rPr>
        <w:t xml:space="preserve"> реагентами следует начинать немедленно с началом снегопада или появления наледи (гололеда).</w:t>
      </w:r>
    </w:p>
    <w:p w:rsidR="0042752A" w:rsidRPr="0042752A" w:rsidRDefault="0042752A" w:rsidP="0042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52A">
        <w:rPr>
          <w:rFonts w:ascii="Times New Roman" w:hAnsi="Times New Roman" w:cs="Times New Roman"/>
          <w:sz w:val="28"/>
          <w:szCs w:val="28"/>
        </w:rPr>
        <w:t>При возникновении наледи (гололёда) допускается обработка песком.</w:t>
      </w:r>
    </w:p>
    <w:p w:rsidR="006075DC" w:rsidRPr="00944E01" w:rsidRDefault="006075DC" w:rsidP="00755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5.10. </w:t>
      </w:r>
      <w:r w:rsidR="00F171D1" w:rsidRPr="00F171D1">
        <w:rPr>
          <w:rFonts w:ascii="Times New Roman" w:hAnsi="Times New Roman" w:cs="Times New Roman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75544D">
        <w:rPr>
          <w:rFonts w:ascii="Times New Roman" w:hAnsi="Times New Roman" w:cs="Times New Roman"/>
          <w:sz w:val="28"/>
          <w:szCs w:val="28"/>
        </w:rPr>
        <w:t>допускается складировать на газонах и на свободных территориях, при обеспечении сохранения зеленых насаждений</w:t>
      </w:r>
      <w:r w:rsidR="0075544D">
        <w:rPr>
          <w:rFonts w:ascii="Times New Roman" w:hAnsi="Times New Roman" w:cs="Times New Roman"/>
          <w:sz w:val="28"/>
          <w:szCs w:val="28"/>
        </w:rPr>
        <w:t xml:space="preserve"> и отсутствии препятствий для </w:t>
      </w:r>
      <w:r w:rsidRPr="00944E01">
        <w:rPr>
          <w:rFonts w:ascii="Times New Roman" w:hAnsi="Times New Roman" w:cs="Times New Roman"/>
          <w:sz w:val="28"/>
          <w:szCs w:val="28"/>
        </w:rPr>
        <w:t>свободно</w:t>
      </w:r>
      <w:r w:rsidR="0075544D">
        <w:rPr>
          <w:rFonts w:ascii="Times New Roman" w:hAnsi="Times New Roman" w:cs="Times New Roman"/>
          <w:sz w:val="28"/>
          <w:szCs w:val="28"/>
        </w:rPr>
        <w:t>го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75544D">
        <w:rPr>
          <w:rFonts w:ascii="Times New Roman" w:hAnsi="Times New Roman" w:cs="Times New Roman"/>
          <w:sz w:val="28"/>
          <w:szCs w:val="28"/>
        </w:rPr>
        <w:t>а</w:t>
      </w:r>
      <w:r w:rsidRPr="00944E01">
        <w:rPr>
          <w:rFonts w:ascii="Times New Roman" w:hAnsi="Times New Roman" w:cs="Times New Roman"/>
          <w:sz w:val="28"/>
          <w:szCs w:val="28"/>
        </w:rPr>
        <w:t xml:space="preserve"> транспорта и движени</w:t>
      </w:r>
      <w:r w:rsidR="0075544D">
        <w:rPr>
          <w:rFonts w:ascii="Times New Roman" w:hAnsi="Times New Roman" w:cs="Times New Roman"/>
          <w:sz w:val="28"/>
          <w:szCs w:val="28"/>
        </w:rPr>
        <w:t>я</w:t>
      </w:r>
      <w:r w:rsidRPr="00944E01">
        <w:rPr>
          <w:rFonts w:ascii="Times New Roman" w:hAnsi="Times New Roman" w:cs="Times New Roman"/>
          <w:sz w:val="28"/>
          <w:szCs w:val="28"/>
        </w:rPr>
        <w:t xml:space="preserve"> пешеходов.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Складирование снега на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7" w:name="_Hlk22804048"/>
      <w:r w:rsidR="00FC5FD6"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8" w:name="_Hlk22211020"/>
      <w:bookmarkStart w:id="29" w:name="_Hlk22211206"/>
      <w:r w:rsidR="00FC5FD6"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8"/>
      <w:r w:rsidR="00FC5FD6"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29"/>
      <w:r w:rsidR="00FC5FD6"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7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сосулек.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 w:rsidR="00C01DCD">
        <w:rPr>
          <w:rFonts w:ascii="Times New Roman" w:hAnsi="Times New Roman" w:cs="Times New Roman"/>
          <w:sz w:val="28"/>
          <w:szCs w:val="28"/>
        </w:rPr>
        <w:t>,</w:t>
      </w:r>
      <w:r w:rsidR="00C01DCD"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5.12. Очистка крыш зданий</w:t>
      </w:r>
      <w:r w:rsidR="00C01DCD">
        <w:rPr>
          <w:rFonts w:ascii="Times New Roman" w:hAnsi="Times New Roman" w:cs="Times New Roman"/>
          <w:sz w:val="28"/>
          <w:szCs w:val="28"/>
        </w:rPr>
        <w:t>,</w:t>
      </w:r>
      <w:r w:rsidR="00C01DCD"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Сброшенные с кровель</w:t>
      </w:r>
      <w:r w:rsidR="005E060E">
        <w:rPr>
          <w:rFonts w:ascii="Times New Roman" w:hAnsi="Times New Roman" w:cs="Times New Roman"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 xml:space="preserve"> снег, наледь и сосульки </w:t>
      </w:r>
      <w:r w:rsidR="00C01DCD" w:rsidRPr="00C01DCD">
        <w:rPr>
          <w:rFonts w:ascii="Times New Roman" w:hAnsi="Times New Roman" w:cs="Times New Roman"/>
          <w:sz w:val="28"/>
          <w:szCs w:val="28"/>
        </w:rPr>
        <w:t xml:space="preserve">должны немедленно вывозиться </w:t>
      </w:r>
      <w:r w:rsidR="00FC5FD6" w:rsidRPr="00FC5FD6">
        <w:rPr>
          <w:rFonts w:ascii="Times New Roman" w:hAnsi="Times New Roman" w:cs="Times New Roman"/>
          <w:sz w:val="28"/>
          <w:szCs w:val="28"/>
        </w:rPr>
        <w:t xml:space="preserve">собственником или иным законным владельцем здания, строения, сооружения, нестационарного объекта либо уполномоченным им лицом, лицом, ответственным за эксплуатацию здания, строения, сооружения </w:t>
      </w:r>
      <w:r w:rsidR="00C01DCD" w:rsidRPr="00C01DCD">
        <w:rPr>
          <w:rFonts w:ascii="Times New Roman" w:hAnsi="Times New Roman" w:cs="Times New Roman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E01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F607E5" w:rsidRDefault="00C226A6" w:rsidP="00F607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5.13. </w:t>
      </w:r>
      <w:r w:rsidR="00F607E5" w:rsidRPr="00F607E5">
        <w:rPr>
          <w:rFonts w:ascii="Times New Roman" w:hAnsi="Times New Roman" w:cs="Times New Roman"/>
          <w:bCs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F607E5">
        <w:rPr>
          <w:rFonts w:ascii="Times New Roman" w:hAnsi="Times New Roman" w:cs="Times New Roman"/>
          <w:bCs/>
          <w:sz w:val="28"/>
          <w:szCs w:val="28"/>
        </w:rPr>
        <w:t>снегоплавильные</w:t>
      </w:r>
      <w:proofErr w:type="spellEnd"/>
      <w:r w:rsidR="00F607E5" w:rsidRPr="00F607E5">
        <w:rPr>
          <w:rFonts w:ascii="Times New Roman" w:hAnsi="Times New Roman" w:cs="Times New Roman"/>
          <w:bCs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F607E5">
        <w:rPr>
          <w:rFonts w:ascii="Times New Roman" w:hAnsi="Times New Roman" w:cs="Times New Roman"/>
          <w:bCs/>
          <w:sz w:val="28"/>
          <w:szCs w:val="28"/>
        </w:rPr>
        <w:t>снегоплавильных</w:t>
      </w:r>
      <w:proofErr w:type="spellEnd"/>
      <w:r w:rsidR="00F607E5" w:rsidRPr="00F607E5">
        <w:rPr>
          <w:rFonts w:ascii="Times New Roman" w:hAnsi="Times New Roman" w:cs="Times New Roman"/>
          <w:bCs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F607E5" w:rsidRDefault="00F607E5" w:rsidP="00F607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7E5">
        <w:rPr>
          <w:rFonts w:ascii="Times New Roman" w:hAnsi="Times New Roman" w:cs="Times New Roman"/>
          <w:bCs/>
          <w:sz w:val="28"/>
          <w:szCs w:val="28"/>
        </w:rPr>
        <w:t xml:space="preserve">Адреса и границы площадок, предназначенных для </w:t>
      </w:r>
      <w:r>
        <w:rPr>
          <w:rFonts w:ascii="Times New Roman" w:hAnsi="Times New Roman" w:cs="Times New Roman"/>
          <w:bCs/>
          <w:sz w:val="28"/>
          <w:szCs w:val="28"/>
        </w:rPr>
        <w:t>складирования</w:t>
      </w:r>
      <w:r w:rsidRPr="00F607E5">
        <w:rPr>
          <w:rFonts w:ascii="Times New Roman" w:hAnsi="Times New Roman" w:cs="Times New Roman"/>
          <w:bCs/>
          <w:sz w:val="28"/>
          <w:szCs w:val="28"/>
        </w:rPr>
        <w:t xml:space="preserve"> снега, определяет Администрация поселения.</w:t>
      </w:r>
    </w:p>
    <w:p w:rsidR="00F607E5" w:rsidRPr="00C226A6" w:rsidRDefault="00F607E5" w:rsidP="00F607E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07E5">
        <w:rPr>
          <w:rFonts w:ascii="Times New Roman" w:hAnsi="Times New Roman" w:cs="Times New Roman"/>
          <w:bCs/>
          <w:sz w:val="28"/>
          <w:szCs w:val="28"/>
        </w:rPr>
        <w:t>Не допускается размещение ме</w:t>
      </w:r>
      <w:proofErr w:type="gramStart"/>
      <w:r w:rsidRPr="00F607E5">
        <w:rPr>
          <w:rFonts w:ascii="Times New Roman" w:hAnsi="Times New Roman" w:cs="Times New Roman"/>
          <w:bCs/>
          <w:sz w:val="28"/>
          <w:szCs w:val="28"/>
        </w:rPr>
        <w:t>ст скл</w:t>
      </w:r>
      <w:proofErr w:type="gramEnd"/>
      <w:r w:rsidRPr="00F607E5">
        <w:rPr>
          <w:rFonts w:ascii="Times New Roman" w:hAnsi="Times New Roman" w:cs="Times New Roman"/>
          <w:bCs/>
          <w:sz w:val="28"/>
          <w:szCs w:val="28"/>
        </w:rPr>
        <w:t>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75DC" w:rsidRPr="00944E01" w:rsidRDefault="006075DC" w:rsidP="006075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30" w:name="7"/>
      <w:bookmarkEnd w:id="30"/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6. Особенности организации уборки территории поселения </w:t>
      </w:r>
      <w:r w:rsidRPr="00944E01">
        <w:rPr>
          <w:rFonts w:ascii="Times New Roman" w:hAnsi="Times New Roman" w:cs="Times New Roman"/>
          <w:b/>
          <w:sz w:val="28"/>
          <w:szCs w:val="28"/>
        </w:rPr>
        <w:br/>
        <w:t>в летний период</w:t>
      </w:r>
    </w:p>
    <w:p w:rsidR="006075DC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004A91" w:rsidRPr="00944E01" w:rsidRDefault="00004A91" w:rsidP="00004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заполнения.</w:t>
      </w:r>
      <w:proofErr w:type="gramEnd"/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6.2. Подметание дорог и проездов осуществляется с их предварительным увлажнением.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8"/>
      <w:bookmarkEnd w:id="31"/>
      <w:r w:rsidRPr="00944E01">
        <w:rPr>
          <w:rFonts w:ascii="Times New Roman" w:hAnsi="Times New Roman" w:cs="Times New Roman"/>
          <w:sz w:val="28"/>
          <w:szCs w:val="28"/>
        </w:rPr>
        <w:t xml:space="preserve">6.4. Проезжая часть должна быть полностью очищена от всякого вида загрязнений.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9"/>
      <w:bookmarkEnd w:id="32"/>
      <w:r w:rsidRPr="00944E01">
        <w:rPr>
          <w:rFonts w:ascii="Times New Roman" w:hAnsi="Times New Roman" w:cs="Times New Roman"/>
          <w:sz w:val="28"/>
          <w:szCs w:val="28"/>
        </w:rPr>
        <w:t xml:space="preserve">6.6. Подметание дворовых территорий,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6.7.</w:t>
      </w:r>
      <w:r w:rsidRPr="00944E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4E01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bCs/>
          <w:sz w:val="28"/>
          <w:szCs w:val="28"/>
        </w:rPr>
        <w:t>6.8.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6.8.1.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6.8.2.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6.8.3.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10"/>
      <w:bookmarkEnd w:id="33"/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7. Обеспечение надлежащего содержания объектов благоустройства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7.1. Физические и юридические лица – собственники, владельцы, пользователи зданий,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</w:t>
      </w:r>
      <w:r w:rsidR="001F15BF">
        <w:rPr>
          <w:rFonts w:ascii="Times New Roman" w:hAnsi="Times New Roman" w:cs="Times New Roman"/>
          <w:sz w:val="28"/>
          <w:szCs w:val="28"/>
        </w:rPr>
        <w:t xml:space="preserve"> и настоящих Правил</w:t>
      </w:r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7.2. На зданиях, расположенных вдоль магистральных улиц населенных пунктов поселения, антенны, коаксиальные дымоходы, наружные кондиционеры размещаются со стороны дворовых фасадов.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 На зданиях и сооружениях на территории поселения размещаются с сохранением отделки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фасада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– 90 мм. Высота шрифта номера дома – 140 мм.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7.3.2. Размер шрифта наименований улиц применяется всегда одинаковый, не зависит от длины названия улицы. 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25 метров может быть размещен дополнительный домовой указатель с левой стороны фасада.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7.3.3.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7.3.4.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4" w:name="_Hlk14967170"/>
      <w:r w:rsidRPr="00944E01">
        <w:rPr>
          <w:rFonts w:ascii="Times New Roman" w:hAnsi="Times New Roman" w:cs="Times New Roman"/>
          <w:sz w:val="28"/>
          <w:szCs w:val="28"/>
        </w:rPr>
        <w:t>на каждом строении.</w:t>
      </w:r>
    </w:p>
    <w:bookmarkEnd w:id="34"/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7.3.5. Аншлаги устанавливаются на высоте от 2,5 до 5,0 м от уровня земли на расстоянии не более 1 м от угла здания.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7.4. Содержание фасадов объектов включает: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7.5. В целях обеспечения надлежащего состояния фасадов, сохранения архитектурно - художественного облика зданий (сооружений) запрещается: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произведение надписей на фасадах зданий (сооружений);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(сооружений) вне установленных для этих целей мест и конструкций; </w:t>
      </w:r>
      <w:bookmarkStart w:id="35" w:name="_Hlk14967236"/>
    </w:p>
    <w:bookmarkEnd w:id="35"/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DC46E4" w:rsidRPr="00DC46E4" w:rsidRDefault="006075DC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7.6. </w:t>
      </w:r>
      <w:r w:rsidR="00DC46E4" w:rsidRPr="00DC46E4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7.6.1. К вывескам предъявляются следующие требования: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lastRenderedPageBreak/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6E4">
        <w:rPr>
          <w:rFonts w:ascii="Times New Roman" w:hAnsi="Times New Roman" w:cs="Times New Roman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DC46E4">
        <w:rPr>
          <w:rFonts w:ascii="Times New Roman" w:hAnsi="Times New Roman" w:cs="Times New Roman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DC46E4">
        <w:rPr>
          <w:rFonts w:ascii="Times New Roman" w:hAnsi="Times New Roman" w:cs="Times New Roman"/>
          <w:sz w:val="28"/>
          <w:szCs w:val="28"/>
        </w:rPr>
        <w:t>крышной</w:t>
      </w:r>
      <w:proofErr w:type="spellEnd"/>
      <w:r w:rsidRPr="00DC46E4">
        <w:rPr>
          <w:rFonts w:ascii="Times New Roman" w:hAnsi="Times New Roman" w:cs="Times New Roman"/>
          <w:sz w:val="28"/>
          <w:szCs w:val="28"/>
        </w:rPr>
        <w:t xml:space="preserve"> конструкции на крыше соответствующего здания, сооружения.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lastRenderedPageBreak/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7.6.7. </w:t>
      </w:r>
      <w:proofErr w:type="gramStart"/>
      <w:r w:rsidRPr="00DC46E4">
        <w:rPr>
          <w:rFonts w:ascii="Times New Roman" w:hAnsi="Times New Roman" w:cs="Times New Roman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lastRenderedPageBreak/>
        <w:t>Высота вывесок, размещаемых на крышах зданий, сооружений, должна быть: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не более 0,8 м для 1-2-этажных объектов;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не более 1,2 м для 3-5-этажных объектов.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DC46E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DC46E4">
        <w:rPr>
          <w:rFonts w:ascii="Times New Roman" w:hAnsi="Times New Roman" w:cs="Times New Roman"/>
          <w:sz w:val="28"/>
          <w:szCs w:val="28"/>
        </w:rPr>
        <w:t xml:space="preserve"> организацией в установленном порядке.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7.6.10. Не допускается: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вывесок, не соответствующих требованиям настоящих Правил;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 на козырьках, лоджиях, балконах и эркерах зданий;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 на расстоянии ближе 2 м от мемориальных досок;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DC46E4">
        <w:rPr>
          <w:rFonts w:ascii="Times New Roman" w:hAnsi="Times New Roman" w:cs="Times New Roman"/>
          <w:sz w:val="28"/>
          <w:szCs w:val="28"/>
        </w:rPr>
        <w:t>постеров</w:t>
      </w:r>
      <w:proofErr w:type="spellEnd"/>
      <w:r w:rsidRPr="00DC46E4">
        <w:rPr>
          <w:rFonts w:ascii="Times New Roman" w:hAnsi="Times New Roman" w:cs="Times New Roman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DC46E4">
        <w:rPr>
          <w:rFonts w:ascii="Times New Roman" w:hAnsi="Times New Roman" w:cs="Times New Roman"/>
          <w:sz w:val="28"/>
          <w:szCs w:val="28"/>
        </w:rPr>
        <w:t>роллерные</w:t>
      </w:r>
      <w:proofErr w:type="spellEnd"/>
      <w:r w:rsidRPr="00DC46E4">
        <w:rPr>
          <w:rFonts w:ascii="Times New Roman" w:hAnsi="Times New Roman" w:cs="Times New Roman"/>
          <w:sz w:val="28"/>
          <w:szCs w:val="28"/>
        </w:rPr>
        <w:t xml:space="preserve"> системы, </w:t>
      </w:r>
      <w:proofErr w:type="spellStart"/>
      <w:r w:rsidRPr="00DC46E4">
        <w:rPr>
          <w:rFonts w:ascii="Times New Roman" w:hAnsi="Times New Roman" w:cs="Times New Roman"/>
          <w:sz w:val="28"/>
          <w:szCs w:val="28"/>
        </w:rPr>
        <w:t>призматроны</w:t>
      </w:r>
      <w:proofErr w:type="spellEnd"/>
      <w:r w:rsidRPr="00DC46E4">
        <w:rPr>
          <w:rFonts w:ascii="Times New Roman" w:hAnsi="Times New Roman" w:cs="Times New Roman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DC46E4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Pr="00DC46E4">
        <w:rPr>
          <w:rFonts w:ascii="Times New Roman" w:hAnsi="Times New Roman" w:cs="Times New Roman"/>
          <w:sz w:val="28"/>
          <w:szCs w:val="28"/>
        </w:rPr>
        <w:t>.</w:t>
      </w:r>
    </w:p>
    <w:p w:rsidR="00DC46E4" w:rsidRPr="00DC46E4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 xml:space="preserve"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</w:t>
      </w:r>
      <w:r w:rsidRPr="00DC46E4">
        <w:rPr>
          <w:rFonts w:ascii="Times New Roman" w:hAnsi="Times New Roman" w:cs="Times New Roman"/>
          <w:sz w:val="28"/>
          <w:szCs w:val="28"/>
        </w:rPr>
        <w:lastRenderedPageBreak/>
        <w:t xml:space="preserve">(повреждения) вывески, фасадов зданий, сооружений и </w:t>
      </w:r>
      <w:proofErr w:type="spellStart"/>
      <w:r w:rsidRPr="00DC46E4">
        <w:rPr>
          <w:rFonts w:ascii="Times New Roman" w:hAnsi="Times New Roman" w:cs="Times New Roman"/>
          <w:sz w:val="28"/>
          <w:szCs w:val="28"/>
        </w:rPr>
        <w:t>крышных</w:t>
      </w:r>
      <w:proofErr w:type="spellEnd"/>
      <w:r w:rsidRPr="00DC46E4">
        <w:rPr>
          <w:rFonts w:ascii="Times New Roman" w:hAnsi="Times New Roman" w:cs="Times New Roman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6075DC" w:rsidRPr="00944E01" w:rsidRDefault="00DC46E4" w:rsidP="00DC46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6E4">
        <w:rPr>
          <w:rFonts w:ascii="Times New Roman" w:hAnsi="Times New Roman" w:cs="Times New Roman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r w:rsidR="006075DC" w:rsidRPr="00944E01">
        <w:rPr>
          <w:rFonts w:ascii="Times New Roman" w:hAnsi="Times New Roman" w:cs="Times New Roman"/>
          <w:sz w:val="28"/>
          <w:szCs w:val="28"/>
        </w:rPr>
        <w:t>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7.7.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– в утренние сумерки при его повышении до 10 люкс по графику, утверждаемому уполномоченным органом.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7.8.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7.9.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7.10.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  <w:r w:rsidRPr="00944E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7.13. В целях благоустройства на территории поселения могут устанавливаться ограждения.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7.15.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каталогам сертифицированных изделий.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электроподстанции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>, карантины и изоляторы мясокомбинатов и т.п.);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жилых зданий;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:rsidR="006075DC" w:rsidRPr="00944E01" w:rsidRDefault="006075DC" w:rsidP="00607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7.16. На территориях общественного, рекреационного назначения запрещается проектирование глухих и железобетонных ограждений. Применяются декоративные ограждения.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7.17. Установка ограждений, изготовленных из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сетки-рабицы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7.18.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7.19.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7.20. Установка ограждений не должна препятствовать свободному доступу пешеходов и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24DC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8. </w:t>
      </w:r>
      <w:r w:rsidR="005A24DC">
        <w:rPr>
          <w:rFonts w:ascii="Times New Roman" w:hAnsi="Times New Roman" w:cs="Times New Roman"/>
          <w:b/>
          <w:sz w:val="28"/>
          <w:szCs w:val="28"/>
        </w:rPr>
        <w:t>Осуществление земляных работ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4DC">
        <w:rPr>
          <w:rFonts w:ascii="Times New Roman" w:hAnsi="Times New Roman" w:cs="Times New Roman"/>
          <w:bCs/>
          <w:sz w:val="28"/>
          <w:szCs w:val="28"/>
        </w:rPr>
        <w:t xml:space="preserve">8.1. </w:t>
      </w:r>
      <w:proofErr w:type="gramStart"/>
      <w:r w:rsidRPr="005A24DC">
        <w:rPr>
          <w:rFonts w:ascii="Times New Roman" w:hAnsi="Times New Roman" w:cs="Times New Roman"/>
          <w:bCs/>
          <w:sz w:val="28"/>
          <w:szCs w:val="28"/>
        </w:rPr>
        <w:t>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</w:t>
      </w:r>
      <w:proofErr w:type="gramEnd"/>
      <w:r w:rsidRPr="005A24DC">
        <w:rPr>
          <w:rFonts w:ascii="Times New Roman" w:hAnsi="Times New Roman" w:cs="Times New Roman"/>
          <w:bCs/>
          <w:sz w:val="28"/>
          <w:szCs w:val="28"/>
        </w:rPr>
        <w:t xml:space="preserve">, выданного в соответствии с нормативными правовыми актами администрацией сельского поселения. </w:t>
      </w:r>
    </w:p>
    <w:p w:rsidR="005A24DC" w:rsidRPr="005A24DC" w:rsidRDefault="005A24DC" w:rsidP="005A24DC">
      <w:pPr>
        <w:pStyle w:val="a3"/>
        <w:widowControl w:val="0"/>
        <w:numPr>
          <w:ilvl w:val="2"/>
          <w:numId w:val="26"/>
        </w:numPr>
        <w:tabs>
          <w:tab w:val="left" w:pos="1471"/>
        </w:tabs>
        <w:autoSpaceDE w:val="0"/>
        <w:autoSpaceDN w:val="0"/>
        <w:spacing w:before="1" w:after="0" w:line="240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Осуществление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земляных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работ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в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целях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строительства</w:t>
      </w:r>
      <w:r w:rsidRPr="005A24D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(реконструкции)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объектов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капитального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строительства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на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основании</w:t>
      </w:r>
      <w:r w:rsidRPr="005A24DC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</w:t>
      </w:r>
      <w:r w:rsidRPr="005A24DC">
        <w:rPr>
          <w:rFonts w:ascii="Times New Roman" w:hAnsi="Times New Roman" w:cs="Times New Roman"/>
          <w:sz w:val="28"/>
          <w:szCs w:val="28"/>
        </w:rPr>
        <w:t>разрешения</w:t>
      </w:r>
      <w:r w:rsidRPr="005A2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на строительство.</w:t>
      </w:r>
    </w:p>
    <w:p w:rsidR="005A24DC" w:rsidRPr="005A24DC" w:rsidRDefault="005A24DC" w:rsidP="005A24DC">
      <w:pPr>
        <w:pStyle w:val="af2"/>
        <w:ind w:right="129" w:firstLine="566"/>
        <w:rPr>
          <w:sz w:val="28"/>
          <w:szCs w:val="28"/>
        </w:rPr>
      </w:pPr>
      <w:r w:rsidRPr="005A24DC">
        <w:rPr>
          <w:sz w:val="28"/>
          <w:szCs w:val="28"/>
        </w:rPr>
        <w:t>Осуществление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земляных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работ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предусматривается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проектной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документацией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и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осуществляется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в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рамках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выданного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разрешения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строительство. Получение разрешения на осуществление земляных работ не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требуется.</w:t>
      </w:r>
    </w:p>
    <w:p w:rsidR="005A24DC" w:rsidRPr="005A24DC" w:rsidRDefault="005A24DC" w:rsidP="005A24DC">
      <w:pPr>
        <w:pStyle w:val="a3"/>
        <w:widowControl w:val="0"/>
        <w:numPr>
          <w:ilvl w:val="2"/>
          <w:numId w:val="26"/>
        </w:numPr>
        <w:tabs>
          <w:tab w:val="left" w:pos="1471"/>
        </w:tabs>
        <w:autoSpaceDE w:val="0"/>
        <w:autoSpaceDN w:val="0"/>
        <w:spacing w:after="0" w:line="240" w:lineRule="auto"/>
        <w:ind w:right="12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lastRenderedPageBreak/>
        <w:t>Осуществление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земляных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работ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в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целях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строительства</w:t>
      </w:r>
      <w:r w:rsidRPr="005A24D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(реконструкции)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объекта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капитального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строительства,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для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которых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не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требуется</w:t>
      </w:r>
      <w:r w:rsidRPr="005A24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получение разрешения на</w:t>
      </w:r>
      <w:r w:rsidRPr="005A24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строительство:</w:t>
      </w:r>
    </w:p>
    <w:p w:rsidR="005A24DC" w:rsidRPr="005A24DC" w:rsidRDefault="005A24DC" w:rsidP="005A24DC">
      <w:pPr>
        <w:pStyle w:val="af2"/>
        <w:ind w:right="128" w:firstLine="566"/>
        <w:rPr>
          <w:sz w:val="28"/>
          <w:szCs w:val="28"/>
        </w:rPr>
      </w:pPr>
      <w:r w:rsidRPr="005A24DC">
        <w:rPr>
          <w:sz w:val="28"/>
          <w:szCs w:val="28"/>
        </w:rPr>
        <w:t>а) строительство (реконструкция) объектов капитального строительства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без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получения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разрешения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строительство,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для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размещения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которых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необходимо установление</w:t>
      </w:r>
      <w:r w:rsidRPr="005A24DC">
        <w:rPr>
          <w:spacing w:val="-1"/>
          <w:sz w:val="28"/>
          <w:szCs w:val="28"/>
        </w:rPr>
        <w:t xml:space="preserve"> </w:t>
      </w:r>
      <w:r w:rsidRPr="005A24DC">
        <w:rPr>
          <w:sz w:val="28"/>
          <w:szCs w:val="28"/>
        </w:rPr>
        <w:t>сервитута,</w:t>
      </w:r>
      <w:r w:rsidRPr="005A24DC">
        <w:rPr>
          <w:spacing w:val="-2"/>
          <w:sz w:val="28"/>
          <w:szCs w:val="28"/>
        </w:rPr>
        <w:t xml:space="preserve"> </w:t>
      </w:r>
      <w:r w:rsidRPr="005A24DC">
        <w:rPr>
          <w:sz w:val="28"/>
          <w:szCs w:val="28"/>
        </w:rPr>
        <w:t>публичного сервитута.</w:t>
      </w:r>
    </w:p>
    <w:p w:rsidR="005A24DC" w:rsidRPr="005A24DC" w:rsidRDefault="005A24DC" w:rsidP="005A24DC">
      <w:pPr>
        <w:pStyle w:val="af2"/>
        <w:ind w:right="130" w:firstLine="566"/>
        <w:rPr>
          <w:sz w:val="28"/>
          <w:szCs w:val="28"/>
        </w:rPr>
      </w:pPr>
      <w:r w:rsidRPr="005A24DC">
        <w:rPr>
          <w:sz w:val="28"/>
          <w:szCs w:val="28"/>
        </w:rPr>
        <w:t>Согласование земляных работ осуществляется в рамках соглашения об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установлении сервитута, публичного сервитута. Получение разрешения на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осуществление</w:t>
      </w:r>
      <w:r w:rsidRPr="005A24DC">
        <w:rPr>
          <w:spacing w:val="-1"/>
          <w:sz w:val="28"/>
          <w:szCs w:val="28"/>
        </w:rPr>
        <w:t xml:space="preserve"> </w:t>
      </w:r>
      <w:r w:rsidRPr="005A24DC">
        <w:rPr>
          <w:sz w:val="28"/>
          <w:szCs w:val="28"/>
        </w:rPr>
        <w:t>земляных</w:t>
      </w:r>
      <w:r w:rsidRPr="005A24DC">
        <w:rPr>
          <w:spacing w:val="-3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работ</w:t>
      </w:r>
      <w:r w:rsidRPr="005A24DC">
        <w:rPr>
          <w:spacing w:val="-4"/>
          <w:sz w:val="28"/>
          <w:szCs w:val="28"/>
        </w:rPr>
        <w:t xml:space="preserve"> </w:t>
      </w:r>
      <w:r w:rsidRPr="005A24DC">
        <w:rPr>
          <w:sz w:val="28"/>
          <w:szCs w:val="28"/>
        </w:rPr>
        <w:t>не требуется.</w:t>
      </w:r>
    </w:p>
    <w:p w:rsidR="005A24DC" w:rsidRPr="005A24DC" w:rsidRDefault="005A24DC" w:rsidP="005A24DC">
      <w:pPr>
        <w:pStyle w:val="af2"/>
        <w:ind w:right="127" w:firstLine="566"/>
        <w:rPr>
          <w:sz w:val="28"/>
          <w:szCs w:val="28"/>
        </w:rPr>
      </w:pPr>
      <w:r w:rsidRPr="005A24DC">
        <w:rPr>
          <w:sz w:val="28"/>
          <w:szCs w:val="28"/>
        </w:rPr>
        <w:t>б) строительство (реконструкция) объектов капитального строительства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без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получения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разрешения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строительство,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для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размещения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которых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не</w:t>
      </w:r>
      <w:r w:rsidRPr="005A24DC">
        <w:rPr>
          <w:spacing w:val="-67"/>
          <w:sz w:val="28"/>
          <w:szCs w:val="28"/>
        </w:rPr>
        <w:t xml:space="preserve"> </w:t>
      </w:r>
      <w:r w:rsidRPr="005A24DC">
        <w:rPr>
          <w:sz w:val="28"/>
          <w:szCs w:val="28"/>
        </w:rPr>
        <w:t>требуется предоставления земельного участка или установления сервитута,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публичного сервитута.</w:t>
      </w:r>
    </w:p>
    <w:p w:rsidR="005A24DC" w:rsidRPr="005A24DC" w:rsidRDefault="005A24DC" w:rsidP="005A24DC">
      <w:pPr>
        <w:pStyle w:val="af2"/>
        <w:spacing w:before="1"/>
        <w:ind w:right="126" w:firstLine="566"/>
        <w:rPr>
          <w:sz w:val="28"/>
          <w:szCs w:val="28"/>
        </w:rPr>
      </w:pPr>
      <w:r w:rsidRPr="005A24DC">
        <w:rPr>
          <w:sz w:val="28"/>
          <w:szCs w:val="28"/>
        </w:rPr>
        <w:t>Согласование земляных работ осуществляется в рамках разрешения на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использование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земельного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участка,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находящегося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в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государственной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или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муниципальной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собственности.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Получение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разрешения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осуществление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земляных</w:t>
      </w:r>
      <w:r w:rsidRPr="005A24DC">
        <w:rPr>
          <w:spacing w:val="-4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работ</w:t>
      </w:r>
      <w:r w:rsidRPr="005A24DC">
        <w:rPr>
          <w:spacing w:val="-4"/>
          <w:sz w:val="28"/>
          <w:szCs w:val="28"/>
        </w:rPr>
        <w:t xml:space="preserve"> </w:t>
      </w:r>
      <w:r w:rsidRPr="005A24DC">
        <w:rPr>
          <w:sz w:val="28"/>
          <w:szCs w:val="28"/>
        </w:rPr>
        <w:t>не требуется.</w:t>
      </w:r>
    </w:p>
    <w:p w:rsidR="005A24DC" w:rsidRPr="005A24DC" w:rsidRDefault="005A24DC" w:rsidP="005A24DC">
      <w:pPr>
        <w:pStyle w:val="a3"/>
        <w:widowControl w:val="0"/>
        <w:numPr>
          <w:ilvl w:val="2"/>
          <w:numId w:val="26"/>
        </w:numPr>
        <w:tabs>
          <w:tab w:val="left" w:pos="1233"/>
        </w:tabs>
        <w:autoSpaceDE w:val="0"/>
        <w:autoSpaceDN w:val="0"/>
        <w:spacing w:after="0" w:line="242" w:lineRule="auto"/>
        <w:ind w:right="131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Осуществление земляных работ в целях размещения объектов, не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являющихся</w:t>
      </w:r>
      <w:r w:rsidRPr="005A2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объектами капитального</w:t>
      </w:r>
      <w:r w:rsidRPr="005A24D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строительства.</w:t>
      </w:r>
    </w:p>
    <w:p w:rsidR="005A24DC" w:rsidRPr="005A24DC" w:rsidRDefault="005A24DC" w:rsidP="005A24DC">
      <w:pPr>
        <w:pStyle w:val="af2"/>
        <w:ind w:right="128" w:firstLine="566"/>
        <w:rPr>
          <w:sz w:val="28"/>
          <w:szCs w:val="28"/>
        </w:rPr>
      </w:pPr>
      <w:r w:rsidRPr="005A24DC">
        <w:rPr>
          <w:sz w:val="28"/>
          <w:szCs w:val="28"/>
        </w:rPr>
        <w:t>В случае размещения объектов, не являющихся объектами капитального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строительства, согласование осуществления земляных работ осуществляется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в рамках разрешения на осуществление земляных работ, предусмотренного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настоящими</w:t>
      </w:r>
      <w:r w:rsidRPr="005A24DC">
        <w:rPr>
          <w:spacing w:val="-3"/>
          <w:sz w:val="28"/>
          <w:szCs w:val="28"/>
        </w:rPr>
        <w:t xml:space="preserve"> </w:t>
      </w:r>
      <w:r w:rsidRPr="005A24DC">
        <w:rPr>
          <w:sz w:val="28"/>
          <w:szCs w:val="28"/>
        </w:rPr>
        <w:t>правилами благоустройства.</w:t>
      </w:r>
    </w:p>
    <w:p w:rsidR="005A24DC" w:rsidRPr="005A24DC" w:rsidRDefault="005A24DC" w:rsidP="005A24DC">
      <w:pPr>
        <w:pStyle w:val="a3"/>
        <w:widowControl w:val="0"/>
        <w:numPr>
          <w:ilvl w:val="2"/>
          <w:numId w:val="26"/>
        </w:numPr>
        <w:tabs>
          <w:tab w:val="left" w:pos="1181"/>
        </w:tabs>
        <w:autoSpaceDE w:val="0"/>
        <w:autoSpaceDN w:val="0"/>
        <w:spacing w:after="0"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Осуществление</w:t>
      </w:r>
      <w:r w:rsidRPr="005A24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земляных</w:t>
      </w:r>
      <w:r w:rsidRPr="005A24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работ в</w:t>
      </w:r>
      <w:r w:rsidRPr="005A24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иных</w:t>
      </w:r>
      <w:r w:rsidRPr="005A24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случаях.</w:t>
      </w:r>
    </w:p>
    <w:p w:rsidR="005A24DC" w:rsidRPr="005A24DC" w:rsidRDefault="005A24DC" w:rsidP="005A24DC">
      <w:pPr>
        <w:pStyle w:val="af2"/>
        <w:ind w:right="126" w:firstLine="566"/>
        <w:rPr>
          <w:sz w:val="28"/>
          <w:szCs w:val="28"/>
        </w:rPr>
      </w:pPr>
      <w:r w:rsidRPr="005A24DC">
        <w:rPr>
          <w:sz w:val="28"/>
          <w:szCs w:val="28"/>
        </w:rPr>
        <w:t>В целях проведения инженерно-геологических изысканий на земельных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участках,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находящихся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в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государственной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или</w:t>
      </w:r>
      <w:r w:rsidRPr="005A24DC">
        <w:rPr>
          <w:spacing w:val="71"/>
          <w:sz w:val="28"/>
          <w:szCs w:val="28"/>
        </w:rPr>
        <w:t xml:space="preserve"> </w:t>
      </w:r>
      <w:r w:rsidRPr="005A24DC">
        <w:rPr>
          <w:sz w:val="28"/>
          <w:szCs w:val="28"/>
        </w:rPr>
        <w:t>муниципальной</w:t>
      </w:r>
      <w:r w:rsidRPr="005A24DC">
        <w:rPr>
          <w:spacing w:val="-67"/>
          <w:sz w:val="28"/>
          <w:szCs w:val="28"/>
        </w:rPr>
        <w:t xml:space="preserve"> </w:t>
      </w:r>
      <w:r w:rsidRPr="005A24DC">
        <w:rPr>
          <w:sz w:val="28"/>
          <w:szCs w:val="28"/>
        </w:rPr>
        <w:t>собственности,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капитального,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текущего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ремонта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линейного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объекта,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расположенного на земельном участке, находящемся в государственной или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муниципальной</w:t>
      </w:r>
      <w:r w:rsidRPr="005A24DC">
        <w:rPr>
          <w:spacing w:val="-1"/>
          <w:sz w:val="28"/>
          <w:szCs w:val="28"/>
        </w:rPr>
        <w:t xml:space="preserve"> </w:t>
      </w:r>
      <w:r w:rsidRPr="005A24DC">
        <w:rPr>
          <w:sz w:val="28"/>
          <w:szCs w:val="28"/>
        </w:rPr>
        <w:t>собственности.</w:t>
      </w:r>
    </w:p>
    <w:p w:rsidR="005A24DC" w:rsidRPr="005A24DC" w:rsidRDefault="005A24DC" w:rsidP="005A24DC">
      <w:pPr>
        <w:pStyle w:val="af2"/>
        <w:spacing w:before="73"/>
        <w:ind w:right="131" w:firstLine="566"/>
        <w:rPr>
          <w:sz w:val="28"/>
          <w:szCs w:val="28"/>
        </w:rPr>
      </w:pPr>
      <w:r w:rsidRPr="005A24DC">
        <w:rPr>
          <w:sz w:val="28"/>
          <w:szCs w:val="28"/>
        </w:rPr>
        <w:t>Согласование земляных работ осуществляется в рамках разрешения на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использование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земельного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участка,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находящегося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в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государственной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или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муниципальной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собственности.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Получение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разрешения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на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осуществление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земляных</w:t>
      </w:r>
      <w:r w:rsidRPr="005A24DC">
        <w:rPr>
          <w:spacing w:val="-4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работ</w:t>
      </w:r>
      <w:r w:rsidRPr="005A24DC">
        <w:rPr>
          <w:spacing w:val="-4"/>
          <w:sz w:val="28"/>
          <w:szCs w:val="28"/>
        </w:rPr>
        <w:t xml:space="preserve"> </w:t>
      </w:r>
      <w:r w:rsidRPr="005A24DC">
        <w:rPr>
          <w:sz w:val="28"/>
          <w:szCs w:val="28"/>
        </w:rPr>
        <w:t>не требуется.</w:t>
      </w:r>
    </w:p>
    <w:p w:rsidR="005A24DC" w:rsidRPr="005A24DC" w:rsidRDefault="005A24DC" w:rsidP="005A24DC">
      <w:pPr>
        <w:pStyle w:val="a3"/>
        <w:widowControl w:val="0"/>
        <w:numPr>
          <w:ilvl w:val="2"/>
          <w:numId w:val="26"/>
        </w:numPr>
        <w:tabs>
          <w:tab w:val="left" w:pos="1181"/>
        </w:tabs>
        <w:autoSpaceDE w:val="0"/>
        <w:autoSpaceDN w:val="0"/>
        <w:spacing w:before="1"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Осуществление</w:t>
      </w:r>
      <w:r w:rsidRPr="005A24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работ</w:t>
      </w:r>
      <w:r w:rsidRPr="005A24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по</w:t>
      </w:r>
      <w:r w:rsidRPr="005A24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5A24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>территории.</w:t>
      </w:r>
    </w:p>
    <w:p w:rsidR="005A24DC" w:rsidRPr="005A24DC" w:rsidRDefault="005A24DC" w:rsidP="005A24DC">
      <w:pPr>
        <w:pStyle w:val="af2"/>
        <w:ind w:right="132" w:firstLine="566"/>
        <w:rPr>
          <w:sz w:val="28"/>
          <w:szCs w:val="28"/>
        </w:rPr>
      </w:pPr>
      <w:r w:rsidRPr="005A24DC">
        <w:rPr>
          <w:sz w:val="28"/>
          <w:szCs w:val="28"/>
        </w:rPr>
        <w:t>Согласование на производство земляных работ осуществляется в рамках</w:t>
      </w:r>
      <w:r w:rsidRPr="005A24DC">
        <w:rPr>
          <w:spacing w:val="-67"/>
          <w:sz w:val="28"/>
          <w:szCs w:val="28"/>
        </w:rPr>
        <w:t xml:space="preserve"> </w:t>
      </w:r>
      <w:r w:rsidRPr="005A24DC">
        <w:rPr>
          <w:sz w:val="28"/>
          <w:szCs w:val="28"/>
        </w:rPr>
        <w:t>разрешения на проведение земляных работ, предусмотренного настоящими</w:t>
      </w:r>
      <w:r w:rsidRPr="005A24DC">
        <w:rPr>
          <w:spacing w:val="1"/>
          <w:sz w:val="28"/>
          <w:szCs w:val="28"/>
        </w:rPr>
        <w:t xml:space="preserve"> </w:t>
      </w:r>
      <w:r w:rsidRPr="005A24DC">
        <w:rPr>
          <w:sz w:val="28"/>
          <w:szCs w:val="28"/>
        </w:rPr>
        <w:t>правилами</w:t>
      </w:r>
      <w:r w:rsidRPr="005A24DC">
        <w:rPr>
          <w:spacing w:val="-1"/>
          <w:sz w:val="28"/>
          <w:szCs w:val="28"/>
        </w:rPr>
        <w:t xml:space="preserve"> </w:t>
      </w:r>
      <w:r w:rsidRPr="005A24DC">
        <w:rPr>
          <w:sz w:val="28"/>
          <w:szCs w:val="28"/>
        </w:rPr>
        <w:t>благоустройства.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8.2. Без оформления разрешения на осуществление земляных работ допускается производство следующих работ: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4DC">
        <w:rPr>
          <w:rFonts w:ascii="Times New Roman" w:hAnsi="Times New Roman" w:cs="Times New Roman"/>
          <w:sz w:val="28"/>
          <w:szCs w:val="28"/>
        </w:rPr>
        <w:t xml:space="preserve">строительство, модернизация, реконструкция и ремонт сетей инженерно-технического  обеспечения,  </w:t>
      </w:r>
      <w:proofErr w:type="spellStart"/>
      <w:r w:rsidRPr="005A24DC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5A24DC">
        <w:rPr>
          <w:rFonts w:ascii="Times New Roman" w:hAnsi="Times New Roman" w:cs="Times New Roman"/>
          <w:sz w:val="28"/>
          <w:szCs w:val="28"/>
        </w:rPr>
        <w:t xml:space="preserve">  работы, планировка  грунта, </w:t>
      </w:r>
      <w:proofErr w:type="spellStart"/>
      <w:r w:rsidRPr="005A24DC">
        <w:rPr>
          <w:rFonts w:ascii="Times New Roman" w:hAnsi="Times New Roman" w:cs="Times New Roman"/>
          <w:sz w:val="28"/>
          <w:szCs w:val="28"/>
        </w:rPr>
        <w:t>шурфование</w:t>
      </w:r>
      <w:proofErr w:type="spellEnd"/>
      <w:r w:rsidRPr="005A24DC">
        <w:rPr>
          <w:rFonts w:ascii="Times New Roman" w:hAnsi="Times New Roman" w:cs="Times New Roman"/>
          <w:sz w:val="28"/>
          <w:szCs w:val="28"/>
        </w:rPr>
        <w:t xml:space="preserve">  с  целью  уточнения  трассы  сети инженерно-технического обеспечения  или  иными  целями, бурение скважин при выполнении инженерных изысканий на земельных участках, предоставленных заказчику в собственность, аренду, постоянное (бессрочное) пользование,  безвозмездное пользование или пожизненное наследуемое владение под объекты капитального строительства либо предоставленных в собственность </w:t>
      </w:r>
      <w:r w:rsidRPr="005A24DC">
        <w:rPr>
          <w:rFonts w:ascii="Times New Roman" w:hAnsi="Times New Roman" w:cs="Times New Roman"/>
          <w:sz w:val="28"/>
          <w:szCs w:val="28"/>
        </w:rPr>
        <w:lastRenderedPageBreak/>
        <w:t>юридическим  и  физическим  лицам  при  наличии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 письменного согласия указанных лиц на производство земляных работ;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текущий ремонт дорог и тротуаров без изменения профиля и планировки, включая замену асфальтового покрытия на тротуарную плитку, поднятие люков колодцев  (решеток)  и  замену  бортового  камня;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посадка  деревьев, кустарников, иной растительности, ремонт газонов;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очистка  русел  рек,  каналов  без  производства  земляных работ;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благоустройство  прилегающей  территории 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в  соответствии  с  проектом  в случае  перевода  жилого  помещения  в  нежилое  помещение  на  основании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 муниципального  образования;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планировка грунта и другие земляные работы на глубине не более 0,3 метра.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ab/>
        <w:t xml:space="preserve">Указанные  в настоящем пункте работы  проводятся  по  соответствующим  проектам после письменного уведомления уполномоченного органа.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            8.3. Перечень  документов,  представляемых  заказчиком  для  получения разрешения на осуществление земляных работ, порядок согласования и выдачи разрешения на осуществление земляных работ, основания для отказа в выдаче разрешения  на  осуществление  земляных  работ,  порядок 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согласования изменения  способа  производства  земляных  работ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 устанавливаются нормативным  правовым  актом  администрации  муниципального  образования.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8.4.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8.5.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информация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увеличение объема земляных работ, которое невозможно было предусмотреть на стадии их планирования.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8.6.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 xml:space="preserve">Заказчик, получивший разрешение на осуществление земляных работ </w:t>
      </w:r>
      <w:r w:rsidRPr="005A24DC">
        <w:rPr>
          <w:rFonts w:ascii="Times New Roman" w:hAnsi="Times New Roman" w:cs="Times New Roman"/>
          <w:sz w:val="28"/>
          <w:szCs w:val="28"/>
        </w:rPr>
        <w:lastRenderedPageBreak/>
        <w:t>и не окончивший  земляные  работы  в  установленные  таким  разрешением  сроки, должен не позднее трех дней до дня окончания срока производства земляных работ, указанного в разрешении на осуществление земляных работ, обратиться в  уполномоченный  орган  с  письменным  заявлением  о  продлении  срока действия  разрешения  на  осуществление  земляных  работ  и  представить уточненный график производства земляных работ.</w:t>
      </w:r>
      <w:proofErr w:type="gramEnd"/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8.7. К заявлению о продлении срока действия разрешения на осуществление земляных  работ  заказчик  прикладывает  акт,  подписанный  организацией, имеющей  свидетельство  о  допуске  к  выполнению  работ,  связанных  с инженерными изысканиями, выданное </w:t>
      </w:r>
      <w:proofErr w:type="spellStart"/>
      <w:r w:rsidRPr="005A24DC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5A24DC">
        <w:rPr>
          <w:rFonts w:ascii="Times New Roman" w:hAnsi="Times New Roman" w:cs="Times New Roman"/>
          <w:sz w:val="28"/>
          <w:szCs w:val="28"/>
        </w:rPr>
        <w:t xml:space="preserve"> организацией, либо проектную документацию с внесенными в нее изменениями по трассировке или по профилю сети.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8.8. Решение  о  продлении  срока  действия  разрешения  на 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работ.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8.9. В  случае  если  земляные  работы не  начались в сроки, указанные в разрешении  на  осуществление  земляных  работ,  по  заявлению  заказчика земляные работы переносятся уполномоченным органом на другой срок.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4DC">
        <w:rPr>
          <w:rFonts w:ascii="Times New Roman" w:hAnsi="Times New Roman" w:cs="Times New Roman"/>
          <w:sz w:val="28"/>
          <w:szCs w:val="28"/>
        </w:rPr>
        <w:t>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работ, указанной  в  разрешении  на  осуществление   земляных работ, такое разрешение считается аннулированным со дня, следующего за днем окончания срока действия разрешения, о чем уполномоченный орган в течение семи рабочих дней письменно уведомляет заказчика.</w:t>
      </w:r>
      <w:proofErr w:type="gramEnd"/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4DC">
        <w:rPr>
          <w:rFonts w:ascii="Times New Roman" w:hAnsi="Times New Roman" w:cs="Times New Roman"/>
          <w:sz w:val="28"/>
          <w:szCs w:val="28"/>
        </w:rPr>
        <w:t>Если в указанные в разрешении на осуществление земляных работ сроки  от заказчика не поступило заявление о переносе сроков производства земляных работ и земляные  работы  не  производились,  разрешение  на  осуществление земляных работ считается аннулированным со дня,  следующего  за  днем окончания срока действия такого разрешения, о чем уполномоченный орган в течение семи рабочих дней письменно уведомляет  заказчика.</w:t>
      </w:r>
      <w:proofErr w:type="gramEnd"/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8.10. При  строительстве,  модернизации,  реконструкции  и  ремонте  сетей инженерно-технического  обеспечения  (за  исключением  строительства  и реконструкции кабельных линий), пересекающих одну и более улиц, работы ведутся поэтапно на основании разрешения на осуществление земляных работ, оформленного для каждого этапа в отдельности.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8.11. В случае замены ответственного производителя работ, передачи объекта другой организации разрешение на осуществление земляных работ переоформляется на другого заказчика.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8.12. 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выявленных нарушений. Приостановление  действия  разрешения  на  осуществление  земляных работ производится в случаях: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если состояние объекта работ представляет угрозу безопасности жизни или здоровья людей и движению транспорта;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если выявлены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установленного настоящим порядком оформления разрешения на осуществление земляных работ и (или) условий </w:t>
      </w:r>
      <w:r w:rsidRPr="005A24DC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согласований разрешения на осуществления земляных работ;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если не выполнены условия согласования, указанные в разрешении на осуществление земляных работ, и (или) истек срок действия согласования проектной и разрешительной документации, на основании которых оно было выдано.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 </w:t>
      </w:r>
      <w:r w:rsidRPr="005A24DC">
        <w:rPr>
          <w:rFonts w:ascii="Times New Roman" w:hAnsi="Times New Roman" w:cs="Times New Roman"/>
          <w:sz w:val="28"/>
          <w:szCs w:val="28"/>
        </w:rPr>
        <w:tab/>
        <w:t xml:space="preserve">8.13. Приостановление  действия  разрешения  на  осуществление  земляных работ  осуществляет  уполномоченный  орган.  При  наличии  оснований, указанных  в  пункте  8.14,  уполномоченный  орган  изымает  разрешение  на осуществление земляных работ у заказчика и вручает предписание по форме, установленной нормативным правовым актом администрации муниципального образования.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8.14. Действие разрешения на осуществления земляных работ возобновляется уполномоченным органом по письменному обращению заказчика. Разрешение на осуществление земляных работ возвращается заказчику уполномоченным органом  после устранения  выявленных нарушений,  при  этом  в  разрешении делается  отметка  о  периоде  приостановления  и  продлении  срока  действия такого  разрешения.  Срок действия  разрешения  на осуществление  земляных работ  возобновляется  на  срок,  равный  периоду приостановления  действия разрешения на осуществление земляных работ.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8.15. Земляные работы запрещается производить без разрешения на осуществление земляных работ за исключением случаев, предусмотренных пунктом 8.2., и в случаях аварийных ситуаций.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8.16. Разрешение  на  осуществление  земляных  работ  действительно  только  на  вид  работ,  участок,  срок,  которые  указаны  в разрешении.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8.17.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После  завершения  работ  с  временным  нарушением  благоустройства производитель  работ  обязан  в  пределах  срока  действия  разрешения  на осуществление  земляных  работ  выполнить  полное восстановление  благоустройства  территории  в  соответствии  с  условиями эксплуатирующей  организации,  в  том  числе  нарушенное  благоустройство в местах  размещения  (движения)  строительной  техники,  складирования строительных материалов и обратного грунта, если проектом не предусмотрено поэтапное  его  восстановление,  после  каждого  этапа  работ и  обратиться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в уполномоченный  на  выдачу  разрешения  на  осуществление земляных  работ орган администрации муниципального образования с заявлением о погашении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земляных работ с приложением исполнительной съемки выполненных работ.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При производстве земляных работ в границах красных линий улично-дорожной сети  погашение  разрешения  на  осуществление  земляных  работ осуществляется  уполномоченным  органом с учетом заключения эксплуатирующей  организации,  содержащей  улично-дорожную сеть, с отметкой о предоставлении исполнительной съемки выполненных работ.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8.18. Погашение  разрешения  на  осуществление  земляных  осуществляется в срок не более 5 рабочих дней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со дня его сдачи в уполномоченный при отсутствии замечаний к восстановлению благоустройства на месте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раскопок.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8.19. Аварийные работы, связанные с разрушением объектов </w:t>
      </w:r>
      <w:r w:rsidRPr="005A24DC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благоустройства, начинаются  владельцами  поврежденных  сетей  инженерно-технического обеспечения  немедленно с одновременным уведомлением уполномоченного органа  и  с  последующим  оформлением  (в  течение  трех дней  с  момента выявления  факта  аварии)  необходимых  для  получения разрешения  на осуществление  земляных  работ  документов  и  получением разрешения  на осуществление земляных работ.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4DC">
        <w:rPr>
          <w:rFonts w:ascii="Times New Roman" w:hAnsi="Times New Roman" w:cs="Times New Roman"/>
          <w:sz w:val="28"/>
          <w:szCs w:val="28"/>
        </w:rPr>
        <w:t xml:space="preserve">Аварийные работы, связанные с раскопками в охранных зонах подземных сетей инженерно-технического обеспечения (тепловых, водопроводных, канализационных,  газораспределительных, кабельных  сетей и линий связи), необходимо проводить в присутствии представителя организации,  в ведении которой находятся указанные коммуникации. </w:t>
      </w:r>
      <w:proofErr w:type="gramEnd"/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До начала земляных работ, связанных с устранением аварий на поврежденных сетях инженерно-технического обеспечения, производитель работ  выполняет фотосъемку  объектов  благоустройства  на  участке производства  работ  с адресной привязкой или привязкой к ближайшим ориентирам.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8.20. Производитель  работ  до  начала  работ  на  земельных  участках, предоставленных  для строительства, реконструкции и капитального  ремонта объектов капитального строительства, которые осуществляются на основании разрешения на строительство, обязан: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по Самарской области и содержать их в исправном состоянии. Обеспечить проезд для спецмашин, личного транспорта и проход для пешеходов;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представителя  органа,  осуществляющего  строительный надзор  (в случаях, когда  надзор осуществляется), сроков начала и окончания работ, схемы объекта.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</w:t>
      </w:r>
      <w:proofErr w:type="spellStart"/>
      <w:r w:rsidRPr="005A24DC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A24DC">
        <w:rPr>
          <w:rFonts w:ascii="Times New Roman" w:hAnsi="Times New Roman" w:cs="Times New Roman"/>
          <w:sz w:val="28"/>
          <w:szCs w:val="28"/>
        </w:rPr>
        <w:t xml:space="preserve">, средств пожаротушения;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выездах;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оборудовать  осветительными  установками  места  работ,  а  также временные проезды и проходы;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оборудовать  временные  подъездные  пути  из  твердого  покрытия  к строительной площадке;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установить  </w:t>
      </w:r>
      <w:proofErr w:type="spellStart"/>
      <w:r w:rsidRPr="005A24DC">
        <w:rPr>
          <w:rFonts w:ascii="Times New Roman" w:hAnsi="Times New Roman" w:cs="Times New Roman"/>
          <w:sz w:val="28"/>
          <w:szCs w:val="28"/>
        </w:rPr>
        <w:t>биотуалет</w:t>
      </w:r>
      <w:proofErr w:type="spellEnd"/>
      <w:r w:rsidRPr="005A24DC">
        <w:rPr>
          <w:rFonts w:ascii="Times New Roman" w:hAnsi="Times New Roman" w:cs="Times New Roman"/>
          <w:sz w:val="28"/>
          <w:szCs w:val="28"/>
        </w:rPr>
        <w:t xml:space="preserve">  на  территории  строительной  площадки  и обеспечивать его обслуживание;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при  отводе  подземных  и  поверхностных  вод  исключить образование оползней, размыв грунта и заболачивание местности.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          8.21. 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обеспечить  установку  дорожных  знаков  и  (или)  указателей  в соответствии с действующими стандартами;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по  Самарской  области  за  разрешением  переноса геодезического пункта;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          8.22. В ходе производства работ производитель работ обязан: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не  допускать  выезд  со  строительных  площадок,  линейных  объектов загрязненных машин и механизмов;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обеспечить  сохранность  существующих  ограждений,  </w:t>
      </w:r>
      <w:r w:rsidRPr="005A24DC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технических средств организации дорожного движения (ТСОДД);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4DC">
        <w:rPr>
          <w:rFonts w:ascii="Times New Roman" w:hAnsi="Times New Roman" w:cs="Times New Roman"/>
          <w:sz w:val="28"/>
          <w:szCs w:val="28"/>
        </w:rPr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  <w:proofErr w:type="gramEnd"/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обеспечить безопасность работ для окружающей среды, в том числе: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ab/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ab/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ab/>
        <w:t xml:space="preserve">не допускать выпуск воды со строительной площадки без защиты от размыва поверхности;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ab/>
        <w:t xml:space="preserve">при  буровых  работах  принимать  меры  по  предотвращению  </w:t>
      </w:r>
      <w:proofErr w:type="spellStart"/>
      <w:r w:rsidRPr="005A24DC">
        <w:rPr>
          <w:rFonts w:ascii="Times New Roman" w:hAnsi="Times New Roman" w:cs="Times New Roman"/>
          <w:sz w:val="28"/>
          <w:szCs w:val="28"/>
        </w:rPr>
        <w:t>излива</w:t>
      </w:r>
      <w:proofErr w:type="spellEnd"/>
      <w:r w:rsidRPr="005A24DC">
        <w:rPr>
          <w:rFonts w:ascii="Times New Roman" w:hAnsi="Times New Roman" w:cs="Times New Roman"/>
          <w:sz w:val="28"/>
          <w:szCs w:val="28"/>
        </w:rPr>
        <w:t xml:space="preserve"> подземных вод.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ab/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ab/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работ), в  соответствии  с  условиями согласования (до начала проведения земляных работ);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принять  меры  по  своевременной  ликвидации  провала  или  иной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деформации дорожного покрытия, вызванных производством работ; 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погасить  разрешение  на  осуществление  земляных  работ  (ордер  на раскопки).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         8.23. При производстве земляных работ запрещается: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осуществлять перенос существующих подземных сетей и сооружений, не  предусмотренных утвержденным  проектом,  без  согласования  с заинтересованной организацией и уполномоченным органом администрации муниципального образования;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разбирать  ограждения, подпорные стенки  без  согласования  с  их собственниками (владельцами);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засорять  грунтом  или  мусором  прилегающие  к  раскопкам  </w:t>
      </w:r>
      <w:r w:rsidRPr="005A24DC">
        <w:rPr>
          <w:rFonts w:ascii="Times New Roman" w:hAnsi="Times New Roman" w:cs="Times New Roman"/>
          <w:sz w:val="28"/>
          <w:szCs w:val="28"/>
        </w:rPr>
        <w:lastRenderedPageBreak/>
        <w:t xml:space="preserve">улицы, тротуары и дворовые территории;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оставлять  вскрытые  </w:t>
      </w:r>
      <w:proofErr w:type="spellStart"/>
      <w:r w:rsidRPr="005A24DC">
        <w:rPr>
          <w:rFonts w:ascii="Times New Roman" w:hAnsi="Times New Roman" w:cs="Times New Roman"/>
          <w:sz w:val="28"/>
          <w:szCs w:val="28"/>
        </w:rPr>
        <w:t>электрокабели</w:t>
      </w:r>
      <w:proofErr w:type="spellEnd"/>
      <w:r w:rsidRPr="005A24DC">
        <w:rPr>
          <w:rFonts w:ascii="Times New Roman" w:hAnsi="Times New Roman" w:cs="Times New Roman"/>
          <w:sz w:val="28"/>
          <w:szCs w:val="28"/>
        </w:rPr>
        <w:t xml:space="preserve">  без  защиты  от  механических повреждений и без принятия мер по обеспечению безопасности;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откачивать воду на проезжую часть, тротуары, в </w:t>
      </w:r>
      <w:proofErr w:type="spellStart"/>
      <w:r w:rsidRPr="005A24DC">
        <w:rPr>
          <w:rFonts w:ascii="Times New Roman" w:hAnsi="Times New Roman" w:cs="Times New Roman"/>
          <w:sz w:val="28"/>
          <w:szCs w:val="28"/>
        </w:rPr>
        <w:t>ливнеприемники</w:t>
      </w:r>
      <w:proofErr w:type="spellEnd"/>
      <w:r w:rsidRPr="005A24DC">
        <w:rPr>
          <w:rFonts w:ascii="Times New Roman" w:hAnsi="Times New Roman" w:cs="Times New Roman"/>
          <w:sz w:val="28"/>
          <w:szCs w:val="28"/>
        </w:rPr>
        <w:t xml:space="preserve"> и на газоны;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складировать материалы на газоне, зеленой зоне (дернине);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производить  земляные  работы  с  нарушением  условий разрешения   на раскопки;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производить земляные работы по окончании срока действия разрешения на производство земляных работ;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осуществлять  выгрузку  строительного  мусора,  в  том  числе  грунта,  в местах, не отведенных для этих целей;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выносить  грязь  со  строительных  площадок,  линейных  объектов  на дороги сельского поселения;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организациям,  выполняющим  дорожные  работы,  -  производить укладку покрытия, грунта и других материалов на </w:t>
      </w:r>
      <w:proofErr w:type="spellStart"/>
      <w:r w:rsidRPr="005A24DC">
        <w:rPr>
          <w:rFonts w:ascii="Times New Roman" w:hAnsi="Times New Roman" w:cs="Times New Roman"/>
          <w:sz w:val="28"/>
          <w:szCs w:val="28"/>
        </w:rPr>
        <w:t>коверы</w:t>
      </w:r>
      <w:proofErr w:type="spellEnd"/>
      <w:r w:rsidRPr="005A24DC">
        <w:rPr>
          <w:rFonts w:ascii="Times New Roman" w:hAnsi="Times New Roman" w:cs="Times New Roman"/>
          <w:sz w:val="28"/>
          <w:szCs w:val="28"/>
        </w:rPr>
        <w:t xml:space="preserve">, крышки колодцев и камер;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производить  обратную  засыпку  обратного  грунта  при  производстве работ на проезжей части и тротуарах.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 8.24. </w:t>
      </w:r>
      <w:r w:rsidRPr="005A24DC">
        <w:rPr>
          <w:rFonts w:ascii="Times New Roman" w:hAnsi="Times New Roman" w:cs="Times New Roman"/>
          <w:sz w:val="28"/>
          <w:szCs w:val="28"/>
        </w:rPr>
        <w:tab/>
        <w:t xml:space="preserve">При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8.25. При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8.26.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8.27. 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8.28.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8.29. 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lastRenderedPageBreak/>
        <w:t>8.30. 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8.31.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8.32. Засыпка  раскопок  песчаным  грунтом  должна вестись с  соблюдением следующих условий: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:rsidR="005A24DC" w:rsidRPr="005A24DC" w:rsidRDefault="005A24DC" w:rsidP="005A24DC">
      <w:pPr>
        <w:pStyle w:val="a3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после раскопок грунтовых покрытий восстанавливается существующий ранее растительный грунт.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8.33. 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с даты погашения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работ.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8.34.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  <w:proofErr w:type="gramEnd"/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          8.35. Для восстановления дорожных покрытий устанавливаются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следующие сроки: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в остальных случаях - в течение трех суток после засыпки траншеи.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8.36. 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8.37. Запрещается производить плановые работы под видом аварийных работ.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8.38. Уполномоченный  орган,  выдавший  разрешение  на  осуществление </w:t>
      </w:r>
      <w:r w:rsidRPr="005A24DC">
        <w:rPr>
          <w:rFonts w:ascii="Times New Roman" w:hAnsi="Times New Roman" w:cs="Times New Roman"/>
          <w:sz w:val="28"/>
          <w:szCs w:val="28"/>
        </w:rPr>
        <w:lastRenderedPageBreak/>
        <w:t xml:space="preserve">земляных работ, имеет право: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проверять  ход  выполнения  земляных  работ,  работ  по  восстановлению нарушенного  благоустройства  и  озеленения  на  объекте,  указанном  в разрешении на осуществление земляных работ; </w:t>
      </w:r>
    </w:p>
    <w:p w:rsidR="005A24DC" w:rsidRPr="005A24DC" w:rsidRDefault="005A24DC" w:rsidP="005A24DC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8.39. Контроль за соблюдением технологии производства земляных, строительных  и  ремонтных  работ  осуществляют  представители  заказчика,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уполномоченные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контролирующие и надзорные органы, в случае проведения работ на </w:t>
      </w:r>
      <w:proofErr w:type="spellStart"/>
      <w:r w:rsidRPr="005A24DC">
        <w:rPr>
          <w:rFonts w:ascii="Times New Roman" w:hAnsi="Times New Roman" w:cs="Times New Roman"/>
          <w:sz w:val="28"/>
          <w:szCs w:val="28"/>
        </w:rPr>
        <w:t>улично-сети</w:t>
      </w:r>
      <w:proofErr w:type="spellEnd"/>
      <w:r w:rsidRPr="005A24DC">
        <w:rPr>
          <w:rFonts w:ascii="Times New Roman" w:hAnsi="Times New Roman" w:cs="Times New Roman"/>
          <w:sz w:val="28"/>
          <w:szCs w:val="28"/>
        </w:rPr>
        <w:t xml:space="preserve"> − эксплуатирующая организация.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8.40.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 выполнением  условий  согласования  проектной документации осуществляет организация, выдавшая условия. </w:t>
      </w:r>
    </w:p>
    <w:p w:rsidR="005A24DC" w:rsidRPr="005A24DC" w:rsidRDefault="005A24DC" w:rsidP="005A24D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>8.41. Производитель  работ  должен  обеспечивать  доступ  на  территорию стройплощадки и возводимого  объекта 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:rsidR="00EE0A80" w:rsidRPr="005A24DC" w:rsidRDefault="005A24DC" w:rsidP="005A2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4DC">
        <w:rPr>
          <w:rFonts w:ascii="Times New Roman" w:hAnsi="Times New Roman" w:cs="Times New Roman"/>
          <w:sz w:val="28"/>
          <w:szCs w:val="28"/>
        </w:rPr>
        <w:t xml:space="preserve">8.42. Организация  мероприятий  по  </w:t>
      </w:r>
      <w:proofErr w:type="gramStart"/>
      <w:r w:rsidRPr="005A24DC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5A24DC">
        <w:rPr>
          <w:rFonts w:ascii="Times New Roman" w:hAnsi="Times New Roman" w:cs="Times New Roman"/>
          <w:sz w:val="28"/>
          <w:szCs w:val="28"/>
        </w:rPr>
        <w:t xml:space="preserve">  производством  земляных работ осуществляется в соответствии с порядком контроля за производством земляных работ, утвержденным правовым актом муниципального образования.</w:t>
      </w:r>
      <w:r w:rsidR="00EE0A80" w:rsidRPr="005A2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75DC" w:rsidRPr="00944E01" w:rsidRDefault="006075DC" w:rsidP="006075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9. Посадка зелёных насаждений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9.2.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9.3.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9.4. </w:t>
      </w:r>
      <w:bookmarkStart w:id="36" w:name="_Hlk7527352"/>
      <w:r w:rsidRPr="00944E01">
        <w:rPr>
          <w:rFonts w:ascii="Times New Roman" w:hAnsi="Times New Roman" w:cs="Times New Roman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Pr="00944E01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44E01">
        <w:rPr>
          <w:rFonts w:ascii="Times New Roman" w:hAnsi="Times New Roman" w:cs="Times New Roman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36"/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9.5. При посадке зелёных насаждений не допускается: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lastRenderedPageBreak/>
        <w:t>1) произвольная посадка растений в нарушение существующей технологии;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 xml:space="preserve">2) касание ветвями деревьев </w:t>
      </w:r>
      <w:proofErr w:type="spellStart"/>
      <w:r w:rsidRPr="00707ABF">
        <w:rPr>
          <w:rFonts w:ascii="Times New Roman" w:hAnsi="Times New Roman" w:cs="Times New Roman"/>
          <w:sz w:val="28"/>
          <w:szCs w:val="28"/>
        </w:rPr>
        <w:t>токонесущих</w:t>
      </w:r>
      <w:proofErr w:type="spellEnd"/>
      <w:r w:rsidRPr="00707ABF">
        <w:rPr>
          <w:rFonts w:ascii="Times New Roman" w:hAnsi="Times New Roman" w:cs="Times New Roman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707ABF">
        <w:rPr>
          <w:rFonts w:ascii="Times New Roman" w:hAnsi="Times New Roman" w:cs="Times New Roman"/>
          <w:sz w:val="28"/>
          <w:szCs w:val="28"/>
        </w:rPr>
        <w:t>бесканальной</w:t>
      </w:r>
      <w:proofErr w:type="spellEnd"/>
      <w:r w:rsidRPr="00707ABF">
        <w:rPr>
          <w:rFonts w:ascii="Times New Roman" w:hAnsi="Times New Roman" w:cs="Times New Roman"/>
          <w:sz w:val="28"/>
          <w:szCs w:val="28"/>
        </w:rPr>
        <w:t xml:space="preserve"> прокладке), кустарников - 1 м;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707ABF" w:rsidRDefault="00707ABF" w:rsidP="00707A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ABF">
        <w:rPr>
          <w:rFonts w:ascii="Times New Roman" w:hAnsi="Times New Roman" w:cs="Times New Roman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075DC" w:rsidRPr="00DF4447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75DC" w:rsidRPr="0040613C" w:rsidRDefault="006075DC" w:rsidP="004061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 xml:space="preserve">Глава 10. </w:t>
      </w:r>
      <w:proofErr w:type="gramStart"/>
      <w:r w:rsidR="0040613C">
        <w:rPr>
          <w:rFonts w:ascii="Times New Roman" w:hAnsi="Times New Roman" w:cs="Times New Roman"/>
          <w:sz w:val="28"/>
          <w:szCs w:val="28"/>
        </w:rPr>
        <w:t>(Утратила силу.</w:t>
      </w:r>
      <w:proofErr w:type="gramEnd"/>
      <w:r w:rsidR="0040613C">
        <w:rPr>
          <w:rFonts w:ascii="Times New Roman" w:hAnsi="Times New Roman" w:cs="Times New Roman"/>
          <w:sz w:val="28"/>
          <w:szCs w:val="28"/>
        </w:rPr>
        <w:t xml:space="preserve"> Реш.№134 от 15.06.2023г)</w:t>
      </w:r>
    </w:p>
    <w:p w:rsidR="0040613C" w:rsidRPr="00944E01" w:rsidRDefault="0040613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E01">
        <w:rPr>
          <w:rFonts w:ascii="Times New Roman" w:hAnsi="Times New Roman" w:cs="Times New Roman"/>
          <w:b/>
          <w:sz w:val="28"/>
          <w:szCs w:val="28"/>
        </w:rPr>
        <w:t>Глава 11. Восстановление зелёных насаждений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11.1. Компенсационное озеленение производится с учётом следующих требований: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11.2.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 xml:space="preserve">11.3. Расчёт восстановительной стоимости производится при оформлении </w:t>
      </w:r>
      <w:r w:rsidR="00733168">
        <w:rPr>
          <w:rFonts w:ascii="Times New Roman" w:hAnsi="Times New Roman" w:cs="Times New Roman"/>
          <w:sz w:val="28"/>
          <w:szCs w:val="28"/>
        </w:rPr>
        <w:t>порубочного билета</w:t>
      </w:r>
      <w:r w:rsidRPr="00944E01">
        <w:rPr>
          <w:rFonts w:ascii="Times New Roman" w:hAnsi="Times New Roman" w:cs="Times New Roman"/>
          <w:sz w:val="28"/>
          <w:szCs w:val="28"/>
        </w:rPr>
        <w:t xml:space="preserve"> в порядке, определённом муниципальным правовым актом уполномоченного органа. 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lastRenderedPageBreak/>
        <w:t>11.4.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944E01" w:rsidRDefault="006075DC" w:rsidP="00607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проводят фитосанитарные мероприятия по локализации и ликвидации карантинных и ядовитых растений.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12.4. Лица, указанные в пункте 12.1 настоящих Правил, обязаны проводить мероприятия по удалению борщевика Сосновского.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бутонизации</w:t>
      </w:r>
      <w:proofErr w:type="spellEnd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химическим</w:t>
      </w:r>
      <w:proofErr w:type="gramEnd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584DD2" w:rsidRDefault="00584DD2" w:rsidP="00584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механическим</w:t>
      </w:r>
      <w:proofErr w:type="gramEnd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Default="00584DD2" w:rsidP="00584DD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агротехническим</w:t>
      </w:r>
      <w:proofErr w:type="gramEnd"/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C01A68" w:rsidRDefault="00C01A68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_Hlk22219667"/>
      <w:bookmarkStart w:id="38" w:name="_Hlk26965538"/>
      <w:r w:rsidRPr="00C01A6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9D6557">
        <w:rPr>
          <w:rFonts w:ascii="Times New Roman" w:hAnsi="Times New Roman" w:cs="Times New Roman"/>
          <w:b/>
          <w:sz w:val="28"/>
          <w:szCs w:val="28"/>
        </w:rPr>
        <w:t>13</w:t>
      </w:r>
      <w:r w:rsidRPr="00C01A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40CC">
        <w:rPr>
          <w:rFonts w:ascii="Times New Roman" w:hAnsi="Times New Roman" w:cs="Times New Roman"/>
          <w:b/>
          <w:bCs/>
          <w:sz w:val="28"/>
          <w:szCs w:val="28"/>
        </w:rPr>
        <w:t>Площадки накопления твердых коммунальных отходов (контейнерные площадки)</w:t>
      </w:r>
    </w:p>
    <w:bookmarkEnd w:id="37"/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13.1. Накопление твердых коммунальных отходов, за исключением крупногабаритных отходов, на территории поселения осуществляется путем складирования твердых коммунальных отходов:</w:t>
      </w: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контейнеры, расположенные на контейнерных площадках (централизованный способ накопления);</w:t>
      </w: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специально предназначенных емкостей при отсутствии контейнерных площадок (децентрализованный способ накопления).</w:t>
      </w: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13.2. Расположение контейнерных площадок определяется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Количество, объем и тип контейнеров, устанавливаемых на контейнерных площадках,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санитарно-эпидемиологического благополучия человека и иного законодательства Российской Федерации.</w:t>
      </w: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13.3. Контейнерная площадка должна располагаться на уровне земли на твердом, прочном, легко очищаемом покрытии, которое способно выдерживать установку и выкатывание контейнеров без повреждения, и таким образом, чтобы на ней не скапливались поверхностные воды.</w:t>
      </w: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13.4. Контейнерная площадка должна регулярно очищаться от снега и льда, отходов, размещенных за пределами контейнеров, и подвергаться уборке (санитарной обработке).</w:t>
      </w: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13.5.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13.6. Контейнерные площадки должны быть огорожены с трех сторон.</w:t>
      </w: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13.7. Лицо, ответственное за содержание контейнерных площадок, обязано обеспечить на таких площадках размещение информации, в том числе контактной, о региональном операторе по обращению с твердыми коммунальными отходами, собственнике площадок,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</w:p>
    <w:p w:rsidR="00DC46E4" w:rsidRPr="009E40CC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 случае если земельный участок, на котором расположена контейнерная площадка, не разграничен, собственник такого участка не определен,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потребителей, порядке размещения твердых коммунальных отходов по видам в контейнеры различной цветовой индикации, а также другой существенной информации.</w:t>
      </w:r>
      <w:proofErr w:type="gramEnd"/>
    </w:p>
    <w:p w:rsidR="008662D4" w:rsidRDefault="00DC46E4" w:rsidP="00DC46E4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40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</w:t>
      </w:r>
      <w:bookmarkEnd w:id="38"/>
      <w:r w:rsidR="00A874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5F5011" w:rsidRPr="005F5011" w:rsidRDefault="005F5011" w:rsidP="00691C0B">
      <w:pPr>
        <w:pStyle w:val="afc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2D4" w:rsidRPr="00DA3995" w:rsidRDefault="008662D4" w:rsidP="008662D4">
      <w:pPr>
        <w:pStyle w:val="af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691C0B">
        <w:rPr>
          <w:rFonts w:ascii="Times New Roman" w:hAnsi="Times New Roman" w:cs="Times New Roman"/>
          <w:b/>
          <w:sz w:val="28"/>
          <w:szCs w:val="28"/>
        </w:rPr>
        <w:t>4</w:t>
      </w:r>
      <w:r w:rsidRPr="00DA399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0D5">
        <w:rPr>
          <w:rFonts w:ascii="Times New Roman" w:hAnsi="Times New Roman" w:cs="Times New Roman"/>
          <w:b/>
          <w:sz w:val="28"/>
          <w:szCs w:val="28"/>
        </w:rPr>
        <w:t>Праздничное оформление территории поселения</w:t>
      </w:r>
    </w:p>
    <w:p w:rsidR="008662D4" w:rsidRPr="008662D4" w:rsidRDefault="003560D5" w:rsidP="008662D4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1. Праздничное оформление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="0043050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2D4" w:rsidRPr="008662D4">
        <w:rPr>
          <w:rFonts w:ascii="Times New Roman" w:hAnsi="Times New Roman" w:cs="Times New Roman"/>
          <w:sz w:val="28"/>
          <w:szCs w:val="28"/>
        </w:rPr>
        <w:t>на период проведения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местных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 праздников, мероприятий, связанных со знаменательными событиями.</w:t>
      </w:r>
    </w:p>
    <w:p w:rsidR="008662D4" w:rsidRPr="008662D4" w:rsidRDefault="008662D4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2D4">
        <w:rPr>
          <w:rFonts w:ascii="Times New Roman" w:hAnsi="Times New Roman" w:cs="Times New Roman"/>
          <w:sz w:val="28"/>
          <w:szCs w:val="28"/>
        </w:rPr>
        <w:t xml:space="preserve">Оформление </w:t>
      </w:r>
      <w:bookmarkStart w:id="39" w:name="_Hlk11162467"/>
      <w:r w:rsidRPr="008662D4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bookmarkEnd w:id="39"/>
      <w:r w:rsidRPr="008662D4">
        <w:rPr>
          <w:rFonts w:ascii="Times New Roman" w:hAnsi="Times New Roman" w:cs="Times New Roman"/>
          <w:sz w:val="28"/>
          <w:szCs w:val="28"/>
        </w:rPr>
        <w:t xml:space="preserve">осуществляется их </w:t>
      </w:r>
      <w:bookmarkStart w:id="40" w:name="_Hlk11162453"/>
      <w:r w:rsid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bookmarkEnd w:id="40"/>
      <w:r w:rsidRPr="008662D4">
        <w:rPr>
          <w:rFonts w:ascii="Times New Roman" w:hAnsi="Times New Roman" w:cs="Times New Roman"/>
          <w:sz w:val="28"/>
          <w:szCs w:val="28"/>
        </w:rPr>
        <w:t xml:space="preserve">в рамках концепции праздничного оформления территории </w:t>
      </w:r>
      <w:r w:rsidR="003560D5">
        <w:rPr>
          <w:rFonts w:ascii="Times New Roman" w:hAnsi="Times New Roman" w:cs="Times New Roman"/>
          <w:sz w:val="28"/>
          <w:szCs w:val="28"/>
        </w:rPr>
        <w:t>поселения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p w:rsidR="006075DC" w:rsidRPr="008662D4" w:rsidRDefault="006075DC" w:rsidP="006075DC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62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662D4">
        <w:rPr>
          <w:rFonts w:ascii="Times New Roman" w:hAnsi="Times New Roman" w:cs="Times New Roman"/>
          <w:sz w:val="28"/>
          <w:szCs w:val="28"/>
        </w:rPr>
        <w:t>Работы, связанные с пр</w:t>
      </w:r>
      <w:r>
        <w:rPr>
          <w:rFonts w:ascii="Times New Roman" w:hAnsi="Times New Roman" w:cs="Times New Roman"/>
          <w:sz w:val="28"/>
          <w:szCs w:val="28"/>
        </w:rPr>
        <w:t>аздничным оформлением территории поселения</w:t>
      </w:r>
      <w:r w:rsidRPr="00866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8662D4">
        <w:rPr>
          <w:rFonts w:ascii="Times New Roman" w:hAnsi="Times New Roman" w:cs="Times New Roman"/>
          <w:sz w:val="28"/>
          <w:szCs w:val="28"/>
        </w:rPr>
        <w:t>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662D4">
        <w:rPr>
          <w:rFonts w:ascii="Times New Roman" w:hAnsi="Times New Roman" w:cs="Times New Roman"/>
          <w:sz w:val="28"/>
          <w:szCs w:val="28"/>
        </w:rPr>
        <w:t xml:space="preserve">ся </w:t>
      </w:r>
      <w:r w:rsidRPr="0043050A">
        <w:rPr>
          <w:rFonts w:ascii="Times New Roman" w:hAnsi="Times New Roman" w:cs="Times New Roman"/>
          <w:sz w:val="28"/>
          <w:szCs w:val="28"/>
        </w:rPr>
        <w:t>собственниками и (или) иными законными владельцами</w:t>
      </w:r>
      <w:r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Pr="0043050A">
        <w:rPr>
          <w:rFonts w:ascii="Times New Roman" w:hAnsi="Times New Roman" w:cs="Times New Roman"/>
          <w:sz w:val="28"/>
          <w:szCs w:val="28"/>
        </w:rPr>
        <w:t xml:space="preserve">зданий, сооружений </w:t>
      </w:r>
      <w:r w:rsidRPr="008662D4">
        <w:rPr>
          <w:rFonts w:ascii="Times New Roman" w:hAnsi="Times New Roman" w:cs="Times New Roman"/>
          <w:sz w:val="28"/>
          <w:szCs w:val="28"/>
        </w:rPr>
        <w:t xml:space="preserve">самостоятельно за счет собственных средств </w:t>
      </w:r>
      <w:bookmarkStart w:id="41" w:name="_Hlk11666654"/>
      <w:r w:rsidRPr="008662D4">
        <w:rPr>
          <w:rFonts w:ascii="Times New Roman" w:hAnsi="Times New Roman" w:cs="Times New Roman"/>
          <w:sz w:val="28"/>
          <w:szCs w:val="28"/>
        </w:rPr>
        <w:t>либо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2D4">
        <w:rPr>
          <w:rFonts w:ascii="Times New Roman" w:hAnsi="Times New Roman" w:cs="Times New Roman"/>
          <w:sz w:val="28"/>
          <w:szCs w:val="28"/>
        </w:rPr>
        <w:t xml:space="preserve">муниципальными контрактами, заключенными в пределах средств, предусмотренных на эти цели в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поселения, в порядке, предусмотренном </w:t>
      </w:r>
      <w:r w:rsidRPr="00FE13A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13A3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E13A3">
        <w:rPr>
          <w:rFonts w:ascii="Times New Roman" w:hAnsi="Times New Roman" w:cs="Times New Roman"/>
          <w:sz w:val="28"/>
          <w:szCs w:val="28"/>
        </w:rPr>
        <w:t xml:space="preserve"> 44-ФЗ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E13A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proofErr w:type="gramEnd"/>
      <w:r w:rsidRPr="00FE13A3">
        <w:rPr>
          <w:rFonts w:ascii="Times New Roman" w:hAnsi="Times New Roman" w:cs="Times New Roman"/>
          <w:sz w:val="28"/>
          <w:szCs w:val="28"/>
        </w:rPr>
        <w:t xml:space="preserve">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2D4">
        <w:rPr>
          <w:rFonts w:ascii="Times New Roman" w:hAnsi="Times New Roman" w:cs="Times New Roman"/>
          <w:sz w:val="28"/>
          <w:szCs w:val="28"/>
        </w:rPr>
        <w:t>.</w:t>
      </w:r>
    </w:p>
    <w:bookmarkEnd w:id="41"/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>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8662D4" w:rsidRPr="008662D4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2D4" w:rsidRPr="008662D4">
        <w:rPr>
          <w:rFonts w:ascii="Times New Roman" w:hAnsi="Times New Roman" w:cs="Times New Roman"/>
          <w:sz w:val="28"/>
          <w:szCs w:val="28"/>
        </w:rPr>
        <w:t xml:space="preserve">4.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662D4" w:rsidRPr="008662D4">
        <w:rPr>
          <w:rFonts w:ascii="Times New Roman" w:hAnsi="Times New Roman" w:cs="Times New Roman"/>
          <w:sz w:val="28"/>
          <w:szCs w:val="28"/>
        </w:rPr>
        <w:t>утверждаемыми</w:t>
      </w:r>
      <w:proofErr w:type="gramEnd"/>
      <w:r w:rsidR="008662D4" w:rsidRPr="008662D4">
        <w:rPr>
          <w:rFonts w:ascii="Times New Roman" w:hAnsi="Times New Roman" w:cs="Times New Roman"/>
          <w:sz w:val="28"/>
          <w:szCs w:val="28"/>
        </w:rPr>
        <w:t xml:space="preserve"> </w:t>
      </w:r>
      <w:r w:rsidR="0043050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662D4" w:rsidRPr="008662D4">
        <w:rPr>
          <w:rFonts w:ascii="Times New Roman" w:hAnsi="Times New Roman" w:cs="Times New Roman"/>
          <w:sz w:val="28"/>
          <w:szCs w:val="28"/>
        </w:rPr>
        <w:t>.</w:t>
      </w:r>
    </w:p>
    <w:p w:rsidR="00CE4A88" w:rsidRDefault="003560D5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62D4" w:rsidRPr="008662D4">
        <w:rPr>
          <w:rFonts w:ascii="Times New Roman" w:hAnsi="Times New Roman" w:cs="Times New Roman"/>
          <w:sz w:val="28"/>
          <w:szCs w:val="28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805018" w:rsidRDefault="00805018" w:rsidP="00FE13A3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Pr="00DE186E" w:rsidRDefault="00805018" w:rsidP="00805018">
      <w:pPr>
        <w:pStyle w:val="ConsPlusTitle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14.1</w:t>
      </w:r>
      <w:r w:rsidRPr="00DE186E">
        <w:rPr>
          <w:rFonts w:ascii="Times New Roman" w:hAnsi="Times New Roman" w:cs="Times New Roman"/>
          <w:sz w:val="28"/>
          <w:szCs w:val="28"/>
        </w:rPr>
        <w:t>. Детские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18" w:rsidRPr="00DE186E" w:rsidRDefault="00805018" w:rsidP="008050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 xml:space="preserve">1. Детские площадки предназначены для игр и активного отдыха детей разных возрастов: </w:t>
      </w:r>
      <w:proofErr w:type="spellStart"/>
      <w:r w:rsidRPr="00DE186E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DE186E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(7 - 12 лет).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организовываются спортивно-игровые комплексы (велодромы и тому подобное) и оборудуются специальные места для катания на самокатах, роликовых досках и коньках.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DE186E">
        <w:rPr>
          <w:rFonts w:ascii="Times New Roman" w:hAnsi="Times New Roman" w:cs="Times New Roman"/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необходимо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DE186E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DE186E">
        <w:rPr>
          <w:rFonts w:ascii="Times New Roman" w:hAnsi="Times New Roman" w:cs="Times New Roman"/>
          <w:sz w:val="28"/>
          <w:szCs w:val="28"/>
        </w:rPr>
        <w:t xml:space="preserve"> возраста необходимо размещать на участке жилой застройки, площадки для младшего и среднего</w:t>
      </w:r>
      <w:proofErr w:type="gramEnd"/>
      <w:r w:rsidRPr="00DE186E">
        <w:rPr>
          <w:rFonts w:ascii="Times New Roman" w:hAnsi="Times New Roman" w:cs="Times New Roman"/>
          <w:sz w:val="28"/>
          <w:szCs w:val="28"/>
        </w:rPr>
        <w:t xml:space="preserve"> школьного возраста, комплексные игровые площадки размещаются на озелененных территориях, группы, спортивно-игровые комплексы и места для катания - в парках жилого района.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3. Площадки для игр детей на территориях жилого назначения проектируются из расчета 0,5 - 0,7 кв. м на 1 жителя. Размеры и условия размещения площадок необходимо проектировать в зависимости от возрастных групп детей и места размещения жилой застройки в городе.</w:t>
      </w:r>
    </w:p>
    <w:p w:rsidR="00805018" w:rsidRPr="00DE186E" w:rsidRDefault="00805018" w:rsidP="00805018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DE186E">
        <w:rPr>
          <w:rFonts w:ascii="Times New Roman" w:hAnsi="Times New Roman" w:cs="Times New Roman"/>
          <w:sz w:val="28"/>
          <w:szCs w:val="28"/>
        </w:rPr>
        <w:t xml:space="preserve">Площадки детей </w:t>
      </w:r>
      <w:proofErr w:type="spellStart"/>
      <w:r w:rsidRPr="00DE186E">
        <w:rPr>
          <w:rFonts w:ascii="Times New Roman" w:hAnsi="Times New Roman" w:cs="Times New Roman"/>
          <w:sz w:val="28"/>
          <w:szCs w:val="28"/>
        </w:rPr>
        <w:t>преддошкольн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имеют размеры 50-75 </w:t>
      </w:r>
      <w:r w:rsidRPr="00DE186E">
        <w:rPr>
          <w:rFonts w:ascii="Times New Roman" w:hAnsi="Times New Roman" w:cs="Times New Roman"/>
          <w:sz w:val="28"/>
          <w:szCs w:val="28"/>
        </w:rPr>
        <w:t>кв. м.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5. Оптимальный размер игровых площадок устанавливается для детей дошкольного возраста - 70 - 150 кв. м, школьного возраста - 100 - 300 кв. м, комплексных игровых площадок - 900 - 1 600 кв. м.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6.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поселения.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 xml:space="preserve">7.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Запрещается организовывать подходы к детским площадкам с проездов и улиц. </w:t>
      </w:r>
      <w:proofErr w:type="gramStart"/>
      <w:r w:rsidRPr="00DE186E">
        <w:rPr>
          <w:rFonts w:ascii="Times New Roman" w:hAnsi="Times New Roman" w:cs="Times New Roman"/>
          <w:sz w:val="28"/>
          <w:szCs w:val="28"/>
        </w:rPr>
        <w:t xml:space="preserve">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</w:t>
      </w:r>
      <w:proofErr w:type="spellStart"/>
      <w:r w:rsidRPr="00DE186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E186E">
        <w:rPr>
          <w:rFonts w:ascii="Times New Roman" w:hAnsi="Times New Roman" w:cs="Times New Roman"/>
          <w:sz w:val="28"/>
          <w:szCs w:val="28"/>
        </w:rPr>
        <w:t xml:space="preserve">, площадок мусоросборников - 15 м, </w:t>
      </w:r>
      <w:proofErr w:type="spellStart"/>
      <w:r w:rsidRPr="00DE186E"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 w:rsidRPr="00DE186E">
        <w:rPr>
          <w:rFonts w:ascii="Times New Roman" w:hAnsi="Times New Roman" w:cs="Times New Roman"/>
          <w:sz w:val="28"/>
          <w:szCs w:val="28"/>
        </w:rPr>
        <w:t xml:space="preserve"> площадок на конечных остановках маршрутов городского пассажирского транспорта - не менее 50 м. При отсутствии сплошного ограждения, отделяющего детскую площадку от проезжей части внутриквартального или </w:t>
      </w:r>
      <w:proofErr w:type="spellStart"/>
      <w:r w:rsidRPr="00DE186E">
        <w:rPr>
          <w:rFonts w:ascii="Times New Roman" w:hAnsi="Times New Roman" w:cs="Times New Roman"/>
          <w:sz w:val="28"/>
          <w:szCs w:val="28"/>
        </w:rPr>
        <w:t>внутридворового</w:t>
      </w:r>
      <w:proofErr w:type="spellEnd"/>
      <w:proofErr w:type="gramEnd"/>
      <w:r w:rsidRPr="00DE186E">
        <w:rPr>
          <w:rFonts w:ascii="Times New Roman" w:hAnsi="Times New Roman" w:cs="Times New Roman"/>
          <w:sz w:val="28"/>
          <w:szCs w:val="28"/>
        </w:rPr>
        <w:t xml:space="preserve"> проезда, в случаях расположения детской площадки на расстоянии менее 50 м от края проезжей части на прямых участках внутриквартальных и </w:t>
      </w:r>
      <w:proofErr w:type="spellStart"/>
      <w:r w:rsidRPr="00DE186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DE186E">
        <w:rPr>
          <w:rFonts w:ascii="Times New Roman" w:hAnsi="Times New Roman" w:cs="Times New Roman"/>
          <w:sz w:val="28"/>
          <w:szCs w:val="28"/>
        </w:rPr>
        <w:t xml:space="preserve"> проездов протяженностью более 25 м, через каждые 25 м устанавливаются искусственные неровности согласно </w:t>
      </w:r>
      <w:hyperlink r:id="rId12" w:history="1">
        <w:r w:rsidRPr="005E07E9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Pr="005E07E9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Pr="005E07E9">
          <w:rPr>
            <w:rFonts w:ascii="Times New Roman" w:hAnsi="Times New Roman" w:cs="Times New Roman"/>
            <w:sz w:val="28"/>
            <w:szCs w:val="28"/>
          </w:rPr>
          <w:t xml:space="preserve"> 52605-2006</w:t>
        </w:r>
      </w:hyperlink>
      <w:r w:rsidRPr="005E07E9">
        <w:rPr>
          <w:rFonts w:ascii="Times New Roman" w:hAnsi="Times New Roman" w:cs="Times New Roman"/>
          <w:sz w:val="28"/>
          <w:szCs w:val="28"/>
        </w:rPr>
        <w:t>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8. 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 xml:space="preserve">9. Обязательный перечень элементов благоустройства территории на детской площадке включает: мягкие виды покрытия, элементы сопряжения </w:t>
      </w:r>
      <w:r w:rsidRPr="00DE186E">
        <w:rPr>
          <w:rFonts w:ascii="Times New Roman" w:hAnsi="Times New Roman" w:cs="Times New Roman"/>
          <w:sz w:val="28"/>
          <w:szCs w:val="28"/>
        </w:rPr>
        <w:lastRenderedPageBreak/>
        <w:t>поверхности площадки с газоном, озеленение, игровое оборудование, скамьи и урны, осветительное оборудование.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10. Мягкие виды покрытия (песчаное, уплотненное песчаное на грунтовом основании или гравийной крошке, мягкое резиновое или мягкое синтетическое) необходимо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скамей оборудуются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11. Для сопряжения поверхностей площадки и газона применяются садовые бортовые камни со скошенными или закругленными краями.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12. Детские площадки необходимо озеленять посадками деревьев и кустарника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13.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805018" w:rsidRPr="00DE186E" w:rsidRDefault="00805018" w:rsidP="0080501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Pr="00DE186E" w:rsidRDefault="00805018" w:rsidP="00805018">
      <w:pPr>
        <w:pStyle w:val="ConsPlusTitle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E186E">
        <w:rPr>
          <w:rFonts w:ascii="Times New Roman" w:hAnsi="Times New Roman" w:cs="Times New Roman"/>
          <w:sz w:val="28"/>
          <w:szCs w:val="28"/>
        </w:rPr>
        <w:t xml:space="preserve"> 14.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DE186E">
        <w:rPr>
          <w:rFonts w:ascii="Times New Roman" w:hAnsi="Times New Roman" w:cs="Times New Roman"/>
          <w:sz w:val="28"/>
          <w:szCs w:val="28"/>
        </w:rPr>
        <w:t xml:space="preserve"> Спортивные площадки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018" w:rsidRPr="00DE186E" w:rsidRDefault="00805018" w:rsidP="0080501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 xml:space="preserve">1.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осуществляется в зависимости от вида специализации площадки. Расстояние от границы площадки до мест хранения легковых автомобилей принимается в соответствии с </w:t>
      </w:r>
      <w:hyperlink r:id="rId13" w:history="1">
        <w:proofErr w:type="spellStart"/>
        <w:r w:rsidRPr="005E07E9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  <w:r w:rsidRPr="005E07E9">
          <w:rPr>
            <w:rFonts w:ascii="Times New Roman" w:hAnsi="Times New Roman" w:cs="Times New Roman"/>
            <w:sz w:val="28"/>
            <w:szCs w:val="28"/>
          </w:rPr>
          <w:t xml:space="preserve"> 2.2.1/2.1.1.1200</w:t>
        </w:r>
      </w:hyperlink>
      <w:r w:rsidRPr="005E07E9">
        <w:rPr>
          <w:rFonts w:ascii="Times New Roman" w:hAnsi="Times New Roman" w:cs="Times New Roman"/>
          <w:sz w:val="28"/>
          <w:szCs w:val="28"/>
        </w:rPr>
        <w:t>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86E">
        <w:rPr>
          <w:rFonts w:ascii="Times New Roman" w:hAnsi="Times New Roman" w:cs="Times New Roman"/>
          <w:sz w:val="28"/>
          <w:szCs w:val="28"/>
        </w:rPr>
        <w:t>Земельный участок для объектов спорта размещается за пределами промышленных объектов и производств, санитарно-защитных зон промышленных объектов и производств, первого пояса зоны санитарной охраны источников водоснабжения и водопроводов питьевого назначения, санитарных разрывов от автомагистралей, автостоянок, объектов железнодорожного транспорта и на расстояниях, обеспечивающих нормативные уровни электромагнитных излучений, шума, вибрации, инфразвука, ионизирующего излучения, содержания вредных веществ в атмосферном воздухе, установленных для территории жилой</w:t>
      </w:r>
      <w:proofErr w:type="gramEnd"/>
      <w:r w:rsidRPr="00DE186E">
        <w:rPr>
          <w:rFonts w:ascii="Times New Roman" w:hAnsi="Times New Roman" w:cs="Times New Roman"/>
          <w:sz w:val="28"/>
          <w:szCs w:val="28"/>
        </w:rPr>
        <w:t xml:space="preserve"> застройки.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2.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застройки. Минимальное расстояние от границ спортплощадок до окон жилых домов составляет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устанавливаются площадью не менее 150 кв. м, школьного возраста (100 детей) - не менее 250 кв. м.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 xml:space="preserve">3. Обязательный перечень элементов благоустройства территории на спортивной площадке включает: мягкие или газонные виды покрытия, </w:t>
      </w:r>
      <w:r w:rsidRPr="00DE186E">
        <w:rPr>
          <w:rFonts w:ascii="Times New Roman" w:hAnsi="Times New Roman" w:cs="Times New Roman"/>
          <w:sz w:val="28"/>
          <w:szCs w:val="28"/>
        </w:rPr>
        <w:lastRenderedPageBreak/>
        <w:t>спортивное оборудование. На площадке используется озеленение и ограждение.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 xml:space="preserve">4. Озеленение необходимо размещать по периметру площадки, высаживая быстрорастущие деревья на расстоянии от края площадки не менее 2 м. Не допускать применение деревьев и кустарников, имеющих блестящие листья, дающих большое количество летящих семян, обильно плодоносящих и рано сбрасывающих листву. Для ограждения </w:t>
      </w:r>
      <w:proofErr w:type="gramStart"/>
      <w:r w:rsidRPr="00DE186E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DE186E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 xml:space="preserve">5. Площадки для игровых видов спорта необходимо оборудовать сетчатым ограждением высотой 2,5 - 3 м из сетки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DE186E">
        <w:rPr>
          <w:rFonts w:ascii="Times New Roman" w:hAnsi="Times New Roman" w:cs="Times New Roman"/>
          <w:sz w:val="28"/>
          <w:szCs w:val="28"/>
        </w:rPr>
        <w:t>абица</w:t>
      </w:r>
      <w:proofErr w:type="spellEnd"/>
      <w:r w:rsidRPr="00DE186E">
        <w:rPr>
          <w:rFonts w:ascii="Times New Roman" w:hAnsi="Times New Roman" w:cs="Times New Roman"/>
          <w:sz w:val="28"/>
          <w:szCs w:val="28"/>
        </w:rPr>
        <w:t>, а в местах примыкания спортивных площадок друг к другу - высотой не менее 1,2 м.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6. Заливка ледяных катков.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Ледяные катки предназначены для фигурного катания, хоккея, а также для бега на коньках. Ледяные катки должны иметь толщину льда не менее 5 - 6 см и гладкую поверхность без перепадов.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Заливку катков допускается начинать при промерзании почвы на глубину 5 - 7 см.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В первый раз необходимо залить слой льда толщиной 15 сантиметров, тем самым обеспечив его полноценное функционирование на протяжении всего сезона. При первой заливке снег должен быть утрамбован.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 xml:space="preserve">Заливку следует производить в ясную безветренную погоду, при температуре воздуха не выше -5 градусов и при отсутствии прогноза потепления </w:t>
      </w:r>
      <w:proofErr w:type="gramStart"/>
      <w:r w:rsidRPr="00DE18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E186E">
        <w:rPr>
          <w:rFonts w:ascii="Times New Roman" w:hAnsi="Times New Roman" w:cs="Times New Roman"/>
          <w:sz w:val="28"/>
          <w:szCs w:val="28"/>
        </w:rPr>
        <w:t xml:space="preserve"> ближайшие 2 - 3 дня.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Заливка производится холодной водой из шланга с распылителем под углом 25 - 30 градусов, веером, тонким слоем 5 - 6 мм, без образования луж.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 xml:space="preserve">Не допускается длительное нахождение шланга на льду без движения с целью предупреждения </w:t>
      </w:r>
      <w:proofErr w:type="spellStart"/>
      <w:r w:rsidRPr="00DE186E">
        <w:rPr>
          <w:rFonts w:ascii="Times New Roman" w:hAnsi="Times New Roman" w:cs="Times New Roman"/>
          <w:sz w:val="28"/>
          <w:szCs w:val="28"/>
        </w:rPr>
        <w:t>протаивания</w:t>
      </w:r>
      <w:proofErr w:type="spellEnd"/>
      <w:r w:rsidRPr="00DE186E">
        <w:rPr>
          <w:rFonts w:ascii="Times New Roman" w:hAnsi="Times New Roman" w:cs="Times New Roman"/>
          <w:sz w:val="28"/>
          <w:szCs w:val="28"/>
        </w:rPr>
        <w:t xml:space="preserve"> желоба на поверхности льда.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После замерзания через 2 - 3 часа, в зависимости от температуры окружающего воздуха, производят заливку следующего слоя.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При наличии больших выбоин они отмечаются в целях безопасности, а перед заливкой они устраняются смесью снега с водой. Бугры устраняются методом шлифования шваброй с горячей водой.</w:t>
      </w:r>
    </w:p>
    <w:p w:rsidR="00805018" w:rsidRPr="00DE186E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 xml:space="preserve">В процессе эксплуатации не допускается </w:t>
      </w:r>
      <w:proofErr w:type="spellStart"/>
      <w:r w:rsidRPr="00DE186E">
        <w:rPr>
          <w:rFonts w:ascii="Times New Roman" w:hAnsi="Times New Roman" w:cs="Times New Roman"/>
          <w:sz w:val="28"/>
          <w:szCs w:val="28"/>
        </w:rPr>
        <w:t>дозаливка</w:t>
      </w:r>
      <w:proofErr w:type="spellEnd"/>
      <w:r w:rsidRPr="00DE186E">
        <w:rPr>
          <w:rFonts w:ascii="Times New Roman" w:hAnsi="Times New Roman" w:cs="Times New Roman"/>
          <w:sz w:val="28"/>
          <w:szCs w:val="28"/>
        </w:rPr>
        <w:t xml:space="preserve"> воды на не расчищенную от снега существующую ледовую поверхность площадки, а также во время снегопада.</w:t>
      </w:r>
    </w:p>
    <w:p w:rsidR="00805018" w:rsidRDefault="00805018" w:rsidP="0080501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86E">
        <w:rPr>
          <w:rFonts w:ascii="Times New Roman" w:hAnsi="Times New Roman" w:cs="Times New Roman"/>
          <w:sz w:val="28"/>
          <w:szCs w:val="28"/>
        </w:rPr>
        <w:t>В зависимости от интенсивности использования катка заливка производится от 1 до 7 раз в неделю.</w:t>
      </w:r>
    </w:p>
    <w:p w:rsidR="008662D4" w:rsidRPr="008662D4" w:rsidRDefault="008662D4" w:rsidP="008662D4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691C0B">
        <w:rPr>
          <w:rStyle w:val="a7"/>
          <w:rFonts w:ascii="Times New Roman" w:hAnsi="Times New Roman" w:cs="Times New Roman"/>
          <w:sz w:val="28"/>
          <w:szCs w:val="28"/>
        </w:rPr>
        <w:t>5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5</w:t>
      </w:r>
      <w:r w:rsidRPr="00CE4A8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 осуществляют в пределах своей компетенции: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 xml:space="preserve">2) </w:t>
      </w:r>
      <w:r w:rsidR="00197E0C">
        <w:rPr>
          <w:rFonts w:ascii="Times New Roman" w:hAnsi="Times New Roman" w:cs="Times New Roman"/>
          <w:sz w:val="28"/>
          <w:szCs w:val="28"/>
        </w:rPr>
        <w:t>исключен</w:t>
      </w:r>
      <w:r w:rsidR="00197E0C" w:rsidRPr="00197E0C">
        <w:rPr>
          <w:rFonts w:ascii="Times New Roman" w:hAnsi="Times New Roman" w:cs="Times New Roman"/>
          <w:sz w:val="28"/>
          <w:szCs w:val="28"/>
        </w:rPr>
        <w:t>.</w:t>
      </w:r>
      <w:r w:rsidR="00197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E0C" w:rsidRPr="00291401">
        <w:rPr>
          <w:rFonts w:ascii="Times New Roman" w:hAnsi="Times New Roman" w:cs="Times New Roman"/>
          <w:sz w:val="28"/>
          <w:szCs w:val="28"/>
        </w:rPr>
        <w:t>(в ред</w:t>
      </w:r>
      <w:proofErr w:type="gramStart"/>
      <w:r w:rsidR="00197E0C" w:rsidRPr="002914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97E0C" w:rsidRPr="00291401">
        <w:rPr>
          <w:rFonts w:ascii="Times New Roman" w:hAnsi="Times New Roman" w:cs="Times New Roman"/>
          <w:sz w:val="28"/>
          <w:szCs w:val="28"/>
        </w:rPr>
        <w:t>еш.№94 от 18.07.2022г.)</w:t>
      </w:r>
    </w:p>
    <w:p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91C0B">
        <w:rPr>
          <w:rFonts w:ascii="Times New Roman" w:hAnsi="Times New Roman" w:cs="Times New Roman"/>
          <w:sz w:val="28"/>
          <w:szCs w:val="28"/>
        </w:rPr>
        <w:t>5</w:t>
      </w:r>
      <w:r w:rsidRPr="00CE4A88">
        <w:rPr>
          <w:rFonts w:ascii="Times New Roman" w:hAnsi="Times New Roman" w:cs="Times New Roman"/>
          <w:sz w:val="28"/>
          <w:szCs w:val="28"/>
        </w:rPr>
        <w:t xml:space="preserve">.2. Физические, должностные и юридические лица обязаны обеспечивать условия, необходимые для осуществления </w:t>
      </w:r>
      <w:proofErr w:type="gramStart"/>
      <w:r w:rsidRPr="00CE4A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E4A88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Правил.</w:t>
      </w:r>
    </w:p>
    <w:p w:rsidR="001D74B0" w:rsidRDefault="00C03D5E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691C0B">
        <w:rPr>
          <w:rFonts w:ascii="Times New Roman" w:hAnsi="Times New Roman" w:cs="Times New Roman"/>
          <w:sz w:val="28"/>
          <w:szCs w:val="28"/>
        </w:rPr>
        <w:t>5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7A1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018" w:rsidRDefault="00805018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01" w:rsidRDefault="00291401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CA" w:rsidRDefault="002622CA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01" w:rsidRDefault="00291401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01" w:rsidRDefault="00291401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401" w:rsidRPr="007A1FD8" w:rsidRDefault="00291401" w:rsidP="00D42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4B0" w:rsidRPr="00C50A68" w:rsidRDefault="001D74B0" w:rsidP="00532C15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F458F4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F4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8F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Собрания представителей</w:t>
      </w:r>
    </w:p>
    <w:p w:rsidR="00E74E98" w:rsidRPr="00E74E98" w:rsidRDefault="000F1F3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E74E98"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gramStart"/>
      <w:r w:rsidR="00F458F4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F4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8F4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E90719">
        <w:rPr>
          <w:rFonts w:ascii="Times New Roman" w:hAnsi="Times New Roman" w:cs="Times New Roman"/>
          <w:bCs/>
          <w:sz w:val="24"/>
          <w:szCs w:val="24"/>
        </w:rPr>
        <w:t>Похвистневский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74E98" w:rsidRPr="00C50A6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</w:t>
      </w:r>
      <w:r w:rsidR="00F458F4">
        <w:rPr>
          <w:rFonts w:ascii="Times New Roman" w:hAnsi="Times New Roman" w:cs="Times New Roman"/>
          <w:bCs/>
          <w:sz w:val="24"/>
          <w:szCs w:val="24"/>
        </w:rPr>
        <w:t>26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F458F4">
        <w:rPr>
          <w:rFonts w:ascii="Times New Roman" w:hAnsi="Times New Roman" w:cs="Times New Roman"/>
          <w:bCs/>
          <w:sz w:val="24"/>
          <w:szCs w:val="24"/>
        </w:rPr>
        <w:t>марта</w:t>
      </w:r>
      <w:r w:rsidR="001D7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E98">
        <w:rPr>
          <w:rFonts w:ascii="Times New Roman" w:hAnsi="Times New Roman" w:cs="Times New Roman"/>
          <w:bCs/>
          <w:sz w:val="24"/>
          <w:szCs w:val="24"/>
        </w:rPr>
        <w:t>20</w:t>
      </w:r>
      <w:r w:rsidR="00EF4C71">
        <w:rPr>
          <w:rFonts w:ascii="Times New Roman" w:hAnsi="Times New Roman" w:cs="Times New Roman"/>
          <w:bCs/>
          <w:sz w:val="24"/>
          <w:szCs w:val="24"/>
        </w:rPr>
        <w:t>2</w:t>
      </w:r>
      <w:r w:rsidR="00F458F4">
        <w:rPr>
          <w:rFonts w:ascii="Times New Roman" w:hAnsi="Times New Roman" w:cs="Times New Roman"/>
          <w:bCs/>
          <w:sz w:val="24"/>
          <w:szCs w:val="24"/>
        </w:rPr>
        <w:t>4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D74B0" w:rsidRPr="00C50A68">
        <w:rPr>
          <w:rFonts w:ascii="Times New Roman" w:hAnsi="Times New Roman" w:cs="Times New Roman"/>
          <w:bCs/>
          <w:sz w:val="24"/>
          <w:szCs w:val="24"/>
        </w:rPr>
        <w:t>1</w:t>
      </w:r>
      <w:r w:rsidR="00F458F4">
        <w:rPr>
          <w:rFonts w:ascii="Times New Roman" w:hAnsi="Times New Roman" w:cs="Times New Roman"/>
          <w:bCs/>
          <w:sz w:val="24"/>
          <w:szCs w:val="24"/>
        </w:rPr>
        <w:t>33</w:t>
      </w:r>
    </w:p>
    <w:p w:rsidR="00E74E98" w:rsidRPr="00C03D5E" w:rsidRDefault="00E74E98" w:rsidP="00C03D5E">
      <w:pPr>
        <w:pStyle w:val="afc"/>
        <w:jc w:val="right"/>
      </w:pPr>
    </w:p>
    <w:p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42" w:name="_Hlk10814527"/>
    </w:p>
    <w:bookmarkEnd w:id="42"/>
    <w:p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CD7C31"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3" w:name="_Hlk6841718"/>
      <w:r w:rsidR="00CD7C31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D7C3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A83DA3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3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7C31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D7C3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FB53B1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CD7C31">
        <w:rPr>
          <w:rFonts w:ascii="Times New Roman" w:hAnsi="Times New Roman" w:cs="Times New Roman"/>
          <w:sz w:val="24"/>
          <w:szCs w:val="24"/>
        </w:rPr>
        <w:t xml:space="preserve"> </w:t>
      </w:r>
      <w:r w:rsidR="00A83DA3">
        <w:rPr>
          <w:rFonts w:ascii="Times New Roman" w:hAnsi="Times New Roman" w:cs="Times New Roman"/>
          <w:sz w:val="24"/>
          <w:szCs w:val="24"/>
        </w:rPr>
        <w:t>__________________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14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="003B767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A83DA3">
        <w:rPr>
          <w:rFonts w:ascii="Times New Roman" w:hAnsi="Times New Roman" w:cs="Times New Roman"/>
          <w:sz w:val="24"/>
          <w:szCs w:val="24"/>
        </w:rPr>
        <w:t xml:space="preserve"> </w:t>
      </w:r>
      <w:r w:rsidR="00CD7C31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D7C3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1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</w:t>
      </w:r>
      <w:proofErr w:type="gramEnd"/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FB53B1">
        <w:rPr>
          <w:rFonts w:ascii="Times New Roman" w:hAnsi="Times New Roman" w:cs="Times New Roman"/>
          <w:sz w:val="24"/>
          <w:szCs w:val="24"/>
        </w:rPr>
        <w:t>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Par19"/>
      <w:bookmarkEnd w:id="45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1C377F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 и Правилами благоустройства</w:t>
      </w:r>
      <w:proofErr w:type="gramEnd"/>
      <w:r w:rsidR="00FB53B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="00FB53B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CD7C31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CD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C3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A83DA3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утвержденными решением Собрания представителей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D7C31">
        <w:rPr>
          <w:rFonts w:ascii="Times New Roman" w:hAnsi="Times New Roman" w:cs="Times New Roman"/>
          <w:sz w:val="24"/>
          <w:szCs w:val="24"/>
        </w:rPr>
        <w:t xml:space="preserve">Старый </w:t>
      </w:r>
      <w:proofErr w:type="spellStart"/>
      <w:r w:rsidR="00CD7C31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A83DA3">
        <w:rPr>
          <w:rFonts w:ascii="Times New Roman" w:hAnsi="Times New Roman" w:cs="Times New Roman"/>
          <w:sz w:val="24"/>
          <w:szCs w:val="24"/>
        </w:rPr>
        <w:t xml:space="preserve">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</w:t>
      </w:r>
      <w:r w:rsidR="00CD7C31">
        <w:rPr>
          <w:rFonts w:ascii="Times New Roman" w:hAnsi="Times New Roman" w:cs="Times New Roman"/>
          <w:sz w:val="24"/>
          <w:szCs w:val="24"/>
        </w:rPr>
        <w:t>__</w:t>
      </w:r>
      <w:r w:rsidR="00FB53B1">
        <w:rPr>
          <w:rFonts w:ascii="Times New Roman" w:hAnsi="Times New Roman" w:cs="Times New Roman"/>
          <w:sz w:val="24"/>
          <w:szCs w:val="24"/>
        </w:rPr>
        <w:t xml:space="preserve"> года № ______</w:t>
      </w:r>
      <w:r w:rsidR="005B15E3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="00DA3965" w:rsidRPr="00DA39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</w:t>
      </w:r>
      <w:r w:rsidR="00DA3965" w:rsidRPr="00DA3965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DA3965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</w:t>
      </w:r>
      <w:r w:rsidR="00A83DA3">
        <w:rPr>
          <w:rFonts w:ascii="Times New Roman" w:hAnsi="Times New Roman" w:cs="Times New Roman"/>
          <w:sz w:val="24"/>
          <w:szCs w:val="24"/>
        </w:rPr>
        <w:t xml:space="preserve"> с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="00D017F0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0B5339"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F16DE8" w:rsidRPr="00DA3965">
        <w:rPr>
          <w:rFonts w:ascii="Times New Roman" w:hAnsi="Times New Roman" w:cs="Times New Roman"/>
          <w:sz w:val="24"/>
          <w:szCs w:val="24"/>
        </w:rPr>
        <w:t xml:space="preserve"> 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</w:t>
      </w:r>
      <w:proofErr w:type="spellStart"/>
      <w:r w:rsidRPr="00DF0207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DF0207">
        <w:rPr>
          <w:rFonts w:ascii="Times New Roman" w:hAnsi="Times New Roman" w:cs="Times New Roman"/>
          <w:sz w:val="24"/>
          <w:szCs w:val="24"/>
        </w:rPr>
        <w:t xml:space="preserve">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:rsidR="00A83DA3" w:rsidRPr="00944E01" w:rsidRDefault="00A83DA3" w:rsidP="00A8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01">
        <w:rPr>
          <w:rFonts w:ascii="Times New Roman" w:hAnsi="Times New Roman" w:cs="Times New Roman"/>
          <w:sz w:val="24"/>
          <w:szCs w:val="24"/>
        </w:rPr>
        <w:t>2.4.2.4. осуществлять покос травы и обрезку поросли.</w:t>
      </w:r>
      <w:r w:rsidRPr="00944E0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44E01">
        <w:rPr>
          <w:rFonts w:ascii="Times New Roman" w:hAnsi="Times New Roman" w:cs="Times New Roman"/>
          <w:sz w:val="24"/>
          <w:szCs w:val="24"/>
        </w:rPr>
        <w:t>Высота травы не должна превышать 15 сантиметров от поверхности земли;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заполнения.</w:t>
      </w:r>
      <w:r w:rsidR="00144E8D" w:rsidRPr="00144E8D">
        <w:t xml:space="preserve"> </w:t>
      </w:r>
      <w:r w:rsidR="00144E8D" w:rsidRPr="00144E8D">
        <w:rPr>
          <w:rFonts w:ascii="Times New Roman" w:hAnsi="Times New Roman" w:cs="Times New Roman"/>
          <w:sz w:val="24"/>
          <w:szCs w:val="24"/>
        </w:rPr>
        <w:t>Удаление отходов из урн должно производиться не реже 1 раза в день.</w:t>
      </w:r>
    </w:p>
    <w:p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F16DE8" w:rsidRPr="000B5339">
        <w:rPr>
          <w:rFonts w:ascii="Times New Roman" w:hAnsi="Times New Roman" w:cs="Times New Roman"/>
          <w:sz w:val="24"/>
          <w:szCs w:val="24"/>
        </w:rPr>
        <w:t xml:space="preserve"> </w:t>
      </w:r>
      <w:bookmarkStart w:id="46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 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46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</w:t>
      </w:r>
      <w:proofErr w:type="spellStart"/>
      <w:r w:rsidRPr="000B5339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B5339">
        <w:rPr>
          <w:rFonts w:ascii="Times New Roman" w:hAnsi="Times New Roman" w:cs="Times New Roman"/>
          <w:sz w:val="24"/>
          <w:szCs w:val="24"/>
        </w:rPr>
        <w:t xml:space="preserve">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торон площадь прилегающей территории</w:t>
      </w:r>
      <w:r w:rsidR="00A40A41">
        <w:rPr>
          <w:rFonts w:ascii="Times New Roman" w:hAnsi="Times New Roman" w:cs="Times New Roman"/>
          <w:sz w:val="24"/>
          <w:szCs w:val="24"/>
        </w:rPr>
        <w:t xml:space="preserve">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</w:t>
      </w:r>
      <w:r w:rsidR="00A64005">
        <w:rPr>
          <w:rFonts w:ascii="Times New Roman" w:hAnsi="Times New Roman" w:cs="Times New Roman"/>
          <w:sz w:val="24"/>
          <w:szCs w:val="24"/>
        </w:rPr>
        <w:t>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A64005">
        <w:rPr>
          <w:rFonts w:ascii="Times New Roman" w:hAnsi="Times New Roman" w:cs="Times New Roman"/>
          <w:sz w:val="24"/>
          <w:szCs w:val="24"/>
        </w:rPr>
        <w:t xml:space="preserve">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BB0" w:rsidRDefault="00745BB0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5018" w:rsidRDefault="00805018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5018" w:rsidRDefault="00805018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5018" w:rsidRDefault="00805018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5018" w:rsidRDefault="00805018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5018" w:rsidRDefault="00805018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5018" w:rsidRDefault="00805018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5018" w:rsidRDefault="00805018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5018" w:rsidRDefault="00805018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0C27" w:rsidRDefault="00B50C27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A1FD8" w:rsidRDefault="007A1FD8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2752A" w:rsidRDefault="0042752A" w:rsidP="00745BB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7" w:name="Par77"/>
      <w:bookmarkEnd w:id="47"/>
    </w:p>
    <w:p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4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которому устанавливается прилегающая территория: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Площадь озелененной территории (при ее наличии _____ кв. м), состав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  <w:proofErr w:type="gramEnd"/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50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94662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</w:t>
      </w:r>
      <w:r w:rsid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</w:t>
      </w: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(расшифровка подписи)</w:t>
      </w:r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1" w:name="_Hlk6841184"/>
      <w:bookmarkEnd w:id="50"/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1"/>
    <w:p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3185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1D74B0" w:rsidRDefault="001D74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1D74B0" w:rsidRDefault="001D74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1D74B0" w:rsidRDefault="001D74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1D74B0" w:rsidRDefault="001D74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55743B" w:rsidRDefault="0055743B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83DA3">
        <w:rPr>
          <w:rFonts w:ascii="Times New Roman" w:hAnsi="Times New Roman" w:cs="Times New Roman"/>
          <w:sz w:val="24"/>
          <w:szCs w:val="24"/>
        </w:rPr>
        <w:t>2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F1F38">
        <w:rPr>
          <w:rFonts w:ascii="Times New Roman" w:hAnsi="Times New Roman" w:cs="Times New Roman"/>
          <w:sz w:val="24"/>
          <w:szCs w:val="24"/>
        </w:rPr>
        <w:t>сельского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gramStart"/>
      <w:r w:rsidR="0008715B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087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15B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90719">
        <w:rPr>
          <w:rFonts w:ascii="Times New Roman" w:hAnsi="Times New Roman" w:cs="Times New Roman"/>
          <w:sz w:val="24"/>
          <w:szCs w:val="24"/>
        </w:rPr>
        <w:t>Похвистневский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Собрания представителей</w:t>
      </w:r>
    </w:p>
    <w:p w:rsidR="00745BB0" w:rsidRPr="00E74E98" w:rsidRDefault="000F1F38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745BB0"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proofErr w:type="gramStart"/>
      <w:r w:rsidR="00764681">
        <w:rPr>
          <w:rFonts w:ascii="Times New Roman" w:hAnsi="Times New Roman" w:cs="Times New Roman"/>
          <w:bCs/>
          <w:sz w:val="24"/>
          <w:szCs w:val="24"/>
        </w:rPr>
        <w:t>Старый</w:t>
      </w:r>
      <w:proofErr w:type="gramEnd"/>
      <w:r w:rsidR="0076468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64681">
        <w:rPr>
          <w:rFonts w:ascii="Times New Roman" w:hAnsi="Times New Roman" w:cs="Times New Roman"/>
          <w:bCs/>
          <w:sz w:val="24"/>
          <w:szCs w:val="24"/>
        </w:rPr>
        <w:t>Аманак</w:t>
      </w:r>
      <w:proofErr w:type="spellEnd"/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E90719">
        <w:rPr>
          <w:rFonts w:ascii="Times New Roman" w:hAnsi="Times New Roman" w:cs="Times New Roman"/>
          <w:bCs/>
          <w:sz w:val="24"/>
          <w:szCs w:val="24"/>
        </w:rPr>
        <w:t>Похвистневский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745BB0" w:rsidRPr="00E74E98" w:rsidRDefault="00745BB0" w:rsidP="00745BB0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</w:t>
      </w:r>
      <w:r w:rsidR="0008715B">
        <w:rPr>
          <w:rFonts w:ascii="Times New Roman" w:hAnsi="Times New Roman" w:cs="Times New Roman"/>
          <w:bCs/>
          <w:sz w:val="24"/>
          <w:szCs w:val="24"/>
        </w:rPr>
        <w:t>26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8715B">
        <w:rPr>
          <w:rFonts w:ascii="Times New Roman" w:hAnsi="Times New Roman" w:cs="Times New Roman"/>
          <w:bCs/>
          <w:sz w:val="24"/>
          <w:szCs w:val="24"/>
        </w:rPr>
        <w:t>марта</w:t>
      </w:r>
      <w:r w:rsidR="001D7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4E98">
        <w:rPr>
          <w:rFonts w:ascii="Times New Roman" w:hAnsi="Times New Roman" w:cs="Times New Roman"/>
          <w:bCs/>
          <w:sz w:val="24"/>
          <w:szCs w:val="24"/>
        </w:rPr>
        <w:t>20</w:t>
      </w:r>
      <w:r w:rsidR="00EF4C71">
        <w:rPr>
          <w:rFonts w:ascii="Times New Roman" w:hAnsi="Times New Roman" w:cs="Times New Roman"/>
          <w:bCs/>
          <w:sz w:val="24"/>
          <w:szCs w:val="24"/>
        </w:rPr>
        <w:t>2</w:t>
      </w:r>
      <w:r w:rsidR="0008715B">
        <w:rPr>
          <w:rFonts w:ascii="Times New Roman" w:hAnsi="Times New Roman" w:cs="Times New Roman"/>
          <w:bCs/>
          <w:sz w:val="24"/>
          <w:szCs w:val="24"/>
        </w:rPr>
        <w:t>4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1D74B0">
        <w:rPr>
          <w:rFonts w:ascii="Times New Roman" w:hAnsi="Times New Roman" w:cs="Times New Roman"/>
          <w:bCs/>
          <w:sz w:val="24"/>
          <w:szCs w:val="24"/>
        </w:rPr>
        <w:t>1</w:t>
      </w:r>
      <w:r w:rsidR="0008715B">
        <w:rPr>
          <w:rFonts w:ascii="Times New Roman" w:hAnsi="Times New Roman" w:cs="Times New Roman"/>
          <w:bCs/>
          <w:sz w:val="24"/>
          <w:szCs w:val="24"/>
        </w:rPr>
        <w:t>33</w:t>
      </w:r>
    </w:p>
    <w:p w:rsid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Default="00745BB0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Руководителю уполномоченного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руководителя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и уполномоченного органа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с указанием организационно-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правовой формы,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 xml:space="preserve">место нахождения, ИНН -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ФИО, адрес регистрации (места</w:t>
      </w:r>
      <w:proofErr w:type="gramEnd"/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жительства),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4"/>
          <w:szCs w:val="24"/>
        </w:rPr>
        <w:t>удостоверяющего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личность - для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физических лиц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5BB0">
        <w:rPr>
          <w:rFonts w:ascii="Times New Roman" w:hAnsi="Times New Roman" w:cs="Times New Roman"/>
          <w:sz w:val="24"/>
          <w:szCs w:val="24"/>
        </w:rPr>
        <w:t>еквизиты документа,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подтверждающего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полномочия - для представителей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заявителя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почтовый адрес, адрес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электронной почты,</w:t>
      </w:r>
    </w:p>
    <w:p w:rsidR="00745BB0" w:rsidRPr="00745BB0" w:rsidRDefault="00745BB0" w:rsidP="00745BB0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45BB0">
        <w:rPr>
          <w:rFonts w:ascii="Times New Roman" w:hAnsi="Times New Roman" w:cs="Times New Roman"/>
          <w:b/>
          <w:bCs/>
          <w:sz w:val="24"/>
          <w:szCs w:val="24"/>
        </w:rPr>
        <w:br/>
        <w:t>о проведении земляных работ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Настоящим уведомляю о необходимости проведения земляных работ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земельном участке по адресу: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(наименование населённого пункта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Pr="00745BB0">
        <w:rPr>
          <w:rFonts w:ascii="Times New Roman" w:hAnsi="Times New Roman" w:cs="Times New Roman"/>
          <w:sz w:val="20"/>
          <w:szCs w:val="20"/>
        </w:rPr>
        <w:t>лицы, номер участка, указывается</w:t>
      </w:r>
    </w:p>
    <w:p w:rsidR="00745BB0" w:rsidRPr="00745BB0" w:rsidRDefault="00745BB0" w:rsidP="00745BB0">
      <w:pPr>
        <w:pStyle w:val="afc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745BB0">
        <w:rPr>
          <w:rFonts w:ascii="Times New Roman" w:hAnsi="Times New Roman" w:cs="Times New Roman"/>
          <w:sz w:val="20"/>
          <w:szCs w:val="20"/>
        </w:rPr>
        <w:t>в том числе кадастровый номер земельного участка, если он имеется)</w:t>
      </w: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Необходимость проведения земляных работ обусловлена аварией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_____________________________________________(указывается фактически</w:t>
      </w:r>
      <w:proofErr w:type="gramEnd"/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произошедшее повреждение (уничтожение) имущества 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произошедшей аварии).</w:t>
      </w:r>
    </w:p>
    <w:p w:rsid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Представляю график планируемого проведения земляных работ:</w:t>
      </w:r>
    </w:p>
    <w:p w:rsidR="006B4318" w:rsidRDefault="006B4318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318" w:rsidTr="006B4318">
        <w:tc>
          <w:tcPr>
            <w:tcW w:w="445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3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4318" w:rsidRDefault="006B4318" w:rsidP="006B4318">
            <w:pPr>
              <w:pStyle w:val="af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745BB0" w:rsidRPr="00745BB0" w:rsidRDefault="00745BB0" w:rsidP="00745BB0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BB0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 xml:space="preserve">заявлении, в порядке, установленном </w:t>
      </w:r>
      <w:hyperlink r:id="rId15" w:history="1">
        <w:r w:rsidRPr="00745BB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745BB0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B0">
        <w:rPr>
          <w:rFonts w:ascii="Times New Roman" w:hAnsi="Times New Roman" w:cs="Times New Roman"/>
          <w:sz w:val="24"/>
          <w:szCs w:val="24"/>
        </w:rPr>
        <w:t>Федерации о персональных данных</w:t>
      </w:r>
      <w:r>
        <w:rPr>
          <w:rStyle w:val="afb"/>
          <w:rFonts w:ascii="Times New Roman" w:hAnsi="Times New Roman" w:cs="Times New Roman"/>
          <w:sz w:val="24"/>
          <w:szCs w:val="24"/>
        </w:rPr>
        <w:footnoteReference w:id="9"/>
      </w:r>
      <w:r w:rsidRPr="00745BB0">
        <w:rPr>
          <w:rFonts w:ascii="Times New Roman" w:hAnsi="Times New Roman" w:cs="Times New Roman"/>
          <w:sz w:val="24"/>
          <w:szCs w:val="24"/>
        </w:rPr>
        <w:t>.</w:t>
      </w: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53" w:name="_Hlk10815552"/>
      <w:r w:rsidRPr="00745BB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45BB0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(фамилия, имя и (при наличии) отчество подписавшего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45BB0">
        <w:rPr>
          <w:rFonts w:ascii="Times New Roman" w:hAnsi="Times New Roman" w:cs="Times New Roman"/>
          <w:sz w:val="20"/>
          <w:szCs w:val="20"/>
        </w:rPr>
        <w:t>лица</w:t>
      </w:r>
      <w:proofErr w:type="gramEnd"/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наименование должности подписавшего лица либо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C27">
        <w:rPr>
          <w:rFonts w:ascii="Times New Roman" w:hAnsi="Times New Roman" w:cs="Times New Roman"/>
          <w:sz w:val="20"/>
          <w:szCs w:val="20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указание на то, что подписавшее лицо</w:t>
      </w:r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>(для юридических</w:t>
      </w:r>
      <w:r w:rsidRPr="00745B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45B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End"/>
    </w:p>
    <w:p w:rsidR="00745BB0" w:rsidRPr="00745BB0" w:rsidRDefault="00745BB0" w:rsidP="00745BB0">
      <w:pPr>
        <w:pStyle w:val="afc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45BB0">
        <w:rPr>
          <w:rFonts w:ascii="Times New Roman" w:hAnsi="Times New Roman" w:cs="Times New Roman"/>
          <w:sz w:val="20"/>
          <w:szCs w:val="20"/>
        </w:rPr>
        <w:t xml:space="preserve">лиц, при наличии)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745BB0">
        <w:rPr>
          <w:rFonts w:ascii="Times New Roman" w:hAnsi="Times New Roman" w:cs="Times New Roman"/>
          <w:sz w:val="20"/>
          <w:szCs w:val="20"/>
        </w:rPr>
        <w:t>является представителем по доверенности)</w:t>
      </w:r>
      <w:proofErr w:type="gramEnd"/>
    </w:p>
    <w:bookmarkEnd w:id="53"/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745BB0" w:rsidRPr="00745BB0" w:rsidRDefault="00745BB0" w:rsidP="00745BB0">
      <w:pPr>
        <w:pStyle w:val="afc"/>
        <w:rPr>
          <w:rFonts w:ascii="Times New Roman" w:hAnsi="Times New Roman" w:cs="Times New Roman"/>
          <w:sz w:val="24"/>
          <w:szCs w:val="24"/>
        </w:rPr>
      </w:pPr>
      <w:bookmarkStart w:id="54" w:name="sub_10001"/>
      <w:bookmarkEnd w:id="54"/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bookmarkStart w:id="55" w:name="sub_20000"/>
      <w:bookmarkEnd w:id="55"/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2E064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2E0648" w:rsidRDefault="002E0648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1D74B0" w:rsidRDefault="001D74B0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1D74B0" w:rsidRDefault="001D74B0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1D74B0" w:rsidRDefault="001D74B0" w:rsidP="006B4318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B50C27" w:rsidRDefault="00B50C27" w:rsidP="00D42E69">
      <w:pPr>
        <w:pStyle w:val="afc"/>
        <w:rPr>
          <w:rFonts w:ascii="Times New Roman" w:hAnsi="Times New Roman" w:cs="Times New Roman"/>
          <w:sz w:val="24"/>
          <w:szCs w:val="24"/>
        </w:rPr>
      </w:pPr>
    </w:p>
    <w:sectPr w:rsidR="00B50C27" w:rsidSect="00DE1438">
      <w:headerReference w:type="even" r:id="rId16"/>
      <w:headerReference w:type="default" r:id="rId1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DD" w:rsidRDefault="002817DD" w:rsidP="00F271B1">
      <w:pPr>
        <w:spacing w:after="0" w:line="240" w:lineRule="auto"/>
      </w:pPr>
      <w:r>
        <w:separator/>
      </w:r>
    </w:p>
  </w:endnote>
  <w:endnote w:type="continuationSeparator" w:id="0">
    <w:p w:rsidR="002817DD" w:rsidRDefault="002817DD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DD" w:rsidRDefault="002817DD" w:rsidP="00F271B1">
      <w:pPr>
        <w:spacing w:after="0" w:line="240" w:lineRule="auto"/>
      </w:pPr>
      <w:r>
        <w:separator/>
      </w:r>
    </w:p>
  </w:footnote>
  <w:footnote w:type="continuationSeparator" w:id="0">
    <w:p w:rsidR="002817DD" w:rsidRDefault="002817DD" w:rsidP="00F271B1">
      <w:pPr>
        <w:spacing w:after="0" w:line="240" w:lineRule="auto"/>
      </w:pPr>
      <w:r>
        <w:continuationSeparator/>
      </w:r>
    </w:p>
  </w:footnote>
  <w:footnote w:id="1">
    <w:p w:rsidR="00F458F4" w:rsidRDefault="00F458F4" w:rsidP="00DF0207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44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4"/>
    </w:p>
  </w:footnote>
  <w:footnote w:id="2">
    <w:p w:rsidR="00F458F4" w:rsidRDefault="00F458F4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3">
    <w:p w:rsidR="00F458F4" w:rsidRDefault="00F458F4">
      <w:pPr>
        <w:pStyle w:val="af9"/>
      </w:pPr>
      <w:r>
        <w:rPr>
          <w:rStyle w:val="afb"/>
        </w:rPr>
        <w:footnoteRef/>
      </w:r>
      <w:r>
        <w:t xml:space="preserve"> </w:t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4">
    <w:p w:rsidR="00F458F4" w:rsidRDefault="00F458F4" w:rsidP="00EB2DF9">
      <w:pPr>
        <w:pStyle w:val="af9"/>
        <w:jc w:val="both"/>
      </w:pPr>
      <w:r>
        <w:rPr>
          <w:rStyle w:val="afb"/>
        </w:rPr>
        <w:footnoteRef/>
      </w:r>
      <w:proofErr w:type="gramStart"/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  <w:proofErr w:type="gramEnd"/>
    </w:p>
  </w:footnote>
  <w:footnote w:id="5">
    <w:p w:rsidR="00F458F4" w:rsidRDefault="00F458F4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proofErr w:type="gramStart"/>
      <w:r>
        <w:t xml:space="preserve">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  <w:proofErr w:type="gramEnd"/>
    </w:p>
  </w:footnote>
  <w:footnote w:id="6">
    <w:p w:rsidR="00F458F4" w:rsidRDefault="00F458F4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48" w:name="_Hlk6840896"/>
      <w:r>
        <w:t>Данное условие не является обязательным и может исключено</w:t>
      </w:r>
      <w:bookmarkEnd w:id="48"/>
    </w:p>
  </w:footnote>
  <w:footnote w:id="7">
    <w:p w:rsidR="00F458F4" w:rsidRDefault="00F458F4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bookmarkStart w:id="49" w:name="_Hlk6840934"/>
      <w:r w:rsidRPr="00E338D5">
        <w:t>Данное условие не является обязательным и может исключено</w:t>
      </w:r>
      <w:bookmarkEnd w:id="49"/>
    </w:p>
  </w:footnote>
  <w:footnote w:id="8">
    <w:p w:rsidR="00F458F4" w:rsidRDefault="00F458F4" w:rsidP="00EB2DF9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E338D5">
        <w:t>Данное условие не является обязательным и может исключено</w:t>
      </w:r>
    </w:p>
  </w:footnote>
  <w:footnote w:id="9">
    <w:p w:rsidR="00F458F4" w:rsidRPr="00745BB0" w:rsidRDefault="00F458F4" w:rsidP="00745BB0">
      <w:pPr>
        <w:pStyle w:val="af9"/>
      </w:pPr>
      <w:r>
        <w:rPr>
          <w:rStyle w:val="afb"/>
        </w:rPr>
        <w:footnoteRef/>
      </w:r>
      <w:r>
        <w:t xml:space="preserve"> </w:t>
      </w:r>
      <w:bookmarkStart w:id="52" w:name="_Hlk10815311"/>
      <w:r w:rsidRPr="00745BB0">
        <w:t>Указывается в случае, если заявителем является физическое лицо.</w:t>
      </w:r>
      <w:bookmarkEnd w:id="52"/>
    </w:p>
    <w:p w:rsidR="00F458F4" w:rsidRDefault="00F458F4">
      <w:pPr>
        <w:pStyle w:val="af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F4" w:rsidRDefault="00F458F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58F4" w:rsidRDefault="00F458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F4" w:rsidRDefault="00F458F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22CA">
      <w:rPr>
        <w:rStyle w:val="ab"/>
        <w:noProof/>
      </w:rPr>
      <w:t>52</w:t>
    </w:r>
    <w:r>
      <w:rPr>
        <w:rStyle w:val="ab"/>
      </w:rPr>
      <w:fldChar w:fldCharType="end"/>
    </w:r>
  </w:p>
  <w:p w:rsidR="00F458F4" w:rsidRDefault="00F458F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F5FA5"/>
    <w:multiLevelType w:val="multilevel"/>
    <w:tmpl w:val="FACC2CBC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18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3"/>
  </w:num>
  <w:num w:numId="5">
    <w:abstractNumId w:val="22"/>
  </w:num>
  <w:num w:numId="6">
    <w:abstractNumId w:val="21"/>
  </w:num>
  <w:num w:numId="7">
    <w:abstractNumId w:val="4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7"/>
  </w:num>
  <w:num w:numId="15">
    <w:abstractNumId w:val="14"/>
  </w:num>
  <w:num w:numId="16">
    <w:abstractNumId w:val="19"/>
  </w:num>
  <w:num w:numId="17">
    <w:abstractNumId w:val="6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101B2"/>
    <w:rsid w:val="0001186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2019"/>
    <w:rsid w:val="00036D2D"/>
    <w:rsid w:val="000436F3"/>
    <w:rsid w:val="00044980"/>
    <w:rsid w:val="00045478"/>
    <w:rsid w:val="000457FE"/>
    <w:rsid w:val="00050915"/>
    <w:rsid w:val="00052864"/>
    <w:rsid w:val="0005413E"/>
    <w:rsid w:val="000547A6"/>
    <w:rsid w:val="00054CCD"/>
    <w:rsid w:val="00061C28"/>
    <w:rsid w:val="00062E6C"/>
    <w:rsid w:val="00063F2D"/>
    <w:rsid w:val="00066EBF"/>
    <w:rsid w:val="000674E2"/>
    <w:rsid w:val="000704D7"/>
    <w:rsid w:val="00074D22"/>
    <w:rsid w:val="00075670"/>
    <w:rsid w:val="000757FA"/>
    <w:rsid w:val="00077C0B"/>
    <w:rsid w:val="0008104E"/>
    <w:rsid w:val="00081CE9"/>
    <w:rsid w:val="00083740"/>
    <w:rsid w:val="0008628A"/>
    <w:rsid w:val="0008715B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D504C"/>
    <w:rsid w:val="000E0A6F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100A82"/>
    <w:rsid w:val="0010225A"/>
    <w:rsid w:val="00106F94"/>
    <w:rsid w:val="00106FF7"/>
    <w:rsid w:val="00107DAD"/>
    <w:rsid w:val="00110F34"/>
    <w:rsid w:val="00111213"/>
    <w:rsid w:val="00113BB4"/>
    <w:rsid w:val="00114550"/>
    <w:rsid w:val="001166F4"/>
    <w:rsid w:val="00116846"/>
    <w:rsid w:val="0012200A"/>
    <w:rsid w:val="00124900"/>
    <w:rsid w:val="001311DA"/>
    <w:rsid w:val="00132414"/>
    <w:rsid w:val="00133880"/>
    <w:rsid w:val="00136731"/>
    <w:rsid w:val="001414C6"/>
    <w:rsid w:val="00142A8F"/>
    <w:rsid w:val="00143F61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97E0C"/>
    <w:rsid w:val="001A02F3"/>
    <w:rsid w:val="001A18A4"/>
    <w:rsid w:val="001A3A6C"/>
    <w:rsid w:val="001B1342"/>
    <w:rsid w:val="001B17D1"/>
    <w:rsid w:val="001B3770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033"/>
    <w:rsid w:val="001D74B0"/>
    <w:rsid w:val="001D778B"/>
    <w:rsid w:val="001D7F95"/>
    <w:rsid w:val="001E0D71"/>
    <w:rsid w:val="001E0EAB"/>
    <w:rsid w:val="001E3A49"/>
    <w:rsid w:val="001F0D3E"/>
    <w:rsid w:val="001F1127"/>
    <w:rsid w:val="001F15BF"/>
    <w:rsid w:val="001F1E6E"/>
    <w:rsid w:val="001F4843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39BC"/>
    <w:rsid w:val="002575D0"/>
    <w:rsid w:val="002622CA"/>
    <w:rsid w:val="00264C9D"/>
    <w:rsid w:val="0026617C"/>
    <w:rsid w:val="00272828"/>
    <w:rsid w:val="00272C35"/>
    <w:rsid w:val="002732A0"/>
    <w:rsid w:val="0027458E"/>
    <w:rsid w:val="00275990"/>
    <w:rsid w:val="00275E24"/>
    <w:rsid w:val="00276313"/>
    <w:rsid w:val="00280CCC"/>
    <w:rsid w:val="002817DD"/>
    <w:rsid w:val="00283B5F"/>
    <w:rsid w:val="002857DB"/>
    <w:rsid w:val="00285EB3"/>
    <w:rsid w:val="00286469"/>
    <w:rsid w:val="0029082A"/>
    <w:rsid w:val="00291401"/>
    <w:rsid w:val="002917D7"/>
    <w:rsid w:val="00293D9B"/>
    <w:rsid w:val="002948A5"/>
    <w:rsid w:val="00294DE3"/>
    <w:rsid w:val="00295C12"/>
    <w:rsid w:val="002970BB"/>
    <w:rsid w:val="002974C4"/>
    <w:rsid w:val="002A0C4C"/>
    <w:rsid w:val="002A1C84"/>
    <w:rsid w:val="002A47BF"/>
    <w:rsid w:val="002A595F"/>
    <w:rsid w:val="002A7AA7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2F7FCF"/>
    <w:rsid w:val="00305C54"/>
    <w:rsid w:val="00311C2B"/>
    <w:rsid w:val="003126E7"/>
    <w:rsid w:val="00314ED0"/>
    <w:rsid w:val="00320DDD"/>
    <w:rsid w:val="00321A56"/>
    <w:rsid w:val="00323276"/>
    <w:rsid w:val="00324CA2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760D6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A7AB9"/>
    <w:rsid w:val="003B0383"/>
    <w:rsid w:val="003B2813"/>
    <w:rsid w:val="003B4579"/>
    <w:rsid w:val="003B5DC8"/>
    <w:rsid w:val="003B6C1D"/>
    <w:rsid w:val="003B7675"/>
    <w:rsid w:val="003C36B5"/>
    <w:rsid w:val="003C3CCA"/>
    <w:rsid w:val="003C3D0D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49AD"/>
    <w:rsid w:val="0040613C"/>
    <w:rsid w:val="00411807"/>
    <w:rsid w:val="00411936"/>
    <w:rsid w:val="0041275C"/>
    <w:rsid w:val="00414929"/>
    <w:rsid w:val="004171AA"/>
    <w:rsid w:val="0041780F"/>
    <w:rsid w:val="0042752A"/>
    <w:rsid w:val="0043050A"/>
    <w:rsid w:val="00432F59"/>
    <w:rsid w:val="00435D24"/>
    <w:rsid w:val="004420EF"/>
    <w:rsid w:val="00442193"/>
    <w:rsid w:val="0044565C"/>
    <w:rsid w:val="00445984"/>
    <w:rsid w:val="00445DC9"/>
    <w:rsid w:val="0045167F"/>
    <w:rsid w:val="00452A1A"/>
    <w:rsid w:val="00452DC2"/>
    <w:rsid w:val="004542C4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7B23"/>
    <w:rsid w:val="00493B24"/>
    <w:rsid w:val="00497009"/>
    <w:rsid w:val="00497CF4"/>
    <w:rsid w:val="004A19B3"/>
    <w:rsid w:val="004A1EA2"/>
    <w:rsid w:val="004A5262"/>
    <w:rsid w:val="004A55FA"/>
    <w:rsid w:val="004A6F5E"/>
    <w:rsid w:val="004A7317"/>
    <w:rsid w:val="004A7507"/>
    <w:rsid w:val="004B312A"/>
    <w:rsid w:val="004B352E"/>
    <w:rsid w:val="004B3BE4"/>
    <w:rsid w:val="004C0313"/>
    <w:rsid w:val="004C1428"/>
    <w:rsid w:val="004C2A7B"/>
    <w:rsid w:val="004C333E"/>
    <w:rsid w:val="004C5205"/>
    <w:rsid w:val="004C5307"/>
    <w:rsid w:val="004D42A5"/>
    <w:rsid w:val="004D6F7E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2C15"/>
    <w:rsid w:val="00535C56"/>
    <w:rsid w:val="00536493"/>
    <w:rsid w:val="00536E54"/>
    <w:rsid w:val="0054245A"/>
    <w:rsid w:val="005431B6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723F"/>
    <w:rsid w:val="00570F1D"/>
    <w:rsid w:val="005718C9"/>
    <w:rsid w:val="00572B68"/>
    <w:rsid w:val="0057591A"/>
    <w:rsid w:val="00575AA4"/>
    <w:rsid w:val="00576E5F"/>
    <w:rsid w:val="005771C5"/>
    <w:rsid w:val="00581D10"/>
    <w:rsid w:val="00584DD2"/>
    <w:rsid w:val="00585091"/>
    <w:rsid w:val="00585434"/>
    <w:rsid w:val="005905DF"/>
    <w:rsid w:val="00591044"/>
    <w:rsid w:val="0059138C"/>
    <w:rsid w:val="0059144A"/>
    <w:rsid w:val="00591A21"/>
    <w:rsid w:val="0059220A"/>
    <w:rsid w:val="005A24DC"/>
    <w:rsid w:val="005A493A"/>
    <w:rsid w:val="005A7D98"/>
    <w:rsid w:val="005B01D0"/>
    <w:rsid w:val="005B15E3"/>
    <w:rsid w:val="005B1DA2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64BA"/>
    <w:rsid w:val="005D6E78"/>
    <w:rsid w:val="005E01E1"/>
    <w:rsid w:val="005E060E"/>
    <w:rsid w:val="005E4ADA"/>
    <w:rsid w:val="005E678B"/>
    <w:rsid w:val="005E6F60"/>
    <w:rsid w:val="005F1F54"/>
    <w:rsid w:val="005F5011"/>
    <w:rsid w:val="006016E0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57A3"/>
    <w:rsid w:val="00640FD5"/>
    <w:rsid w:val="00641FC0"/>
    <w:rsid w:val="006423AA"/>
    <w:rsid w:val="00645EB7"/>
    <w:rsid w:val="00652081"/>
    <w:rsid w:val="00652DFF"/>
    <w:rsid w:val="006578A7"/>
    <w:rsid w:val="00663CA0"/>
    <w:rsid w:val="00666336"/>
    <w:rsid w:val="0066686C"/>
    <w:rsid w:val="0067020F"/>
    <w:rsid w:val="00671692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E1E"/>
    <w:rsid w:val="0069724A"/>
    <w:rsid w:val="0069789E"/>
    <w:rsid w:val="006A0741"/>
    <w:rsid w:val="006A086B"/>
    <w:rsid w:val="006A3A6E"/>
    <w:rsid w:val="006A5833"/>
    <w:rsid w:val="006A71B5"/>
    <w:rsid w:val="006B0251"/>
    <w:rsid w:val="006B22AC"/>
    <w:rsid w:val="006B4318"/>
    <w:rsid w:val="006B560A"/>
    <w:rsid w:val="006B60DE"/>
    <w:rsid w:val="006C0F0C"/>
    <w:rsid w:val="006C3C26"/>
    <w:rsid w:val="006C51A4"/>
    <w:rsid w:val="006D006A"/>
    <w:rsid w:val="006D3493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90E"/>
    <w:rsid w:val="00733168"/>
    <w:rsid w:val="00733601"/>
    <w:rsid w:val="007403EA"/>
    <w:rsid w:val="00743891"/>
    <w:rsid w:val="007441B1"/>
    <w:rsid w:val="007441CE"/>
    <w:rsid w:val="0074423F"/>
    <w:rsid w:val="007449C1"/>
    <w:rsid w:val="00745BB0"/>
    <w:rsid w:val="007506E2"/>
    <w:rsid w:val="007527C1"/>
    <w:rsid w:val="007531C9"/>
    <w:rsid w:val="0075544D"/>
    <w:rsid w:val="007601D8"/>
    <w:rsid w:val="007634C1"/>
    <w:rsid w:val="0076465C"/>
    <w:rsid w:val="00764681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460B"/>
    <w:rsid w:val="0078502E"/>
    <w:rsid w:val="00786E11"/>
    <w:rsid w:val="007873A9"/>
    <w:rsid w:val="00790358"/>
    <w:rsid w:val="00790DDF"/>
    <w:rsid w:val="00793459"/>
    <w:rsid w:val="0079466A"/>
    <w:rsid w:val="00797BEF"/>
    <w:rsid w:val="007A04A0"/>
    <w:rsid w:val="007A1FD8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AE4"/>
    <w:rsid w:val="007D5B4A"/>
    <w:rsid w:val="007E1A96"/>
    <w:rsid w:val="007E1D25"/>
    <w:rsid w:val="007F0DC1"/>
    <w:rsid w:val="007F22F2"/>
    <w:rsid w:val="007F2C62"/>
    <w:rsid w:val="007F507E"/>
    <w:rsid w:val="007F683C"/>
    <w:rsid w:val="008001A0"/>
    <w:rsid w:val="00801CEF"/>
    <w:rsid w:val="00803148"/>
    <w:rsid w:val="0080501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4251"/>
    <w:rsid w:val="00845EAB"/>
    <w:rsid w:val="00847AF0"/>
    <w:rsid w:val="0085473B"/>
    <w:rsid w:val="00860AE3"/>
    <w:rsid w:val="008626EC"/>
    <w:rsid w:val="0086610B"/>
    <w:rsid w:val="008662D4"/>
    <w:rsid w:val="00866FBC"/>
    <w:rsid w:val="008671B3"/>
    <w:rsid w:val="00873922"/>
    <w:rsid w:val="008745F4"/>
    <w:rsid w:val="008753E0"/>
    <w:rsid w:val="00880647"/>
    <w:rsid w:val="008838F7"/>
    <w:rsid w:val="00884F60"/>
    <w:rsid w:val="008873AA"/>
    <w:rsid w:val="00887C0F"/>
    <w:rsid w:val="00891820"/>
    <w:rsid w:val="008A066B"/>
    <w:rsid w:val="008A407F"/>
    <w:rsid w:val="008A55F4"/>
    <w:rsid w:val="008A58B6"/>
    <w:rsid w:val="008B02CC"/>
    <w:rsid w:val="008B065A"/>
    <w:rsid w:val="008B11E3"/>
    <w:rsid w:val="008B4746"/>
    <w:rsid w:val="008B58E2"/>
    <w:rsid w:val="008C273F"/>
    <w:rsid w:val="008C501D"/>
    <w:rsid w:val="008C505C"/>
    <w:rsid w:val="008C64EE"/>
    <w:rsid w:val="008C65D2"/>
    <w:rsid w:val="008C71D2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8F5640"/>
    <w:rsid w:val="009019EE"/>
    <w:rsid w:val="00903313"/>
    <w:rsid w:val="00905B59"/>
    <w:rsid w:val="00914F53"/>
    <w:rsid w:val="009162D3"/>
    <w:rsid w:val="009212B0"/>
    <w:rsid w:val="00921C12"/>
    <w:rsid w:val="009223B1"/>
    <w:rsid w:val="009246A7"/>
    <w:rsid w:val="0093054A"/>
    <w:rsid w:val="009318C6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15E4"/>
    <w:rsid w:val="00953604"/>
    <w:rsid w:val="00955FEF"/>
    <w:rsid w:val="00956882"/>
    <w:rsid w:val="009571E8"/>
    <w:rsid w:val="00957DC1"/>
    <w:rsid w:val="00961812"/>
    <w:rsid w:val="00961E20"/>
    <w:rsid w:val="00961E29"/>
    <w:rsid w:val="00966D40"/>
    <w:rsid w:val="00972643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14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57D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5B80"/>
    <w:rsid w:val="00A05F3B"/>
    <w:rsid w:val="00A1028B"/>
    <w:rsid w:val="00A11106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34A7F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8748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41D"/>
    <w:rsid w:val="00AD1FBA"/>
    <w:rsid w:val="00AD383C"/>
    <w:rsid w:val="00AD568B"/>
    <w:rsid w:val="00AD5796"/>
    <w:rsid w:val="00AF1362"/>
    <w:rsid w:val="00AF137C"/>
    <w:rsid w:val="00AF42FD"/>
    <w:rsid w:val="00AF4D9F"/>
    <w:rsid w:val="00AF7312"/>
    <w:rsid w:val="00AF75C5"/>
    <w:rsid w:val="00B00AF2"/>
    <w:rsid w:val="00B03754"/>
    <w:rsid w:val="00B073E2"/>
    <w:rsid w:val="00B07C4B"/>
    <w:rsid w:val="00B106A9"/>
    <w:rsid w:val="00B138A7"/>
    <w:rsid w:val="00B145F4"/>
    <w:rsid w:val="00B16E21"/>
    <w:rsid w:val="00B176F6"/>
    <w:rsid w:val="00B17A90"/>
    <w:rsid w:val="00B17C8E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6940"/>
    <w:rsid w:val="00B46D28"/>
    <w:rsid w:val="00B4700E"/>
    <w:rsid w:val="00B47B8D"/>
    <w:rsid w:val="00B50203"/>
    <w:rsid w:val="00B5038B"/>
    <w:rsid w:val="00B50C27"/>
    <w:rsid w:val="00B76150"/>
    <w:rsid w:val="00B76271"/>
    <w:rsid w:val="00B82677"/>
    <w:rsid w:val="00B869D2"/>
    <w:rsid w:val="00B9214C"/>
    <w:rsid w:val="00B92907"/>
    <w:rsid w:val="00B959A2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5AA8"/>
    <w:rsid w:val="00BB60C1"/>
    <w:rsid w:val="00BB73E4"/>
    <w:rsid w:val="00BC2406"/>
    <w:rsid w:val="00BC3684"/>
    <w:rsid w:val="00BC5182"/>
    <w:rsid w:val="00BD62E7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7BFC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16C"/>
    <w:rsid w:val="00C3565E"/>
    <w:rsid w:val="00C3613C"/>
    <w:rsid w:val="00C378EE"/>
    <w:rsid w:val="00C413DB"/>
    <w:rsid w:val="00C42047"/>
    <w:rsid w:val="00C44D91"/>
    <w:rsid w:val="00C46727"/>
    <w:rsid w:val="00C46A24"/>
    <w:rsid w:val="00C46E2A"/>
    <w:rsid w:val="00C50A68"/>
    <w:rsid w:val="00C51E63"/>
    <w:rsid w:val="00C526CE"/>
    <w:rsid w:val="00C53070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65BD4"/>
    <w:rsid w:val="00C67519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5858"/>
    <w:rsid w:val="00C9656D"/>
    <w:rsid w:val="00C96682"/>
    <w:rsid w:val="00C972A5"/>
    <w:rsid w:val="00C97F07"/>
    <w:rsid w:val="00CA27AE"/>
    <w:rsid w:val="00CA37E3"/>
    <w:rsid w:val="00CA48B5"/>
    <w:rsid w:val="00CA7B18"/>
    <w:rsid w:val="00CB0E02"/>
    <w:rsid w:val="00CB10D8"/>
    <w:rsid w:val="00CB15F2"/>
    <w:rsid w:val="00CB3C6F"/>
    <w:rsid w:val="00CB4378"/>
    <w:rsid w:val="00CB4B06"/>
    <w:rsid w:val="00CB79F4"/>
    <w:rsid w:val="00CC13F8"/>
    <w:rsid w:val="00CD1D32"/>
    <w:rsid w:val="00CD1DF0"/>
    <w:rsid w:val="00CD3B95"/>
    <w:rsid w:val="00CD6592"/>
    <w:rsid w:val="00CD7C31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2E69"/>
    <w:rsid w:val="00D4465C"/>
    <w:rsid w:val="00D51E0E"/>
    <w:rsid w:val="00D53F31"/>
    <w:rsid w:val="00D668B8"/>
    <w:rsid w:val="00D70798"/>
    <w:rsid w:val="00D707A4"/>
    <w:rsid w:val="00D73FA1"/>
    <w:rsid w:val="00D75426"/>
    <w:rsid w:val="00D76299"/>
    <w:rsid w:val="00D7687E"/>
    <w:rsid w:val="00D83CCF"/>
    <w:rsid w:val="00D86BF9"/>
    <w:rsid w:val="00D91C28"/>
    <w:rsid w:val="00D93185"/>
    <w:rsid w:val="00D93AB2"/>
    <w:rsid w:val="00D9496A"/>
    <w:rsid w:val="00DA0880"/>
    <w:rsid w:val="00DA3965"/>
    <w:rsid w:val="00DA3995"/>
    <w:rsid w:val="00DA4349"/>
    <w:rsid w:val="00DA4AC3"/>
    <w:rsid w:val="00DA7673"/>
    <w:rsid w:val="00DA7D05"/>
    <w:rsid w:val="00DA7D14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D0965"/>
    <w:rsid w:val="00DD5910"/>
    <w:rsid w:val="00DD59FF"/>
    <w:rsid w:val="00DD72F8"/>
    <w:rsid w:val="00DD747A"/>
    <w:rsid w:val="00DE029D"/>
    <w:rsid w:val="00DE1438"/>
    <w:rsid w:val="00DE3BB7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DF63C7"/>
    <w:rsid w:val="00E008CA"/>
    <w:rsid w:val="00E10E2E"/>
    <w:rsid w:val="00E1177B"/>
    <w:rsid w:val="00E1606D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719"/>
    <w:rsid w:val="00E90ACE"/>
    <w:rsid w:val="00E91D9B"/>
    <w:rsid w:val="00E94695"/>
    <w:rsid w:val="00E95879"/>
    <w:rsid w:val="00E96B01"/>
    <w:rsid w:val="00EA2188"/>
    <w:rsid w:val="00EA5194"/>
    <w:rsid w:val="00EA58F4"/>
    <w:rsid w:val="00EA652F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6D0"/>
    <w:rsid w:val="00ED586E"/>
    <w:rsid w:val="00EE04A3"/>
    <w:rsid w:val="00EE0A80"/>
    <w:rsid w:val="00EE0D96"/>
    <w:rsid w:val="00EE2229"/>
    <w:rsid w:val="00EE51FC"/>
    <w:rsid w:val="00EE534E"/>
    <w:rsid w:val="00EE67DD"/>
    <w:rsid w:val="00EE6A64"/>
    <w:rsid w:val="00EF09D6"/>
    <w:rsid w:val="00EF1620"/>
    <w:rsid w:val="00EF42B2"/>
    <w:rsid w:val="00EF448C"/>
    <w:rsid w:val="00EF4C71"/>
    <w:rsid w:val="00EF663B"/>
    <w:rsid w:val="00F00B2B"/>
    <w:rsid w:val="00F016ED"/>
    <w:rsid w:val="00F03970"/>
    <w:rsid w:val="00F05410"/>
    <w:rsid w:val="00F06BE0"/>
    <w:rsid w:val="00F11949"/>
    <w:rsid w:val="00F1213A"/>
    <w:rsid w:val="00F12E0D"/>
    <w:rsid w:val="00F138AD"/>
    <w:rsid w:val="00F16DE8"/>
    <w:rsid w:val="00F171D1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1725"/>
    <w:rsid w:val="00F42280"/>
    <w:rsid w:val="00F44F2E"/>
    <w:rsid w:val="00F458F4"/>
    <w:rsid w:val="00F46050"/>
    <w:rsid w:val="00F511B1"/>
    <w:rsid w:val="00F55D3F"/>
    <w:rsid w:val="00F578C5"/>
    <w:rsid w:val="00F5796D"/>
    <w:rsid w:val="00F607E5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31AA"/>
    <w:rsid w:val="00F9419C"/>
    <w:rsid w:val="00F9586F"/>
    <w:rsid w:val="00F973DE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4A1E"/>
    <w:rsid w:val="00FC5DE4"/>
    <w:rsid w:val="00FC5FD6"/>
    <w:rsid w:val="00FC7A3A"/>
    <w:rsid w:val="00FD1C72"/>
    <w:rsid w:val="00FD22E1"/>
    <w:rsid w:val="00FD4991"/>
    <w:rsid w:val="00FE13A3"/>
    <w:rsid w:val="00FE2A2F"/>
    <w:rsid w:val="00FE2B88"/>
    <w:rsid w:val="00FE2EF9"/>
    <w:rsid w:val="00FF122B"/>
    <w:rsid w:val="00FF2444"/>
    <w:rsid w:val="00FF37BE"/>
    <w:rsid w:val="00FF6021"/>
    <w:rsid w:val="00FF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1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deletc/" TargetMode="External"/><Relationship Id="rId13" Type="http://schemas.openxmlformats.org/officeDocument/2006/relationships/hyperlink" Target="consultantplus://offline/ref=AB116149A8FD430FAE190DF1AC75DE960A2ECA99AFFA755893F78872AFw6k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116149A8FD430FAE1912E4A975DE960A2FCC99ABF228529BAE8470wAk8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vodoe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?id=12048567&amp;sub=4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30206/10ff89f409c7e6c741a047b40e9ab3e3e8920cc4/" TargetMode="External"/><Relationship Id="rId14" Type="http://schemas.openxmlformats.org/officeDocument/2006/relationships/hyperlink" Target="consultantplus://offline/ref=7F6CDC2C680604F5AD17953A22BF1266544DAFE2613490A6582DD32CCC8250BE187BCAF88C60DCD5797CF88E06805B5217m2F9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13C4B-8A8D-4750-A3A4-79022A9F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52</Pages>
  <Words>19727</Words>
  <Characters>112447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 Windows</cp:lastModifiedBy>
  <cp:revision>108</cp:revision>
  <cp:lastPrinted>2019-04-29T06:41:00Z</cp:lastPrinted>
  <dcterms:created xsi:type="dcterms:W3CDTF">2019-10-23T06:56:00Z</dcterms:created>
  <dcterms:modified xsi:type="dcterms:W3CDTF">2024-03-29T05:44:00Z</dcterms:modified>
</cp:coreProperties>
</file>