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b/>
        </w:rPr>
      </w:pPr>
      <w:r w:rsidRPr="00EE17C4">
        <w:rPr>
          <w:rFonts w:ascii="Times New Roman" w:hAnsi="Times New Roman" w:cs="Times New Roman"/>
        </w:rPr>
        <w:t xml:space="preserve">   </w:t>
      </w:r>
      <w:r w:rsidRPr="00EE17C4">
        <w:rPr>
          <w:rFonts w:ascii="Times New Roman" w:hAnsi="Times New Roman" w:cs="Times New Roman"/>
          <w:b/>
        </w:rPr>
        <w:t>РОССИЙСКАЯ ФЕДЕРАЦИЯ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</w:rPr>
      </w:pPr>
      <w:r w:rsidRPr="00EE17C4">
        <w:rPr>
          <w:rFonts w:ascii="Times New Roman" w:hAnsi="Times New Roman" w:cs="Times New Roman"/>
          <w:b/>
        </w:rPr>
        <w:t xml:space="preserve">          </w:t>
      </w:r>
      <w:r w:rsidRPr="00EE17C4">
        <w:rPr>
          <w:rFonts w:ascii="Times New Roman" w:hAnsi="Times New Roman" w:cs="Times New Roman"/>
        </w:rPr>
        <w:t>АДМИНИСТРАЦИЯ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7C4">
        <w:rPr>
          <w:rFonts w:ascii="Times New Roman" w:hAnsi="Times New Roman" w:cs="Times New Roman"/>
        </w:rPr>
        <w:t xml:space="preserve">        </w:t>
      </w:r>
      <w:r w:rsidRPr="00EE17C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7C4">
        <w:rPr>
          <w:rFonts w:ascii="Times New Roman" w:hAnsi="Times New Roman" w:cs="Times New Roman"/>
          <w:b/>
          <w:sz w:val="28"/>
          <w:szCs w:val="28"/>
        </w:rPr>
        <w:t xml:space="preserve">      СТАРЫЙ АМАНАК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b/>
        </w:rPr>
      </w:pPr>
      <w:r w:rsidRPr="00EE17C4">
        <w:rPr>
          <w:rFonts w:ascii="Times New Roman" w:hAnsi="Times New Roman" w:cs="Times New Roman"/>
          <w:b/>
        </w:rPr>
        <w:t>МУНИЦИПАЛЬНОГО РАЙОНА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b/>
        </w:rPr>
      </w:pPr>
      <w:r w:rsidRPr="00EE17C4">
        <w:rPr>
          <w:rFonts w:ascii="Times New Roman" w:hAnsi="Times New Roman" w:cs="Times New Roman"/>
          <w:b/>
        </w:rPr>
        <w:t xml:space="preserve">         ПОХВИСТНЕВСКИЙ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b/>
        </w:rPr>
      </w:pPr>
      <w:r w:rsidRPr="00EE17C4">
        <w:rPr>
          <w:rFonts w:ascii="Times New Roman" w:hAnsi="Times New Roman" w:cs="Times New Roman"/>
        </w:rPr>
        <w:t xml:space="preserve">          </w:t>
      </w:r>
      <w:r w:rsidRPr="00EE17C4">
        <w:rPr>
          <w:rFonts w:ascii="Times New Roman" w:hAnsi="Times New Roman" w:cs="Times New Roman"/>
          <w:b/>
        </w:rPr>
        <w:t>Самарская область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7C4">
        <w:rPr>
          <w:rFonts w:ascii="Times New Roman" w:hAnsi="Times New Roman" w:cs="Times New Roman"/>
          <w:sz w:val="20"/>
          <w:szCs w:val="20"/>
        </w:rPr>
        <w:t xml:space="preserve">         446472, Самарская область,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7C4">
        <w:rPr>
          <w:rFonts w:ascii="Times New Roman" w:hAnsi="Times New Roman" w:cs="Times New Roman"/>
          <w:sz w:val="20"/>
          <w:szCs w:val="20"/>
        </w:rPr>
        <w:t xml:space="preserve">              Похвистневский район,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7C4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 w:rsidRPr="00EE17C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E17C4">
        <w:rPr>
          <w:rFonts w:ascii="Times New Roman" w:hAnsi="Times New Roman" w:cs="Times New Roman"/>
          <w:sz w:val="20"/>
          <w:szCs w:val="20"/>
        </w:rPr>
        <w:t>тарый Аманак,ул.Центральная,37А.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7C4">
        <w:rPr>
          <w:rFonts w:ascii="Times New Roman" w:hAnsi="Times New Roman" w:cs="Times New Roman"/>
          <w:sz w:val="20"/>
          <w:szCs w:val="20"/>
        </w:rPr>
        <w:t xml:space="preserve">     тел.44-5-71,факс (884656)44-5-73</w:t>
      </w: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7C4" w:rsidRPr="00EE17C4" w:rsidRDefault="00EE17C4" w:rsidP="00EE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C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E17C4">
        <w:rPr>
          <w:rFonts w:ascii="Times New Roman" w:hAnsi="Times New Roman" w:cs="Times New Roman"/>
        </w:rPr>
        <w:t xml:space="preserve"> </w:t>
      </w:r>
      <w:r w:rsidRPr="00EE17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17C4" w:rsidRDefault="00EE17C4" w:rsidP="00EE17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17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30.05</w:t>
      </w:r>
      <w:r w:rsidRPr="00EE17C4">
        <w:rPr>
          <w:rFonts w:ascii="Times New Roman" w:hAnsi="Times New Roman" w:cs="Times New Roman"/>
          <w:color w:val="FF0000"/>
          <w:sz w:val="28"/>
          <w:szCs w:val="28"/>
        </w:rPr>
        <w:t xml:space="preserve">.2023г.  № </w:t>
      </w:r>
      <w:r>
        <w:rPr>
          <w:rFonts w:ascii="Times New Roman" w:hAnsi="Times New Roman" w:cs="Times New Roman"/>
          <w:color w:val="FF0000"/>
          <w:sz w:val="28"/>
          <w:szCs w:val="28"/>
        </w:rPr>
        <w:t>22</w:t>
      </w:r>
    </w:p>
    <w:p w:rsidR="00D6066A" w:rsidRDefault="00D6066A" w:rsidP="00EE17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66A" w:rsidRPr="00EE17C4" w:rsidRDefault="00D6066A" w:rsidP="00EE17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D2918" w:rsidRDefault="004D2918" w:rsidP="00EE17C4">
      <w:pPr>
        <w:spacing w:after="0"/>
        <w:rPr>
          <w:rFonts w:ascii="Times New Roman" w:eastAsia="Lucida Sans Unicode" w:hAnsi="Times New Roman" w:cs="Tahoma"/>
          <w:kern w:val="1"/>
        </w:rPr>
      </w:pPr>
      <w:r>
        <w:rPr>
          <w:rFonts w:ascii="Times New Roman" w:eastAsia="Lucida Sans Unicode" w:hAnsi="Times New Roman" w:cs="Tahoma"/>
          <w:kern w:val="1"/>
        </w:rPr>
        <w:t>О признании административных регламентов</w:t>
      </w:r>
    </w:p>
    <w:p w:rsidR="004D2918" w:rsidRDefault="004D2918" w:rsidP="00EE17C4">
      <w:pPr>
        <w:spacing w:after="0"/>
        <w:rPr>
          <w:rFonts w:ascii="Times New Roman" w:eastAsia="Lucida Sans Unicode" w:hAnsi="Times New Roman" w:cs="Tahoma"/>
          <w:kern w:val="1"/>
        </w:rPr>
      </w:pPr>
      <w:r>
        <w:rPr>
          <w:rFonts w:ascii="Times New Roman" w:eastAsia="Lucida Sans Unicode" w:hAnsi="Times New Roman" w:cs="Tahoma"/>
          <w:kern w:val="1"/>
        </w:rPr>
        <w:t xml:space="preserve"> по предоставлению муниципальных услуг </w:t>
      </w:r>
    </w:p>
    <w:p w:rsidR="00AD5EA4" w:rsidRDefault="004D2918" w:rsidP="00EE17C4">
      <w:pPr>
        <w:spacing w:after="0"/>
      </w:pPr>
      <w:proofErr w:type="gramStart"/>
      <w:r>
        <w:rPr>
          <w:rFonts w:ascii="Times New Roman" w:eastAsia="Lucida Sans Unicode" w:hAnsi="Times New Roman" w:cs="Tahoma"/>
          <w:kern w:val="1"/>
        </w:rPr>
        <w:t>утративших</w:t>
      </w:r>
      <w:proofErr w:type="gramEnd"/>
      <w:r>
        <w:rPr>
          <w:rFonts w:ascii="Times New Roman" w:eastAsia="Lucida Sans Unicode" w:hAnsi="Times New Roman" w:cs="Tahoma"/>
          <w:kern w:val="1"/>
        </w:rPr>
        <w:t xml:space="preserve"> силу</w:t>
      </w:r>
    </w:p>
    <w:p w:rsidR="00EE17C4" w:rsidRDefault="00EE17C4"/>
    <w:p w:rsidR="00AE72BF" w:rsidRDefault="00D6066A" w:rsidP="00AE72BF">
      <w:pPr>
        <w:spacing w:after="0" w:line="360" w:lineRule="auto"/>
        <w:ind w:left="-284" w:firstLine="567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соответствии с законом Самарской области от 13.07.2022 г. № 77-ГД «О признании утратившими силу отдельных законодательных актов (положений</w:t>
      </w:r>
      <w:proofErr w:type="gramEnd"/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законодательных актов) Самарской области, на основании приказа министерства строительства Самарской области от 09.12.2022 г. № 130-п «О признании утратившими силу отдельных приказов министерства строительства Самарской области», Федеральным законом от 06.10.2003  №131 «Об общих принципах организации местного самоуправления в Российской Федерации», Уставом сельского поселения </w:t>
      </w:r>
      <w:r w:rsid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Старый </w:t>
      </w:r>
      <w:proofErr w:type="spellStart"/>
      <w:r w:rsid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Аманак</w:t>
      </w:r>
      <w:proofErr w:type="spellEnd"/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Похвистневский</w:t>
      </w:r>
      <w:proofErr w:type="spellEnd"/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Самарской области, Администрация сельского поселения  </w:t>
      </w:r>
      <w:r w:rsidR="005A7DC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Старый </w:t>
      </w:r>
      <w:proofErr w:type="spellStart"/>
      <w:r w:rsidR="005A7DC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Аманак</w:t>
      </w:r>
      <w:proofErr w:type="spellEnd"/>
      <w:r w:rsidR="005A7DC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Похвистневский</w:t>
      </w:r>
      <w:proofErr w:type="spellEnd"/>
      <w:r w:rsidR="00AE72BF" w:rsidRPr="00AE72B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Самарской</w:t>
      </w:r>
      <w:r>
        <w:rPr>
          <w:color w:val="1A1A1A"/>
          <w:sz w:val="28"/>
          <w:szCs w:val="28"/>
          <w:shd w:val="clear" w:color="auto" w:fill="FFFFFF"/>
        </w:rPr>
        <w:t xml:space="preserve"> области</w:t>
      </w:r>
      <w:proofErr w:type="gramEnd"/>
    </w:p>
    <w:p w:rsidR="00D6066A" w:rsidRDefault="00D6066A" w:rsidP="00AE72BF">
      <w:pPr>
        <w:spacing w:after="0" w:line="360" w:lineRule="auto"/>
        <w:ind w:left="-284" w:firstLine="567"/>
        <w:jc w:val="both"/>
        <w:rPr>
          <w:color w:val="1A1A1A"/>
          <w:sz w:val="28"/>
          <w:szCs w:val="28"/>
          <w:shd w:val="clear" w:color="auto" w:fill="FFFFFF"/>
        </w:rPr>
      </w:pPr>
    </w:p>
    <w:p w:rsidR="00EE17C4" w:rsidRDefault="00EE17C4" w:rsidP="00AE72BF">
      <w:pPr>
        <w:spacing w:after="0" w:line="36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E17C4" w:rsidRPr="00321CDE" w:rsidRDefault="00EE17C4" w:rsidP="00EE17C4">
      <w:pPr>
        <w:spacing w:after="0" w:line="36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7C4" w:rsidRPr="00ED5876" w:rsidRDefault="00EE17C4" w:rsidP="00EE17C4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60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066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Административный регламент по предоставлению муниципальной услуги «Предоставления разрешения о согласовании архитектурно-градостроительного облика объекта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капитального строительства», утвержденный  постановлением от </w:t>
      </w:r>
      <w:r w:rsidR="00253C09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16.08.2022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 </w:t>
      </w:r>
      <w:r w:rsidR="00253C09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61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связанные с ним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изменения</w:t>
      </w:r>
      <w:r w:rsidR="00253C09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постановление от </w:t>
      </w:r>
      <w:r w:rsidR="00253C09" w:rsidRPr="00ED5876">
        <w:rPr>
          <w:rFonts w:ascii="Times New Roman" w:hAnsi="Times New Roman" w:cs="Times New Roman"/>
          <w:color w:val="000000"/>
          <w:sz w:val="28"/>
          <w:szCs w:val="28"/>
        </w:rPr>
        <w:t xml:space="preserve"> 18.06.2018 № 61 </w:t>
      </w:r>
      <w:r w:rsidR="00D6066A" w:rsidRPr="00ED5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признать утратившими силу с 01.01.2023 года.</w:t>
      </w:r>
    </w:p>
    <w:p w:rsidR="00EE17C4" w:rsidRPr="00ED5876" w:rsidRDefault="00EE17C4" w:rsidP="00EE17C4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Административный регламент по предоставлению муниципальной услуги  «Предоставление порубочного билета и (или) разрешения на пересадку деревьев и кустарников на территории сельского поселения Старый 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Аманак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утвержденный постановлением администрации сельского поселения Старый 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Аманак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Похвистневский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Самарской области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, утвержденный постановлением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27.07.2017</w:t>
      </w:r>
      <w:r w:rsidR="00016244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187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связанные с ним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изменения</w:t>
      </w:r>
      <w:r w:rsidR="004D16CC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 постановления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от 18.06.2018 года № 57, от 23.06.2020 года № 56</w:t>
      </w:r>
      <w:r w:rsidR="00ED5876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  <w:proofErr w:type="gramEnd"/>
      <w:r w:rsidR="00ED5876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 w:rsidR="00ED5876" w:rsidRPr="00ED5876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 w:rsidR="00ED5876" w:rsidRPr="00ED587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 от 15.08.2022 года № 57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признать утратившими силу с 01.01.2023 года.</w:t>
      </w:r>
    </w:p>
    <w:p w:rsidR="00EE17C4" w:rsidRPr="00ED5876" w:rsidRDefault="00EE17C4" w:rsidP="00EE17C4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 </w:t>
      </w:r>
      <w:proofErr w:type="gram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Административный регламент по предоставлению муниципальной услуги «Предоставления разрешения на осуществление земляных работ на территории сельского поселения Старый 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Аманак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», утвержденный постановлением администрации сельского поселения Старый 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Аманак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Похвистневский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Самарской области от </w:t>
      </w:r>
      <w:r w:rsidR="00F3737B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15.10.2015 </w:t>
      </w:r>
      <w:r w:rsidR="00F3737B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 36</w:t>
      </w:r>
      <w:r w:rsidR="00F3737B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связанные с ним изменения – постановление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18.06.2018 года </w:t>
      </w:r>
      <w:r w:rsidR="00D6066A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№ 43</w:t>
      </w:r>
      <w:r w:rsidR="00ED5876"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; </w:t>
      </w:r>
      <w:r w:rsidR="00ED5876" w:rsidRPr="00ED587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постановлением  от 16.08.2022 года № 60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признать утратившими силу с 01.01.2023 года.</w:t>
      </w:r>
      <w:proofErr w:type="gramEnd"/>
    </w:p>
    <w:p w:rsidR="00EE17C4" w:rsidRPr="00ED5876" w:rsidRDefault="00EE17C4" w:rsidP="00EE17C4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D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Настоящее Постановление вступает в силу с «01» января 2023 года и подлежат официальному опубликованию в газете «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Аманакские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вести» и размещению на сайте Администрации сельского поселения </w:t>
      </w:r>
      <w:proofErr w:type="gram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Старый</w:t>
      </w:r>
      <w:proofErr w:type="gram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Аманак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spellStart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>Похвистневский</w:t>
      </w:r>
      <w:proofErr w:type="spellEnd"/>
      <w:r w:rsidRPr="00ED587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Самарской области.</w:t>
      </w:r>
    </w:p>
    <w:p w:rsidR="00EE17C4" w:rsidRPr="00ED5876" w:rsidRDefault="00EE17C4" w:rsidP="00EE17C4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D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поселения </w:t>
      </w:r>
      <w:r w:rsidR="00D6066A" w:rsidRPr="00ED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</w:t>
      </w:r>
      <w:bookmarkStart w:id="0" w:name="_GoBack"/>
      <w:bookmarkEnd w:id="0"/>
      <w:r w:rsidR="00D6066A" w:rsidRPr="00ED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Ефремовой.</w:t>
      </w:r>
      <w:r w:rsidRPr="00ED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7C4" w:rsidRPr="00ED5876" w:rsidRDefault="00EE17C4" w:rsidP="00EE17C4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7C4" w:rsidRPr="00ED5876" w:rsidRDefault="00EE17C4" w:rsidP="00EE17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7C4" w:rsidRPr="00D6066A" w:rsidRDefault="00EE17C4" w:rsidP="00EE17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Глава поселения                                  </w:t>
      </w:r>
      <w:r w:rsidRPr="00ED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D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6066A" w:rsidRPr="00ED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6066A" w:rsidRPr="00ED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D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Т.А.</w:t>
      </w:r>
      <w:r w:rsidR="00D6066A" w:rsidRPr="00ED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5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Ефремова</w:t>
      </w:r>
      <w:r w:rsidRPr="00D60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</w:p>
    <w:p w:rsidR="00EE17C4" w:rsidRPr="00D6066A" w:rsidRDefault="00EE17C4">
      <w:pPr>
        <w:rPr>
          <w:rFonts w:ascii="Times New Roman" w:hAnsi="Times New Roman" w:cs="Times New Roman"/>
        </w:rPr>
      </w:pPr>
    </w:p>
    <w:sectPr w:rsidR="00EE17C4" w:rsidRPr="00D6066A" w:rsidSect="00AD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7C4"/>
    <w:rsid w:val="00016244"/>
    <w:rsid w:val="00253C09"/>
    <w:rsid w:val="00413AC4"/>
    <w:rsid w:val="004B7967"/>
    <w:rsid w:val="004D16CC"/>
    <w:rsid w:val="004D2918"/>
    <w:rsid w:val="004F6408"/>
    <w:rsid w:val="005A7DC5"/>
    <w:rsid w:val="00935BCF"/>
    <w:rsid w:val="009377D8"/>
    <w:rsid w:val="00953167"/>
    <w:rsid w:val="009E3D51"/>
    <w:rsid w:val="00AD5EA4"/>
    <w:rsid w:val="00AE72BF"/>
    <w:rsid w:val="00C52392"/>
    <w:rsid w:val="00D6066A"/>
    <w:rsid w:val="00ED5876"/>
    <w:rsid w:val="00EE17C4"/>
    <w:rsid w:val="00F3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C4"/>
  </w:style>
  <w:style w:type="paragraph" w:styleId="1">
    <w:name w:val="heading 1"/>
    <w:basedOn w:val="a"/>
    <w:link w:val="10"/>
    <w:uiPriority w:val="9"/>
    <w:qFormat/>
    <w:rsid w:val="004D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C4"/>
    <w:pPr>
      <w:ind w:left="720"/>
      <w:contextualSpacing/>
    </w:pPr>
  </w:style>
  <w:style w:type="paragraph" w:customStyle="1" w:styleId="msolistparagraphcxspmiddlemrcssattr">
    <w:name w:val="msolistparagraphcxspmiddle_mr_css_attr"/>
    <w:basedOn w:val="a"/>
    <w:rsid w:val="00EE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2023-05-31T04:25:00Z</cp:lastPrinted>
  <dcterms:created xsi:type="dcterms:W3CDTF">2023-05-31T04:25:00Z</dcterms:created>
  <dcterms:modified xsi:type="dcterms:W3CDTF">2023-05-31T04:25:00Z</dcterms:modified>
</cp:coreProperties>
</file>