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10" w:rsidRDefault="009A4F10" w:rsidP="009A4F10">
      <w:pPr>
        <w:jc w:val="center"/>
        <w:rPr>
          <w:b/>
          <w:position w:val="20"/>
          <w:sz w:val="28"/>
          <w:szCs w:val="28"/>
        </w:rPr>
      </w:pP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>
        <w:rPr>
          <w:b/>
          <w:bCs/>
        </w:rPr>
        <w:t xml:space="preserve">   </w:t>
      </w:r>
      <w:r w:rsidRPr="002818D4">
        <w:rPr>
          <w:b/>
          <w:bCs/>
        </w:rPr>
        <w:t xml:space="preserve">С О Б </w:t>
      </w:r>
      <w:proofErr w:type="gramStart"/>
      <w:r w:rsidRPr="002818D4">
        <w:rPr>
          <w:b/>
          <w:bCs/>
        </w:rPr>
        <w:t>Р</w:t>
      </w:r>
      <w:proofErr w:type="gramEnd"/>
      <w:r w:rsidRPr="002818D4">
        <w:rPr>
          <w:b/>
          <w:bCs/>
        </w:rPr>
        <w:t xml:space="preserve"> А Н И Е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</w:t>
      </w:r>
      <w:proofErr w:type="gramStart"/>
      <w:r w:rsidRPr="002818D4">
        <w:rPr>
          <w:b/>
          <w:bCs/>
        </w:rPr>
        <w:t>П</w:t>
      </w:r>
      <w:proofErr w:type="gramEnd"/>
      <w:r w:rsidRPr="002818D4">
        <w:rPr>
          <w:b/>
          <w:bCs/>
        </w:rPr>
        <w:t xml:space="preserve"> Р Е Д С Т А В И Т Е Л Е Й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СЕЛЬСКОГО ПОСЕЛЕНИЯ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             </w:t>
      </w:r>
      <w:r>
        <w:rPr>
          <w:b/>
          <w:bCs/>
        </w:rPr>
        <w:t xml:space="preserve">Старый </w:t>
      </w:r>
      <w:proofErr w:type="spellStart"/>
      <w:r>
        <w:rPr>
          <w:b/>
          <w:bCs/>
        </w:rPr>
        <w:t>Аманак</w:t>
      </w:r>
      <w:proofErr w:type="spellEnd"/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>МУНИЦИПАЛЬНОГО РАЙОНА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     ПОХВИСТНЕВСКИЙ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  САМАРСКОЙ ОБЛАСТИ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        четвертого созыва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0722F0" w:rsidRPr="00962F98" w:rsidRDefault="000722F0" w:rsidP="000722F0">
      <w:pPr>
        <w:suppressAutoHyphens/>
        <w:rPr>
          <w:lang w:eastAsia="ar-SA"/>
        </w:rPr>
      </w:pPr>
    </w:p>
    <w:p w:rsidR="000722F0" w:rsidRPr="00962F98" w:rsidRDefault="000722F0" w:rsidP="000722F0">
      <w:pPr>
        <w:suppressAutoHyphens/>
        <w:rPr>
          <w:b/>
          <w:lang w:eastAsia="ar-SA"/>
        </w:rPr>
      </w:pPr>
      <w:r w:rsidRPr="00962F98">
        <w:rPr>
          <w:b/>
          <w:lang w:eastAsia="ar-SA"/>
        </w:rPr>
        <w:t xml:space="preserve">      </w:t>
      </w:r>
      <w:r>
        <w:rPr>
          <w:b/>
          <w:lang w:eastAsia="ar-SA"/>
        </w:rPr>
        <w:t xml:space="preserve">    </w:t>
      </w:r>
      <w:proofErr w:type="spellStart"/>
      <w:r>
        <w:rPr>
          <w:b/>
          <w:lang w:eastAsia="ar-SA"/>
        </w:rPr>
        <w:t>________</w:t>
      </w:r>
      <w:proofErr w:type="gramStart"/>
      <w:r w:rsidRPr="00551019">
        <w:rPr>
          <w:b/>
          <w:lang w:eastAsia="ar-SA"/>
        </w:rPr>
        <w:t>г</w:t>
      </w:r>
      <w:proofErr w:type="gramEnd"/>
      <w:r w:rsidRPr="00551019">
        <w:rPr>
          <w:b/>
          <w:lang w:eastAsia="ar-SA"/>
        </w:rPr>
        <w:t>.№</w:t>
      </w:r>
      <w:proofErr w:type="spellEnd"/>
      <w:r w:rsidRPr="00551019">
        <w:rPr>
          <w:b/>
          <w:lang w:eastAsia="ar-SA"/>
        </w:rPr>
        <w:t xml:space="preserve"> </w:t>
      </w:r>
      <w:r>
        <w:rPr>
          <w:b/>
          <w:lang w:eastAsia="ar-SA"/>
        </w:rPr>
        <w:t>____</w:t>
      </w:r>
    </w:p>
    <w:p w:rsidR="002723D7" w:rsidRDefault="000722F0" w:rsidP="009A4F10">
      <w:pPr>
        <w:jc w:val="center"/>
        <w:rPr>
          <w:b/>
          <w:position w:val="20"/>
          <w:sz w:val="28"/>
          <w:szCs w:val="28"/>
        </w:rPr>
      </w:pPr>
      <w:r>
        <w:rPr>
          <w:b/>
          <w:position w:val="20"/>
          <w:sz w:val="28"/>
          <w:szCs w:val="28"/>
        </w:rPr>
        <w:t xml:space="preserve">                                                                                      </w:t>
      </w:r>
      <w:r w:rsidR="002723D7">
        <w:rPr>
          <w:b/>
          <w:position w:val="20"/>
          <w:sz w:val="28"/>
          <w:szCs w:val="28"/>
        </w:rPr>
        <w:t>ПРОЕКТ</w:t>
      </w:r>
    </w:p>
    <w:p w:rsidR="002723D7" w:rsidRDefault="002723D7" w:rsidP="009A4F10">
      <w:pPr>
        <w:jc w:val="center"/>
        <w:rPr>
          <w:b/>
          <w:position w:val="20"/>
          <w:sz w:val="28"/>
          <w:szCs w:val="28"/>
        </w:rPr>
      </w:pPr>
    </w:p>
    <w:p w:rsidR="002723D7" w:rsidRDefault="002723D7" w:rsidP="009A4F10">
      <w:pPr>
        <w:jc w:val="center"/>
        <w:rPr>
          <w:b/>
          <w:position w:val="20"/>
          <w:sz w:val="28"/>
          <w:szCs w:val="28"/>
        </w:rPr>
      </w:pPr>
    </w:p>
    <w:p w:rsidR="002723D7" w:rsidRPr="009A4F10" w:rsidRDefault="002723D7" w:rsidP="009A4F10">
      <w:pPr>
        <w:jc w:val="center"/>
        <w:rPr>
          <w:b/>
          <w:position w:val="20"/>
          <w:sz w:val="28"/>
          <w:szCs w:val="28"/>
        </w:rPr>
      </w:pPr>
    </w:p>
    <w:p w:rsidR="00010559" w:rsidRDefault="00CE05D7" w:rsidP="00342AF7">
      <w:pPr>
        <w:jc w:val="center"/>
        <w:outlineLvl w:val="0"/>
        <w:rPr>
          <w:b/>
        </w:rPr>
      </w:pPr>
      <w:r>
        <w:rPr>
          <w:b/>
        </w:rPr>
        <w:t xml:space="preserve">«Об утверждении </w:t>
      </w:r>
      <w:r w:rsidR="00342AF7" w:rsidRPr="00E223E0">
        <w:rPr>
          <w:b/>
        </w:rPr>
        <w:t>Поряд</w:t>
      </w:r>
      <w:r w:rsidR="00D14BC8">
        <w:rPr>
          <w:b/>
        </w:rPr>
        <w:t>к</w:t>
      </w:r>
      <w:r>
        <w:rPr>
          <w:b/>
        </w:rPr>
        <w:t>а</w:t>
      </w:r>
      <w:r w:rsidR="00342AF7" w:rsidRPr="00E223E0">
        <w:rPr>
          <w:b/>
        </w:rPr>
        <w:t xml:space="preserve"> организации и проведении</w:t>
      </w:r>
      <w:r w:rsidR="000C2B23">
        <w:rPr>
          <w:b/>
        </w:rPr>
        <w:t xml:space="preserve"> общественных </w:t>
      </w:r>
      <w:r w:rsidR="00DF7E58">
        <w:rPr>
          <w:b/>
        </w:rPr>
        <w:t xml:space="preserve">обсуждений </w:t>
      </w:r>
      <w:r w:rsidR="000C2B23">
        <w:rPr>
          <w:b/>
        </w:rPr>
        <w:t xml:space="preserve">или </w:t>
      </w:r>
      <w:r w:rsidR="00342AF7" w:rsidRPr="00E223E0">
        <w:rPr>
          <w:b/>
        </w:rPr>
        <w:t xml:space="preserve">публичных слушаний по вопросам градостроительной деятельности на территории </w:t>
      </w:r>
      <w:r w:rsidR="00F8515A">
        <w:rPr>
          <w:b/>
        </w:rPr>
        <w:t xml:space="preserve">сельского поселения </w:t>
      </w:r>
      <w:proofErr w:type="gramStart"/>
      <w:r w:rsidR="00F8515A">
        <w:rPr>
          <w:b/>
        </w:rPr>
        <w:t>Старый</w:t>
      </w:r>
      <w:proofErr w:type="gramEnd"/>
      <w:r w:rsidR="00F8515A">
        <w:rPr>
          <w:b/>
        </w:rPr>
        <w:t xml:space="preserve"> </w:t>
      </w:r>
      <w:proofErr w:type="spellStart"/>
      <w:r w:rsidR="00F8515A">
        <w:rPr>
          <w:b/>
        </w:rPr>
        <w:t>Аманак</w:t>
      </w:r>
      <w:proofErr w:type="spellEnd"/>
    </w:p>
    <w:p w:rsidR="00342AF7" w:rsidRPr="00E223E0" w:rsidRDefault="00342AF7" w:rsidP="00342AF7">
      <w:pPr>
        <w:jc w:val="center"/>
        <w:outlineLvl w:val="0"/>
        <w:rPr>
          <w:b/>
        </w:rPr>
      </w:pPr>
      <w:r w:rsidRPr="00E223E0">
        <w:rPr>
          <w:b/>
        </w:rPr>
        <w:t xml:space="preserve">муниципального района </w:t>
      </w:r>
      <w:proofErr w:type="spellStart"/>
      <w:r w:rsidR="00E07F7C">
        <w:rPr>
          <w:b/>
        </w:rPr>
        <w:t>Похвистневский</w:t>
      </w:r>
      <w:proofErr w:type="spellEnd"/>
      <w:r w:rsidR="000C2B23">
        <w:rPr>
          <w:b/>
        </w:rPr>
        <w:t xml:space="preserve"> </w:t>
      </w:r>
      <w:r w:rsidRPr="00E223E0">
        <w:rPr>
          <w:b/>
        </w:rPr>
        <w:t>Самарской области</w:t>
      </w:r>
      <w:r w:rsidR="00CE05D7">
        <w:rPr>
          <w:b/>
        </w:rPr>
        <w:t>»</w:t>
      </w:r>
    </w:p>
    <w:p w:rsidR="00342AF7" w:rsidRPr="00E223E0" w:rsidRDefault="00342AF7" w:rsidP="00342AF7">
      <w:pPr>
        <w:jc w:val="center"/>
        <w:outlineLvl w:val="0"/>
      </w:pPr>
    </w:p>
    <w:p w:rsidR="00E07F7C" w:rsidRDefault="00342AF7" w:rsidP="00B41027">
      <w:pPr>
        <w:spacing w:line="360" w:lineRule="auto"/>
        <w:ind w:firstLine="709"/>
        <w:jc w:val="both"/>
      </w:pPr>
      <w:r w:rsidRPr="00E223E0"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9D2F71">
        <w:t xml:space="preserve"> сельского поселения </w:t>
      </w:r>
      <w:proofErr w:type="gramStart"/>
      <w:r w:rsidR="009D2F71">
        <w:t>Старый</w:t>
      </w:r>
      <w:proofErr w:type="gramEnd"/>
      <w:r w:rsidR="009D2F71">
        <w:t xml:space="preserve"> </w:t>
      </w:r>
      <w:proofErr w:type="spellStart"/>
      <w:r w:rsidR="009D2F71">
        <w:t>Аманак</w:t>
      </w:r>
      <w:proofErr w:type="spellEnd"/>
      <w:r w:rsidRPr="00E223E0">
        <w:t xml:space="preserve"> муниципального района </w:t>
      </w:r>
      <w:proofErr w:type="spellStart"/>
      <w:r w:rsidR="00A16D12">
        <w:t>Похвистневский</w:t>
      </w:r>
      <w:proofErr w:type="spellEnd"/>
      <w:r w:rsidR="00B41027">
        <w:t xml:space="preserve"> </w:t>
      </w:r>
      <w:r w:rsidRPr="00E223E0">
        <w:t xml:space="preserve">Самарской области, Собрание представителей </w:t>
      </w:r>
      <w:r w:rsidR="009D2F71">
        <w:t xml:space="preserve">сельского поселения Старый </w:t>
      </w:r>
      <w:proofErr w:type="spellStart"/>
      <w:r w:rsidR="009D2F71">
        <w:t>Аманак</w:t>
      </w:r>
      <w:proofErr w:type="spellEnd"/>
      <w:r w:rsidR="009D2F71" w:rsidRPr="00E223E0">
        <w:t xml:space="preserve"> </w:t>
      </w:r>
      <w:r w:rsidRPr="00E223E0">
        <w:t xml:space="preserve">муниципального района </w:t>
      </w:r>
      <w:proofErr w:type="spellStart"/>
      <w:r w:rsidR="00E07F7C">
        <w:t>Похвистневский</w:t>
      </w:r>
      <w:proofErr w:type="spellEnd"/>
      <w:r w:rsidR="00B41027">
        <w:t xml:space="preserve"> </w:t>
      </w:r>
      <w:r w:rsidRPr="00E223E0">
        <w:t>Самарской области</w:t>
      </w:r>
      <w:r w:rsidR="00B41027">
        <w:t xml:space="preserve"> </w:t>
      </w:r>
    </w:p>
    <w:p w:rsidR="00342AF7" w:rsidRDefault="00342AF7" w:rsidP="00E07F7C">
      <w:pPr>
        <w:spacing w:line="360" w:lineRule="auto"/>
        <w:ind w:firstLine="709"/>
        <w:jc w:val="center"/>
      </w:pPr>
      <w:r w:rsidRPr="00E223E0">
        <w:t>РЕШИЛО:</w:t>
      </w:r>
    </w:p>
    <w:p w:rsidR="009D2F71" w:rsidRPr="009D2F71" w:rsidRDefault="009D2F71" w:rsidP="009D2F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2F74">
        <w:rPr>
          <w:sz w:val="28"/>
          <w:szCs w:val="28"/>
        </w:rPr>
        <w:t>Утвердить</w:t>
      </w:r>
      <w:r w:rsidRPr="00B92F74">
        <w:rPr>
          <w:b/>
          <w:sz w:val="28"/>
          <w:szCs w:val="28"/>
        </w:rPr>
        <w:t xml:space="preserve"> </w:t>
      </w:r>
      <w:r w:rsidRPr="00E223E0">
        <w:t xml:space="preserve">Порядок организации и проведении </w:t>
      </w:r>
      <w:r w:rsidRPr="009D2F71">
        <w:rPr>
          <w:sz w:val="28"/>
          <w:szCs w:val="28"/>
        </w:rPr>
        <w:t xml:space="preserve">общественных обсуждений или публичных слушании по вопросам градостроительной деятельности сельского поселения Старый </w:t>
      </w:r>
      <w:proofErr w:type="spellStart"/>
      <w:r w:rsidRPr="009D2F71">
        <w:rPr>
          <w:sz w:val="28"/>
          <w:szCs w:val="28"/>
        </w:rPr>
        <w:t>Аманак</w:t>
      </w:r>
      <w:proofErr w:type="spellEnd"/>
      <w:r w:rsidRPr="009D2F71">
        <w:rPr>
          <w:sz w:val="28"/>
          <w:szCs w:val="28"/>
        </w:rPr>
        <w:t xml:space="preserve"> муниципального района </w:t>
      </w:r>
      <w:proofErr w:type="spellStart"/>
      <w:r w:rsidRPr="009D2F71">
        <w:rPr>
          <w:sz w:val="28"/>
          <w:szCs w:val="28"/>
        </w:rPr>
        <w:t>Похвистневский</w:t>
      </w:r>
      <w:proofErr w:type="spellEnd"/>
      <w:r w:rsidRPr="009D2F71">
        <w:rPr>
          <w:sz w:val="28"/>
          <w:szCs w:val="28"/>
        </w:rPr>
        <w:t xml:space="preserve"> Самарской области.</w:t>
      </w:r>
    </w:p>
    <w:p w:rsidR="009D2F71" w:rsidRDefault="009D2F71" w:rsidP="009D2F71">
      <w:pPr>
        <w:ind w:firstLine="709"/>
        <w:jc w:val="both"/>
        <w:rPr>
          <w:sz w:val="28"/>
          <w:szCs w:val="28"/>
        </w:rPr>
      </w:pPr>
      <w:r w:rsidRPr="00B92F74">
        <w:rPr>
          <w:sz w:val="28"/>
          <w:szCs w:val="28"/>
        </w:rPr>
        <w:t>2. Решение 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 w:rsidRPr="00B92F74">
        <w:rPr>
          <w:sz w:val="28"/>
          <w:szCs w:val="28"/>
        </w:rPr>
        <w:t xml:space="preserve"> муниципального района </w:t>
      </w:r>
      <w:proofErr w:type="spellStart"/>
      <w:r w:rsidRPr="00B92F74">
        <w:rPr>
          <w:sz w:val="28"/>
          <w:szCs w:val="28"/>
        </w:rPr>
        <w:t>Похвистневский</w:t>
      </w:r>
      <w:proofErr w:type="spellEnd"/>
      <w:r w:rsidRPr="00B92F74">
        <w:rPr>
          <w:sz w:val="28"/>
          <w:szCs w:val="28"/>
        </w:rPr>
        <w:t xml:space="preserve"> Самарской области </w:t>
      </w:r>
      <w:r w:rsidR="00F8515A">
        <w:rPr>
          <w:color w:val="000000"/>
          <w:sz w:val="27"/>
          <w:szCs w:val="27"/>
        </w:rPr>
        <w:t xml:space="preserve">№ 89 от 23 июля 2018 года « Об утверждении Порядка организации и проведении публичных слушаний по вопросам градостроительной деятельности в сельском поселении Старый </w:t>
      </w:r>
      <w:proofErr w:type="spellStart"/>
      <w:r w:rsidR="00F8515A">
        <w:rPr>
          <w:color w:val="000000"/>
          <w:sz w:val="27"/>
          <w:szCs w:val="27"/>
        </w:rPr>
        <w:t>Аманак</w:t>
      </w:r>
      <w:proofErr w:type="spellEnd"/>
      <w:r w:rsidR="00F8515A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F8515A">
        <w:rPr>
          <w:color w:val="000000"/>
          <w:sz w:val="27"/>
          <w:szCs w:val="27"/>
        </w:rPr>
        <w:t>Похвистневский</w:t>
      </w:r>
      <w:proofErr w:type="spellEnd"/>
      <w:r w:rsidR="00F8515A">
        <w:rPr>
          <w:color w:val="000000"/>
          <w:sz w:val="27"/>
          <w:szCs w:val="27"/>
        </w:rPr>
        <w:t xml:space="preserve"> Самарской</w:t>
      </w:r>
      <w:r w:rsidRPr="00B92F74">
        <w:rPr>
          <w:sz w:val="28"/>
          <w:szCs w:val="28"/>
        </w:rPr>
        <w:t>» признать утратившим силу.</w:t>
      </w:r>
    </w:p>
    <w:p w:rsidR="00F8515A" w:rsidRDefault="00F8515A" w:rsidP="00F8515A">
      <w:pPr>
        <w:pStyle w:val="ac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3. </w:t>
      </w:r>
      <w:r w:rsidRPr="00B92F74">
        <w:rPr>
          <w:sz w:val="28"/>
          <w:szCs w:val="28"/>
        </w:rPr>
        <w:t>Решение Собрания представителей</w:t>
      </w:r>
      <w:r>
        <w:rPr>
          <w:sz w:val="28"/>
          <w:szCs w:val="28"/>
        </w:rPr>
        <w:t xml:space="preserve">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B92F74">
        <w:rPr>
          <w:sz w:val="28"/>
          <w:szCs w:val="28"/>
        </w:rPr>
        <w:t xml:space="preserve"> муниципального района </w:t>
      </w:r>
      <w:proofErr w:type="spellStart"/>
      <w:r w:rsidRPr="00B92F74">
        <w:rPr>
          <w:sz w:val="28"/>
          <w:szCs w:val="28"/>
        </w:rPr>
        <w:t>Похвистневский</w:t>
      </w:r>
      <w:proofErr w:type="spellEnd"/>
      <w:r w:rsidRPr="00B92F74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№116 от 27.06.2019 г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внесении изменений в Решение Собрания представителей сельского поселения </w:t>
      </w:r>
      <w:proofErr w:type="gramStart"/>
      <w:r>
        <w:rPr>
          <w:color w:val="000000"/>
          <w:sz w:val="27"/>
          <w:szCs w:val="27"/>
        </w:rPr>
        <w:t>Старый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№ 89 от 23 июля 2018 года « Об утверждении Порядка организации и проведении публичных слушаний по вопросам градостроительной деятельности в </w:t>
      </w:r>
      <w:r>
        <w:rPr>
          <w:color w:val="000000"/>
          <w:sz w:val="27"/>
          <w:szCs w:val="27"/>
        </w:rPr>
        <w:lastRenderedPageBreak/>
        <w:t xml:space="preserve">сельском поселении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признать утратившим силу.</w:t>
      </w:r>
    </w:p>
    <w:p w:rsidR="009D2F71" w:rsidRPr="00B92F74" w:rsidRDefault="00F8515A" w:rsidP="00F85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D2F71" w:rsidRPr="00B92F74">
        <w:rPr>
          <w:sz w:val="28"/>
          <w:szCs w:val="28"/>
        </w:rPr>
        <w:t>. Опубликовать настоящее Решение в газете «</w:t>
      </w:r>
      <w:proofErr w:type="spellStart"/>
      <w:r w:rsidR="009D2F71">
        <w:rPr>
          <w:sz w:val="28"/>
          <w:szCs w:val="28"/>
        </w:rPr>
        <w:t>Аманакские</w:t>
      </w:r>
      <w:proofErr w:type="spellEnd"/>
      <w:r w:rsidR="009D2F71">
        <w:rPr>
          <w:sz w:val="28"/>
          <w:szCs w:val="28"/>
        </w:rPr>
        <w:t xml:space="preserve"> вести</w:t>
      </w:r>
      <w:r w:rsidR="009D2F71" w:rsidRPr="00B92F74">
        <w:rPr>
          <w:sz w:val="28"/>
          <w:szCs w:val="28"/>
        </w:rPr>
        <w:t xml:space="preserve">» и разместить </w:t>
      </w:r>
      <w:r w:rsidR="009D2F71" w:rsidRPr="00B92F74">
        <w:rPr>
          <w:sz w:val="28"/>
          <w:szCs w:val="28"/>
          <w:lang w:eastAsia="ar-SA"/>
        </w:rPr>
        <w:t xml:space="preserve">на официальном сайте Администрации </w:t>
      </w:r>
      <w:r w:rsidR="009D2F71">
        <w:rPr>
          <w:sz w:val="28"/>
          <w:szCs w:val="28"/>
        </w:rPr>
        <w:t xml:space="preserve">сельского поселения Старый </w:t>
      </w:r>
      <w:proofErr w:type="spellStart"/>
      <w:r w:rsidR="009D2F71">
        <w:rPr>
          <w:sz w:val="28"/>
          <w:szCs w:val="28"/>
        </w:rPr>
        <w:t>Аманак</w:t>
      </w:r>
      <w:proofErr w:type="spellEnd"/>
      <w:r w:rsidR="009D2F71">
        <w:rPr>
          <w:sz w:val="28"/>
          <w:szCs w:val="28"/>
        </w:rPr>
        <w:t xml:space="preserve"> </w:t>
      </w:r>
      <w:r w:rsidR="009D2F71" w:rsidRPr="00B92F74">
        <w:rPr>
          <w:sz w:val="28"/>
          <w:szCs w:val="28"/>
          <w:lang w:eastAsia="ar-SA"/>
        </w:rPr>
        <w:t xml:space="preserve"> в сети Интернет</w:t>
      </w:r>
      <w:r w:rsidR="009D2F71" w:rsidRPr="00B92F74">
        <w:rPr>
          <w:sz w:val="28"/>
          <w:szCs w:val="28"/>
        </w:rPr>
        <w:t>.</w:t>
      </w:r>
    </w:p>
    <w:p w:rsidR="009D2F71" w:rsidRPr="00B92F74" w:rsidRDefault="009D2F71" w:rsidP="009D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F74">
        <w:rPr>
          <w:sz w:val="28"/>
          <w:szCs w:val="28"/>
        </w:rPr>
        <w:t xml:space="preserve">  </w:t>
      </w:r>
      <w:r w:rsidR="00F8515A">
        <w:rPr>
          <w:sz w:val="28"/>
          <w:szCs w:val="28"/>
        </w:rPr>
        <w:t>5</w:t>
      </w:r>
      <w:r w:rsidRPr="00B92F7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D2F71" w:rsidRPr="00B92F74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F71" w:rsidRPr="00B92F74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F71" w:rsidRPr="00421E1A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9D2F71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ителей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Е.П.Худанов</w:t>
      </w:r>
      <w:proofErr w:type="spellEnd"/>
    </w:p>
    <w:p w:rsidR="009D2F71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F71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2F71" w:rsidRPr="00421E1A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Т.А.Ефремова</w:t>
      </w:r>
    </w:p>
    <w:p w:rsidR="009D2F71" w:rsidRDefault="009D2F71" w:rsidP="009D2F71">
      <w:pPr>
        <w:spacing w:before="240"/>
        <w:contextualSpacing/>
        <w:jc w:val="right"/>
      </w:pPr>
    </w:p>
    <w:p w:rsidR="00F8515A" w:rsidRDefault="00F8515A" w:rsidP="009D2F71">
      <w:pPr>
        <w:spacing w:before="240"/>
        <w:contextualSpacing/>
        <w:jc w:val="right"/>
      </w:pPr>
    </w:p>
    <w:p w:rsidR="00F8515A" w:rsidRDefault="00F8515A" w:rsidP="009D2F71">
      <w:pPr>
        <w:spacing w:before="240"/>
        <w:contextualSpacing/>
        <w:jc w:val="right"/>
      </w:pPr>
    </w:p>
    <w:p w:rsidR="007B79E6" w:rsidRDefault="007B79E6" w:rsidP="00342AF7">
      <w:pPr>
        <w:rPr>
          <w:noProof/>
        </w:rPr>
      </w:pPr>
    </w:p>
    <w:tbl>
      <w:tblPr>
        <w:tblStyle w:val="a5"/>
        <w:tblW w:w="4820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544B50" w:rsidTr="00E41BD7">
        <w:tc>
          <w:tcPr>
            <w:tcW w:w="4820" w:type="dxa"/>
          </w:tcPr>
          <w:p w:rsidR="00E41BD7" w:rsidRPr="00E41BD7" w:rsidRDefault="00291577" w:rsidP="00E41BD7">
            <w:pPr>
              <w:keepNext/>
              <w:jc w:val="right"/>
              <w:outlineLvl w:val="0"/>
            </w:pPr>
            <w:r>
              <w:t>Утвержден</w:t>
            </w:r>
          </w:p>
          <w:p w:rsidR="00544B50" w:rsidRDefault="00544B50" w:rsidP="00E41BD7">
            <w:pPr>
              <w:keepNext/>
              <w:jc w:val="right"/>
              <w:outlineLvl w:val="0"/>
            </w:pPr>
            <w:r w:rsidRPr="00E41BD7">
              <w:t>решени</w:t>
            </w:r>
            <w:r w:rsidR="00910AB0">
              <w:t>ем</w:t>
            </w:r>
            <w:r w:rsidRPr="00E41BD7">
              <w:t xml:space="preserve"> </w:t>
            </w:r>
            <w:r w:rsidR="00910AB0">
              <w:t>С</w:t>
            </w:r>
            <w:r w:rsidR="00E41BD7">
              <w:t>обрания представителей</w:t>
            </w:r>
          </w:p>
          <w:p w:rsidR="00F8515A" w:rsidRDefault="00F8515A" w:rsidP="00E41BD7">
            <w:pPr>
              <w:keepNext/>
              <w:jc w:val="right"/>
              <w:outlineLvl w:val="0"/>
            </w:pPr>
            <w:r>
              <w:t xml:space="preserve">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</w:p>
          <w:p w:rsidR="00E41BD7" w:rsidRPr="00E41BD7" w:rsidRDefault="00E41BD7" w:rsidP="00E41BD7">
            <w:pPr>
              <w:keepNext/>
              <w:jc w:val="right"/>
              <w:outlineLvl w:val="0"/>
              <w:rPr>
                <w:i/>
                <w:u w:val="single"/>
              </w:rPr>
            </w:pPr>
            <w:r>
              <w:t xml:space="preserve">муниципального района </w:t>
            </w:r>
            <w:proofErr w:type="spellStart"/>
            <w:r>
              <w:t>Похвистневский</w:t>
            </w:r>
            <w:proofErr w:type="spellEnd"/>
          </w:p>
          <w:p w:rsidR="00910AB0" w:rsidRDefault="00544B50" w:rsidP="00E41BD7">
            <w:pPr>
              <w:keepNext/>
              <w:jc w:val="right"/>
              <w:outlineLvl w:val="0"/>
            </w:pPr>
            <w:r w:rsidRPr="00E41BD7">
              <w:t xml:space="preserve">Самарской области </w:t>
            </w:r>
          </w:p>
          <w:p w:rsidR="00544B50" w:rsidRPr="00E41BD7" w:rsidRDefault="00CE05D7" w:rsidP="00E41BD7">
            <w:pPr>
              <w:keepNext/>
              <w:jc w:val="right"/>
              <w:outlineLvl w:val="0"/>
            </w:pPr>
            <w:r>
              <w:t>«</w:t>
            </w:r>
            <w:r w:rsidR="008B40E6">
              <w:t>____</w:t>
            </w:r>
            <w:r w:rsidR="00910AB0">
              <w:t>»</w:t>
            </w:r>
            <w:r w:rsidR="008B40E6">
              <w:t>__________________№ ________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>публичных слушаний по вопросам градостроительной деятельности на территории</w:t>
      </w:r>
      <w:r w:rsidR="00F8515A">
        <w:rPr>
          <w:b/>
          <w:bCs/>
          <w:kern w:val="32"/>
          <w:sz w:val="28"/>
          <w:szCs w:val="28"/>
        </w:rPr>
        <w:t xml:space="preserve"> </w:t>
      </w:r>
      <w:r w:rsidR="00F8515A" w:rsidRPr="00F8515A">
        <w:rPr>
          <w:b/>
          <w:sz w:val="28"/>
          <w:szCs w:val="28"/>
        </w:rPr>
        <w:t xml:space="preserve">сельского поселения </w:t>
      </w:r>
      <w:proofErr w:type="gramStart"/>
      <w:r w:rsidR="00F8515A" w:rsidRPr="00F8515A">
        <w:rPr>
          <w:b/>
          <w:sz w:val="28"/>
          <w:szCs w:val="28"/>
        </w:rPr>
        <w:t>Старый</w:t>
      </w:r>
      <w:proofErr w:type="gramEnd"/>
      <w:r w:rsidR="00F8515A" w:rsidRPr="00F8515A">
        <w:rPr>
          <w:b/>
          <w:sz w:val="28"/>
          <w:szCs w:val="28"/>
        </w:rPr>
        <w:t xml:space="preserve"> </w:t>
      </w:r>
      <w:proofErr w:type="spellStart"/>
      <w:r w:rsidR="00F8515A" w:rsidRPr="00F8515A">
        <w:rPr>
          <w:b/>
          <w:sz w:val="28"/>
          <w:szCs w:val="28"/>
        </w:rPr>
        <w:t>Аманак</w:t>
      </w:r>
      <w:proofErr w:type="spellEnd"/>
      <w:r w:rsidRPr="00DF7A79">
        <w:rPr>
          <w:b/>
          <w:bCs/>
          <w:kern w:val="32"/>
          <w:sz w:val="28"/>
          <w:szCs w:val="28"/>
        </w:rPr>
        <w:t xml:space="preserve">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E41BD7">
        <w:rPr>
          <w:b/>
          <w:bCs/>
          <w:kern w:val="32"/>
          <w:sz w:val="28"/>
          <w:szCs w:val="28"/>
        </w:rPr>
        <w:t xml:space="preserve"> </w:t>
      </w:r>
      <w:proofErr w:type="spellStart"/>
      <w:r w:rsidR="00E41BD7">
        <w:rPr>
          <w:b/>
          <w:bCs/>
          <w:kern w:val="32"/>
          <w:sz w:val="28"/>
          <w:szCs w:val="28"/>
        </w:rPr>
        <w:t>Похвистневский</w:t>
      </w:r>
      <w:proofErr w:type="spellEnd"/>
      <w:r w:rsidR="00E41BD7">
        <w:rPr>
          <w:b/>
          <w:bCs/>
          <w:kern w:val="32"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F8515A" w:rsidRPr="00F8515A">
        <w:rPr>
          <w:sz w:val="28"/>
          <w:szCs w:val="28"/>
        </w:rPr>
        <w:t xml:space="preserve">сельского поселения </w:t>
      </w:r>
      <w:proofErr w:type="gramStart"/>
      <w:r w:rsidR="00F8515A" w:rsidRPr="00F8515A">
        <w:rPr>
          <w:sz w:val="28"/>
          <w:szCs w:val="28"/>
        </w:rPr>
        <w:t>Старый</w:t>
      </w:r>
      <w:proofErr w:type="gramEnd"/>
      <w:r w:rsidR="00F8515A" w:rsidRPr="00F8515A">
        <w:rPr>
          <w:sz w:val="28"/>
          <w:szCs w:val="28"/>
        </w:rPr>
        <w:t xml:space="preserve"> </w:t>
      </w:r>
      <w:proofErr w:type="spellStart"/>
      <w:r w:rsidR="00F8515A" w:rsidRPr="00F8515A">
        <w:rPr>
          <w:sz w:val="28"/>
          <w:szCs w:val="28"/>
        </w:rPr>
        <w:t>Аманак</w:t>
      </w:r>
      <w:proofErr w:type="spellEnd"/>
      <w:r w:rsidR="00F8515A" w:rsidRPr="00E223E0">
        <w:t xml:space="preserve"> </w:t>
      </w:r>
      <w:r w:rsidR="00F75A0C">
        <w:rPr>
          <w:sz w:val="28"/>
          <w:szCs w:val="28"/>
        </w:rPr>
        <w:t xml:space="preserve">муниципального района </w:t>
      </w:r>
      <w:proofErr w:type="spellStart"/>
      <w:r w:rsidR="00E41BD7">
        <w:rPr>
          <w:sz w:val="28"/>
          <w:szCs w:val="28"/>
        </w:rPr>
        <w:t>Похвистневский</w:t>
      </w:r>
      <w:proofErr w:type="spellEnd"/>
      <w:r w:rsidR="00E41BD7">
        <w:rPr>
          <w:sz w:val="28"/>
          <w:szCs w:val="28"/>
        </w:rPr>
        <w:t xml:space="preserve"> Самарской области</w:t>
      </w:r>
      <w:r w:rsidR="00F75A0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права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>по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Pr="00A8673D">
        <w:rPr>
          <w:sz w:val="28"/>
          <w:szCs w:val="28"/>
        </w:rPr>
        <w:t xml:space="preserve">) проектам планировки территорий, проектам межевания территорий, предусматривающих размещение объектов местного значения </w:t>
      </w:r>
      <w:r w:rsidR="00A8673D" w:rsidRPr="00A8673D">
        <w:rPr>
          <w:sz w:val="28"/>
          <w:szCs w:val="28"/>
        </w:rPr>
        <w:t>района, а также проект внесения изменений в них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A8673D" w:rsidRPr="00A8673D">
        <w:rPr>
          <w:sz w:val="28"/>
          <w:szCs w:val="28"/>
        </w:rPr>
        <w:t xml:space="preserve">проектам планировки территорий, проектам межевания территорий, предусматривающих размещение </w:t>
      </w:r>
      <w:r w:rsidR="00F75A0C" w:rsidRPr="00A8673D">
        <w:rPr>
          <w:sz w:val="28"/>
          <w:szCs w:val="28"/>
        </w:rPr>
        <w:t xml:space="preserve">иных объектов капитального строительства, размещение которых планируется на территориях двух и более поселений, </w:t>
      </w:r>
      <w:r w:rsidR="00A8673D">
        <w:rPr>
          <w:sz w:val="28"/>
          <w:szCs w:val="28"/>
        </w:rPr>
        <w:t xml:space="preserve">                       </w:t>
      </w:r>
      <w:r w:rsidR="00F75A0C" w:rsidRPr="00A8673D">
        <w:rPr>
          <w:sz w:val="28"/>
          <w:szCs w:val="28"/>
        </w:rPr>
        <w:t xml:space="preserve">за исключением случаев, указанных в частях 2 – 3.2, 4.1, 4.2 статьи 45 Градостроительного кодекса Российской Федерации, в границах </w:t>
      </w:r>
      <w:r w:rsidR="00F8515A" w:rsidRPr="00F8515A">
        <w:rPr>
          <w:sz w:val="28"/>
          <w:szCs w:val="28"/>
        </w:rPr>
        <w:t xml:space="preserve">сельского поселения </w:t>
      </w:r>
      <w:proofErr w:type="gramStart"/>
      <w:r w:rsidR="00F8515A" w:rsidRPr="00F8515A">
        <w:rPr>
          <w:sz w:val="28"/>
          <w:szCs w:val="28"/>
        </w:rPr>
        <w:t>Старый</w:t>
      </w:r>
      <w:proofErr w:type="gramEnd"/>
      <w:r w:rsidR="00F8515A" w:rsidRPr="00F8515A">
        <w:rPr>
          <w:sz w:val="28"/>
          <w:szCs w:val="28"/>
        </w:rPr>
        <w:t xml:space="preserve"> </w:t>
      </w:r>
      <w:proofErr w:type="spellStart"/>
      <w:r w:rsidR="00F8515A" w:rsidRPr="00F8515A">
        <w:rPr>
          <w:sz w:val="28"/>
          <w:szCs w:val="28"/>
        </w:rPr>
        <w:t>Аманак</w:t>
      </w:r>
      <w:proofErr w:type="spellEnd"/>
      <w:r w:rsidR="00F8515A" w:rsidRPr="00E223E0">
        <w:t xml:space="preserve"> </w:t>
      </w:r>
      <w:r w:rsidR="00F75A0C" w:rsidRPr="00A8673D">
        <w:rPr>
          <w:sz w:val="28"/>
          <w:szCs w:val="28"/>
        </w:rPr>
        <w:t xml:space="preserve">муниципального района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8F3D30">
        <w:rPr>
          <w:sz w:val="28"/>
          <w:szCs w:val="28"/>
        </w:rPr>
        <w:t xml:space="preserve"> Самарской области</w:t>
      </w:r>
      <w:r w:rsidR="00F75A0C" w:rsidRPr="00A8673D">
        <w:rPr>
          <w:sz w:val="28"/>
          <w:szCs w:val="28"/>
        </w:rPr>
        <w:t>;</w:t>
      </w:r>
    </w:p>
    <w:p w:rsidR="00F75A0C" w:rsidRPr="00A8673D" w:rsidRDefault="00C861E4" w:rsidP="00F75A0C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75A0C" w:rsidRPr="00A8673D">
        <w:rPr>
          <w:sz w:val="28"/>
          <w:szCs w:val="28"/>
        </w:rPr>
        <w:t xml:space="preserve">) </w:t>
      </w:r>
      <w:r w:rsidR="00A8673D" w:rsidRPr="00A8673D">
        <w:rPr>
          <w:sz w:val="28"/>
          <w:szCs w:val="28"/>
        </w:rPr>
        <w:t xml:space="preserve">проектам планировки территорий, проектам межевания территорий, предусматривающих размещение </w:t>
      </w:r>
      <w:r w:rsidR="00F75A0C" w:rsidRPr="00A8673D">
        <w:rPr>
          <w:sz w:val="28"/>
          <w:szCs w:val="28"/>
        </w:rPr>
        <w:t xml:space="preserve">объекта местного значения района, финансирование строительства, реконструкции которого осуществляется полностью за счет средств местного бюджета муниципального района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F75A0C" w:rsidRPr="00A8673D">
        <w:rPr>
          <w:sz w:val="28"/>
          <w:szCs w:val="28"/>
        </w:rPr>
        <w:t xml:space="preserve"> Самарской области и размещение которого планируется </w:t>
      </w:r>
      <w:r w:rsidR="00A8673D">
        <w:rPr>
          <w:sz w:val="28"/>
          <w:szCs w:val="28"/>
        </w:rPr>
        <w:t xml:space="preserve">                                  </w:t>
      </w:r>
      <w:r w:rsidR="00F75A0C" w:rsidRPr="00A8673D">
        <w:rPr>
          <w:sz w:val="28"/>
          <w:szCs w:val="28"/>
        </w:rPr>
        <w:t xml:space="preserve">на территории двух и более </w:t>
      </w:r>
      <w:r w:rsidR="00F75A0C" w:rsidRPr="00F8515A">
        <w:rPr>
          <w:sz w:val="28"/>
          <w:szCs w:val="28"/>
          <w:highlight w:val="yellow"/>
        </w:rPr>
        <w:t>муниципальных районов, городских округов, имеющих общую границу, в границах Самарской области</w:t>
      </w:r>
      <w:r w:rsidR="00A8673D" w:rsidRPr="00F8515A">
        <w:rPr>
          <w:sz w:val="28"/>
          <w:szCs w:val="28"/>
          <w:highlight w:val="yellow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</w:t>
      </w:r>
      <w:r w:rsidR="00BD1ECF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</w:t>
      </w:r>
      <w:r w:rsidRPr="008B7F07">
        <w:rPr>
          <w:sz w:val="28"/>
          <w:szCs w:val="28"/>
        </w:rPr>
        <w:lastRenderedPageBreak/>
        <w:t xml:space="preserve">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</w:t>
      </w:r>
      <w:proofErr w:type="gramEnd"/>
      <w:r w:rsidRPr="008B7F07">
        <w:rPr>
          <w:sz w:val="28"/>
          <w:szCs w:val="28"/>
        </w:rPr>
        <w:t xml:space="preserve">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на общественных обсуждениях, и информационных материалов к нему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>, а также соблюдении требований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</w:t>
      </w:r>
      <w:r w:rsidR="00F84330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1325F2">
        <w:rPr>
          <w:sz w:val="28"/>
          <w:szCs w:val="28"/>
          <w:u w:color="FFFFFF"/>
        </w:rPr>
        <w:t>Администрации</w:t>
      </w:r>
      <w:r w:rsidR="00F8515A">
        <w:rPr>
          <w:sz w:val="28"/>
          <w:szCs w:val="28"/>
          <w:u w:color="FFFFFF"/>
        </w:rPr>
        <w:t xml:space="preserve"> </w:t>
      </w:r>
      <w:r w:rsidR="00F8515A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F8515A" w:rsidRPr="00F8515A">
        <w:rPr>
          <w:sz w:val="28"/>
          <w:szCs w:val="28"/>
        </w:rPr>
        <w:t>Аманак</w:t>
      </w:r>
      <w:proofErr w:type="spellEnd"/>
      <w:r w:rsidRPr="00070222">
        <w:rPr>
          <w:sz w:val="28"/>
          <w:szCs w:val="28"/>
          <w:u w:color="FFFFFF"/>
        </w:rPr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</w:rPr>
        <w:t xml:space="preserve">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8F3D30">
        <w:rPr>
          <w:sz w:val="28"/>
          <w:szCs w:val="28"/>
        </w:rPr>
        <w:t xml:space="preserve"> Самарской области</w:t>
      </w:r>
      <w:r w:rsidR="00544B50">
        <w:rPr>
          <w:sz w:val="28"/>
          <w:szCs w:val="28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325F2">
        <w:rPr>
          <w:sz w:val="28"/>
          <w:szCs w:val="28"/>
          <w:u w:color="FFFFFF"/>
        </w:rPr>
        <w:t>Администрации</w:t>
      </w:r>
      <w:r w:rsidRPr="00E0474F">
        <w:rPr>
          <w:sz w:val="28"/>
          <w:szCs w:val="28"/>
          <w:u w:color="FFFFFF"/>
        </w:rPr>
        <w:t xml:space="preserve"> </w:t>
      </w:r>
      <w:r w:rsidR="00F8515A" w:rsidRPr="00F8515A">
        <w:rPr>
          <w:sz w:val="28"/>
          <w:szCs w:val="28"/>
        </w:rPr>
        <w:t xml:space="preserve">сельского поселения </w:t>
      </w:r>
      <w:proofErr w:type="gramStart"/>
      <w:r w:rsidR="00F8515A" w:rsidRPr="00F8515A">
        <w:rPr>
          <w:sz w:val="28"/>
          <w:szCs w:val="28"/>
        </w:rPr>
        <w:t>Старый</w:t>
      </w:r>
      <w:proofErr w:type="gramEnd"/>
      <w:r w:rsidR="00F8515A" w:rsidRPr="00F8515A">
        <w:rPr>
          <w:sz w:val="28"/>
          <w:szCs w:val="28"/>
        </w:rPr>
        <w:t xml:space="preserve"> </w:t>
      </w:r>
      <w:proofErr w:type="spellStart"/>
      <w:r w:rsidR="00F8515A" w:rsidRPr="00F8515A">
        <w:rPr>
          <w:sz w:val="28"/>
          <w:szCs w:val="28"/>
        </w:rPr>
        <w:t>Аманак</w:t>
      </w:r>
      <w:proofErr w:type="spellEnd"/>
      <w:r w:rsidR="00F8515A" w:rsidRPr="00E223E0"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  <w:u w:color="FFFFFF"/>
        </w:rPr>
        <w:t xml:space="preserve"> </w:t>
      </w:r>
      <w:proofErr w:type="spellStart"/>
      <w:r w:rsidR="008F3D30">
        <w:rPr>
          <w:sz w:val="28"/>
          <w:szCs w:val="28"/>
          <w:u w:color="FFFFFF"/>
        </w:rPr>
        <w:t>Похвистневский</w:t>
      </w:r>
      <w:proofErr w:type="spellEnd"/>
      <w:r w:rsidR="008F3D30">
        <w:rPr>
          <w:sz w:val="28"/>
          <w:szCs w:val="28"/>
          <w:u w:color="FFFFFF"/>
        </w:rPr>
        <w:t xml:space="preserve"> Самарской области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</w:t>
      </w:r>
      <w:proofErr w:type="gramStart"/>
      <w:r w:rsidRPr="008B7F07">
        <w:rPr>
          <w:sz w:val="28"/>
          <w:szCs w:val="28"/>
        </w:rPr>
        <w:t>позднее</w:t>
      </w:r>
      <w:proofErr w:type="gramEnd"/>
      <w:r w:rsidRPr="008B7F07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</w:t>
      </w:r>
      <w:r w:rsidR="00395986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="00B10DAC" w:rsidRPr="00B10DAC">
        <w:rPr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Pr="008B7F07">
        <w:rPr>
          <w:sz w:val="28"/>
          <w:szCs w:val="28"/>
          <w:u w:color="FFFFFF"/>
        </w:rPr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  <w:u w:color="FFFFFF"/>
        </w:rPr>
        <w:t xml:space="preserve"> </w:t>
      </w:r>
      <w:proofErr w:type="spellStart"/>
      <w:r w:rsidR="008F3D30">
        <w:rPr>
          <w:sz w:val="28"/>
          <w:szCs w:val="28"/>
          <w:u w:color="FFFFFF"/>
        </w:rPr>
        <w:t>Похвистневский</w:t>
      </w:r>
      <w:proofErr w:type="spellEnd"/>
      <w:r w:rsidR="008F3D30">
        <w:rPr>
          <w:sz w:val="28"/>
          <w:szCs w:val="28"/>
          <w:u w:color="FFFFFF"/>
        </w:rPr>
        <w:t xml:space="preserve"> Самарской области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</w:t>
      </w:r>
      <w:r w:rsidRPr="008B7F07">
        <w:rPr>
          <w:sz w:val="28"/>
          <w:szCs w:val="28"/>
          <w:u w:color="FFFFFF"/>
        </w:rPr>
        <w:lastRenderedPageBreak/>
        <w:t>официального опубликования муниципальных правовых актов, и размещается</w:t>
      </w:r>
      <w:r w:rsidR="00395986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на сайте</w:t>
      </w:r>
      <w:r w:rsidR="001325F2">
        <w:rPr>
          <w:sz w:val="28"/>
          <w:szCs w:val="28"/>
          <w:u w:color="FFFFFF"/>
        </w:rPr>
        <w:t xml:space="preserve"> Администрации</w:t>
      </w:r>
      <w:r w:rsidRPr="008B7F07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95986" w:rsidRPr="008F3D30">
        <w:rPr>
          <w:iCs/>
          <w:sz w:val="28"/>
          <w:szCs w:val="28"/>
          <w:u w:color="FFFFFF"/>
        </w:rPr>
        <w:t xml:space="preserve">муниципального района </w:t>
      </w:r>
      <w:proofErr w:type="spellStart"/>
      <w:r w:rsidR="008F3D30">
        <w:rPr>
          <w:iCs/>
          <w:sz w:val="28"/>
          <w:szCs w:val="28"/>
          <w:u w:color="FFFFFF"/>
        </w:rPr>
        <w:t>Похвистневский</w:t>
      </w:r>
      <w:proofErr w:type="spellEnd"/>
      <w:r w:rsidR="008F3D30">
        <w:rPr>
          <w:iCs/>
          <w:sz w:val="28"/>
          <w:szCs w:val="28"/>
          <w:u w:color="FFFFFF"/>
        </w:rPr>
        <w:t xml:space="preserve"> Самарской области</w:t>
      </w:r>
      <w:r w:rsidR="008F3D30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325F2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395986" w:rsidRPr="00395986">
        <w:rPr>
          <w:i/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</w:rPr>
        <w:t xml:space="preserve">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8F3D30">
        <w:rPr>
          <w:sz w:val="28"/>
          <w:szCs w:val="28"/>
        </w:rPr>
        <w:t xml:space="preserve"> Самарской области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</w:t>
      </w:r>
      <w:proofErr w:type="gramEnd"/>
      <w:r w:rsidRPr="008B7F07">
        <w:rPr>
          <w:sz w:val="28"/>
          <w:szCs w:val="28"/>
        </w:rPr>
        <w:t xml:space="preserve"> общественных обсуждений или публичных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2E2FAF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Pr="00E0474F">
        <w:rPr>
          <w:sz w:val="28"/>
          <w:szCs w:val="28"/>
          <w:u w:color="FFFFFF"/>
        </w:rPr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  <w:u w:color="FFFFFF"/>
        </w:rPr>
        <w:t xml:space="preserve"> </w:t>
      </w:r>
      <w:proofErr w:type="spellStart"/>
      <w:r w:rsidR="008F3D30">
        <w:rPr>
          <w:sz w:val="28"/>
          <w:szCs w:val="28"/>
          <w:u w:color="FFFFFF"/>
        </w:rPr>
        <w:t>Похвистневский</w:t>
      </w:r>
      <w:proofErr w:type="spellEnd"/>
      <w:r w:rsidR="008F3D30">
        <w:rPr>
          <w:sz w:val="28"/>
          <w:szCs w:val="28"/>
          <w:u w:color="FFFFFF"/>
        </w:rPr>
        <w:t xml:space="preserve"> Самарской области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DF7E58" w:rsidRPr="00DF7E58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о проекте, подлежащем рассмотрению</w:t>
      </w:r>
      <w:r w:rsidR="00DF7E58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</w:t>
      </w:r>
      <w:r w:rsidR="002E2FAF">
        <w:rPr>
          <w:sz w:val="28"/>
          <w:szCs w:val="28"/>
        </w:rPr>
        <w:t xml:space="preserve"> о</w:t>
      </w:r>
      <w:r w:rsidRPr="008B7F07">
        <w:rPr>
          <w:sz w:val="28"/>
          <w:szCs w:val="28"/>
        </w:rPr>
        <w:t xml:space="preserve">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</w:t>
      </w:r>
      <w:r w:rsidR="002E2FAF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</w:t>
      </w:r>
      <w:r w:rsidR="002E2FAF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порядке, сроке и форме внесения участниками общественных обсуждений или публичных слушаний предложений и замечаний, касающихся </w:t>
      </w:r>
      <w:r w:rsidRPr="008B7F07">
        <w:rPr>
          <w:sz w:val="28"/>
          <w:szCs w:val="28"/>
        </w:rPr>
        <w:lastRenderedPageBreak/>
        <w:t>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5726">
        <w:rPr>
          <w:sz w:val="28"/>
          <w:szCs w:val="28"/>
        </w:rPr>
        <w:t xml:space="preserve">) </w:t>
      </w:r>
      <w:r w:rsidR="002E2FAF">
        <w:rPr>
          <w:sz w:val="28"/>
          <w:szCs w:val="28"/>
        </w:rPr>
        <w:t xml:space="preserve">о </w:t>
      </w:r>
      <w:r w:rsidRPr="00D65726">
        <w:rPr>
          <w:sz w:val="28"/>
          <w:szCs w:val="28"/>
        </w:rPr>
        <w:t>лиц</w:t>
      </w:r>
      <w:r w:rsidR="00DF7E58">
        <w:rPr>
          <w:sz w:val="28"/>
          <w:szCs w:val="28"/>
        </w:rPr>
        <w:t>е</w:t>
      </w:r>
      <w:r w:rsidRPr="00D65726">
        <w:rPr>
          <w:sz w:val="28"/>
          <w:szCs w:val="28"/>
        </w:rPr>
        <w:t>, ответственно</w:t>
      </w:r>
      <w:r w:rsidR="002E2FAF">
        <w:rPr>
          <w:sz w:val="28"/>
          <w:szCs w:val="28"/>
        </w:rPr>
        <w:t>м</w:t>
      </w:r>
      <w:r w:rsidRPr="00D65726">
        <w:rPr>
          <w:sz w:val="28"/>
          <w:szCs w:val="28"/>
        </w:rPr>
        <w:t xml:space="preserve"> за ведение протокола</w:t>
      </w:r>
      <w:r>
        <w:rPr>
          <w:sz w:val="28"/>
          <w:szCs w:val="28"/>
        </w:rPr>
        <w:t xml:space="preserve"> общественных обсуждений или</w:t>
      </w:r>
      <w:r w:rsidRPr="00D65726">
        <w:rPr>
          <w:sz w:val="28"/>
          <w:szCs w:val="28"/>
        </w:rPr>
        <w:t xml:space="preserve">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2E2FAF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Pr="00E0474F">
        <w:rPr>
          <w:sz w:val="28"/>
          <w:szCs w:val="28"/>
          <w:u w:color="FFFFFF"/>
        </w:rPr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  <w:u w:color="FFFFFF"/>
        </w:rPr>
        <w:t xml:space="preserve"> </w:t>
      </w:r>
      <w:proofErr w:type="spellStart"/>
      <w:r w:rsidR="008F3D30">
        <w:rPr>
          <w:sz w:val="28"/>
          <w:szCs w:val="28"/>
          <w:u w:color="FFFFFF"/>
        </w:rPr>
        <w:t>Похвистневский</w:t>
      </w:r>
      <w:proofErr w:type="spellEnd"/>
      <w:r w:rsidR="008F3D30">
        <w:rPr>
          <w:sz w:val="28"/>
          <w:szCs w:val="28"/>
          <w:u w:color="FFFFFF"/>
        </w:rPr>
        <w:t xml:space="preserve"> Самарской области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 w:rsidR="00544B50"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>о сайте, на котором будут размещены проект, подлежащий рассмотрению на общественных обсуждениях, и информационные материалы</w:t>
      </w:r>
      <w:r w:rsidR="00395986"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96086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Pr="00E0474F">
        <w:rPr>
          <w:sz w:val="28"/>
          <w:szCs w:val="28"/>
          <w:u w:color="FFFFFF"/>
        </w:rPr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  <w:u w:color="FFFFFF"/>
        </w:rPr>
        <w:t xml:space="preserve"> </w:t>
      </w:r>
      <w:proofErr w:type="spellStart"/>
      <w:r w:rsidR="008F3D30">
        <w:rPr>
          <w:sz w:val="28"/>
          <w:szCs w:val="28"/>
          <w:u w:color="FFFFFF"/>
        </w:rPr>
        <w:t>Похвистневский</w:t>
      </w:r>
      <w:proofErr w:type="spellEnd"/>
      <w:r w:rsidR="008F3D30">
        <w:rPr>
          <w:sz w:val="28"/>
          <w:szCs w:val="28"/>
          <w:u w:color="FFFFFF"/>
        </w:rPr>
        <w:t xml:space="preserve"> Самарской области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</w:rPr>
        <w:t xml:space="preserve">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8F3D30">
        <w:rPr>
          <w:sz w:val="28"/>
          <w:szCs w:val="28"/>
        </w:rPr>
        <w:t xml:space="preserve"> Самарской области</w:t>
      </w:r>
      <w:r w:rsidR="0039598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обеспечивает равный доступ</w:t>
      </w:r>
      <w:r w:rsidR="0039598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</w:t>
      </w:r>
      <w:r w:rsidRPr="008B7F07">
        <w:rPr>
          <w:sz w:val="28"/>
          <w:szCs w:val="28"/>
        </w:rPr>
        <w:lastRenderedPageBreak/>
        <w:t>субъектов Российской</w:t>
      </w:r>
      <w:proofErr w:type="gramEnd"/>
      <w:r w:rsidRPr="008B7F07">
        <w:rPr>
          <w:sz w:val="28"/>
          <w:szCs w:val="28"/>
        </w:rPr>
        <w:t xml:space="preserve"> </w:t>
      </w:r>
      <w:proofErr w:type="gramStart"/>
      <w:r w:rsidRPr="008B7F07">
        <w:rPr>
          <w:sz w:val="28"/>
          <w:szCs w:val="28"/>
        </w:rPr>
        <w:t>Федерации, органов местного самоуправления, подведомственных им организаций).</w:t>
      </w:r>
      <w:proofErr w:type="gramEnd"/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</w:t>
      </w:r>
      <w:r w:rsidR="001C6DC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</w:t>
      </w:r>
      <w:r w:rsidRPr="005F54B4">
        <w:rPr>
          <w:iCs/>
          <w:sz w:val="28"/>
          <w:szCs w:val="28"/>
        </w:rPr>
        <w:t xml:space="preserve">представителями </w:t>
      </w:r>
      <w:r w:rsidR="001C6DC1" w:rsidRPr="005F54B4">
        <w:rPr>
          <w:iCs/>
          <w:sz w:val="28"/>
          <w:szCs w:val="28"/>
        </w:rPr>
        <w:t>а</w:t>
      </w:r>
      <w:r w:rsidRPr="005F54B4">
        <w:rPr>
          <w:iCs/>
          <w:sz w:val="28"/>
          <w:szCs w:val="28"/>
        </w:rPr>
        <w:t>дминистрации</w:t>
      </w:r>
      <w:r w:rsidR="00544B50" w:rsidRPr="005F54B4">
        <w:rPr>
          <w:iCs/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95986" w:rsidRPr="005F54B4">
        <w:rPr>
          <w:iCs/>
          <w:sz w:val="28"/>
          <w:szCs w:val="28"/>
          <w:u w:color="FFFFFF"/>
        </w:rPr>
        <w:t>муниципального района</w:t>
      </w:r>
      <w:r w:rsidR="008F3D30" w:rsidRPr="005F54B4">
        <w:rPr>
          <w:iCs/>
          <w:sz w:val="28"/>
          <w:szCs w:val="28"/>
          <w:u w:color="FFFFFF"/>
        </w:rPr>
        <w:t xml:space="preserve"> </w:t>
      </w:r>
      <w:proofErr w:type="spellStart"/>
      <w:r w:rsidR="008F3D30" w:rsidRPr="005F54B4">
        <w:rPr>
          <w:iCs/>
          <w:sz w:val="28"/>
          <w:szCs w:val="28"/>
          <w:u w:color="FFFFFF"/>
        </w:rPr>
        <w:t>Похвистневский</w:t>
      </w:r>
      <w:proofErr w:type="spellEnd"/>
      <w:r w:rsidR="008F3D30" w:rsidRPr="005F54B4">
        <w:rPr>
          <w:iCs/>
          <w:sz w:val="28"/>
          <w:szCs w:val="28"/>
          <w:u w:color="FFFFFF"/>
        </w:rPr>
        <w:t xml:space="preserve"> Самарской области</w:t>
      </w:r>
      <w:r w:rsidR="00395986" w:rsidRPr="005F54B4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Участниками общественных обсуждений или публичных слушаний по </w:t>
      </w:r>
      <w:r w:rsidRPr="00C861E4">
        <w:rPr>
          <w:sz w:val="28"/>
          <w:szCs w:val="28"/>
        </w:rPr>
        <w:t>проектам</w:t>
      </w:r>
      <w:r w:rsidR="00C668F1" w:rsidRPr="00C861E4">
        <w:rPr>
          <w:sz w:val="28"/>
          <w:szCs w:val="28"/>
        </w:rPr>
        <w:t xml:space="preserve"> планировки, проектам межевания территории</w:t>
      </w:r>
      <w:r w:rsidRPr="00C861E4">
        <w:rPr>
          <w:sz w:val="28"/>
          <w:szCs w:val="28"/>
        </w:rPr>
        <w:t>, указанным в пункт</w:t>
      </w:r>
      <w:r w:rsidR="00C861E4">
        <w:rPr>
          <w:sz w:val="28"/>
          <w:szCs w:val="28"/>
        </w:rPr>
        <w:t>е</w:t>
      </w:r>
      <w:r w:rsidRPr="00C861E4">
        <w:rPr>
          <w:sz w:val="28"/>
          <w:szCs w:val="28"/>
        </w:rPr>
        <w:t xml:space="preserve"> 2</w:t>
      </w:r>
      <w:r w:rsidR="00F23EB0" w:rsidRPr="00C861E4">
        <w:rPr>
          <w:sz w:val="28"/>
          <w:szCs w:val="28"/>
        </w:rPr>
        <w:t xml:space="preserve"> </w:t>
      </w:r>
      <w:r w:rsidR="001C6DC1" w:rsidRPr="00C861E4">
        <w:rPr>
          <w:sz w:val="28"/>
          <w:szCs w:val="28"/>
        </w:rPr>
        <w:t>главы 1 настоящего порядка</w:t>
      </w:r>
      <w:r w:rsidRPr="00C861E4">
        <w:rPr>
          <w:sz w:val="28"/>
          <w:szCs w:val="28"/>
        </w:rPr>
        <w:t>,</w:t>
      </w:r>
      <w:r w:rsidRPr="00C668F1">
        <w:rPr>
          <w:strike/>
          <w:sz w:val="28"/>
          <w:szCs w:val="28"/>
        </w:rPr>
        <w:t xml:space="preserve">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  <w:r w:rsidR="00C861E4">
        <w:rPr>
          <w:sz w:val="28"/>
          <w:szCs w:val="28"/>
        </w:rPr>
        <w:t xml:space="preserve">              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0309F5" w:rsidRDefault="0027501B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8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="000309F5" w:rsidRPr="007D4413">
          <w:rPr>
            <w:sz w:val="28"/>
            <w:szCs w:val="28"/>
          </w:rPr>
          <w:t>Уставом</w:t>
        </w:r>
      </w:hyperlink>
      <w:r w:rsidR="000309F5" w:rsidRPr="007D4413">
        <w:rPr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95986" w:rsidRPr="008F3D30">
        <w:rPr>
          <w:iCs/>
          <w:sz w:val="28"/>
          <w:szCs w:val="28"/>
          <w:u w:color="FFFFFF"/>
        </w:rPr>
        <w:lastRenderedPageBreak/>
        <w:t>муниципального района</w:t>
      </w:r>
      <w:r w:rsidR="00395986">
        <w:rPr>
          <w:sz w:val="28"/>
          <w:szCs w:val="28"/>
        </w:rPr>
        <w:t xml:space="preserve">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8F3D30">
        <w:rPr>
          <w:sz w:val="28"/>
          <w:szCs w:val="28"/>
        </w:rPr>
        <w:t xml:space="preserve"> Самарской области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  <w:proofErr w:type="gramEnd"/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. </w:t>
      </w:r>
      <w:proofErr w:type="gramStart"/>
      <w:r w:rsidR="000309F5" w:rsidRPr="00E0474F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0309F5" w:rsidRPr="00E0474F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</w:t>
      </w:r>
      <w:proofErr w:type="gramStart"/>
      <w:r w:rsidRPr="00E0474F">
        <w:rPr>
          <w:sz w:val="28"/>
          <w:szCs w:val="28"/>
        </w:rPr>
        <w:t>ии и ау</w:t>
      </w:r>
      <w:proofErr w:type="gramEnd"/>
      <w:r w:rsidRPr="00E0474F">
        <w:rPr>
          <w:sz w:val="28"/>
          <w:szCs w:val="28"/>
        </w:rPr>
        <w:t>тентификации.</w:t>
      </w:r>
    </w:p>
    <w:p w:rsidR="000309F5" w:rsidRPr="007D4413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r w:rsidR="000309F5" w:rsidRPr="00AE50F0">
        <w:rPr>
          <w:sz w:val="28"/>
          <w:szCs w:val="28"/>
        </w:rPr>
        <w:lastRenderedPageBreak/>
        <w:t xml:space="preserve">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3E2020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A4A59">
        <w:rPr>
          <w:sz w:val="28"/>
          <w:szCs w:val="28"/>
        </w:rPr>
        <w:t>3) в письменной форме</w:t>
      </w:r>
      <w:r w:rsidRPr="001A4A59">
        <w:t xml:space="preserve"> </w:t>
      </w:r>
      <w:r w:rsidRPr="001A4A59">
        <w:rPr>
          <w:sz w:val="28"/>
          <w:szCs w:val="28"/>
        </w:rPr>
        <w:t>или в форме электронного документа в адрес организатора общественных обсуждений или публичных слушаний</w:t>
      </w:r>
      <w:r w:rsidR="000309F5" w:rsidRPr="001A4A59"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Pr="005F54B4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</w:t>
      </w:r>
      <w:r w:rsidRPr="005F54B4">
        <w:rPr>
          <w:sz w:val="28"/>
          <w:szCs w:val="28"/>
          <w:u w:color="FFFFFF"/>
        </w:rPr>
        <w:t xml:space="preserve">общественных обсуждений или публичных слушаний прекращается </w:t>
      </w:r>
      <w:r w:rsidRPr="005F54B4">
        <w:rPr>
          <w:sz w:val="28"/>
          <w:szCs w:val="28"/>
        </w:rPr>
        <w:t xml:space="preserve">за семь дней до </w:t>
      </w:r>
      <w:r w:rsidRPr="005F54B4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27501B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01B"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5F54B4" w:rsidRDefault="000309F5" w:rsidP="0039598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 w:rsidRPr="005F54B4">
        <w:rPr>
          <w:sz w:val="28"/>
          <w:szCs w:val="28"/>
        </w:rPr>
        <w:t>Срок проведения общественных</w:t>
      </w:r>
      <w:r w:rsidRPr="00486084">
        <w:rPr>
          <w:color w:val="FF0000"/>
          <w:sz w:val="28"/>
          <w:szCs w:val="28"/>
        </w:rPr>
        <w:t xml:space="preserve"> </w:t>
      </w:r>
      <w:r w:rsidRPr="008B7F07">
        <w:rPr>
          <w:sz w:val="28"/>
          <w:szCs w:val="28"/>
        </w:rPr>
        <w:t>о</w:t>
      </w:r>
      <w:r w:rsidR="00E0524A">
        <w:rPr>
          <w:sz w:val="28"/>
          <w:szCs w:val="28"/>
        </w:rPr>
        <w:t>б</w:t>
      </w:r>
      <w:r w:rsidR="00395986">
        <w:rPr>
          <w:sz w:val="28"/>
          <w:szCs w:val="28"/>
        </w:rPr>
        <w:t xml:space="preserve">суждений или публичных слушаний                    </w:t>
      </w:r>
      <w:r w:rsidRPr="008B7F07">
        <w:rPr>
          <w:sz w:val="28"/>
          <w:szCs w:val="28"/>
        </w:rPr>
        <w:t xml:space="preserve"> по проекту планировки территории</w:t>
      </w:r>
      <w:r w:rsidR="00185571"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>проекту межевания территории</w:t>
      </w:r>
      <w:r w:rsidR="00395986">
        <w:rPr>
          <w:sz w:val="28"/>
          <w:szCs w:val="28"/>
        </w:rPr>
        <w:t xml:space="preserve"> в целях размещения объектов, указанных в пункте 2 главы 1 настоящего порядка</w:t>
      </w:r>
      <w:r w:rsidR="008849E3">
        <w:rPr>
          <w:sz w:val="28"/>
          <w:szCs w:val="28"/>
        </w:rPr>
        <w:t xml:space="preserve">, а также проектам, предусматривающим внесение </w:t>
      </w:r>
      <w:r w:rsidR="008849E3" w:rsidRPr="005F54B4">
        <w:rPr>
          <w:sz w:val="28"/>
          <w:szCs w:val="28"/>
        </w:rPr>
        <w:t>изменений в указанные документы</w:t>
      </w:r>
      <w:r w:rsidRPr="005F54B4">
        <w:rPr>
          <w:sz w:val="28"/>
          <w:szCs w:val="28"/>
        </w:rPr>
        <w:t xml:space="preserve"> – 3</w:t>
      </w:r>
      <w:r w:rsidR="008849E3" w:rsidRPr="005F54B4">
        <w:rPr>
          <w:sz w:val="28"/>
          <w:szCs w:val="28"/>
        </w:rPr>
        <w:t>5</w:t>
      </w:r>
      <w:r w:rsidRPr="005F54B4">
        <w:rPr>
          <w:sz w:val="28"/>
          <w:szCs w:val="28"/>
        </w:rPr>
        <w:t xml:space="preserve"> дней</w:t>
      </w:r>
      <w:r w:rsidR="008849E3" w:rsidRPr="005F54B4">
        <w:rPr>
          <w:sz w:val="28"/>
          <w:szCs w:val="28"/>
        </w:rPr>
        <w:t xml:space="preserve"> со дня оповещения жителей об их проведении</w:t>
      </w:r>
      <w:r w:rsidR="00E272C9" w:rsidRPr="005F54B4">
        <w:rPr>
          <w:sz w:val="28"/>
          <w:szCs w:val="28"/>
        </w:rPr>
        <w:t>.</w:t>
      </w:r>
    </w:p>
    <w:p w:rsidR="000309F5" w:rsidRPr="008B7F07" w:rsidRDefault="00E272C9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="000309F5" w:rsidRPr="008B7F07">
        <w:rPr>
          <w:sz w:val="28"/>
          <w:szCs w:val="28"/>
          <w:u w:color="FFFFFF"/>
        </w:rPr>
        <w:t>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="000309F5"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E272C9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Выходные и праздничные дни включаются в срок проведения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>, определенное</w:t>
      </w:r>
      <w:r w:rsidR="00F9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постановлении </w:t>
      </w:r>
      <w:r w:rsidR="00486084">
        <w:rPr>
          <w:sz w:val="28"/>
          <w:szCs w:val="28"/>
        </w:rPr>
        <w:t>Администрации</w:t>
      </w:r>
      <w:r w:rsidR="00B10DAC">
        <w:rPr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="00602532" w:rsidRPr="004E5654">
        <w:rPr>
          <w:iCs/>
          <w:sz w:val="28"/>
          <w:szCs w:val="28"/>
          <w:u w:color="FFFFFF"/>
        </w:rPr>
        <w:t>муниципального района</w:t>
      </w:r>
      <w:r w:rsidR="004E5654">
        <w:rPr>
          <w:sz w:val="28"/>
          <w:szCs w:val="28"/>
        </w:rPr>
        <w:t xml:space="preserve"> </w:t>
      </w:r>
      <w:proofErr w:type="spellStart"/>
      <w:r w:rsidR="004E5654">
        <w:rPr>
          <w:sz w:val="28"/>
          <w:szCs w:val="28"/>
        </w:rPr>
        <w:t>Похвистневский</w:t>
      </w:r>
      <w:proofErr w:type="spellEnd"/>
      <w:r w:rsidR="004E5654">
        <w:rPr>
          <w:sz w:val="28"/>
          <w:szCs w:val="28"/>
        </w:rPr>
        <w:t xml:space="preserve"> Самарской области</w:t>
      </w:r>
      <w:r w:rsidR="0060253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</w:t>
      </w:r>
      <w:r w:rsidR="00F937BE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</w:t>
      </w:r>
      <w:proofErr w:type="gramStart"/>
      <w:r w:rsidRPr="008B7F07">
        <w:rPr>
          <w:sz w:val="28"/>
          <w:szCs w:val="28"/>
        </w:rPr>
        <w:t xml:space="preserve">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 xml:space="preserve">в месте, отличном от места </w:t>
      </w:r>
      <w:r w:rsidRPr="008B7F07">
        <w:rPr>
          <w:sz w:val="28"/>
          <w:szCs w:val="28"/>
        </w:rPr>
        <w:lastRenderedPageBreak/>
        <w:t>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486084">
        <w:rPr>
          <w:sz w:val="28"/>
          <w:szCs w:val="28"/>
        </w:rPr>
        <w:t>Администрации</w:t>
      </w:r>
      <w:r w:rsidR="00B10DAC">
        <w:rPr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486084">
        <w:rPr>
          <w:sz w:val="28"/>
          <w:szCs w:val="28"/>
        </w:rPr>
        <w:t xml:space="preserve"> </w:t>
      </w:r>
      <w:r w:rsidR="00602532" w:rsidRPr="004E5654">
        <w:rPr>
          <w:iCs/>
          <w:sz w:val="28"/>
          <w:szCs w:val="28"/>
          <w:u w:color="FFFFFF"/>
        </w:rPr>
        <w:t>муниципального района</w:t>
      </w:r>
      <w:r w:rsidR="004E5654">
        <w:rPr>
          <w:sz w:val="28"/>
          <w:szCs w:val="28"/>
        </w:rPr>
        <w:t xml:space="preserve"> </w:t>
      </w:r>
      <w:proofErr w:type="spellStart"/>
      <w:r w:rsidR="004E5654">
        <w:rPr>
          <w:sz w:val="28"/>
          <w:szCs w:val="28"/>
        </w:rPr>
        <w:t>Похвистневский</w:t>
      </w:r>
      <w:proofErr w:type="spellEnd"/>
      <w:r w:rsidR="004E5654">
        <w:rPr>
          <w:sz w:val="28"/>
          <w:szCs w:val="28"/>
        </w:rPr>
        <w:t xml:space="preserve"> Самарской области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 проведении публичных слушаний, жители</w:t>
      </w:r>
      <w:r w:rsidR="00B10DAC" w:rsidRPr="00B10DAC">
        <w:rPr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Pr="008B7F07">
        <w:rPr>
          <w:sz w:val="28"/>
          <w:szCs w:val="28"/>
        </w:rPr>
        <w:t xml:space="preserve"> </w:t>
      </w:r>
      <w:r w:rsidR="00602532" w:rsidRPr="004E5654">
        <w:rPr>
          <w:iCs/>
          <w:sz w:val="28"/>
          <w:szCs w:val="28"/>
          <w:u w:color="FFFFFF"/>
        </w:rPr>
        <w:t>муниципального района</w:t>
      </w:r>
      <w:r w:rsidR="004E5654">
        <w:rPr>
          <w:sz w:val="28"/>
          <w:szCs w:val="28"/>
        </w:rPr>
        <w:t xml:space="preserve"> </w:t>
      </w:r>
      <w:proofErr w:type="spellStart"/>
      <w:r w:rsidR="004E5654">
        <w:rPr>
          <w:sz w:val="28"/>
          <w:szCs w:val="28"/>
        </w:rPr>
        <w:t>Похвистневский</w:t>
      </w:r>
      <w:proofErr w:type="spellEnd"/>
      <w:r w:rsidR="004E5654">
        <w:rPr>
          <w:sz w:val="28"/>
          <w:szCs w:val="28"/>
        </w:rPr>
        <w:t xml:space="preserve"> Самарской области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</w:t>
      </w:r>
      <w:proofErr w:type="gramEnd"/>
      <w:r w:rsidR="00F937BE">
        <w:rPr>
          <w:sz w:val="28"/>
          <w:szCs w:val="28"/>
        </w:rPr>
        <w:t xml:space="preserve">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F54B4">
        <w:rPr>
          <w:sz w:val="28"/>
          <w:szCs w:val="28"/>
          <w:u w:color="FFFFFF"/>
        </w:rPr>
        <w:t xml:space="preserve">нескольких </w:t>
      </w:r>
      <w:r w:rsidR="00BE6DC6" w:rsidRPr="005F54B4">
        <w:rPr>
          <w:sz w:val="28"/>
          <w:szCs w:val="28"/>
        </w:rPr>
        <w:t>поселения</w:t>
      </w:r>
      <w:r w:rsidR="00602532" w:rsidRPr="005F54B4">
        <w:rPr>
          <w:sz w:val="28"/>
          <w:szCs w:val="28"/>
        </w:rPr>
        <w:t>х</w:t>
      </w:r>
      <w:r w:rsidRPr="005F54B4"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  <w:u w:color="FFFFFF"/>
        </w:rPr>
        <w:t xml:space="preserve">постановлением </w:t>
      </w:r>
      <w:r w:rsidR="00486084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486084">
        <w:rPr>
          <w:sz w:val="28"/>
          <w:szCs w:val="28"/>
          <w:u w:color="FFFFFF"/>
        </w:rPr>
        <w:t xml:space="preserve"> </w:t>
      </w:r>
      <w:r w:rsidR="00602532" w:rsidRPr="004E5654">
        <w:rPr>
          <w:iCs/>
          <w:sz w:val="28"/>
          <w:szCs w:val="28"/>
          <w:u w:color="FFFFFF"/>
        </w:rPr>
        <w:t>муниципального района</w:t>
      </w:r>
      <w:r w:rsidR="004E5654">
        <w:rPr>
          <w:sz w:val="28"/>
          <w:szCs w:val="28"/>
          <w:u w:color="FFFFFF"/>
        </w:rPr>
        <w:t xml:space="preserve"> </w:t>
      </w:r>
      <w:proofErr w:type="spellStart"/>
      <w:r w:rsidR="004E5654">
        <w:rPr>
          <w:sz w:val="28"/>
          <w:szCs w:val="28"/>
          <w:u w:color="FFFFFF"/>
        </w:rPr>
        <w:t>Похвистневский</w:t>
      </w:r>
      <w:proofErr w:type="spellEnd"/>
      <w:r w:rsidR="004E5654">
        <w:rPr>
          <w:sz w:val="28"/>
          <w:szCs w:val="28"/>
          <w:u w:color="FFFFFF"/>
        </w:rPr>
        <w:t xml:space="preserve"> Самарской области</w:t>
      </w:r>
      <w:r w:rsidR="00602532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5F54B4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 w:rsidRPr="005F54B4">
        <w:rPr>
          <w:rFonts w:ascii="Times New Roman" w:hAnsi="Times New Roman"/>
          <w:sz w:val="28"/>
          <w:szCs w:val="28"/>
        </w:rPr>
        <w:t>Глава 6</w:t>
      </w:r>
      <w:r w:rsidR="000309F5" w:rsidRPr="005F54B4">
        <w:rPr>
          <w:rFonts w:ascii="Times New Roman" w:hAnsi="Times New Roman"/>
          <w:sz w:val="28"/>
          <w:szCs w:val="28"/>
        </w:rPr>
        <w:t>. Уполномоченный на организацию проведения общественных обсуждений или публичных слушаний орган</w:t>
      </w:r>
    </w:p>
    <w:p w:rsidR="000309F5" w:rsidRPr="005F54B4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5F54B4">
        <w:rPr>
          <w:sz w:val="28"/>
          <w:szCs w:val="28"/>
          <w:u w:color="FFFFFF"/>
        </w:rPr>
        <w:t>1. Органом, уполномоченным на организацию проведения общественных обсуждений или публичных слушаний по проектам, предусмотренным пунктом 2</w:t>
      </w:r>
      <w:r w:rsidR="00DA56A6" w:rsidRPr="005F54B4">
        <w:rPr>
          <w:sz w:val="28"/>
          <w:szCs w:val="28"/>
          <w:u w:color="FFFFFF"/>
        </w:rPr>
        <w:t xml:space="preserve"> главы 1 настоящего порядка</w:t>
      </w:r>
      <w:r w:rsidRPr="005F54B4">
        <w:rPr>
          <w:sz w:val="28"/>
          <w:szCs w:val="28"/>
          <w:u w:color="FFFFFF"/>
        </w:rPr>
        <w:t xml:space="preserve">, является </w:t>
      </w:r>
      <w:r w:rsidR="00DA56A6" w:rsidRPr="005F54B4">
        <w:rPr>
          <w:sz w:val="28"/>
          <w:szCs w:val="28"/>
          <w:u w:color="FFFFFF"/>
        </w:rPr>
        <w:t>а</w:t>
      </w:r>
      <w:r w:rsidRPr="005F54B4">
        <w:rPr>
          <w:sz w:val="28"/>
          <w:szCs w:val="28"/>
          <w:u w:color="FFFFFF"/>
        </w:rPr>
        <w:t>дминистрация</w:t>
      </w:r>
      <w:r w:rsidR="00DD35FC" w:rsidRPr="005F54B4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DD35FC" w:rsidRPr="005F54B4">
        <w:rPr>
          <w:iCs/>
          <w:sz w:val="28"/>
          <w:szCs w:val="28"/>
          <w:u w:color="FFFFFF"/>
        </w:rPr>
        <w:t>муниципального района</w:t>
      </w:r>
      <w:r w:rsidR="004E5654" w:rsidRPr="005F54B4">
        <w:rPr>
          <w:iCs/>
          <w:sz w:val="28"/>
          <w:szCs w:val="28"/>
          <w:u w:color="FFFFFF"/>
        </w:rPr>
        <w:t xml:space="preserve"> </w:t>
      </w:r>
      <w:proofErr w:type="spellStart"/>
      <w:r w:rsidR="004E5654" w:rsidRPr="005F54B4">
        <w:rPr>
          <w:iCs/>
          <w:sz w:val="28"/>
          <w:szCs w:val="28"/>
          <w:u w:color="FFFFFF"/>
        </w:rPr>
        <w:t>Похвистневский</w:t>
      </w:r>
      <w:proofErr w:type="spellEnd"/>
      <w:r w:rsidR="004E5654" w:rsidRPr="005F54B4">
        <w:rPr>
          <w:iCs/>
          <w:sz w:val="28"/>
          <w:szCs w:val="28"/>
          <w:u w:color="FFFFFF"/>
        </w:rPr>
        <w:t xml:space="preserve"> Самарской области</w:t>
      </w:r>
      <w:r w:rsidRPr="005F54B4">
        <w:rPr>
          <w:iCs/>
          <w:sz w:val="28"/>
          <w:szCs w:val="28"/>
          <w:u w:color="FFFFFF"/>
        </w:rPr>
        <w:t>.</w:t>
      </w:r>
      <w:r w:rsidRPr="005F54B4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 w:rsidRPr="005F54B4">
        <w:rPr>
          <w:sz w:val="28"/>
          <w:szCs w:val="28"/>
        </w:rPr>
        <w:t>а</w:t>
      </w:r>
      <w:r w:rsidRPr="005F54B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lastRenderedPageBreak/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>) определение докладчика (содокладчика) по выносимым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0309F5" w:rsidRPr="008A7E4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1) за счет средств физических и (или) юридических лиц– </w:t>
      </w:r>
      <w:proofErr w:type="gramStart"/>
      <w:r w:rsidRPr="008B7F07">
        <w:rPr>
          <w:sz w:val="28"/>
          <w:szCs w:val="28"/>
          <w:u w:color="FFFFFF"/>
        </w:rPr>
        <w:t>пр</w:t>
      </w:r>
      <w:proofErr w:type="gramEnd"/>
      <w:r w:rsidRPr="008B7F07">
        <w:rPr>
          <w:sz w:val="28"/>
          <w:szCs w:val="28"/>
          <w:u w:color="FFFFFF"/>
        </w:rPr>
        <w:t>и</w:t>
      </w:r>
      <w:r w:rsidR="00DD35FC">
        <w:rPr>
          <w:sz w:val="28"/>
          <w:szCs w:val="28"/>
          <w:u w:color="FFFFFF"/>
        </w:rPr>
        <w:t xml:space="preserve"> проведении</w:t>
      </w:r>
      <w:r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</w:t>
      </w:r>
      <w:r w:rsidR="00E94A44">
        <w:rPr>
          <w:sz w:val="28"/>
          <w:szCs w:val="28"/>
          <w:u w:color="FFFFFF"/>
        </w:rPr>
        <w:t>ам планировки и межевания подготовленными</w:t>
      </w:r>
      <w:r>
        <w:rPr>
          <w:sz w:val="28"/>
          <w:szCs w:val="28"/>
          <w:u w:color="FFFFFF"/>
        </w:rPr>
        <w:t xml:space="preserve"> </w:t>
      </w:r>
      <w:r w:rsidR="008A7E49" w:rsidRPr="008A7E49">
        <w:rPr>
          <w:color w:val="000000"/>
          <w:sz w:val="28"/>
          <w:szCs w:val="28"/>
        </w:rPr>
        <w:t>по</w:t>
      </w:r>
      <w:r w:rsidR="008A7E49" w:rsidRPr="008A7E49">
        <w:rPr>
          <w:sz w:val="28"/>
          <w:szCs w:val="28"/>
        </w:rPr>
        <w:t xml:space="preserve"> инициативе физических или юридических лиц, заинтересованных в строительстве, реконструкции объектов, указанных в пункте 2</w:t>
      </w:r>
      <w:r w:rsidR="008A7E49">
        <w:rPr>
          <w:sz w:val="28"/>
          <w:szCs w:val="28"/>
        </w:rPr>
        <w:t xml:space="preserve"> главы 1 настоящего порядка.</w:t>
      </w:r>
    </w:p>
    <w:p w:rsidR="000309F5" w:rsidRPr="008B7F07" w:rsidRDefault="00E94A4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="000309F5" w:rsidRPr="008B7F07">
        <w:rPr>
          <w:sz w:val="28"/>
          <w:szCs w:val="28"/>
          <w:u w:color="FFFFFF"/>
        </w:rPr>
        <w:t xml:space="preserve">) за счет средств бюджета </w:t>
      </w:r>
      <w:r>
        <w:rPr>
          <w:sz w:val="28"/>
          <w:szCs w:val="28"/>
          <w:u w:color="FFFFFF"/>
        </w:rPr>
        <w:t>муниципального района</w:t>
      </w:r>
      <w:r w:rsidR="004D5E28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– при проведении </w:t>
      </w:r>
      <w:r w:rsidR="000309F5" w:rsidRPr="008B7F07">
        <w:rPr>
          <w:sz w:val="28"/>
          <w:szCs w:val="28"/>
        </w:rPr>
        <w:t xml:space="preserve">общественных обсуждений или </w:t>
      </w:r>
      <w:r w:rsidR="000309F5" w:rsidRPr="008B7F07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  <w:u w:color="FFFFFF"/>
        </w:rPr>
        <w:t>по</w:t>
      </w:r>
      <w:r>
        <w:rPr>
          <w:sz w:val="28"/>
          <w:szCs w:val="28"/>
          <w:u w:color="FFFFFF"/>
        </w:rPr>
        <w:t xml:space="preserve"> проектам планировки и межевания подготовленным </w:t>
      </w:r>
      <w:r w:rsidRPr="008A7E49">
        <w:rPr>
          <w:color w:val="000000"/>
          <w:sz w:val="28"/>
          <w:szCs w:val="28"/>
        </w:rPr>
        <w:t>по</w:t>
      </w:r>
      <w:r w:rsidRPr="008A7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собственной </w:t>
      </w:r>
      <w:r w:rsidRPr="008A7E49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администрации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>
        <w:rPr>
          <w:sz w:val="28"/>
          <w:szCs w:val="28"/>
        </w:rPr>
        <w:t xml:space="preserve">муниципального района в целях размещения объектов, указанных в подпунктах </w:t>
      </w:r>
      <w:r w:rsidRPr="00841DC4">
        <w:rPr>
          <w:sz w:val="28"/>
          <w:szCs w:val="28"/>
        </w:rPr>
        <w:t>«</w:t>
      </w:r>
      <w:r w:rsidR="00841DC4">
        <w:rPr>
          <w:sz w:val="28"/>
          <w:szCs w:val="28"/>
        </w:rPr>
        <w:t>1</w:t>
      </w:r>
      <w:r w:rsidRPr="00841DC4">
        <w:rPr>
          <w:sz w:val="28"/>
          <w:szCs w:val="28"/>
        </w:rPr>
        <w:t>» и «</w:t>
      </w:r>
      <w:r w:rsidR="00841DC4">
        <w:rPr>
          <w:sz w:val="28"/>
          <w:szCs w:val="28"/>
        </w:rPr>
        <w:t>2</w:t>
      </w:r>
      <w:r w:rsidRPr="00841DC4">
        <w:rPr>
          <w:sz w:val="28"/>
          <w:szCs w:val="28"/>
        </w:rPr>
        <w:t>» пункта 2 главы 1 настоящего порядка</w:t>
      </w:r>
      <w:r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E94A44" w:rsidRPr="00E94A44">
        <w:rPr>
          <w:sz w:val="28"/>
          <w:szCs w:val="28"/>
        </w:rPr>
        <w:t xml:space="preserve"> муниципального района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B10DAC" w:rsidRPr="00B10D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10DAC" w:rsidRPr="00B1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AC" w:rsidRPr="00B10DA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</w:t>
      </w:r>
      <w:r w:rsidR="00B10DAC" w:rsidRPr="00B10D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10DAC" w:rsidRPr="00B1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AC" w:rsidRPr="00B10DA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E94A44">
        <w:rPr>
          <w:rFonts w:ascii="Times New Roman" w:hAnsi="Times New Roman"/>
          <w:sz w:val="28"/>
          <w:szCs w:val="28"/>
        </w:rPr>
        <w:t>муниципального района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B10DAC" w:rsidRPr="00B10DAC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E94A44">
        <w:rPr>
          <w:rFonts w:ascii="Times New Roman" w:hAnsi="Times New Roman"/>
          <w:sz w:val="28"/>
          <w:szCs w:val="28"/>
        </w:rPr>
        <w:t>муниципального района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0DAC" w:rsidRPr="00B10D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10DAC" w:rsidRPr="00B1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AC" w:rsidRPr="00B10DA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C229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C22933" w:rsidRPr="00C22933">
        <w:rPr>
          <w:rFonts w:ascii="Times New Roman" w:hAnsi="Times New Roman" w:cs="Times New Roman"/>
          <w:sz w:val="28"/>
          <w:szCs w:val="28"/>
        </w:rPr>
        <w:t>й муниципального района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должны быть допущены к участию </w:t>
      </w:r>
      <w:r w:rsidR="00C229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B10DAC" w:rsidRPr="00B10D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10DAC" w:rsidRPr="00B1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AC" w:rsidRPr="00B10DA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C229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</w:t>
      </w:r>
      <w:r w:rsidR="00C229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060796">
        <w:rPr>
          <w:sz w:val="28"/>
          <w:szCs w:val="28"/>
          <w:u w:color="FFFFFF"/>
        </w:rPr>
        <w:t>Администрации</w:t>
      </w:r>
      <w:r w:rsidRPr="008B7F07">
        <w:rPr>
          <w:sz w:val="28"/>
          <w:szCs w:val="28"/>
          <w:u w:color="FFFFFF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8939D0">
        <w:rPr>
          <w:sz w:val="28"/>
          <w:szCs w:val="28"/>
        </w:rPr>
        <w:t>муниципального района</w:t>
      </w:r>
      <w:r w:rsidR="008939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</w:t>
      </w:r>
      <w:r w:rsidRPr="008B7F07">
        <w:rPr>
          <w:sz w:val="28"/>
          <w:szCs w:val="28"/>
        </w:rPr>
        <w:lastRenderedPageBreak/>
        <w:t>на публичные сл</w:t>
      </w:r>
      <w:r w:rsidR="00B1454E">
        <w:rPr>
          <w:sz w:val="28"/>
          <w:szCs w:val="28"/>
        </w:rPr>
        <w:t>ушания, путем внесения сведений</w:t>
      </w:r>
      <w:r w:rsidR="008939D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B7F07">
        <w:rPr>
          <w:rFonts w:ascii="Times New Roman" w:hAnsi="Times New Roman" w:cs="Times New Roman"/>
          <w:sz w:val="28"/>
          <w:szCs w:val="28"/>
        </w:rPr>
        <w:t>контроль</w:t>
      </w:r>
      <w:r w:rsidR="002A7E73">
        <w:rPr>
          <w:rFonts w:ascii="Times New Roman" w:hAnsi="Times New Roman" w:cs="Times New Roman"/>
          <w:sz w:val="28"/>
          <w:szCs w:val="28"/>
        </w:rPr>
        <w:t>,</w:t>
      </w:r>
      <w:r w:rsidRPr="008B7F0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B7F07">
        <w:rPr>
          <w:rFonts w:ascii="Times New Roman" w:hAnsi="Times New Roman" w:cs="Times New Roman"/>
          <w:sz w:val="28"/>
          <w:szCs w:val="28"/>
        </w:rPr>
        <w:t xml:space="preserve">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, а также выступления, не имеющие отношения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8939D0">
        <w:rPr>
          <w:sz w:val="28"/>
          <w:szCs w:val="28"/>
        </w:rPr>
        <w:t>муниципального района</w:t>
      </w:r>
      <w:r w:rsidR="008939D0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 представители разработчика проекта, вынесенного </w:t>
      </w:r>
      <w:r w:rsidR="00195C5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на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1</w:t>
      </w:r>
      <w:r w:rsidR="008939D0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8939D0">
        <w:rPr>
          <w:sz w:val="28"/>
          <w:szCs w:val="28"/>
          <w:u w:color="FFFFFF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>
        <w:rPr>
          <w:sz w:val="28"/>
          <w:szCs w:val="28"/>
        </w:rPr>
        <w:t xml:space="preserve"> </w:t>
      </w:r>
      <w:r w:rsidR="008939D0">
        <w:rPr>
          <w:sz w:val="28"/>
          <w:szCs w:val="28"/>
          <w:u w:color="FFFFFF"/>
        </w:rPr>
        <w:t xml:space="preserve"> муниципального района</w:t>
      </w:r>
      <w:r w:rsidRPr="008B7F07">
        <w:rPr>
          <w:sz w:val="28"/>
          <w:szCs w:val="28"/>
          <w:u w:color="FFFFFF"/>
        </w:rPr>
        <w:t xml:space="preserve">, </w:t>
      </w:r>
      <w:r w:rsidR="00FC1581">
        <w:rPr>
          <w:sz w:val="28"/>
          <w:szCs w:val="28"/>
          <w:u w:color="FFFFFF"/>
        </w:rPr>
        <w:t xml:space="preserve">                </w:t>
      </w:r>
      <w:r w:rsidRPr="008B7F07">
        <w:rPr>
          <w:sz w:val="28"/>
          <w:szCs w:val="28"/>
          <w:u w:color="FFFFFF"/>
        </w:rPr>
        <w:t xml:space="preserve">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4</w:t>
      </w:r>
      <w:r w:rsidRPr="008B7F07">
        <w:rPr>
          <w:sz w:val="28"/>
          <w:szCs w:val="28"/>
        </w:rPr>
        <w:t>. Все желающие выступить на собрании берут слово только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и вносится</w:t>
      </w:r>
      <w:r w:rsidR="008939D0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выраженных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95C58">
        <w:rPr>
          <w:sz w:val="28"/>
          <w:szCs w:val="28"/>
        </w:rPr>
        <w:t xml:space="preserve"> главы 4 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обсуждаемому на публичных слушаниях проекту, высказанные ими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</w:t>
      </w:r>
      <w:r w:rsidR="00A56909">
        <w:rPr>
          <w:sz w:val="28"/>
          <w:szCs w:val="28"/>
        </w:rPr>
        <w:t xml:space="preserve">             </w:t>
      </w:r>
      <w:r w:rsidR="00195C58">
        <w:rPr>
          <w:sz w:val="28"/>
          <w:szCs w:val="28"/>
        </w:rPr>
        <w:t xml:space="preserve">в приложении </w:t>
      </w:r>
      <w:r w:rsidR="0034625E">
        <w:rPr>
          <w:sz w:val="28"/>
          <w:szCs w:val="28"/>
        </w:rPr>
        <w:t>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702EA">
        <w:rPr>
          <w:sz w:val="28"/>
          <w:szCs w:val="28"/>
        </w:rPr>
        <w:t>Администрации</w:t>
      </w:r>
      <w:r w:rsidR="00FC1581" w:rsidRPr="00FC1581">
        <w:rPr>
          <w:i/>
          <w:sz w:val="28"/>
          <w:szCs w:val="28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A56909">
        <w:rPr>
          <w:sz w:val="28"/>
          <w:szCs w:val="28"/>
        </w:rPr>
        <w:t>муниципального района</w:t>
      </w:r>
      <w:r w:rsidR="00A5690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</w:t>
      </w:r>
      <w:r w:rsidR="00A5690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,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4702EA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Pr="008B7F07" w:rsidRDefault="004702EA" w:rsidP="0049141D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>
        <w:rPr>
          <w:sz w:val="28"/>
          <w:szCs w:val="28"/>
        </w:rPr>
        <w:t xml:space="preserve"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Администрация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lastRenderedPageBreak/>
        <w:t>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</w:t>
      </w:r>
      <w:proofErr w:type="gramEnd"/>
      <w:r w:rsidRPr="008B7F07">
        <w:rPr>
          <w:sz w:val="28"/>
          <w:szCs w:val="28"/>
        </w:rPr>
        <w:t xml:space="preserve">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Администрация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4A5D6C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Pr="008B7F07">
        <w:rPr>
          <w:sz w:val="28"/>
          <w:szCs w:val="28"/>
          <w:u w:color="FFFFFF"/>
        </w:rPr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</w:t>
      </w:r>
      <w:proofErr w:type="gramEnd"/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4A5D6C">
        <w:rPr>
          <w:sz w:val="28"/>
          <w:szCs w:val="28"/>
          <w:u w:color="FFFFFF"/>
        </w:rPr>
        <w:t>Администрации</w:t>
      </w:r>
      <w:r w:rsidR="00F26D51" w:rsidRPr="00F26D51">
        <w:rPr>
          <w:i/>
          <w:sz w:val="28"/>
          <w:szCs w:val="28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4A5D6C">
        <w:rPr>
          <w:sz w:val="28"/>
          <w:szCs w:val="28"/>
        </w:rPr>
        <w:t>Администрации</w:t>
      </w:r>
      <w:r w:rsidR="00B10DAC">
        <w:rPr>
          <w:sz w:val="28"/>
          <w:szCs w:val="28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4A5D6C">
        <w:rPr>
          <w:sz w:val="28"/>
          <w:szCs w:val="28"/>
        </w:rPr>
        <w:t xml:space="preserve"> </w:t>
      </w:r>
      <w:r w:rsidR="00327C1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</w:t>
      </w:r>
      <w:r w:rsidR="00327C1C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>лавы</w:t>
      </w:r>
      <w:r w:rsidR="00B10DAC">
        <w:rPr>
          <w:sz w:val="28"/>
          <w:szCs w:val="28"/>
          <w:u w:color="FFFFFF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4A5D6C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8A342C" w:rsidRPr="002B5B2A">
        <w:rPr>
          <w:sz w:val="28"/>
          <w:szCs w:val="28"/>
          <w:u w:color="FFFFFF"/>
        </w:rPr>
        <w:t xml:space="preserve"> </w:t>
      </w:r>
      <w:r w:rsidR="002B5B2A">
        <w:rPr>
          <w:sz w:val="28"/>
          <w:szCs w:val="28"/>
          <w:u w:color="FFFFFF"/>
        </w:rPr>
        <w:t xml:space="preserve">муниципального района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49141D" w:rsidRDefault="001E073A" w:rsidP="0049141D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717865">
        <w:rPr>
          <w:sz w:val="28"/>
          <w:szCs w:val="28"/>
          <w:u w:color="FFFFFF"/>
        </w:rPr>
        <w:t>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По итогам рассмотрения и обобщения</w:t>
      </w:r>
      <w:r w:rsidR="002A7E7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 w:rsidRPr="005F54B4">
        <w:rPr>
          <w:sz w:val="28"/>
          <w:szCs w:val="28"/>
        </w:rPr>
        <w:t>а</w:t>
      </w:r>
      <w:r w:rsidRPr="005F54B4">
        <w:rPr>
          <w:sz w:val="28"/>
          <w:szCs w:val="28"/>
        </w:rPr>
        <w:t>дминистрация</w:t>
      </w:r>
      <w:r w:rsidR="00B10DAC">
        <w:rPr>
          <w:sz w:val="28"/>
          <w:szCs w:val="28"/>
        </w:rPr>
        <w:t xml:space="preserve"> </w:t>
      </w:r>
      <w:r w:rsidR="00B10DAC" w:rsidRPr="00B10DAC">
        <w:rPr>
          <w:sz w:val="28"/>
          <w:szCs w:val="28"/>
        </w:rPr>
        <w:t>сельского поселения Старый Аманак</w:t>
      </w:r>
      <w:r w:rsidRPr="005F54B4">
        <w:rPr>
          <w:sz w:val="28"/>
          <w:szCs w:val="28"/>
        </w:rPr>
        <w:t xml:space="preserve"> </w:t>
      </w:r>
      <w:r w:rsidR="00327C1C" w:rsidRPr="005F54B4">
        <w:rPr>
          <w:sz w:val="28"/>
          <w:szCs w:val="28"/>
        </w:rPr>
        <w:t xml:space="preserve">муниципального района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>4) содержание</w:t>
      </w:r>
      <w:r w:rsidR="002A7E7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предложения и замечания граждан, являющихся участниками общественных </w:t>
      </w:r>
      <w:r w:rsidRPr="008B7F07">
        <w:rPr>
          <w:sz w:val="28"/>
          <w:szCs w:val="28"/>
        </w:rPr>
        <w:lastRenderedPageBreak/>
        <w:t>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B7F07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717865">
        <w:rPr>
          <w:sz w:val="28"/>
          <w:szCs w:val="28"/>
          <w:u w:color="FFFFFF"/>
        </w:rPr>
        <w:t>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>. Заключение о результатах общественных обсуждений или публичных слушаний не позднее</w:t>
      </w:r>
      <w:r w:rsidR="002A7E73">
        <w:rPr>
          <w:sz w:val="28"/>
          <w:szCs w:val="28"/>
        </w:rPr>
        <w:t>,</w:t>
      </w:r>
      <w:r w:rsidR="000309F5" w:rsidRPr="008B7F07">
        <w:rPr>
          <w:sz w:val="28"/>
          <w:szCs w:val="28"/>
        </w:rPr>
        <w:t xml:space="preserve">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0309F5">
        <w:rPr>
          <w:sz w:val="28"/>
          <w:szCs w:val="28"/>
        </w:rPr>
        <w:t xml:space="preserve">уполномоченным должностным лицом </w:t>
      </w:r>
      <w:r w:rsidRPr="005F54B4">
        <w:rPr>
          <w:sz w:val="28"/>
          <w:szCs w:val="28"/>
        </w:rPr>
        <w:t>а</w:t>
      </w:r>
      <w:r w:rsidR="000309F5" w:rsidRPr="005F54B4">
        <w:rPr>
          <w:sz w:val="28"/>
          <w:szCs w:val="28"/>
        </w:rPr>
        <w:t xml:space="preserve">дминистрации </w:t>
      </w:r>
      <w:r w:rsidR="00F37566" w:rsidRPr="005F54B4">
        <w:rPr>
          <w:sz w:val="28"/>
          <w:szCs w:val="28"/>
        </w:rPr>
        <w:t>муниципального района</w:t>
      </w:r>
      <w:r w:rsidR="00F37566" w:rsidRPr="005F54B4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</w:rPr>
        <w:t>лаве</w:t>
      </w:r>
      <w:r w:rsidR="00F37566" w:rsidRPr="00F37566">
        <w:rPr>
          <w:sz w:val="28"/>
          <w:szCs w:val="28"/>
        </w:rPr>
        <w:t xml:space="preserve"> </w:t>
      </w:r>
      <w:r w:rsidR="00F37566">
        <w:rPr>
          <w:sz w:val="28"/>
          <w:szCs w:val="28"/>
        </w:rPr>
        <w:t>муниципального района</w:t>
      </w:r>
      <w:r w:rsidR="000309F5" w:rsidRPr="008B7F07">
        <w:rPr>
          <w:sz w:val="28"/>
          <w:szCs w:val="28"/>
        </w:rPr>
        <w:t>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</w:t>
      </w:r>
      <w:r w:rsidR="000309F5" w:rsidRPr="005F54B4">
        <w:rPr>
          <w:sz w:val="28"/>
          <w:szCs w:val="28"/>
        </w:rPr>
        <w:t xml:space="preserve">опубликованию в день окончания срока общественных </w:t>
      </w:r>
      <w:r w:rsidR="000309F5" w:rsidRPr="008B7F07">
        <w:rPr>
          <w:sz w:val="28"/>
          <w:szCs w:val="28"/>
        </w:rPr>
        <w:t xml:space="preserve">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F37566">
        <w:rPr>
          <w:sz w:val="28"/>
          <w:szCs w:val="28"/>
        </w:rPr>
        <w:t>муниципального района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F37566">
        <w:rPr>
          <w:sz w:val="28"/>
          <w:szCs w:val="28"/>
        </w:rPr>
        <w:t>муниципального района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</w:t>
      </w:r>
      <w:r w:rsidR="00A82BAF" w:rsidRPr="005F54B4">
        <w:rPr>
          <w:sz w:val="28"/>
          <w:szCs w:val="28"/>
        </w:rPr>
        <w:lastRenderedPageBreak/>
        <w:t>а</w:t>
      </w:r>
      <w:r w:rsidRPr="005F54B4">
        <w:rPr>
          <w:sz w:val="28"/>
          <w:szCs w:val="28"/>
        </w:rPr>
        <w:t xml:space="preserve">дминистрацией </w:t>
      </w:r>
      <w:r w:rsidR="00F37566" w:rsidRPr="005F54B4">
        <w:rPr>
          <w:sz w:val="28"/>
          <w:szCs w:val="28"/>
        </w:rPr>
        <w:t xml:space="preserve">муниципального района </w:t>
      </w:r>
      <w:r w:rsidRPr="008B7F07">
        <w:rPr>
          <w:sz w:val="28"/>
          <w:szCs w:val="28"/>
        </w:rPr>
        <w:t xml:space="preserve">в соответствии с заключением </w:t>
      </w:r>
      <w:r w:rsidR="00F37566">
        <w:rPr>
          <w:sz w:val="28"/>
          <w:szCs w:val="28"/>
        </w:rPr>
        <w:t xml:space="preserve">                           </w:t>
      </w:r>
      <w:r w:rsidRPr="008B7F07">
        <w:rPr>
          <w:sz w:val="28"/>
          <w:szCs w:val="28"/>
        </w:rPr>
        <w:t>о результатах общественных обсуждений или 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>Приложение 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="000F2124" w:rsidRPr="00702085">
        <w:rPr>
          <w:bCs/>
          <w:kern w:val="32"/>
        </w:rPr>
        <w:t xml:space="preserve"> </w:t>
      </w:r>
      <w:proofErr w:type="spellStart"/>
      <w:r w:rsidR="00717865">
        <w:rPr>
          <w:bCs/>
          <w:kern w:val="32"/>
        </w:rPr>
        <w:t>Похвистневский</w:t>
      </w:r>
      <w:proofErr w:type="spellEnd"/>
      <w:r w:rsidR="00717865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проведения публичных слушаний </w:t>
      </w:r>
      <w:proofErr w:type="gramStart"/>
      <w:r w:rsidRPr="00DF7A79">
        <w:rPr>
          <w:sz w:val="28"/>
          <w:szCs w:val="28"/>
        </w:rPr>
        <w:t>по</w:t>
      </w:r>
      <w:proofErr w:type="gramEnd"/>
      <w:r w:rsidRPr="00DF7A79">
        <w:rPr>
          <w:sz w:val="28"/>
          <w:szCs w:val="28"/>
        </w:rPr>
        <w:t xml:space="preserve"> _____________________________________________</w:t>
      </w:r>
      <w:r w:rsidR="00F06EA3">
        <w:rPr>
          <w:sz w:val="28"/>
          <w:szCs w:val="28"/>
        </w:rPr>
        <w:t>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="00F06EA3">
        <w:rPr>
          <w:bCs/>
          <w:sz w:val="28"/>
          <w:szCs w:val="28"/>
        </w:rPr>
        <w:t xml:space="preserve"> </w:t>
      </w:r>
      <w:r w:rsidRPr="00DF7A79">
        <w:rPr>
          <w:sz w:val="28"/>
          <w:szCs w:val="28"/>
        </w:rPr>
        <w:t>__________________________________________</w:t>
      </w:r>
      <w:r w:rsidR="00F06EA3">
        <w:rPr>
          <w:sz w:val="28"/>
          <w:szCs w:val="28"/>
        </w:rPr>
        <w:t>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>общественных обсуждени</w:t>
      </w:r>
      <w:r w:rsidR="00717865">
        <w:rPr>
          <w:sz w:val="28"/>
          <w:szCs w:val="28"/>
        </w:rPr>
        <w:t>ях</w:t>
      </w:r>
      <w:r>
        <w:rPr>
          <w:sz w:val="28"/>
          <w:szCs w:val="28"/>
        </w:rPr>
        <w:t xml:space="preserve"> или </w:t>
      </w:r>
      <w:r w:rsidRPr="00DF7A79">
        <w:rPr>
          <w:bCs/>
          <w:sz w:val="28"/>
          <w:szCs w:val="28"/>
        </w:rPr>
        <w:t>публичных слушаниях:</w:t>
      </w:r>
      <w:r w:rsidR="00717865">
        <w:rPr>
          <w:bCs/>
          <w:sz w:val="28"/>
          <w:szCs w:val="28"/>
        </w:rPr>
        <w:t>___________________</w:t>
      </w:r>
      <w:r w:rsidR="005F54B4">
        <w:rPr>
          <w:bCs/>
          <w:sz w:val="28"/>
          <w:szCs w:val="28"/>
        </w:rPr>
        <w:t>______________</w:t>
      </w:r>
      <w:r w:rsidR="00717865">
        <w:rPr>
          <w:bCs/>
          <w:sz w:val="28"/>
          <w:szCs w:val="28"/>
        </w:rPr>
        <w:t xml:space="preserve"> ___________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  <w:r w:rsidR="00F06EA3">
        <w:rPr>
          <w:bCs/>
          <w:sz w:val="28"/>
          <w:szCs w:val="28"/>
        </w:rPr>
        <w:t>___________________________________________________________</w:t>
      </w:r>
    </w:p>
    <w:p w:rsidR="000F2124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  <w:r w:rsidR="00F06EA3">
        <w:rPr>
          <w:bCs/>
          <w:sz w:val="28"/>
          <w:szCs w:val="28"/>
        </w:rPr>
        <w:t>________</w:t>
      </w:r>
    </w:p>
    <w:p w:rsidR="00F06EA3" w:rsidRPr="00DF7A79" w:rsidRDefault="00F06EA3" w:rsidP="000F2124">
      <w:pPr>
        <w:jc w:val="both"/>
        <w:rPr>
          <w:bCs/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="00F06EA3">
        <w:rPr>
          <w:bCs/>
          <w:sz w:val="28"/>
          <w:szCs w:val="28"/>
        </w:rPr>
        <w:t>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lastRenderedPageBreak/>
        <w:t xml:space="preserve">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  <w:r w:rsidR="00F06EA3">
        <w:rPr>
          <w:sz w:val="28"/>
          <w:szCs w:val="28"/>
        </w:rPr>
        <w:t>___</w:t>
      </w:r>
      <w:r w:rsidR="005F54B4">
        <w:rPr>
          <w:sz w:val="28"/>
          <w:szCs w:val="28"/>
        </w:rPr>
        <w:t>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</w:t>
      </w:r>
      <w:r w:rsidR="000B7C8F">
        <w:rPr>
          <w:sz w:val="28"/>
          <w:szCs w:val="28"/>
        </w:rPr>
        <w:t>_</w:t>
      </w:r>
      <w:r w:rsidRPr="00DF7A79">
        <w:rPr>
          <w:sz w:val="28"/>
          <w:szCs w:val="28"/>
        </w:rPr>
        <w:t xml:space="preserve"> ФИО</w:t>
      </w:r>
    </w:p>
    <w:p w:rsidR="00B1454E" w:rsidRPr="003E2020" w:rsidRDefault="000B7C8F" w:rsidP="003E2020">
      <w:pPr>
        <w:tabs>
          <w:tab w:val="center" w:pos="4677"/>
        </w:tabs>
        <w:ind w:right="2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F2124" w:rsidRPr="00DF7A79">
        <w:rPr>
          <w:i/>
          <w:iCs/>
          <w:sz w:val="28"/>
          <w:szCs w:val="28"/>
        </w:rPr>
        <w:t>(подпись)</w:t>
      </w: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49141D">
        <w:rPr>
          <w:rFonts w:eastAsia="Calibri"/>
        </w:rPr>
        <w:t>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="000F2124" w:rsidRPr="00702085">
        <w:rPr>
          <w:bCs/>
          <w:kern w:val="32"/>
        </w:rPr>
        <w:t xml:space="preserve"> </w:t>
      </w:r>
      <w:proofErr w:type="spellStart"/>
      <w:r w:rsidR="00F06EA3">
        <w:rPr>
          <w:bCs/>
          <w:kern w:val="32"/>
        </w:rPr>
        <w:t>Похвистневский</w:t>
      </w:r>
      <w:proofErr w:type="spellEnd"/>
      <w:r w:rsidR="00F06EA3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  <w:proofErr w:type="gramEnd"/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5F54B4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426" w:right="964" w:bottom="993" w:left="1134" w:header="988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C200A">
        <w:t>Приложение</w:t>
      </w:r>
      <w:r w:rsidR="00113216">
        <w:t xml:space="preserve">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="00F06EA3">
        <w:rPr>
          <w:bCs/>
          <w:kern w:val="32"/>
        </w:rPr>
        <w:t xml:space="preserve"> </w:t>
      </w:r>
      <w:proofErr w:type="spellStart"/>
      <w:r w:rsidR="00F06EA3">
        <w:rPr>
          <w:bCs/>
          <w:kern w:val="32"/>
        </w:rPr>
        <w:t>Похвистневский</w:t>
      </w:r>
      <w:proofErr w:type="spellEnd"/>
      <w:r w:rsidR="00F06EA3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717865">
      <w:pPr>
        <w:autoSpaceDE w:val="0"/>
        <w:autoSpaceDN w:val="0"/>
        <w:adjustRightInd w:val="0"/>
        <w:ind w:left="284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717865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Ind w:w="279" w:type="dxa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34625E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A79">
              <w:rPr>
                <w:sz w:val="28"/>
                <w:szCs w:val="28"/>
              </w:rPr>
              <w:t>/</w:t>
            </w:r>
            <w:proofErr w:type="spellStart"/>
            <w:r w:rsidRPr="00DF7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34625E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34625E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F75A0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proofErr w:type="spellStart"/>
      <w:r w:rsidR="00F06EA3">
        <w:rPr>
          <w:bCs/>
          <w:kern w:val="32"/>
        </w:rPr>
        <w:t>Похвистневский</w:t>
      </w:r>
      <w:proofErr w:type="spellEnd"/>
      <w:r w:rsidR="00F06EA3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DF7A79">
        <w:rPr>
          <w:rFonts w:eastAsia="Arial Unicode MS"/>
          <w:b/>
          <w:bCs/>
          <w:sz w:val="28"/>
          <w:szCs w:val="28"/>
        </w:rPr>
        <w:t xml:space="preserve">ФОРМА </w:t>
      </w:r>
      <w:proofErr w:type="gramStart"/>
      <w:r w:rsidRPr="00DF7A79">
        <w:rPr>
          <w:rFonts w:eastAsia="Arial Unicode MS"/>
          <w:b/>
          <w:bCs/>
          <w:sz w:val="28"/>
          <w:szCs w:val="28"/>
        </w:rPr>
        <w:t>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proofErr w:type="gramEnd"/>
      <w:r w:rsidRPr="00DF7A79">
        <w:rPr>
          <w:rFonts w:eastAsia="Arial Unicode MS"/>
          <w:b/>
          <w:bCs/>
          <w:sz w:val="28"/>
          <w:szCs w:val="28"/>
        </w:rPr>
        <w:t xml:space="preserve"> </w:t>
      </w:r>
      <w:bookmarkEnd w:id="1"/>
      <w:r>
        <w:rPr>
          <w:rFonts w:eastAsia="Arial Unicode MS"/>
          <w:b/>
          <w:bCs/>
          <w:sz w:val="28"/>
          <w:szCs w:val="28"/>
        </w:rPr>
        <w:t>___________________</w:t>
      </w:r>
      <w:r w:rsidR="00F06EA3">
        <w:rPr>
          <w:rFonts w:eastAsia="Arial Unicode MS"/>
          <w:b/>
          <w:bCs/>
          <w:sz w:val="28"/>
          <w:szCs w:val="28"/>
        </w:rPr>
        <w:t>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</w:t>
      </w:r>
      <w:r w:rsidR="00F06EA3"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__________ 20__</w:t>
      </w:r>
      <w:r w:rsidR="00F06EA3">
        <w:rPr>
          <w:rFonts w:eastAsia="Arial Unicode MS"/>
          <w:sz w:val="28"/>
          <w:szCs w:val="28"/>
        </w:rPr>
        <w:t>_</w:t>
      </w:r>
      <w:r w:rsidRPr="00DF7A79">
        <w:rPr>
          <w:rFonts w:eastAsia="Arial Unicode MS"/>
          <w:sz w:val="28"/>
          <w:szCs w:val="28"/>
        </w:rPr>
        <w:t xml:space="preserve">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  <w:r w:rsidR="00F06EA3">
        <w:rPr>
          <w:rFonts w:eastAsia="Arial Unicode MS"/>
          <w:sz w:val="28"/>
          <w:szCs w:val="28"/>
        </w:rPr>
        <w:t>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  <w:r w:rsidR="00F06EA3">
        <w:rPr>
          <w:rFonts w:eastAsia="Arial Unicode MS"/>
          <w:sz w:val="28"/>
          <w:szCs w:val="28"/>
        </w:rPr>
        <w:t>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</w:t>
      </w:r>
      <w:proofErr w:type="gramStart"/>
      <w:r w:rsidRPr="00DF7A79">
        <w:rPr>
          <w:rFonts w:eastAsia="Arial Unicode MS"/>
          <w:sz w:val="28"/>
          <w:szCs w:val="28"/>
        </w:rPr>
        <w:t>й-</w:t>
      </w:r>
      <w:proofErr w:type="gramEnd"/>
      <w:r w:rsidRPr="00DF7A79">
        <w:rPr>
          <w:rFonts w:eastAsia="Arial Unicode MS"/>
          <w:sz w:val="28"/>
          <w:szCs w:val="28"/>
        </w:rPr>
        <w:t>______________________________</w:t>
      </w:r>
      <w:r w:rsidR="00F06EA3">
        <w:rPr>
          <w:rFonts w:eastAsia="Arial Unicode MS"/>
          <w:sz w:val="28"/>
          <w:szCs w:val="28"/>
        </w:rPr>
        <w:t>______________</w:t>
      </w:r>
      <w:r w:rsidRPr="00DF7A79">
        <w:rPr>
          <w:rFonts w:eastAsia="Arial Unicode MS"/>
          <w:sz w:val="28"/>
          <w:szCs w:val="28"/>
        </w:rPr>
        <w:t>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Ответственный за ведение протокола </w:t>
      </w:r>
      <w:proofErr w:type="spellStart"/>
      <w:r w:rsidRPr="00DF7A79">
        <w:rPr>
          <w:rFonts w:eastAsia="Arial Unicode MS"/>
          <w:sz w:val="28"/>
          <w:szCs w:val="28"/>
        </w:rPr>
        <w:t>собрани</w:t>
      </w:r>
      <w:proofErr w:type="gramStart"/>
      <w:r w:rsidRPr="00DF7A79">
        <w:rPr>
          <w:rFonts w:eastAsia="Arial Unicode MS"/>
          <w:sz w:val="28"/>
          <w:szCs w:val="28"/>
        </w:rPr>
        <w:t>я-</w:t>
      </w:r>
      <w:proofErr w:type="gramEnd"/>
      <w:r w:rsidRPr="00DF7A79">
        <w:rPr>
          <w:rFonts w:eastAsia="Arial Unicode MS"/>
          <w:sz w:val="28"/>
          <w:szCs w:val="28"/>
        </w:rPr>
        <w:t>____________________</w:t>
      </w:r>
      <w:r w:rsidR="00F06EA3">
        <w:rPr>
          <w:rFonts w:eastAsia="Arial Unicode MS"/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ФИО</w:t>
      </w:r>
      <w:proofErr w:type="spellEnd"/>
      <w:r w:rsidRPr="00DF7A79">
        <w:rPr>
          <w:rFonts w:eastAsia="Arial Unicode MS"/>
          <w:sz w:val="28"/>
          <w:szCs w:val="28"/>
        </w:rPr>
        <w:t>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</w:t>
      </w:r>
      <w:r w:rsidR="00F06EA3">
        <w:rPr>
          <w:rFonts w:eastAsia="Arial Unicode MS"/>
          <w:sz w:val="28"/>
          <w:szCs w:val="28"/>
        </w:rPr>
        <w:t>_</w:t>
      </w:r>
      <w:r w:rsidRPr="00DF7A79">
        <w:rPr>
          <w:rFonts w:eastAsia="Arial Unicode MS"/>
          <w:sz w:val="28"/>
          <w:szCs w:val="28"/>
        </w:rPr>
        <w:t xml:space="preserve">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</w:t>
      </w:r>
      <w:proofErr w:type="gramStart"/>
      <w:r w:rsidRPr="00DF7A79">
        <w:rPr>
          <w:rFonts w:eastAsia="Arial Unicode MS"/>
          <w:sz w:val="28"/>
          <w:szCs w:val="28"/>
        </w:rPr>
        <w:t>й-</w:t>
      </w:r>
      <w:proofErr w:type="gramEnd"/>
      <w:r w:rsidRPr="00DF7A79">
        <w:rPr>
          <w:rFonts w:eastAsia="Arial Unicode MS"/>
          <w:sz w:val="28"/>
          <w:szCs w:val="28"/>
        </w:rPr>
        <w:t xml:space="preserve"> ________________</w:t>
      </w:r>
      <w:r w:rsidR="00F06EA3">
        <w:rPr>
          <w:rFonts w:eastAsia="Arial Unicode MS"/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</w:t>
      </w:r>
      <w:proofErr w:type="gramStart"/>
      <w:r w:rsidRPr="00DF7A79">
        <w:rPr>
          <w:rFonts w:eastAsia="Arial Unicode MS"/>
          <w:sz w:val="28"/>
          <w:szCs w:val="28"/>
        </w:rPr>
        <w:t>я-</w:t>
      </w:r>
      <w:proofErr w:type="gramEnd"/>
      <w:r w:rsidRPr="00DF7A79">
        <w:rPr>
          <w:rFonts w:eastAsia="Arial Unicode MS"/>
          <w:sz w:val="28"/>
          <w:szCs w:val="28"/>
        </w:rPr>
        <w:t>_______________________________________________</w:t>
      </w:r>
      <w:r w:rsidR="00F06EA3">
        <w:rPr>
          <w:rFonts w:eastAsia="Arial Unicode MS"/>
          <w:sz w:val="28"/>
          <w:szCs w:val="28"/>
        </w:rPr>
        <w:t>___</w:t>
      </w:r>
      <w:r w:rsidRPr="00DF7A79">
        <w:rPr>
          <w:rFonts w:eastAsia="Arial Unicode MS"/>
          <w:sz w:val="28"/>
          <w:szCs w:val="28"/>
        </w:rPr>
        <w:t>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</w:t>
      </w:r>
      <w:proofErr w:type="gramStart"/>
      <w:r w:rsidRPr="00DF7A79">
        <w:rPr>
          <w:rFonts w:eastAsia="Arial Unicode MS"/>
          <w:sz w:val="28"/>
          <w:szCs w:val="28"/>
        </w:rPr>
        <w:t>х-</w:t>
      </w:r>
      <w:proofErr w:type="gramEnd"/>
      <w:r w:rsidRPr="00DF7A79">
        <w:rPr>
          <w:rFonts w:eastAsia="Arial Unicode MS"/>
          <w:sz w:val="28"/>
          <w:szCs w:val="28"/>
        </w:rPr>
        <w:t>___________________________________________________</w:t>
      </w:r>
      <w:r w:rsidR="00F06EA3">
        <w:rPr>
          <w:rFonts w:eastAsia="Arial Unicode MS"/>
          <w:sz w:val="28"/>
          <w:szCs w:val="28"/>
        </w:rPr>
        <w:t>____</w:t>
      </w:r>
      <w:r w:rsidRPr="00DF7A79">
        <w:rPr>
          <w:rFonts w:eastAsia="Arial Unicode MS"/>
          <w:sz w:val="28"/>
          <w:szCs w:val="28"/>
        </w:rPr>
        <w:t>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5B41BF" w:rsidRDefault="000F2124" w:rsidP="005B41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E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4625E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proofErr w:type="spellStart"/>
      <w:r w:rsidR="005B41BF">
        <w:rPr>
          <w:bCs/>
          <w:kern w:val="32"/>
        </w:rPr>
        <w:t>Похвистневский</w:t>
      </w:r>
      <w:proofErr w:type="spellEnd"/>
      <w:r w:rsidR="005B41BF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</w:t>
      </w:r>
      <w:proofErr w:type="gramStart"/>
      <w:r w:rsidR="000F2124" w:rsidRPr="00DF7A79">
        <w:rPr>
          <w:b/>
          <w:sz w:val="28"/>
          <w:szCs w:val="28"/>
        </w:rPr>
        <w:t>в</w:t>
      </w:r>
      <w:proofErr w:type="gramEnd"/>
      <w:r w:rsidR="000F2124" w:rsidRPr="00DF7A79">
        <w:rPr>
          <w:b/>
          <w:sz w:val="28"/>
          <w:szCs w:val="28"/>
        </w:rPr>
        <w:t xml:space="preserve"> </w:t>
      </w:r>
      <w:r w:rsidR="000F2124">
        <w:rPr>
          <w:b/>
          <w:sz w:val="28"/>
          <w:szCs w:val="28"/>
        </w:rPr>
        <w:t>__________________</w:t>
      </w:r>
      <w:r w:rsidR="005B41BF">
        <w:rPr>
          <w:b/>
          <w:sz w:val="28"/>
          <w:szCs w:val="28"/>
        </w:rPr>
        <w:t>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- </w:t>
      </w:r>
      <w:proofErr w:type="spellStart"/>
      <w:r w:rsidRPr="00DF7A79">
        <w:rPr>
          <w:sz w:val="28"/>
          <w:szCs w:val="28"/>
        </w:rPr>
        <w:t>______________</w:t>
      </w:r>
      <w:r w:rsidR="005B41BF">
        <w:rPr>
          <w:sz w:val="28"/>
          <w:szCs w:val="28"/>
        </w:rPr>
        <w:t>____</w:t>
      </w:r>
      <w:r w:rsidRPr="00DF7A79">
        <w:rPr>
          <w:sz w:val="28"/>
          <w:szCs w:val="28"/>
        </w:rPr>
        <w:t>года</w:t>
      </w:r>
      <w:proofErr w:type="spellEnd"/>
      <w:r w:rsidRPr="00DF7A79">
        <w:rPr>
          <w:sz w:val="28"/>
          <w:szCs w:val="28"/>
        </w:rPr>
        <w:t>.</w:t>
      </w:r>
    </w:p>
    <w:p w:rsidR="000F2124" w:rsidRPr="00DF7A79" w:rsidRDefault="000F2124" w:rsidP="00D83A08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_______________________________</w:t>
      </w:r>
      <w:r w:rsidR="005B41BF">
        <w:rPr>
          <w:sz w:val="28"/>
          <w:szCs w:val="28"/>
        </w:rPr>
        <w:t>_______________________________________</w:t>
      </w:r>
      <w:r w:rsidRPr="00DF7A79">
        <w:rPr>
          <w:sz w:val="28"/>
          <w:szCs w:val="28"/>
        </w:rPr>
        <w:t>.</w:t>
      </w:r>
    </w:p>
    <w:p w:rsidR="000F2124" w:rsidRPr="00DF7A79" w:rsidRDefault="000F2124" w:rsidP="00D83A08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 w:rsidR="004A5D6C">
        <w:rPr>
          <w:sz w:val="28"/>
          <w:szCs w:val="28"/>
        </w:rPr>
        <w:t>Администрации</w:t>
      </w:r>
      <w:r w:rsidRPr="00DF7A79">
        <w:rPr>
          <w:sz w:val="28"/>
          <w:szCs w:val="28"/>
        </w:rPr>
        <w:t xml:space="preserve">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="007C1B51" w:rsidRPr="004431A7">
        <w:rPr>
          <w:bCs/>
          <w:kern w:val="32"/>
          <w:sz w:val="28"/>
          <w:szCs w:val="28"/>
        </w:rPr>
        <w:t xml:space="preserve"> </w:t>
      </w:r>
      <w:proofErr w:type="spellStart"/>
      <w:r w:rsidR="005B41BF">
        <w:rPr>
          <w:bCs/>
          <w:kern w:val="32"/>
          <w:sz w:val="28"/>
          <w:szCs w:val="28"/>
        </w:rPr>
        <w:t>Похвистневский</w:t>
      </w:r>
      <w:proofErr w:type="spellEnd"/>
      <w:r w:rsidR="005B41BF">
        <w:rPr>
          <w:bCs/>
          <w:kern w:val="32"/>
          <w:sz w:val="28"/>
          <w:szCs w:val="28"/>
        </w:rPr>
        <w:t xml:space="preserve"> Самарской области</w:t>
      </w:r>
      <w:r w:rsidRPr="00DF7A79">
        <w:rPr>
          <w:sz w:val="28"/>
          <w:szCs w:val="28"/>
        </w:rPr>
        <w:t>, опубликованное в газете «</w:t>
      </w:r>
      <w:r w:rsidR="005B41BF">
        <w:rPr>
          <w:sz w:val="28"/>
          <w:szCs w:val="28"/>
        </w:rPr>
        <w:t xml:space="preserve">Вестник </w:t>
      </w:r>
      <w:proofErr w:type="spellStart"/>
      <w:r w:rsidR="005B41BF">
        <w:rPr>
          <w:sz w:val="28"/>
          <w:szCs w:val="28"/>
        </w:rPr>
        <w:t>Похвистневского</w:t>
      </w:r>
      <w:proofErr w:type="spellEnd"/>
      <w:r w:rsidR="005B41BF">
        <w:rPr>
          <w:sz w:val="28"/>
          <w:szCs w:val="28"/>
        </w:rPr>
        <w:t xml:space="preserve"> района</w:t>
      </w:r>
      <w:r w:rsidRPr="00DF7A79">
        <w:rPr>
          <w:sz w:val="28"/>
          <w:szCs w:val="28"/>
        </w:rPr>
        <w:t xml:space="preserve">» </w:t>
      </w:r>
      <w:proofErr w:type="gramStart"/>
      <w:r w:rsidRPr="00DF7A79">
        <w:rPr>
          <w:sz w:val="28"/>
          <w:szCs w:val="28"/>
        </w:rPr>
        <w:t>от</w:t>
      </w:r>
      <w:proofErr w:type="gramEnd"/>
      <w:r w:rsidRPr="00DF7A79">
        <w:rPr>
          <w:sz w:val="28"/>
          <w:szCs w:val="28"/>
        </w:rPr>
        <w:t xml:space="preserve"> ______________</w:t>
      </w:r>
      <w:r w:rsidR="005B41BF">
        <w:rPr>
          <w:sz w:val="28"/>
          <w:szCs w:val="28"/>
        </w:rPr>
        <w:t>____</w:t>
      </w:r>
      <w:r w:rsidRPr="00DF7A79">
        <w:rPr>
          <w:sz w:val="28"/>
          <w:szCs w:val="28"/>
        </w:rPr>
        <w:t xml:space="preserve"> №______.</w:t>
      </w:r>
    </w:p>
    <w:p w:rsidR="000F2124" w:rsidRDefault="000F2124" w:rsidP="00D83A0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</w:t>
      </w:r>
      <w:r w:rsidR="00D83A08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_____________________</w:t>
      </w:r>
      <w:r w:rsidR="005B41BF">
        <w:rPr>
          <w:sz w:val="28"/>
          <w:szCs w:val="28"/>
        </w:rPr>
        <w:t>______</w:t>
      </w:r>
      <w:r w:rsidR="00D83A08">
        <w:rPr>
          <w:sz w:val="28"/>
          <w:szCs w:val="28"/>
        </w:rPr>
        <w:t>_____________________________</w:t>
      </w:r>
    </w:p>
    <w:p w:rsidR="00D83A08" w:rsidRPr="00DF7A79" w:rsidRDefault="00D83A08" w:rsidP="00D83A0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F2124" w:rsidRPr="001A4A59" w:rsidRDefault="000F2124" w:rsidP="00D83A08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59">
        <w:rPr>
          <w:sz w:val="28"/>
          <w:szCs w:val="28"/>
        </w:rPr>
        <w:t xml:space="preserve">Срок проведения </w:t>
      </w:r>
      <w:r w:rsidR="00C82994" w:rsidRPr="001A4A59">
        <w:rPr>
          <w:sz w:val="28"/>
          <w:szCs w:val="28"/>
        </w:rPr>
        <w:t xml:space="preserve">общественных обсуждений или </w:t>
      </w:r>
      <w:r w:rsidRPr="001A4A59">
        <w:rPr>
          <w:sz w:val="28"/>
          <w:szCs w:val="28"/>
        </w:rPr>
        <w:t>п</w:t>
      </w:r>
      <w:r w:rsidR="00D83A08" w:rsidRPr="001A4A59">
        <w:rPr>
          <w:sz w:val="28"/>
          <w:szCs w:val="28"/>
        </w:rPr>
        <w:t>убличных слушаний – ___________________________________________________________.</w:t>
      </w:r>
    </w:p>
    <w:p w:rsidR="000F2124" w:rsidRPr="001A4A59" w:rsidRDefault="000F2124" w:rsidP="007B79E6">
      <w:pPr>
        <w:spacing w:line="276" w:lineRule="auto"/>
        <w:ind w:firstLine="709"/>
        <w:jc w:val="both"/>
        <w:rPr>
          <w:sz w:val="28"/>
          <w:szCs w:val="28"/>
        </w:rPr>
      </w:pPr>
      <w:r w:rsidRPr="001A4A59">
        <w:rPr>
          <w:sz w:val="28"/>
          <w:szCs w:val="28"/>
        </w:rPr>
        <w:t xml:space="preserve">6. Место проведения общественных обсуждений или публичных слушаний – </w:t>
      </w:r>
      <w:r w:rsidR="00D83A08" w:rsidRPr="001A4A59">
        <w:rPr>
          <w:rStyle w:val="Bodytext2"/>
          <w:color w:val="000000"/>
          <w:sz w:val="28"/>
          <w:szCs w:val="28"/>
        </w:rPr>
        <w:t>_____________________________________________________________________ ___________________________________________________________________</w:t>
      </w:r>
      <w:r w:rsidRPr="001A4A59">
        <w:rPr>
          <w:color w:val="333333"/>
          <w:sz w:val="28"/>
          <w:szCs w:val="28"/>
        </w:rPr>
        <w:t>.</w:t>
      </w:r>
      <w:r w:rsidRPr="001A4A59">
        <w:rPr>
          <w:sz w:val="28"/>
          <w:szCs w:val="28"/>
        </w:rPr>
        <w:t xml:space="preserve"> </w:t>
      </w:r>
    </w:p>
    <w:p w:rsidR="00D83A08" w:rsidRPr="001A4A59" w:rsidRDefault="00D83A08" w:rsidP="007B79E6">
      <w:pPr>
        <w:spacing w:line="276" w:lineRule="auto"/>
        <w:jc w:val="both"/>
        <w:rPr>
          <w:sz w:val="28"/>
          <w:szCs w:val="28"/>
        </w:rPr>
      </w:pPr>
      <w:r w:rsidRPr="001A4A59">
        <w:rPr>
          <w:sz w:val="28"/>
          <w:szCs w:val="28"/>
        </w:rPr>
        <w:t xml:space="preserve">Место </w:t>
      </w:r>
      <w:r w:rsidR="007B79E6" w:rsidRPr="001A4A59">
        <w:rPr>
          <w:sz w:val="28"/>
          <w:szCs w:val="28"/>
        </w:rPr>
        <w:t xml:space="preserve">и срок </w:t>
      </w:r>
      <w:r w:rsidRPr="001A4A59">
        <w:rPr>
          <w:sz w:val="28"/>
          <w:szCs w:val="28"/>
        </w:rPr>
        <w:t>проведения экспозиции</w:t>
      </w:r>
      <w:r w:rsidR="007B79E6" w:rsidRPr="001A4A59">
        <w:rPr>
          <w:sz w:val="28"/>
          <w:szCs w:val="28"/>
        </w:rPr>
        <w:t xml:space="preserve"> проекта – ___________________________</w:t>
      </w:r>
    </w:p>
    <w:p w:rsidR="007B79E6" w:rsidRPr="00DF7A79" w:rsidRDefault="007B79E6" w:rsidP="007B79E6">
      <w:pPr>
        <w:spacing w:line="276" w:lineRule="auto"/>
        <w:jc w:val="both"/>
        <w:rPr>
          <w:sz w:val="28"/>
          <w:szCs w:val="28"/>
        </w:rPr>
      </w:pPr>
      <w:r w:rsidRPr="001A4A59">
        <w:rPr>
          <w:sz w:val="28"/>
          <w:szCs w:val="28"/>
        </w:rPr>
        <w:t>__________________________________________________________________.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2" w:name="OLE_LINK1"/>
      <w:bookmarkStart w:id="3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proofErr w:type="gramStart"/>
      <w:r w:rsidRPr="00DF7A79">
        <w:rPr>
          <w:sz w:val="28"/>
          <w:szCs w:val="28"/>
        </w:rPr>
        <w:t>с</w:t>
      </w:r>
      <w:proofErr w:type="gramEnd"/>
      <w:r w:rsidRPr="00DF7A79">
        <w:rPr>
          <w:sz w:val="28"/>
          <w:szCs w:val="28"/>
        </w:rPr>
        <w:t xml:space="preserve"> _________________ до ____________________.</w:t>
      </w:r>
    </w:p>
    <w:bookmarkEnd w:id="2"/>
    <w:bookmarkEnd w:id="3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B145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  <w:r w:rsidR="005B41BF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</w:t>
      </w:r>
      <w:r w:rsidR="005B41BF">
        <w:rPr>
          <w:sz w:val="28"/>
          <w:szCs w:val="28"/>
        </w:rPr>
        <w:t xml:space="preserve">___________________________________________ </w:t>
      </w:r>
      <w:r w:rsidR="000F2124" w:rsidRPr="00DF7A79">
        <w:rPr>
          <w:sz w:val="28"/>
          <w:szCs w:val="28"/>
        </w:rPr>
        <w:t>_________________________________________________________________________________________________________________________________________</w:t>
      </w:r>
      <w:r w:rsidR="005B41BF">
        <w:rPr>
          <w:sz w:val="28"/>
          <w:szCs w:val="28"/>
        </w:rPr>
        <w:t>_________________________________________________________________________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F75A0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9.1. </w:t>
      </w:r>
      <w:proofErr w:type="gramStart"/>
      <w:r w:rsidRPr="00DF7A79">
        <w:rPr>
          <w:sz w:val="28"/>
          <w:szCs w:val="28"/>
        </w:rPr>
        <w:t>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  <w:proofErr w:type="gramEnd"/>
    </w:p>
    <w:tbl>
      <w:tblPr>
        <w:tblW w:w="14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535"/>
        <w:gridCol w:w="1843"/>
        <w:gridCol w:w="1814"/>
        <w:gridCol w:w="2155"/>
        <w:gridCol w:w="1326"/>
      </w:tblGrid>
      <w:tr w:rsidR="000F2124" w:rsidRPr="00DF7A79" w:rsidTr="00502C98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A79">
              <w:rPr>
                <w:sz w:val="28"/>
                <w:szCs w:val="28"/>
              </w:rPr>
              <w:t>/</w:t>
            </w:r>
            <w:proofErr w:type="spellStart"/>
            <w:r w:rsidRPr="00DF7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53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15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326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502C98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D51DC7" w:rsidRDefault="00D51DC7" w:rsidP="001A4A59">
      <w:pPr>
        <w:spacing w:line="360" w:lineRule="auto"/>
        <w:ind w:firstLine="709"/>
        <w:jc w:val="both"/>
        <w:rPr>
          <w:sz w:val="28"/>
          <w:szCs w:val="28"/>
        </w:rPr>
      </w:pPr>
    </w:p>
    <w:p w:rsidR="001A4A59" w:rsidRPr="001A4A59" w:rsidRDefault="001A4A59" w:rsidP="001A4A59">
      <w:pPr>
        <w:spacing w:line="360" w:lineRule="auto"/>
        <w:ind w:firstLine="709"/>
        <w:jc w:val="both"/>
        <w:rPr>
          <w:sz w:val="28"/>
          <w:szCs w:val="28"/>
        </w:rPr>
      </w:pPr>
      <w:r w:rsidRPr="001A4A59">
        <w:rPr>
          <w:sz w:val="28"/>
          <w:szCs w:val="28"/>
        </w:rPr>
        <w:t>9.2. При проведении общественных обсуждений или публичных слушаний высказаны предложения и замечания иных участников общественных обсуждений или публичных слушаний: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535"/>
        <w:gridCol w:w="1843"/>
        <w:gridCol w:w="1814"/>
        <w:gridCol w:w="2155"/>
        <w:gridCol w:w="1326"/>
      </w:tblGrid>
      <w:tr w:rsidR="001A4A59" w:rsidRPr="001A4A59" w:rsidTr="00502C98">
        <w:trPr>
          <w:tblHeader/>
        </w:trPr>
        <w:tc>
          <w:tcPr>
            <w:tcW w:w="540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4A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4A59">
              <w:rPr>
                <w:sz w:val="28"/>
                <w:szCs w:val="28"/>
              </w:rPr>
              <w:t>/</w:t>
            </w:r>
            <w:proofErr w:type="spellStart"/>
            <w:r w:rsidRPr="001A4A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535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 xml:space="preserve">Ф.И.О. </w:t>
            </w:r>
          </w:p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14" w:type="dxa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155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326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Подпись</w:t>
            </w:r>
          </w:p>
        </w:tc>
      </w:tr>
      <w:tr w:rsidR="001A4A59" w:rsidRPr="001A4A59" w:rsidTr="00502C98">
        <w:tc>
          <w:tcPr>
            <w:tcW w:w="540" w:type="dxa"/>
            <w:shd w:val="clear" w:color="auto" w:fill="auto"/>
          </w:tcPr>
          <w:p w:rsidR="001A4A59" w:rsidRPr="001A4A59" w:rsidRDefault="001A4A59" w:rsidP="00C91881">
            <w:pPr>
              <w:jc w:val="both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shd w:val="clear" w:color="auto" w:fill="auto"/>
          </w:tcPr>
          <w:p w:rsidR="001A4A59" w:rsidRPr="001A4A59" w:rsidRDefault="001A4A59" w:rsidP="00C918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1A4A59" w:rsidRPr="001A4A59" w:rsidRDefault="001A4A59" w:rsidP="00C918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1A4A59" w:rsidRPr="001A4A59" w:rsidRDefault="001A4A59" w:rsidP="00C91881">
            <w:pPr>
              <w:jc w:val="both"/>
              <w:rPr>
                <w:sz w:val="28"/>
                <w:szCs w:val="28"/>
              </w:rPr>
            </w:pPr>
          </w:p>
        </w:tc>
      </w:tr>
    </w:tbl>
    <w:p w:rsidR="001A4A59" w:rsidRPr="001A4A59" w:rsidRDefault="001A4A59" w:rsidP="001A4A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A59" w:rsidRPr="005565CE" w:rsidRDefault="001A4A59" w:rsidP="001A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A59">
        <w:rPr>
          <w:sz w:val="28"/>
          <w:szCs w:val="28"/>
        </w:rPr>
        <w:t xml:space="preserve">Приложение: Перечень принявших участие в рассмотрении проекта участников публичных слушаний на __ </w:t>
      </w:r>
      <w:proofErr w:type="gramStart"/>
      <w:r w:rsidRPr="001A4A59">
        <w:rPr>
          <w:sz w:val="28"/>
          <w:szCs w:val="28"/>
        </w:rPr>
        <w:t>л</w:t>
      </w:r>
      <w:proofErr w:type="gramEnd"/>
      <w:r w:rsidRPr="001A4A59">
        <w:rPr>
          <w:sz w:val="28"/>
          <w:szCs w:val="28"/>
        </w:rPr>
        <w:t>.</w:t>
      </w: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лица, ответственного за ведение протокола   ________________</w:t>
      </w:r>
      <w:r w:rsidR="005B41BF">
        <w:rPr>
          <w:sz w:val="28"/>
          <w:szCs w:val="28"/>
        </w:rPr>
        <w:t>_____</w:t>
      </w:r>
      <w:r w:rsidRPr="00DF7A79">
        <w:rPr>
          <w:sz w:val="28"/>
          <w:szCs w:val="28"/>
        </w:rPr>
        <w:t xml:space="preserve">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</w:t>
      </w:r>
      <w:r w:rsidR="00D51DC7">
        <w:rPr>
          <w:sz w:val="28"/>
          <w:szCs w:val="28"/>
        </w:rPr>
        <w:t xml:space="preserve">                            </w:t>
      </w:r>
      <w:r w:rsidR="00D51DC7" w:rsidRPr="00770B20">
        <w:rPr>
          <w:i/>
          <w:iCs/>
        </w:rPr>
        <w:t>(подпись)</w:t>
      </w:r>
      <w:r w:rsidRPr="00DF7A79">
        <w:rPr>
          <w:sz w:val="28"/>
          <w:szCs w:val="28"/>
        </w:rPr>
        <w:t xml:space="preserve">          </w:t>
      </w:r>
      <w:r w:rsidR="00D51DC7">
        <w:rPr>
          <w:sz w:val="28"/>
          <w:szCs w:val="28"/>
        </w:rPr>
        <w:t xml:space="preserve">       </w:t>
      </w:r>
      <w:r w:rsidRPr="00DF7A79">
        <w:rPr>
          <w:sz w:val="28"/>
          <w:szCs w:val="28"/>
        </w:rPr>
        <w:t xml:space="preserve">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</w:t>
      </w:r>
      <w:r w:rsidR="005B41BF">
        <w:rPr>
          <w:sz w:val="28"/>
          <w:szCs w:val="28"/>
        </w:rPr>
        <w:t>_______</w:t>
      </w:r>
      <w:r w:rsidRPr="00DF7A79">
        <w:rPr>
          <w:sz w:val="28"/>
          <w:szCs w:val="28"/>
        </w:rPr>
        <w:t xml:space="preserve">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</w:t>
      </w:r>
      <w:r w:rsidR="00D51DC7">
        <w:rPr>
          <w:sz w:val="28"/>
          <w:szCs w:val="28"/>
        </w:rPr>
        <w:t xml:space="preserve">                           </w:t>
      </w:r>
      <w:r w:rsidR="00D51DC7" w:rsidRPr="00770B20">
        <w:rPr>
          <w:i/>
          <w:iCs/>
        </w:rPr>
        <w:t>(подпись)</w:t>
      </w:r>
      <w:r w:rsidRPr="00DF7A79">
        <w:rPr>
          <w:sz w:val="28"/>
          <w:szCs w:val="28"/>
        </w:rPr>
        <w:t xml:space="preserve">         </w:t>
      </w:r>
      <w:r w:rsidR="00D51DC7">
        <w:rPr>
          <w:sz w:val="28"/>
          <w:szCs w:val="28"/>
        </w:rPr>
        <w:t xml:space="preserve">      </w:t>
      </w:r>
    </w:p>
    <w:p w:rsidR="000F2124" w:rsidRDefault="000F2124" w:rsidP="005B41BF">
      <w:pPr>
        <w:pStyle w:val="ac"/>
        <w:spacing w:before="0" w:beforeAutospacing="0" w:after="0" w:afterAutospacing="0"/>
        <w:rPr>
          <w:sz w:val="28"/>
          <w:szCs w:val="28"/>
          <w:u w:color="FFFFFF"/>
        </w:rPr>
      </w:pPr>
    </w:p>
    <w:p w:rsidR="005B41BF" w:rsidRPr="00DF7A79" w:rsidRDefault="005B41BF" w:rsidP="005B41BF">
      <w:pPr>
        <w:pStyle w:val="ac"/>
        <w:spacing w:before="0" w:beforeAutospacing="0" w:after="0" w:afterAutospacing="0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_______________</w:t>
      </w:r>
      <w:r w:rsidRPr="00DF7A79">
        <w:rPr>
          <w:sz w:val="28"/>
          <w:szCs w:val="28"/>
        </w:rPr>
        <w:t>Самарской</w:t>
      </w:r>
      <w:proofErr w:type="spellEnd"/>
      <w:r w:rsidRPr="00DF7A79">
        <w:rPr>
          <w:sz w:val="28"/>
          <w:szCs w:val="28"/>
        </w:rPr>
        <w:t xml:space="preserve">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proofErr w:type="gramStart"/>
      <w:r w:rsidRPr="009D5A09">
        <w:rPr>
          <w:sz w:val="28"/>
          <w:szCs w:val="28"/>
        </w:rPr>
        <w:t>принявших</w:t>
      </w:r>
      <w:proofErr w:type="gramEnd"/>
      <w:r w:rsidRPr="009D5A09">
        <w:rPr>
          <w:sz w:val="28"/>
          <w:szCs w:val="28"/>
        </w:rPr>
        <w:t xml:space="preserve">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2013"/>
        <w:gridCol w:w="1559"/>
        <w:gridCol w:w="1985"/>
        <w:gridCol w:w="1701"/>
        <w:gridCol w:w="1701"/>
        <w:gridCol w:w="1984"/>
        <w:gridCol w:w="1276"/>
      </w:tblGrid>
      <w:tr w:rsidR="000F2124" w:rsidRPr="00DF7A79" w:rsidTr="000B7C8F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A79">
              <w:rPr>
                <w:sz w:val="28"/>
                <w:szCs w:val="28"/>
              </w:rPr>
              <w:t>/</w:t>
            </w:r>
            <w:proofErr w:type="spellStart"/>
            <w:r w:rsidRPr="00DF7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46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Сведения о правоустанавливающих документах (для участников </w:t>
            </w:r>
            <w:proofErr w:type="gramStart"/>
            <w:r w:rsidRPr="00DF7A79">
              <w:rPr>
                <w:sz w:val="28"/>
                <w:szCs w:val="28"/>
              </w:rPr>
              <w:t>–п</w:t>
            </w:r>
            <w:proofErr w:type="gramEnd"/>
            <w:r w:rsidRPr="00DF7A79">
              <w:rPr>
                <w:sz w:val="28"/>
                <w:szCs w:val="28"/>
              </w:rPr>
              <w:t>равообладателей земельных участков, объектов капитального строительства, помещений)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B7C8F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1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98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0B7C8F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502C98">
          <w:headerReference w:type="even" r:id="rId20"/>
          <w:headerReference w:type="default" r:id="rId21"/>
          <w:pgSz w:w="16838" w:h="11905" w:orient="landscape"/>
          <w:pgMar w:top="993" w:right="820" w:bottom="709" w:left="993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proofErr w:type="spellStart"/>
      <w:r w:rsidR="000B7C8F">
        <w:rPr>
          <w:bCs/>
          <w:kern w:val="32"/>
        </w:rPr>
        <w:t>Похвистневский</w:t>
      </w:r>
      <w:proofErr w:type="spellEnd"/>
      <w:r w:rsidR="000B7C8F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</w:t>
      </w:r>
      <w:r w:rsidR="000B7C8F">
        <w:rPr>
          <w:b/>
          <w:sz w:val="28"/>
          <w:szCs w:val="28"/>
        </w:rPr>
        <w:t>______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>публичных слушаний -_____</w:t>
      </w:r>
      <w:r w:rsidR="000B7C8F">
        <w:t>__________</w:t>
      </w:r>
      <w:r w:rsidRPr="00DF7A79">
        <w:t xml:space="preserve">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- _____</w:t>
      </w:r>
      <w:r w:rsidR="000B7C8F">
        <w:rPr>
          <w:sz w:val="28"/>
          <w:szCs w:val="28"/>
        </w:rPr>
        <w:t>_________________________</w:t>
      </w:r>
      <w:r w:rsidRPr="00DF7A79">
        <w:rPr>
          <w:sz w:val="28"/>
          <w:szCs w:val="28"/>
        </w:rPr>
        <w:t xml:space="preserve">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="000B7C8F">
        <w:rPr>
          <w:sz w:val="28"/>
          <w:szCs w:val="28"/>
        </w:rPr>
        <w:t>___________________________________________________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</w:t>
      </w:r>
      <w:r w:rsidR="000B7C8F">
        <w:rPr>
          <w:rFonts w:eastAsia="Arial Unicode MS"/>
          <w:sz w:val="28"/>
          <w:szCs w:val="28"/>
        </w:rPr>
        <w:t>____________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№__</w:t>
      </w:r>
      <w:r w:rsidR="000B7C8F">
        <w:rPr>
          <w:sz w:val="28"/>
          <w:szCs w:val="28"/>
        </w:rPr>
        <w:t>__</w:t>
      </w:r>
      <w:r w:rsidRPr="00DF7A79">
        <w:rPr>
          <w:sz w:val="28"/>
          <w:szCs w:val="28"/>
        </w:rPr>
        <w:t xml:space="preserve"> </w:t>
      </w:r>
      <w:proofErr w:type="spellStart"/>
      <w:proofErr w:type="gramStart"/>
      <w:r w:rsidRPr="00DF7A79">
        <w:rPr>
          <w:sz w:val="28"/>
          <w:szCs w:val="28"/>
        </w:rPr>
        <w:t>от</w:t>
      </w:r>
      <w:proofErr w:type="gramEnd"/>
      <w:r w:rsidRPr="00DF7A79">
        <w:rPr>
          <w:sz w:val="28"/>
          <w:szCs w:val="28"/>
        </w:rPr>
        <w:t>______</w:t>
      </w:r>
      <w:r w:rsidR="000B7C8F">
        <w:rPr>
          <w:sz w:val="28"/>
          <w:szCs w:val="28"/>
        </w:rPr>
        <w:t>____</w:t>
      </w:r>
      <w:proofErr w:type="spellEnd"/>
      <w:r w:rsidRPr="00DF7A79">
        <w:rPr>
          <w:sz w:val="28"/>
          <w:szCs w:val="28"/>
        </w:rPr>
        <w:t xml:space="preserve">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</w:t>
      </w:r>
      <w:r w:rsidR="000B7C8F">
        <w:rPr>
          <w:sz w:val="28"/>
          <w:szCs w:val="28"/>
        </w:rPr>
        <w:t>__</w:t>
      </w:r>
      <w:r w:rsidRPr="00DF7A79">
        <w:rPr>
          <w:sz w:val="28"/>
          <w:szCs w:val="28"/>
        </w:rPr>
        <w:t xml:space="preserve"> человек, в том </w:t>
      </w:r>
      <w:proofErr w:type="spellStart"/>
      <w:r w:rsidRPr="00DF7A79">
        <w:rPr>
          <w:sz w:val="28"/>
          <w:szCs w:val="28"/>
        </w:rPr>
        <w:t>числе____</w:t>
      </w:r>
      <w:r w:rsidR="000B7C8F">
        <w:rPr>
          <w:sz w:val="28"/>
          <w:szCs w:val="28"/>
        </w:rPr>
        <w:t>___</w:t>
      </w:r>
      <w:proofErr w:type="spellEnd"/>
      <w:r w:rsidRPr="00DF7A79">
        <w:rPr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</w:t>
      </w:r>
      <w:r w:rsidR="000B7C8F">
        <w:rPr>
          <w:sz w:val="28"/>
          <w:szCs w:val="28"/>
        </w:rPr>
        <w:t>___________________________</w:t>
      </w:r>
      <w:r w:rsidRPr="00DF7A79">
        <w:rPr>
          <w:sz w:val="28"/>
          <w:szCs w:val="28"/>
        </w:rPr>
        <w:t xml:space="preserve"> ___________________</w:t>
      </w:r>
      <w:r w:rsidR="000B7C8F">
        <w:rPr>
          <w:sz w:val="28"/>
          <w:szCs w:val="28"/>
        </w:rPr>
        <w:t xml:space="preserve">_______________________________ </w:t>
      </w:r>
      <w:r w:rsidRPr="00DF7A79">
        <w:rPr>
          <w:sz w:val="28"/>
          <w:szCs w:val="28"/>
        </w:rPr>
        <w:t>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</w:t>
      </w:r>
      <w:r w:rsidR="000B7C8F">
        <w:rPr>
          <w:sz w:val="28"/>
          <w:szCs w:val="28"/>
        </w:rPr>
        <w:t>__________</w:t>
      </w:r>
      <w:r w:rsidRPr="00DF7A79">
        <w:rPr>
          <w:sz w:val="28"/>
          <w:szCs w:val="28"/>
        </w:rPr>
        <w:t>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</w:t>
      </w:r>
      <w:proofErr w:type="gramStart"/>
      <w:r w:rsidRPr="00DF7A79">
        <w:rPr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  <w:proofErr w:type="gramEnd"/>
    </w:p>
    <w:tbl>
      <w:tblPr>
        <w:tblStyle w:val="a5"/>
        <w:tblW w:w="0" w:type="auto"/>
        <w:tblLook w:val="04A0"/>
      </w:tblPr>
      <w:tblGrid>
        <w:gridCol w:w="495"/>
        <w:gridCol w:w="37"/>
        <w:gridCol w:w="1908"/>
        <w:gridCol w:w="5643"/>
        <w:gridCol w:w="6"/>
        <w:gridCol w:w="2043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</w:t>
            </w:r>
            <w:r w:rsidRPr="00DF7A79">
              <w:rPr>
                <w:b/>
                <w:sz w:val="28"/>
                <w:szCs w:val="28"/>
              </w:rPr>
              <w:lastRenderedPageBreak/>
              <w:t>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</w:t>
            </w:r>
            <w:r w:rsidRPr="00DF7A79">
              <w:rPr>
                <w:b/>
                <w:sz w:val="28"/>
                <w:szCs w:val="28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>уполномоченного на ведение публичных слушаний ________________</w:t>
      </w:r>
      <w:r w:rsidR="000B7C8F">
        <w:t>_________</w:t>
      </w:r>
      <w:r w:rsidRPr="00770B20">
        <w:t xml:space="preserve">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</w:t>
      </w:r>
      <w:r w:rsidR="000B7C8F">
        <w:rPr>
          <w:i/>
          <w:iCs/>
        </w:rPr>
        <w:t xml:space="preserve">            </w:t>
      </w:r>
      <w:r w:rsidRPr="00770B20">
        <w:rPr>
          <w:i/>
          <w:iCs/>
        </w:rPr>
        <w:t>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BD5C74">
      <w:pPr>
        <w:tabs>
          <w:tab w:val="left" w:pos="1134"/>
        </w:tabs>
        <w:spacing w:line="360" w:lineRule="auto"/>
        <w:jc w:val="both"/>
        <w:rPr>
          <w:sz w:val="28"/>
          <w:szCs w:val="28"/>
          <w:u w:color="FFFFFF"/>
        </w:rPr>
      </w:pPr>
    </w:p>
    <w:sectPr w:rsidR="00382DC0" w:rsidSect="00BD5C74">
      <w:footerReference w:type="default" r:id="rId22"/>
      <w:pgSz w:w="11906" w:h="16838"/>
      <w:pgMar w:top="1134" w:right="62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19" w:rsidRDefault="00006219" w:rsidP="00FC0EDC">
      <w:r>
        <w:separator/>
      </w:r>
    </w:p>
  </w:endnote>
  <w:endnote w:type="continuationSeparator" w:id="0">
    <w:p w:rsidR="00006219" w:rsidRDefault="00006219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675C2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9E6" w:rsidRDefault="007B79E6">
    <w:pPr>
      <w:pStyle w:val="a8"/>
    </w:pPr>
  </w:p>
  <w:p w:rsidR="007B79E6" w:rsidRDefault="007B79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 w:rsidP="00F75A0C">
    <w:pPr>
      <w:pStyle w:val="a8"/>
      <w:framePr w:wrap="around" w:vAnchor="text" w:hAnchor="margin" w:xAlign="center" w:y="1"/>
      <w:rPr>
        <w:rStyle w:val="aa"/>
      </w:rPr>
    </w:pPr>
  </w:p>
  <w:p w:rsidR="007B79E6" w:rsidRDefault="007B79E6">
    <w:pPr>
      <w:pStyle w:val="a8"/>
      <w:framePr w:wrap="auto" w:vAnchor="text" w:hAnchor="margin" w:xAlign="right" w:y="1"/>
      <w:rPr>
        <w:rStyle w:val="aa"/>
      </w:rPr>
    </w:pPr>
  </w:p>
  <w:p w:rsidR="007B79E6" w:rsidRDefault="007B79E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Pr="001A1251" w:rsidRDefault="007B79E6" w:rsidP="00F75A0C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7B79E6" w:rsidRDefault="007675C2">
        <w:pPr>
          <w:pStyle w:val="a8"/>
          <w:jc w:val="center"/>
        </w:pPr>
        <w:r>
          <w:fldChar w:fldCharType="begin"/>
        </w:r>
        <w:r w:rsidR="007B79E6">
          <w:instrText xml:space="preserve"> PAGE   \* MERGEFORMAT </w:instrText>
        </w:r>
        <w:r>
          <w:fldChar w:fldCharType="separate"/>
        </w:r>
        <w:r w:rsidR="000722F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B79E6" w:rsidRDefault="007B79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19" w:rsidRDefault="00006219" w:rsidP="00FC0EDC">
      <w:r>
        <w:separator/>
      </w:r>
    </w:p>
  </w:footnote>
  <w:footnote w:type="continuationSeparator" w:id="0">
    <w:p w:rsidR="00006219" w:rsidRDefault="00006219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675C2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9E6" w:rsidRDefault="007B79E6">
    <w:pPr>
      <w:pStyle w:val="a6"/>
    </w:pPr>
  </w:p>
  <w:p w:rsidR="007B79E6" w:rsidRDefault="007B79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Pr="00483FFF" w:rsidRDefault="007675C2" w:rsidP="00F06EA3">
    <w:pPr>
      <w:pStyle w:val="a6"/>
      <w:framePr w:w="253" w:wrap="around" w:vAnchor="text" w:hAnchor="margin" w:xAlign="center" w:y="-3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7B79E6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0722F0">
      <w:rPr>
        <w:rStyle w:val="aa"/>
        <w:noProof/>
        <w:sz w:val="20"/>
        <w:szCs w:val="20"/>
      </w:rPr>
      <w:t>24</w:t>
    </w:r>
    <w:r w:rsidRPr="00483FFF">
      <w:rPr>
        <w:rStyle w:val="aa"/>
        <w:sz w:val="20"/>
        <w:szCs w:val="20"/>
      </w:rPr>
      <w:fldChar w:fldCharType="end"/>
    </w:r>
  </w:p>
  <w:p w:rsidR="007B79E6" w:rsidRDefault="007B79E6" w:rsidP="003E1CD0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675C2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9E6" w:rsidRDefault="007B79E6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6"/>
    </w:pPr>
  </w:p>
  <w:p w:rsidR="007B79E6" w:rsidRPr="0029433A" w:rsidRDefault="007B79E6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7B79E6" w:rsidRDefault="007B79E6" w:rsidP="00F75A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09F5"/>
    <w:rsid w:val="00000364"/>
    <w:rsid w:val="00006219"/>
    <w:rsid w:val="00010559"/>
    <w:rsid w:val="000170C6"/>
    <w:rsid w:val="000309F5"/>
    <w:rsid w:val="00036548"/>
    <w:rsid w:val="000458C5"/>
    <w:rsid w:val="00060796"/>
    <w:rsid w:val="00061410"/>
    <w:rsid w:val="000722F0"/>
    <w:rsid w:val="00092D5C"/>
    <w:rsid w:val="000B1B8E"/>
    <w:rsid w:val="000B7C8F"/>
    <w:rsid w:val="000C2B23"/>
    <w:rsid w:val="000F2124"/>
    <w:rsid w:val="00102203"/>
    <w:rsid w:val="00113216"/>
    <w:rsid w:val="00114F83"/>
    <w:rsid w:val="00125A46"/>
    <w:rsid w:val="001325F2"/>
    <w:rsid w:val="001471D1"/>
    <w:rsid w:val="00185571"/>
    <w:rsid w:val="00195C58"/>
    <w:rsid w:val="001A4A59"/>
    <w:rsid w:val="001C6DC1"/>
    <w:rsid w:val="001E073A"/>
    <w:rsid w:val="001F3F7C"/>
    <w:rsid w:val="001F4F93"/>
    <w:rsid w:val="002723D7"/>
    <w:rsid w:val="0027501B"/>
    <w:rsid w:val="0027538C"/>
    <w:rsid w:val="00291577"/>
    <w:rsid w:val="002A7E73"/>
    <w:rsid w:val="002B5B2A"/>
    <w:rsid w:val="002C0CAF"/>
    <w:rsid w:val="002E074E"/>
    <w:rsid w:val="002E2FAF"/>
    <w:rsid w:val="0030461A"/>
    <w:rsid w:val="00327C1C"/>
    <w:rsid w:val="00342AF7"/>
    <w:rsid w:val="0034625E"/>
    <w:rsid w:val="00382DC0"/>
    <w:rsid w:val="0038333E"/>
    <w:rsid w:val="00395986"/>
    <w:rsid w:val="003E095F"/>
    <w:rsid w:val="003E1CD0"/>
    <w:rsid w:val="003E2020"/>
    <w:rsid w:val="00417003"/>
    <w:rsid w:val="0043741C"/>
    <w:rsid w:val="00451A90"/>
    <w:rsid w:val="004702EA"/>
    <w:rsid w:val="004821C2"/>
    <w:rsid w:val="00486084"/>
    <w:rsid w:val="0049141D"/>
    <w:rsid w:val="004A5D6C"/>
    <w:rsid w:val="004B6282"/>
    <w:rsid w:val="004C3393"/>
    <w:rsid w:val="004D4A4B"/>
    <w:rsid w:val="004D5E28"/>
    <w:rsid w:val="004D6E2C"/>
    <w:rsid w:val="004E5654"/>
    <w:rsid w:val="004F2724"/>
    <w:rsid w:val="004F55CB"/>
    <w:rsid w:val="00502C98"/>
    <w:rsid w:val="00544B50"/>
    <w:rsid w:val="0055498A"/>
    <w:rsid w:val="00581F17"/>
    <w:rsid w:val="005B41BF"/>
    <w:rsid w:val="005F54B4"/>
    <w:rsid w:val="00602532"/>
    <w:rsid w:val="006379D9"/>
    <w:rsid w:val="006514FC"/>
    <w:rsid w:val="006A0829"/>
    <w:rsid w:val="006B7ABA"/>
    <w:rsid w:val="00717865"/>
    <w:rsid w:val="007675C2"/>
    <w:rsid w:val="00776820"/>
    <w:rsid w:val="007853D3"/>
    <w:rsid w:val="007B79E6"/>
    <w:rsid w:val="007C1B51"/>
    <w:rsid w:val="00841DC4"/>
    <w:rsid w:val="00842EC4"/>
    <w:rsid w:val="008849E3"/>
    <w:rsid w:val="0089148D"/>
    <w:rsid w:val="008939D0"/>
    <w:rsid w:val="008A342C"/>
    <w:rsid w:val="008A7E49"/>
    <w:rsid w:val="008B3B4D"/>
    <w:rsid w:val="008B40E6"/>
    <w:rsid w:val="008C3EF9"/>
    <w:rsid w:val="008F0459"/>
    <w:rsid w:val="008F2EF1"/>
    <w:rsid w:val="008F3D30"/>
    <w:rsid w:val="00910AB0"/>
    <w:rsid w:val="00914B63"/>
    <w:rsid w:val="00920A67"/>
    <w:rsid w:val="00963544"/>
    <w:rsid w:val="00965548"/>
    <w:rsid w:val="009A4F10"/>
    <w:rsid w:val="009B4EDC"/>
    <w:rsid w:val="009D2F71"/>
    <w:rsid w:val="009D5A09"/>
    <w:rsid w:val="009E5D95"/>
    <w:rsid w:val="009F33E8"/>
    <w:rsid w:val="00A15348"/>
    <w:rsid w:val="00A16D12"/>
    <w:rsid w:val="00A56909"/>
    <w:rsid w:val="00A81FAB"/>
    <w:rsid w:val="00A82BAF"/>
    <w:rsid w:val="00A8673D"/>
    <w:rsid w:val="00A94DDB"/>
    <w:rsid w:val="00AC62ED"/>
    <w:rsid w:val="00AC7177"/>
    <w:rsid w:val="00B10576"/>
    <w:rsid w:val="00B10DAC"/>
    <w:rsid w:val="00B1278D"/>
    <w:rsid w:val="00B1454E"/>
    <w:rsid w:val="00B41027"/>
    <w:rsid w:val="00B91D71"/>
    <w:rsid w:val="00BD1ECF"/>
    <w:rsid w:val="00BD5C74"/>
    <w:rsid w:val="00BE6DC6"/>
    <w:rsid w:val="00BF632A"/>
    <w:rsid w:val="00C22933"/>
    <w:rsid w:val="00C668F1"/>
    <w:rsid w:val="00C82994"/>
    <w:rsid w:val="00C82F53"/>
    <w:rsid w:val="00C832B4"/>
    <w:rsid w:val="00C861E4"/>
    <w:rsid w:val="00CE05D7"/>
    <w:rsid w:val="00CE2EB0"/>
    <w:rsid w:val="00CF7B2D"/>
    <w:rsid w:val="00D04BC3"/>
    <w:rsid w:val="00D14BC8"/>
    <w:rsid w:val="00D51DC7"/>
    <w:rsid w:val="00D816B7"/>
    <w:rsid w:val="00D83A08"/>
    <w:rsid w:val="00DA56A6"/>
    <w:rsid w:val="00DD35FC"/>
    <w:rsid w:val="00DE3008"/>
    <w:rsid w:val="00DF7E58"/>
    <w:rsid w:val="00E0524A"/>
    <w:rsid w:val="00E07F7C"/>
    <w:rsid w:val="00E272C9"/>
    <w:rsid w:val="00E32EB8"/>
    <w:rsid w:val="00E41BD7"/>
    <w:rsid w:val="00E94A44"/>
    <w:rsid w:val="00EE0653"/>
    <w:rsid w:val="00F06103"/>
    <w:rsid w:val="00F06EA3"/>
    <w:rsid w:val="00F23EB0"/>
    <w:rsid w:val="00F26D51"/>
    <w:rsid w:val="00F37566"/>
    <w:rsid w:val="00F43253"/>
    <w:rsid w:val="00F65B60"/>
    <w:rsid w:val="00F75A0C"/>
    <w:rsid w:val="00F84330"/>
    <w:rsid w:val="00F8515A"/>
    <w:rsid w:val="00F937BE"/>
    <w:rsid w:val="00F96086"/>
    <w:rsid w:val="00FC0EDC"/>
    <w:rsid w:val="00FC1581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549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98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02203"/>
    <w:pPr>
      <w:ind w:left="720"/>
      <w:contextualSpacing/>
    </w:pPr>
  </w:style>
  <w:style w:type="paragraph" w:customStyle="1" w:styleId="ConsNormal">
    <w:name w:val="ConsNormal"/>
    <w:rsid w:val="009D2F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549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98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0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DC8D-CF9E-4D45-BBC7-CB59CFA8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Windows User</cp:lastModifiedBy>
  <cp:revision>2</cp:revision>
  <cp:lastPrinted>2023-03-23T06:56:00Z</cp:lastPrinted>
  <dcterms:created xsi:type="dcterms:W3CDTF">2023-03-24T05:57:00Z</dcterms:created>
  <dcterms:modified xsi:type="dcterms:W3CDTF">2023-03-24T05:57:00Z</dcterms:modified>
</cp:coreProperties>
</file>