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5FB" w:rsidRDefault="00C955FB" w:rsidP="00C955FB">
      <w:pPr>
        <w:ind w:left="4253"/>
        <w:jc w:val="right"/>
      </w:pPr>
      <w:r>
        <w:t>Утверждены</w:t>
      </w:r>
    </w:p>
    <w:p w:rsidR="00C955FB" w:rsidRDefault="00C955FB" w:rsidP="00C955FB">
      <w:pPr>
        <w:ind w:left="4253"/>
        <w:jc w:val="right"/>
      </w:pPr>
      <w:r>
        <w:t>Решением Собрания представителей</w:t>
      </w:r>
    </w:p>
    <w:p w:rsidR="00C955FB" w:rsidRDefault="00C955FB" w:rsidP="00C955FB">
      <w:pPr>
        <w:ind w:left="4253"/>
        <w:jc w:val="right"/>
      </w:pPr>
      <w:r>
        <w:t>сельского поселения Старый Аманак</w:t>
      </w:r>
    </w:p>
    <w:p w:rsidR="00C955FB" w:rsidRDefault="00C955FB" w:rsidP="00C955FB">
      <w:pPr>
        <w:ind w:left="4253"/>
        <w:jc w:val="right"/>
      </w:pPr>
      <w:r>
        <w:t>муниципального района Похвистневский</w:t>
      </w:r>
    </w:p>
    <w:p w:rsidR="00C955FB" w:rsidRDefault="00C955FB" w:rsidP="00C955FB">
      <w:pPr>
        <w:ind w:left="4253"/>
        <w:jc w:val="right"/>
      </w:pPr>
      <w:r>
        <w:t>Самарской области</w:t>
      </w:r>
    </w:p>
    <w:p w:rsidR="00C955FB" w:rsidRDefault="00C955FB" w:rsidP="00C955FB">
      <w:pPr>
        <w:ind w:left="4253" w:firstLine="1"/>
        <w:jc w:val="right"/>
        <w:rPr>
          <w:rFonts w:ascii="Times New Roman" w:hAnsi="Times New Roman"/>
          <w:b/>
          <w:sz w:val="28"/>
          <w:szCs w:val="28"/>
        </w:rPr>
      </w:pPr>
      <w:r>
        <w:t xml:space="preserve">от </w:t>
      </w:r>
      <w:r>
        <w:rPr>
          <w:u w:val="single"/>
        </w:rPr>
        <w:t>19.12.2013</w:t>
      </w:r>
      <w:r>
        <w:t xml:space="preserve"> № </w:t>
      </w:r>
      <w:r>
        <w:rPr>
          <w:u w:val="single"/>
        </w:rPr>
        <w:t>66В</w:t>
      </w:r>
    </w:p>
    <w:p w:rsidR="00C955FB" w:rsidRDefault="00C955FB" w:rsidP="00C955FB">
      <w:pPr>
        <w:rPr>
          <w:rFonts w:ascii="Times New Roman" w:hAnsi="Times New Roman"/>
          <w:b/>
          <w:sz w:val="28"/>
          <w:szCs w:val="28"/>
        </w:rPr>
      </w:pPr>
    </w:p>
    <w:p w:rsidR="00C955FB" w:rsidRDefault="00C955FB" w:rsidP="00C955FB">
      <w:pPr>
        <w:rPr>
          <w:rFonts w:ascii="Times New Roman" w:hAnsi="Times New Roman"/>
          <w:b/>
          <w:sz w:val="28"/>
          <w:szCs w:val="28"/>
        </w:rPr>
      </w:pPr>
    </w:p>
    <w:p w:rsidR="00C955FB" w:rsidRDefault="00C955FB" w:rsidP="00C955FB">
      <w:pPr>
        <w:rPr>
          <w:rFonts w:ascii="Times New Roman" w:hAnsi="Times New Roman"/>
          <w:b/>
          <w:sz w:val="28"/>
          <w:szCs w:val="28"/>
        </w:rPr>
      </w:pPr>
    </w:p>
    <w:p w:rsidR="00C955FB" w:rsidRDefault="00C955FB" w:rsidP="00C955FB">
      <w:pPr>
        <w:rPr>
          <w:rFonts w:ascii="Times New Roman" w:hAnsi="Times New Roman"/>
          <w:b/>
          <w:sz w:val="28"/>
          <w:szCs w:val="28"/>
        </w:rPr>
      </w:pPr>
    </w:p>
    <w:p w:rsidR="00C955FB" w:rsidRDefault="00C955FB" w:rsidP="00C955FB">
      <w:pPr>
        <w:rPr>
          <w:rFonts w:ascii="Times New Roman" w:hAnsi="Times New Roman"/>
          <w:b/>
          <w:sz w:val="28"/>
          <w:szCs w:val="28"/>
        </w:rPr>
      </w:pPr>
    </w:p>
    <w:p w:rsidR="00C955FB" w:rsidRDefault="00C955FB" w:rsidP="00C955FB">
      <w:pPr>
        <w:rPr>
          <w:rFonts w:ascii="Times New Roman" w:hAnsi="Times New Roman"/>
          <w:b/>
          <w:sz w:val="28"/>
          <w:szCs w:val="28"/>
        </w:rPr>
      </w:pPr>
    </w:p>
    <w:p w:rsidR="00C955FB" w:rsidRDefault="00C955FB" w:rsidP="00C955FB">
      <w:pPr>
        <w:rPr>
          <w:rFonts w:ascii="Times New Roman" w:hAnsi="Times New Roman"/>
          <w:b/>
          <w:sz w:val="28"/>
          <w:szCs w:val="28"/>
        </w:rPr>
      </w:pPr>
    </w:p>
    <w:p w:rsidR="00C955FB" w:rsidRDefault="00C955FB" w:rsidP="00C955FB">
      <w:pPr>
        <w:rPr>
          <w:rFonts w:ascii="Times New Roman" w:hAnsi="Times New Roman"/>
          <w:b/>
          <w:sz w:val="28"/>
          <w:szCs w:val="28"/>
        </w:rPr>
      </w:pPr>
    </w:p>
    <w:p w:rsidR="00C955FB" w:rsidRDefault="00C955FB" w:rsidP="00C955FB">
      <w:pPr>
        <w:jc w:val="center"/>
        <w:rPr>
          <w:rFonts w:ascii="Times New Roman" w:hAnsi="Times New Roman"/>
          <w:b/>
          <w:bCs/>
          <w:caps/>
          <w:sz w:val="44"/>
          <w:szCs w:val="44"/>
        </w:rPr>
      </w:pPr>
      <w:r>
        <w:rPr>
          <w:rFonts w:ascii="Times New Roman" w:hAnsi="Times New Roman"/>
          <w:b/>
          <w:bCs/>
          <w:caps/>
          <w:sz w:val="44"/>
          <w:szCs w:val="44"/>
        </w:rPr>
        <w:t xml:space="preserve">Правила </w:t>
      </w:r>
      <w:r>
        <w:rPr>
          <w:rFonts w:ascii="Times New Roman" w:hAnsi="Times New Roman"/>
          <w:b/>
          <w:bCs/>
          <w:caps/>
          <w:sz w:val="44"/>
          <w:szCs w:val="44"/>
        </w:rPr>
        <w:br/>
        <w:t>землепользования и застройки</w:t>
      </w:r>
    </w:p>
    <w:p w:rsidR="00C955FB" w:rsidRDefault="00C955FB" w:rsidP="00C955FB">
      <w:pPr>
        <w:jc w:val="center"/>
        <w:rPr>
          <w:rFonts w:ascii="Times New Roman" w:hAnsi="Times New Roman"/>
          <w:b/>
          <w:bCs/>
          <w:caps/>
          <w:sz w:val="44"/>
          <w:szCs w:val="44"/>
        </w:rPr>
      </w:pPr>
      <w:r>
        <w:rPr>
          <w:rFonts w:ascii="Times New Roman" w:hAnsi="Times New Roman"/>
          <w:b/>
          <w:bCs/>
          <w:caps/>
          <w:sz w:val="44"/>
          <w:szCs w:val="44"/>
        </w:rPr>
        <w:t>сельского поселения</w:t>
      </w:r>
    </w:p>
    <w:p w:rsidR="00C955FB" w:rsidRDefault="00C955FB" w:rsidP="00C955FB">
      <w:pPr>
        <w:jc w:val="center"/>
        <w:rPr>
          <w:rFonts w:ascii="Times New Roman" w:hAnsi="Times New Roman"/>
          <w:b/>
          <w:bCs/>
          <w:caps/>
          <w:sz w:val="44"/>
          <w:szCs w:val="44"/>
        </w:rPr>
      </w:pPr>
      <w:r>
        <w:rPr>
          <w:rFonts w:ascii="Times New Roman" w:hAnsi="Times New Roman"/>
          <w:b/>
          <w:bCs/>
          <w:caps/>
          <w:sz w:val="44"/>
          <w:szCs w:val="44"/>
        </w:rPr>
        <w:t>Старый Аманак</w:t>
      </w:r>
    </w:p>
    <w:p w:rsidR="00C955FB" w:rsidRDefault="00C955FB" w:rsidP="00C955FB">
      <w:pPr>
        <w:jc w:val="center"/>
        <w:rPr>
          <w:rFonts w:ascii="Times New Roman" w:hAnsi="Times New Roman"/>
          <w:b/>
          <w:bCs/>
          <w:caps/>
          <w:sz w:val="44"/>
          <w:szCs w:val="44"/>
        </w:rPr>
      </w:pPr>
      <w:r>
        <w:rPr>
          <w:rFonts w:ascii="Times New Roman" w:hAnsi="Times New Roman"/>
          <w:b/>
          <w:bCs/>
          <w:caps/>
          <w:sz w:val="44"/>
          <w:szCs w:val="44"/>
        </w:rPr>
        <w:t>муниципального района Похвистневский</w:t>
      </w:r>
    </w:p>
    <w:p w:rsidR="00C955FB" w:rsidRDefault="00C955FB" w:rsidP="00C955FB">
      <w:pPr>
        <w:jc w:val="center"/>
        <w:rPr>
          <w:rFonts w:ascii="Times New Roman" w:hAnsi="Times New Roman"/>
          <w:b/>
          <w:bCs/>
          <w:caps/>
          <w:sz w:val="44"/>
          <w:szCs w:val="44"/>
        </w:rPr>
      </w:pPr>
      <w:r>
        <w:rPr>
          <w:rFonts w:ascii="Times New Roman" w:hAnsi="Times New Roman"/>
          <w:b/>
          <w:bCs/>
          <w:caps/>
          <w:sz w:val="44"/>
          <w:szCs w:val="44"/>
        </w:rPr>
        <w:t>Самарской области</w:t>
      </w:r>
    </w:p>
    <w:p w:rsidR="00C955FB" w:rsidRDefault="00C955FB" w:rsidP="00C955FB">
      <w:pPr>
        <w:pStyle w:val="af8"/>
        <w:jc w:val="both"/>
      </w:pPr>
      <w:r>
        <w:t>с изменениями  в редакции Решений Собрания представителей сельского</w:t>
      </w:r>
    </w:p>
    <w:p w:rsidR="00C955FB" w:rsidRDefault="00C955FB" w:rsidP="00C955FB">
      <w:pPr>
        <w:pStyle w:val="af8"/>
        <w:jc w:val="both"/>
      </w:pPr>
      <w:r>
        <w:t xml:space="preserve">         поселения Старый Аманак муниципального района Похвистневский</w:t>
      </w:r>
    </w:p>
    <w:p w:rsidR="00C955FB" w:rsidRDefault="00C955FB" w:rsidP="00C955FB">
      <w:pPr>
        <w:pStyle w:val="af8"/>
        <w:jc w:val="both"/>
      </w:pPr>
      <w:r>
        <w:t xml:space="preserve">         Самарской области  от </w:t>
      </w:r>
      <w:bookmarkStart w:id="0" w:name="_GoBack"/>
      <w:r>
        <w:t>29.12.2015г. №20</w:t>
      </w:r>
      <w:r w:rsidR="00EA0521">
        <w:t>.</w:t>
      </w:r>
      <w:bookmarkEnd w:id="0"/>
    </w:p>
    <w:p w:rsidR="00C955FB" w:rsidRDefault="00C955FB" w:rsidP="00C955FB">
      <w:pPr>
        <w:jc w:val="center"/>
        <w:rPr>
          <w:rFonts w:ascii="Times New Roman" w:hAnsi="Times New Roman"/>
          <w:b/>
          <w:bCs/>
          <w:caps/>
          <w:sz w:val="44"/>
          <w:szCs w:val="44"/>
        </w:rPr>
      </w:pPr>
    </w:p>
    <w:p w:rsidR="00C955FB" w:rsidRDefault="00C955FB" w:rsidP="00C955FB">
      <w:pPr>
        <w:rPr>
          <w:rFonts w:ascii="Times New Roman" w:hAnsi="Times New Roman"/>
          <w:sz w:val="28"/>
          <w:szCs w:val="28"/>
        </w:rPr>
      </w:pPr>
    </w:p>
    <w:p w:rsidR="00C955FB" w:rsidRDefault="00C955FB" w:rsidP="00C955FB">
      <w:pPr>
        <w:rPr>
          <w:rFonts w:ascii="Times New Roman" w:hAnsi="Times New Roman"/>
          <w:sz w:val="16"/>
          <w:szCs w:val="16"/>
        </w:rPr>
      </w:pPr>
      <w:r>
        <w:rPr>
          <w:rFonts w:ascii="Times New Roman" w:hAnsi="Times New Roman"/>
          <w:sz w:val="28"/>
          <w:szCs w:val="28"/>
        </w:rPr>
        <w:br w:type="page"/>
      </w:r>
    </w:p>
    <w:p w:rsidR="00C955FB" w:rsidRDefault="00C955FB" w:rsidP="00C955FB">
      <w:pPr>
        <w:numPr>
          <w:ilvl w:val="0"/>
          <w:numId w:val="3"/>
        </w:numPr>
        <w:tabs>
          <w:tab w:val="left" w:pos="1560"/>
        </w:tabs>
        <w:contextualSpacing/>
        <w:jc w:val="center"/>
        <w:outlineLvl w:val="0"/>
        <w:rPr>
          <w:rFonts w:ascii="Times New Roman" w:hAnsi="Times New Roman"/>
          <w:b/>
          <w:bCs/>
          <w:caps/>
          <w:sz w:val="28"/>
          <w:szCs w:val="28"/>
        </w:rPr>
      </w:pPr>
      <w:r>
        <w:rPr>
          <w:rFonts w:ascii="Times New Roman" w:hAnsi="Times New Roman"/>
          <w:b/>
          <w:bCs/>
          <w:caps/>
          <w:sz w:val="28"/>
          <w:szCs w:val="28"/>
        </w:rPr>
        <w:lastRenderedPageBreak/>
        <w:t>Порядок применения правил землепользования и застройки сельского поселения Старый Аманак муниципального района Похвистневский самарской области</w:t>
      </w:r>
    </w:p>
    <w:p w:rsidR="00C955FB" w:rsidRDefault="00C955FB" w:rsidP="00C955FB">
      <w:pPr>
        <w:numPr>
          <w:ilvl w:val="1"/>
          <w:numId w:val="4"/>
        </w:numPr>
        <w:spacing w:before="360" w:after="240"/>
        <w:jc w:val="center"/>
        <w:outlineLvl w:val="1"/>
        <w:rPr>
          <w:rFonts w:ascii="Times New Roman" w:hAnsi="Times New Roman"/>
          <w:b/>
          <w:sz w:val="28"/>
          <w:szCs w:val="28"/>
        </w:rPr>
      </w:pPr>
      <w:r>
        <w:rPr>
          <w:rFonts w:ascii="Times New Roman" w:hAnsi="Times New Roman"/>
          <w:b/>
          <w:sz w:val="28"/>
          <w:szCs w:val="28"/>
        </w:rPr>
        <w:t xml:space="preserve">Общие положения о землепользовании и застройке </w:t>
      </w:r>
      <w:r>
        <w:rPr>
          <w:rFonts w:ascii="Times New Roman" w:hAnsi="Times New Roman"/>
          <w:b/>
          <w:sz w:val="28"/>
          <w:szCs w:val="28"/>
        </w:rPr>
        <w:br/>
        <w:t>в поселении</w:t>
      </w:r>
    </w:p>
    <w:p w:rsidR="00C955FB" w:rsidRDefault="00C955FB" w:rsidP="00C955FB">
      <w:pPr>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Предмет правил землепользования и застройки</w:t>
      </w:r>
    </w:p>
    <w:p w:rsidR="00C955FB" w:rsidRDefault="00C955FB" w:rsidP="00C955FB">
      <w:pPr>
        <w:numPr>
          <w:ilvl w:val="3"/>
          <w:numId w:val="6"/>
        </w:numPr>
        <w:tabs>
          <w:tab w:val="left" w:pos="1134"/>
        </w:tabs>
        <w:spacing w:line="360" w:lineRule="auto"/>
        <w:ind w:firstLine="709"/>
        <w:contextualSpacing/>
        <w:jc w:val="both"/>
        <w:rPr>
          <w:rFonts w:ascii="Times New Roman" w:hAnsi="Times New Roman"/>
          <w:b/>
          <w:sz w:val="28"/>
          <w:szCs w:val="28"/>
        </w:rPr>
      </w:pPr>
      <w:r>
        <w:rPr>
          <w:rFonts w:ascii="Times New Roman" w:hAnsi="Times New Roman"/>
          <w:sz w:val="28"/>
        </w:rPr>
        <w:t>Правила землепользования и застройки сельского поселения Старый Аманак муниципального района Похвистневский Самарской области (далее – Правила) являются документом градостроительного зонирования сельского поселения Старый Аманак муниципального района Похвистневский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rsidR="00C955FB" w:rsidRDefault="00C955FB" w:rsidP="00C955FB">
      <w:pPr>
        <w:numPr>
          <w:ilvl w:val="3"/>
          <w:numId w:val="6"/>
        </w:numPr>
        <w:tabs>
          <w:tab w:val="left" w:pos="1134"/>
        </w:tabs>
        <w:spacing w:line="360" w:lineRule="auto"/>
        <w:ind w:firstLine="709"/>
        <w:contextualSpacing/>
        <w:jc w:val="both"/>
        <w:rPr>
          <w:rFonts w:ascii="Times New Roman" w:hAnsi="Times New Roman"/>
          <w:b/>
          <w:sz w:val="28"/>
          <w:szCs w:val="28"/>
        </w:rPr>
      </w:pPr>
      <w:r>
        <w:rPr>
          <w:rFonts w:ascii="Times New Roman" w:hAnsi="Times New Roman"/>
          <w:sz w:val="28"/>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rsidR="00C955FB" w:rsidRDefault="00C955FB" w:rsidP="00C955FB">
      <w:pPr>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Полномочия органов и должностных лиц местного самоуправления поселения в сфере землепользования</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szCs w:val="28"/>
        </w:rPr>
      </w:pPr>
      <w:r>
        <w:rPr>
          <w:rFonts w:ascii="Times New Roman" w:hAnsi="Times New Roman"/>
          <w:sz w:val="28"/>
        </w:rPr>
        <w:t>К полномочиям Собрания представителей поселения в сфере регулирования землепользования и застройки в поселении относятся:</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szCs w:val="28"/>
        </w:rPr>
      </w:pPr>
      <w:r>
        <w:rPr>
          <w:rFonts w:ascii="Times New Roman" w:hAnsi="Times New Roman"/>
          <w:sz w:val="28"/>
        </w:rPr>
        <w:t>утверждение правил землепользования и застройки поселения, внесение в них изменений;</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 xml:space="preserve">определение порядка использования земельных участков, на которые действие градостроительных регламентов не распространяется или </w:t>
      </w:r>
      <w:r>
        <w:rPr>
          <w:rFonts w:ascii="Times New Roman" w:hAnsi="Times New Roman"/>
          <w:sz w:val="28"/>
        </w:rPr>
        <w:lastRenderedPageBreak/>
        <w:t>для которых градостроительные регламенты не устанавливаются, в случаях, предусмотренных федеральными законами;</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Глава поселения издает постановления Главы поселения о проведении публичных слушаний по вопросам землепользования и застройки в поселении.</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Глава поселения издает постановления Администрации поселения по следующим вопросам землепользования и застройки в поселении:</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о подготовке проекта правил землепользования и застройки и о подготовке изменений в правила землепользования и застройки;</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об утверждении состава и порядка деятельности комиссии по подготовке проекта правил землепользования и застройки;</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о предоставлении разрешений на условно разрешенный вид использования земельного участка или объекта капитального строительства</w:t>
      </w:r>
      <w:r>
        <w:rPr>
          <w:rFonts w:ascii="Times New Roman" w:hAnsi="Times New Roman"/>
          <w:webHidden/>
          <w:sz w:val="28"/>
        </w:rPr>
        <w:t>;</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lastRenderedPageBreak/>
        <w:t>о развитии застроенных территорий поселения;</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о предоставлении физическим и юридическим лицам земельных участков, находящихся в муниципальной собственности поселения, для строительства;</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интересов местного самоуправления или местного населения поселения по основаниям;</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Глава поселения осуществляет также следующие полномочия в сфере землепользования и застройки в поселении:</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 xml:space="preserve">выдает разрешения на строительство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в </w:t>
      </w:r>
      <w:r>
        <w:rPr>
          <w:rFonts w:ascii="Times New Roman" w:hAnsi="Times New Roman"/>
          <w:sz w:val="28"/>
        </w:rPr>
        <w:lastRenderedPageBreak/>
        <w:t>пределах компетенции, предусмотренной статьей 51 Градостроительного кодекса Российской Федерации;</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выдает разрешения на ввод в эксплуатацию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за исключением случаев, когда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или уполномоченной организацией, указанной  в статьей 55 Градостроительного кодекса Российской Федерации;</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осуществляет контроль за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C955FB" w:rsidRDefault="00C955FB" w:rsidP="00C955FB">
      <w:pPr>
        <w:numPr>
          <w:ilvl w:val="2"/>
          <w:numId w:val="5"/>
        </w:numPr>
        <w:spacing w:before="360" w:after="240"/>
        <w:ind w:firstLine="709"/>
        <w:jc w:val="both"/>
        <w:outlineLvl w:val="2"/>
        <w:rPr>
          <w:rFonts w:ascii="Times New Roman" w:hAnsi="Times New Roman"/>
          <w:b/>
          <w:sz w:val="28"/>
          <w:szCs w:val="28"/>
        </w:rPr>
      </w:pPr>
      <w:bookmarkStart w:id="1" w:name="_Toc209979960"/>
      <w:bookmarkStart w:id="2" w:name="_Toc234176016"/>
      <w:bookmarkStart w:id="3" w:name="_Toc234175848"/>
      <w:bookmarkStart w:id="4" w:name="_Toc215295500"/>
      <w:r>
        <w:rPr>
          <w:rFonts w:ascii="Times New Roman" w:hAnsi="Times New Roman"/>
          <w:b/>
          <w:sz w:val="28"/>
          <w:szCs w:val="28"/>
        </w:rPr>
        <w:t>Комиссия по подготовке проекта правил землепользования и застройки поселения</w:t>
      </w:r>
      <w:bookmarkEnd w:id="1"/>
      <w:bookmarkEnd w:id="2"/>
      <w:bookmarkEnd w:id="3"/>
      <w:bookmarkEnd w:id="4"/>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 xml:space="preserve">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w:t>
      </w:r>
      <w:r>
        <w:rPr>
          <w:rFonts w:ascii="Times New Roman" w:hAnsi="Times New Roman"/>
          <w:sz w:val="28"/>
        </w:rPr>
        <w:lastRenderedPageBreak/>
        <w:t>Самарской области «О градостроительной деятельности в Самарской области» и Правилами.</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К полномочиям Комиссии относятся:</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обеспечение подготовки проекта правил землепользования и застройки и проектов о внесении изменений в Правила;</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организация и проведение публичных слушаний на территории поселения по проекту правил землепользования и застройки,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C955FB" w:rsidRP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C955FB" w:rsidRDefault="00C955FB" w:rsidP="00C955FB">
      <w:pPr>
        <w:numPr>
          <w:ilvl w:val="1"/>
          <w:numId w:val="4"/>
        </w:numPr>
        <w:spacing w:before="360" w:after="240"/>
        <w:jc w:val="center"/>
        <w:outlineLvl w:val="1"/>
        <w:rPr>
          <w:rFonts w:ascii="Times New Roman" w:hAnsi="Times New Roman"/>
          <w:b/>
          <w:sz w:val="28"/>
          <w:szCs w:val="28"/>
        </w:rPr>
      </w:pPr>
      <w:bookmarkStart w:id="5" w:name="_Toc103606924"/>
      <w:bookmarkStart w:id="6" w:name="_Toc215295503"/>
      <w:bookmarkStart w:id="7" w:name="_Toc131313918"/>
      <w:bookmarkStart w:id="8" w:name="_Toc234175852"/>
      <w:bookmarkStart w:id="9" w:name="_Toc234176020"/>
      <w:bookmarkStart w:id="10" w:name="_Toc209979964"/>
      <w:r>
        <w:rPr>
          <w:rFonts w:ascii="Times New Roman" w:hAnsi="Times New Roman"/>
          <w:b/>
          <w:sz w:val="28"/>
          <w:szCs w:val="28"/>
        </w:rPr>
        <w:lastRenderedPageBreak/>
        <w:t xml:space="preserve">Градостроительное </w:t>
      </w:r>
      <w:bookmarkEnd w:id="5"/>
      <w:r>
        <w:rPr>
          <w:rFonts w:ascii="Times New Roman" w:hAnsi="Times New Roman"/>
          <w:b/>
          <w:sz w:val="28"/>
          <w:szCs w:val="28"/>
        </w:rPr>
        <w:t>зонирование территории</w:t>
      </w:r>
      <w:bookmarkStart w:id="11" w:name="_Toc215295504"/>
      <w:bookmarkEnd w:id="6"/>
      <w:r>
        <w:rPr>
          <w:rFonts w:ascii="Times New Roman" w:hAnsi="Times New Roman"/>
          <w:b/>
          <w:sz w:val="28"/>
          <w:szCs w:val="28"/>
        </w:rPr>
        <w:t xml:space="preserve"> поселения</w:t>
      </w:r>
      <w:bookmarkEnd w:id="7"/>
      <w:bookmarkEnd w:id="8"/>
      <w:bookmarkEnd w:id="9"/>
      <w:bookmarkEnd w:id="10"/>
      <w:bookmarkEnd w:id="11"/>
    </w:p>
    <w:p w:rsidR="00C955FB" w:rsidRDefault="00C955FB" w:rsidP="00C955FB">
      <w:pPr>
        <w:numPr>
          <w:ilvl w:val="2"/>
          <w:numId w:val="5"/>
        </w:numPr>
        <w:spacing w:before="360" w:after="240"/>
        <w:ind w:firstLine="709"/>
        <w:jc w:val="both"/>
        <w:outlineLvl w:val="2"/>
        <w:rPr>
          <w:rFonts w:ascii="Times New Roman" w:hAnsi="Times New Roman"/>
          <w:b/>
          <w:sz w:val="28"/>
          <w:szCs w:val="28"/>
        </w:rPr>
      </w:pPr>
      <w:bookmarkStart w:id="12" w:name="_Зонирование_территории_городского"/>
      <w:bookmarkStart w:id="13" w:name="_Toc131313919"/>
      <w:bookmarkStart w:id="14" w:name="_Toc215295505"/>
      <w:bookmarkStart w:id="15" w:name="_Toc234175853"/>
      <w:bookmarkStart w:id="16" w:name="_Toc234176021"/>
      <w:bookmarkStart w:id="17" w:name="_Toc209979965"/>
      <w:bookmarkEnd w:id="12"/>
      <w:r>
        <w:rPr>
          <w:rFonts w:ascii="Times New Roman" w:hAnsi="Times New Roman"/>
          <w:b/>
          <w:sz w:val="28"/>
          <w:szCs w:val="28"/>
        </w:rPr>
        <w:t>Градостроительное зонирование территории поселения</w:t>
      </w:r>
      <w:bookmarkEnd w:id="13"/>
      <w:bookmarkEnd w:id="14"/>
      <w:bookmarkEnd w:id="15"/>
      <w:bookmarkEnd w:id="16"/>
      <w:bookmarkEnd w:id="17"/>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Границы территориальных зон должны отвечать требованию однозначной идентификации принадлежности каждого земельного участка только к одной из территориальных зон, выделенных на карте градостроительного зонирования поселения.</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В пределах территориальных зон настоящими Правилами установлены подзоны с одинаковыми видами разрешенного использования земельных участков и объектов капитального строительства, но с различными  предельными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 xml:space="preserve">Границы подзон отображены на карте градостроительного зонирования территории поселения в границах территориальных зон. </w:t>
      </w:r>
    </w:p>
    <w:p w:rsidR="00C955FB" w:rsidRDefault="00C955FB" w:rsidP="00C955FB">
      <w:pPr>
        <w:numPr>
          <w:ilvl w:val="2"/>
          <w:numId w:val="5"/>
        </w:numPr>
        <w:spacing w:before="360" w:after="240"/>
        <w:ind w:firstLine="709"/>
        <w:jc w:val="both"/>
        <w:outlineLvl w:val="2"/>
        <w:rPr>
          <w:rFonts w:ascii="Times New Roman" w:hAnsi="Times New Roman"/>
          <w:b/>
          <w:sz w:val="28"/>
          <w:szCs w:val="28"/>
        </w:rPr>
      </w:pPr>
      <w:bookmarkStart w:id="18" w:name="_Градостроительные_регламенты"/>
      <w:bookmarkStart w:id="19" w:name="_Зоны_с_особыми"/>
      <w:bookmarkStart w:id="20" w:name="_Разрешенное_использование_земельных"/>
      <w:bookmarkStart w:id="21" w:name="_Toc103606929"/>
      <w:bookmarkStart w:id="22" w:name="_Toc131313922"/>
      <w:bookmarkStart w:id="23" w:name="_Toc215295508"/>
      <w:bookmarkStart w:id="24" w:name="_Toc234175856"/>
      <w:bookmarkStart w:id="25" w:name="_Toc234176024"/>
      <w:bookmarkStart w:id="26" w:name="_Toc209979968"/>
      <w:bookmarkEnd w:id="18"/>
      <w:bookmarkEnd w:id="19"/>
      <w:bookmarkEnd w:id="20"/>
      <w:r>
        <w:rPr>
          <w:rFonts w:ascii="Times New Roman" w:hAnsi="Times New Roman"/>
          <w:b/>
          <w:sz w:val="28"/>
          <w:szCs w:val="28"/>
        </w:rPr>
        <w:t>Градостроительные регламенты</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Для всех территориальных зон поселения Правилами устанавливаются градостроительные регламенты, включающие:</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виды разрешенного использования земельных участков и объектов капитального строительства;</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lastRenderedPageBreak/>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 такими земельными участками.</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Правообладатели земельных участков и объектов капитального строительства обязаны соблюдать:</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 xml:space="preserve">иные ограничения по использованию недвижимого имущества, установленные в соответствии с законодательством Российской Федерации </w:t>
      </w:r>
      <w:r>
        <w:rPr>
          <w:rFonts w:ascii="Times New Roman" w:hAnsi="Times New Roman"/>
          <w:sz w:val="28"/>
        </w:rPr>
        <w:lastRenderedPageBreak/>
        <w:t>(включая нормативные правовые акты об установлении публичных сервитутов);</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положения основной части утвержденного проекта планировки территории.</w:t>
      </w:r>
    </w:p>
    <w:p w:rsidR="00C955FB" w:rsidRDefault="00C955FB" w:rsidP="00C955FB">
      <w:pPr>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Разрешенное использование земельных участков и объектов капитального строительства</w:t>
      </w:r>
      <w:bookmarkEnd w:id="21"/>
      <w:bookmarkEnd w:id="22"/>
      <w:bookmarkEnd w:id="23"/>
      <w:bookmarkEnd w:id="24"/>
      <w:bookmarkEnd w:id="25"/>
      <w:bookmarkEnd w:id="26"/>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Разрешенное использование земельных участков и объектов капитального строительства может быть следующих видов:</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основные виды разрешенного использования;</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условно разрешенные виды использования;</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 xml:space="preserve">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w:t>
      </w:r>
      <w:r>
        <w:rPr>
          <w:rFonts w:ascii="Times New Roman" w:hAnsi="Times New Roman"/>
          <w:sz w:val="28"/>
        </w:rPr>
        <w:lastRenderedPageBreak/>
        <w:t>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Допускается осуществление двух и более разрешенных видов использования в пределах одного земельного участка, в том числе в пределах одного объекта капитального строительства, при условии соблюдения требований технических регламентов, строительных, санитарных, экологических и противопожарных норм и правил, иных требований, предъявляемых законодательством Российской Федерации. В объектах капитального строительства, сочетающих различные виды использования, помещения, предполагающие нежилые виды использования, должны располагаться под помещениями жилого назначения.</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электро-, водо-, газоснабжения, водоотведения, телефонизации)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C955FB" w:rsidRDefault="00C955FB" w:rsidP="00C955FB">
      <w:pPr>
        <w:numPr>
          <w:ilvl w:val="2"/>
          <w:numId w:val="5"/>
        </w:numPr>
        <w:spacing w:before="360" w:after="240"/>
        <w:ind w:firstLine="709"/>
        <w:jc w:val="both"/>
        <w:outlineLvl w:val="2"/>
        <w:rPr>
          <w:rFonts w:ascii="Times New Roman" w:hAnsi="Times New Roman"/>
          <w:b/>
          <w:sz w:val="28"/>
          <w:szCs w:val="28"/>
        </w:rPr>
      </w:pPr>
      <w:bookmarkStart w:id="27" w:name="_Изменение_видов_разрешенного"/>
      <w:bookmarkStart w:id="28" w:name="_Toc234175857"/>
      <w:bookmarkStart w:id="29" w:name="_Toc234176025"/>
      <w:bookmarkStart w:id="30" w:name="_Toc209979969"/>
      <w:bookmarkEnd w:id="27"/>
      <w:r>
        <w:rPr>
          <w:rFonts w:ascii="Times New Roman" w:hAnsi="Times New Roman"/>
          <w:b/>
          <w:sz w:val="28"/>
          <w:szCs w:val="28"/>
        </w:rPr>
        <w:t>Изменение видов разрешенного использования земельных участков и объектов капитального строительства</w:t>
      </w:r>
      <w:bookmarkEnd w:id="28"/>
      <w:bookmarkEnd w:id="29"/>
      <w:bookmarkEnd w:id="30"/>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lastRenderedPageBreak/>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955FB" w:rsidRDefault="00C955FB" w:rsidP="00C955FB">
      <w:pPr>
        <w:numPr>
          <w:ilvl w:val="2"/>
          <w:numId w:val="5"/>
        </w:numPr>
        <w:spacing w:before="360" w:after="240"/>
        <w:ind w:firstLine="709"/>
        <w:jc w:val="both"/>
        <w:outlineLvl w:val="2"/>
        <w:rPr>
          <w:rFonts w:ascii="Times New Roman" w:hAnsi="Times New Roman"/>
          <w:b/>
          <w:sz w:val="28"/>
          <w:szCs w:val="28"/>
        </w:rPr>
      </w:pPr>
      <w:bookmarkStart w:id="31" w:name="_Предоставление_разрешения_на"/>
      <w:bookmarkStart w:id="32" w:name="_Toc131313923"/>
      <w:bookmarkStart w:id="33" w:name="_Toc215295509"/>
      <w:bookmarkStart w:id="34" w:name="_Toc234175858"/>
      <w:bookmarkStart w:id="35" w:name="_Toc234176026"/>
      <w:bookmarkStart w:id="36" w:name="_Toc209979970"/>
      <w:bookmarkEnd w:id="31"/>
      <w:r>
        <w:rPr>
          <w:rFonts w:ascii="Times New Roman" w:hAnsi="Times New Roman"/>
          <w:b/>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32"/>
      <w:bookmarkEnd w:id="33"/>
      <w:bookmarkEnd w:id="34"/>
      <w:bookmarkEnd w:id="35"/>
      <w:bookmarkEnd w:id="36"/>
      <w:r>
        <w:rPr>
          <w:rFonts w:ascii="Times New Roman" w:hAnsi="Times New Roman"/>
          <w:b/>
          <w:sz w:val="28"/>
          <w:szCs w:val="28"/>
        </w:rPr>
        <w:t>, разрешения на отклонение от предельных параметров разрешенного строительства, реконструкции объектов капитального строительства</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lastRenderedPageBreak/>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отклонение от предельных параметров разрешённого строительства, реконструкции объектов капитального строительства  (далее –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 xml:space="preserve">Вопрос о предоставлении разрешения на условно разрешенный вид использования, разрешения на отклонение подлежит обсуждению на публичных слушаниях, проводимых в порядке, предусмотренном </w:t>
      </w:r>
      <w:hyperlink r:id="rId6" w:anchor="_Общие_положения_об" w:history="1">
        <w:r>
          <w:rPr>
            <w:rStyle w:val="a4"/>
            <w:color w:val="auto"/>
            <w:sz w:val="28"/>
            <w:u w:color="FFFFFF"/>
          </w:rPr>
          <w:t>главой IV</w:t>
        </w:r>
      </w:hyperlink>
      <w:r>
        <w:rPr>
          <w:rFonts w:ascii="Times New Roman" w:hAnsi="Times New Roman"/>
          <w:sz w:val="28"/>
        </w:rPr>
        <w:t xml:space="preserve"> Правил в соответствии с Градостроительным кодексом Российской Федерации. </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публичных слушаний и быть мотивированными.</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bookmarkStart w:id="37" w:name="_Предельные_размеры_земельных"/>
      <w:bookmarkStart w:id="38" w:name="_Отклонение_от_предельных"/>
      <w:bookmarkEnd w:id="37"/>
      <w:bookmarkEnd w:id="38"/>
      <w:r>
        <w:rPr>
          <w:rFonts w:ascii="Times New Roman" w:hAnsi="Times New Roman"/>
          <w:sz w:val="28"/>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 xml:space="preserve">фамилия, имя, отчество, место жительства заявителя, данные документа, удостоверяющего личность гражданина Российской Федерации, </w:t>
      </w:r>
      <w:r>
        <w:rPr>
          <w:rFonts w:ascii="Times New Roman" w:hAnsi="Times New Roman"/>
          <w:sz w:val="28"/>
        </w:rPr>
        <w:lastRenderedPageBreak/>
        <w:t>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 xml:space="preserve">данные о земельном участке и объекте капитального строительства, </w:t>
      </w:r>
      <w:bookmarkStart w:id="39" w:name="OLE_LINK3"/>
      <w:r>
        <w:rPr>
          <w:rFonts w:ascii="Times New Roman" w:hAnsi="Times New Roman"/>
          <w:sz w:val="28"/>
        </w:rPr>
        <w:t xml:space="preserve">для которых испрашивается условно разрешенный вид использования, отклонение от предельных параметров </w:t>
      </w:r>
      <w:bookmarkEnd w:id="39"/>
      <w:r>
        <w:rPr>
          <w:rFonts w:ascii="Times New Roman" w:hAnsi="Times New Roman"/>
          <w:sz w:val="28"/>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испрашиваемый заявителем условно разрешенный вид использования, испрашиваемое заявителем отклонение от предельных параметров;</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 xml:space="preserve">обоснование необходимости предоставления разрешения на отклонение от предельных параметров, в том числе описание характеристик </w:t>
      </w:r>
      <w:r>
        <w:rPr>
          <w:rFonts w:ascii="Times New Roman" w:hAnsi="Times New Roman"/>
          <w:sz w:val="28"/>
        </w:rPr>
        <w:lastRenderedPageBreak/>
        <w:t>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подтверждение готовности нести расходы, связанные с организацией и проведением публичных слушаний, предусмотренных настоящей статьей.</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К заявлению, предусмотренному частью 4 настоящей статьи, должны прилагаться следующие документы:</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документы, подтверждающие обстоятельства, указанные в пунктах 7 и 8 части 4 настоящей статьи;</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lastRenderedPageBreak/>
        <w:t>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 указанные документы самостоятельно.</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дней со дня поступления такого заявления.</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lastRenderedPageBreak/>
        <w:t>По результатам рассмотрения Комиссией заявления подготавливается заключение, содержащее одну из следующих рекомендаций:</w:t>
      </w:r>
    </w:p>
    <w:p w:rsidR="00C955FB" w:rsidRDefault="00C955FB" w:rsidP="00C955FB">
      <w:pPr>
        <w:spacing w:line="360" w:lineRule="auto"/>
        <w:ind w:firstLine="709"/>
        <w:jc w:val="both"/>
        <w:rPr>
          <w:rFonts w:ascii="Times New Roman" w:hAnsi="Times New Roman"/>
          <w:sz w:val="28"/>
          <w:szCs w:val="28"/>
        </w:rPr>
      </w:pPr>
      <w:r>
        <w:rPr>
          <w:rFonts w:ascii="Times New Roman" w:hAnsi="Times New Roman"/>
          <w:sz w:val="28"/>
          <w:szCs w:val="28"/>
        </w:rPr>
        <w:t>о назначении публичных слушаний;</w:t>
      </w:r>
    </w:p>
    <w:p w:rsidR="00C955FB" w:rsidRDefault="00C955FB" w:rsidP="00C955FB">
      <w:pPr>
        <w:spacing w:line="360" w:lineRule="auto"/>
        <w:ind w:firstLine="709"/>
        <w:jc w:val="both"/>
        <w:rPr>
          <w:rFonts w:ascii="Times New Roman" w:hAnsi="Times New Roman"/>
          <w:sz w:val="28"/>
          <w:szCs w:val="28"/>
        </w:rPr>
      </w:pPr>
      <w:r>
        <w:rPr>
          <w:rFonts w:ascii="Times New Roman" w:hAnsi="Times New Roman"/>
          <w:sz w:val="28"/>
          <w:szCs w:val="28"/>
        </w:rPr>
        <w:t>о невозможности назначения публичных слушаний.</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заявление подано с нарушением требований, установленных настоящей статьей;</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заявление содержит недостоверную информацию;</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назначении публичных слушаний или о невозможности назначения публичных слушаний.</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Не позднее десяти дней со дня принятия постановления о назначении публичных слушаний, Комиссия направляет сообщения о проведении публичных слушаний по вопросу предоставления разрешения на условно разрешенный вид использования,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C955FB" w:rsidRDefault="00C955FB" w:rsidP="00C955FB">
      <w:pPr>
        <w:numPr>
          <w:ilvl w:val="1"/>
          <w:numId w:val="4"/>
        </w:numPr>
        <w:spacing w:before="360" w:after="240"/>
        <w:jc w:val="center"/>
        <w:outlineLvl w:val="1"/>
        <w:rPr>
          <w:rFonts w:ascii="Times New Roman" w:hAnsi="Times New Roman"/>
          <w:b/>
          <w:sz w:val="28"/>
          <w:szCs w:val="28"/>
        </w:rPr>
      </w:pPr>
      <w:r>
        <w:rPr>
          <w:rFonts w:ascii="Times New Roman" w:hAnsi="Times New Roman"/>
          <w:b/>
          <w:sz w:val="28"/>
          <w:szCs w:val="28"/>
        </w:rPr>
        <w:lastRenderedPageBreak/>
        <w:t>Планировка территории поселения</w:t>
      </w:r>
    </w:p>
    <w:p w:rsidR="00C955FB" w:rsidRDefault="00C955FB" w:rsidP="00C955FB">
      <w:pPr>
        <w:numPr>
          <w:ilvl w:val="2"/>
          <w:numId w:val="5"/>
        </w:numPr>
        <w:spacing w:before="360" w:after="240"/>
        <w:ind w:firstLine="709"/>
        <w:jc w:val="both"/>
        <w:outlineLvl w:val="2"/>
        <w:rPr>
          <w:rFonts w:ascii="Times New Roman" w:hAnsi="Times New Roman"/>
          <w:b/>
          <w:sz w:val="28"/>
          <w:szCs w:val="28"/>
        </w:rPr>
      </w:pPr>
      <w:bookmarkStart w:id="40" w:name="_Назначение_документации_по"/>
      <w:bookmarkStart w:id="41" w:name="_Виды_документации_по"/>
      <w:bookmarkStart w:id="42" w:name="_Toc131313928"/>
      <w:bookmarkStart w:id="43" w:name="_Toc215295515"/>
      <w:bookmarkStart w:id="44" w:name="_Toc234175864"/>
      <w:bookmarkStart w:id="45" w:name="_Toc234176032"/>
      <w:bookmarkStart w:id="46" w:name="_Toc209979976"/>
      <w:bookmarkStart w:id="47" w:name="_Toc103606939"/>
      <w:bookmarkStart w:id="48" w:name="_Toc131313933"/>
      <w:bookmarkEnd w:id="40"/>
      <w:bookmarkEnd w:id="41"/>
      <w:r>
        <w:rPr>
          <w:rFonts w:ascii="Times New Roman" w:hAnsi="Times New Roman"/>
          <w:b/>
          <w:sz w:val="28"/>
          <w:szCs w:val="28"/>
        </w:rPr>
        <w:t>Виды документации по планировке территории поселения</w:t>
      </w:r>
      <w:bookmarkEnd w:id="42"/>
      <w:bookmarkEnd w:id="43"/>
      <w:bookmarkEnd w:id="44"/>
      <w:bookmarkEnd w:id="45"/>
      <w:bookmarkEnd w:id="46"/>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Планировка территории поселения осуществляется посредством разработки следующей документации по планировке территории:</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проектов планировки как отдельных документов;</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проектов планировки с проектами межевания в их составе;</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проектов планировки с проектами межевания в их составе и с градостроительными планами земельных участков в составе проектов межевания;</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проектов межевания как отдельных документов;</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проектов межевания с градостроительными планами земельных участков в их составе;</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градостроительных планов земельных участков как отдельных документов.</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Разработка проекта межевания территории в виде отдельного документа или проекта межевания территории с градостроительными планами земельных участков в его составе допускается только при наличии утвержденного в установленном порядке проекта планировки данной территории.</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 xml:space="preserve">При разработке документации по планировке территории в целях размещения, строительства, реконструкции линейного объекта разрабатывается проект планировки территории с проектом межевания в его составе. </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 xml:space="preserve">Разработка документации по планировке территории осуществляется с учётом требований статей 42 – 44 Градостроительного кодекса Российской Федерации. </w:t>
      </w:r>
    </w:p>
    <w:p w:rsidR="00C955FB" w:rsidRDefault="00C955FB" w:rsidP="00C955FB">
      <w:pPr>
        <w:numPr>
          <w:ilvl w:val="2"/>
          <w:numId w:val="5"/>
        </w:numPr>
        <w:spacing w:before="360" w:after="240"/>
        <w:ind w:firstLine="709"/>
        <w:jc w:val="both"/>
        <w:outlineLvl w:val="2"/>
        <w:rPr>
          <w:rFonts w:ascii="Times New Roman" w:hAnsi="Times New Roman"/>
          <w:b/>
          <w:sz w:val="28"/>
          <w:szCs w:val="28"/>
        </w:rPr>
      </w:pPr>
      <w:bookmarkStart w:id="49" w:name="_Принятие_решения_о"/>
      <w:bookmarkStart w:id="50" w:name="_Toc131313929"/>
      <w:bookmarkStart w:id="51" w:name="_Toc215295516"/>
      <w:bookmarkStart w:id="52" w:name="_Toc234175865"/>
      <w:bookmarkStart w:id="53" w:name="_Toc234176033"/>
      <w:bookmarkStart w:id="54" w:name="_Toc209979977"/>
      <w:bookmarkEnd w:id="49"/>
      <w:r>
        <w:rPr>
          <w:rFonts w:ascii="Times New Roman" w:hAnsi="Times New Roman"/>
          <w:b/>
          <w:sz w:val="28"/>
          <w:szCs w:val="28"/>
        </w:rPr>
        <w:t>Принятие решения о подготовке документации по планировке территории поселения</w:t>
      </w:r>
      <w:bookmarkEnd w:id="50"/>
      <w:bookmarkEnd w:id="51"/>
      <w:bookmarkEnd w:id="52"/>
      <w:bookmarkEnd w:id="53"/>
      <w:bookmarkEnd w:id="54"/>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lastRenderedPageBreak/>
        <w:t>В границах поселения решения о подготовке документации по планировке территории поселения принимаются путем издания Администрации поселения,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уполномоченными федеральным органом исполнительной власти, органом исполнительной власти Самарской области.</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Решение о подготовке документации по планировке территории принимается по инициативе органов местного самоуправления поселения или по инициативе физических и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части 8.1 статьи 45 Градостроительного кодекса Российской Федерации настоящей статьи.</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Физические и (или) юридические лица, заинтересованные в проведении работ по планировке территории, подают заявление о подготовке документации по планировке территории в Администрацию поселения. В указанном заявлении должны содержаться следующие сведения:</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обоснование необходимости выполнения планировки территории;</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инвестиционно-строительные намерения заявителя, которые не должны противоречить градостроительным регламентам, установленным Правилами применительно к соответствующей территориальной зоне.</w:t>
      </w:r>
    </w:p>
    <w:p w:rsidR="00C955FB" w:rsidRDefault="00C955FB" w:rsidP="00C955FB">
      <w:pPr>
        <w:tabs>
          <w:tab w:val="left" w:pos="1134"/>
        </w:tabs>
        <w:spacing w:line="360" w:lineRule="auto"/>
        <w:ind w:firstLine="709"/>
        <w:jc w:val="both"/>
        <w:rPr>
          <w:rFonts w:ascii="Times New Roman" w:hAnsi="Times New Roman"/>
          <w:sz w:val="28"/>
        </w:rPr>
      </w:pPr>
      <w:r>
        <w:rPr>
          <w:rFonts w:ascii="Times New Roman" w:hAnsi="Times New Roman"/>
          <w:sz w:val="28"/>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 xml:space="preserve">В течение четырнадцати рабочих дней со дня представления заинтересованными лицами заявления, указанного в части 3 настоящей </w:t>
      </w:r>
      <w:r>
        <w:rPr>
          <w:rFonts w:ascii="Times New Roman" w:hAnsi="Times New Roman"/>
          <w:sz w:val="28"/>
        </w:rPr>
        <w:lastRenderedPageBreak/>
        <w:t xml:space="preserve">статьи, Администрация поселения издает постановление Администрации поселения о подготовке документации по планировке территории либо направляет мотивированный отказ в подготовке документации по планировке территории. </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В принятии решения о подготовке документации по планировке территории не может быть отказано, если заявление подано лицом, являющимся законным владельцем хотя бы одного земельного участка, расположенного на подлежащей планированию территории, и указанное лицо выразило намерение обеспечить подготовку проекта планировки территории за свой счет.</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В постановлении Администрации поселения о подготовке документации по планировке территории должны содержаться следующие сведения:</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о границах территории, применительно к которой осуществляется планировка территории;</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цели планировки территории;</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сроки проведения работ по планировке территории;</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вид разрабатываемой документации по планировке территории;</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срок представления проекта планировки территории на рассмотрение Администрации поселения (если подготовка проекта планировки осуществляется за счет физических или юридических лиц).</w:t>
      </w:r>
    </w:p>
    <w:p w:rsidR="00C955FB" w:rsidRDefault="00C955FB" w:rsidP="00C955FB">
      <w:pPr>
        <w:numPr>
          <w:ilvl w:val="2"/>
          <w:numId w:val="5"/>
        </w:numPr>
        <w:spacing w:before="360" w:after="240"/>
        <w:ind w:firstLine="709"/>
        <w:jc w:val="both"/>
        <w:outlineLvl w:val="2"/>
        <w:rPr>
          <w:rFonts w:ascii="Times New Roman" w:hAnsi="Times New Roman"/>
          <w:b/>
          <w:sz w:val="28"/>
          <w:szCs w:val="28"/>
        </w:rPr>
      </w:pPr>
      <w:bookmarkStart w:id="55" w:name="_Подготовка_документации_по"/>
      <w:bookmarkStart w:id="56" w:name="_Toc131313930"/>
      <w:bookmarkStart w:id="57" w:name="_Toc215295517"/>
      <w:bookmarkStart w:id="58" w:name="_Toc234175866"/>
      <w:bookmarkStart w:id="59" w:name="_Toc234176034"/>
      <w:bookmarkStart w:id="60" w:name="_Toc209979978"/>
      <w:bookmarkEnd w:id="55"/>
      <w:r>
        <w:rPr>
          <w:rFonts w:ascii="Times New Roman" w:hAnsi="Times New Roman"/>
          <w:b/>
          <w:sz w:val="28"/>
          <w:szCs w:val="28"/>
        </w:rPr>
        <w:t>Подготовка документации по планировке территории поселения</w:t>
      </w:r>
      <w:bookmarkEnd w:id="56"/>
      <w:bookmarkEnd w:id="57"/>
      <w:bookmarkEnd w:id="58"/>
      <w:bookmarkEnd w:id="59"/>
      <w:bookmarkEnd w:id="60"/>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 xml:space="preserve">Администрация поселения обеспечивает подготовку документации по планировке территории поселения за исключением случаев, </w:t>
      </w:r>
      <w:r>
        <w:rPr>
          <w:rFonts w:ascii="Times New Roman" w:hAnsi="Times New Roman"/>
          <w:sz w:val="28"/>
        </w:rPr>
        <w:lastRenderedPageBreak/>
        <w:t>предусмотренных статьей 45 Градостроительного кодекса Российской Федерации.</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 xml:space="preserve">В случае заключения муниципального контракта на подготовку документации по планировке территории, договора о выполнении работ по подготовке документации по планировке территории обязательному включению в муниципальный контракт, договор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В порядке и в сроки, предусмотренные муниципальным контрактом, договором о выполнении работ по подготовке документации по планировке территории поселения, подрядчик передает Администрации поселения результат работ в виде документации по планировке территории поселения.</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Администрация поселения в течение тридцати дней со дня получения от подрядчика документации по планировке территории осуществляет проверку указанной документации на соответствие требованиям, установленным частью 10 статьи 45 Градостроительного кодекса Российской Федерации.</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В случае принятия Администрацией поселения решения о несоответствии документации по планировке территории требованиям, установленным частью 10 статьи 45 Градостроительного кодекса Российской Федерации, Администрация поселения направляет документацию по планировке территории  на доработку.</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 xml:space="preserve">В случае принятия Администрацией поселения решения о соответствии документации по планировке территории требованиям, установленным частью 10 статьи 45 Градостроительного кодекса Российской Федерации, проекты планировки территории и проекты межевания </w:t>
      </w:r>
      <w:r>
        <w:rPr>
          <w:rFonts w:ascii="Times New Roman" w:hAnsi="Times New Roman"/>
          <w:sz w:val="28"/>
        </w:rPr>
        <w:lastRenderedPageBreak/>
        <w:t xml:space="preserve">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в порядке, предусмотренном </w:t>
      </w:r>
      <w:hyperlink r:id="rId7" w:anchor="_Общие_положения_об" w:history="1">
        <w:r>
          <w:rPr>
            <w:rStyle w:val="a4"/>
            <w:color w:val="auto"/>
            <w:sz w:val="28"/>
            <w:u w:color="FFFFFF"/>
          </w:rPr>
          <w:t>главой V</w:t>
        </w:r>
      </w:hyperlink>
      <w:r>
        <w:rPr>
          <w:rFonts w:ascii="Times New Roman" w:hAnsi="Times New Roman"/>
          <w:sz w:val="28"/>
        </w:rPr>
        <w:t xml:space="preserve"> Правил.</w:t>
      </w:r>
    </w:p>
    <w:p w:rsidR="00C955FB" w:rsidRDefault="00C955FB" w:rsidP="00C955FB">
      <w:pPr>
        <w:numPr>
          <w:ilvl w:val="2"/>
          <w:numId w:val="5"/>
        </w:numPr>
        <w:spacing w:before="360" w:after="240"/>
        <w:ind w:firstLine="709"/>
        <w:jc w:val="both"/>
        <w:outlineLvl w:val="2"/>
        <w:rPr>
          <w:rFonts w:ascii="Times New Roman" w:hAnsi="Times New Roman"/>
          <w:b/>
          <w:sz w:val="28"/>
          <w:szCs w:val="28"/>
        </w:rPr>
      </w:pPr>
      <w:bookmarkStart w:id="61" w:name="_Утверждение_документации_по"/>
      <w:bookmarkStart w:id="62" w:name="_Toc234175895"/>
      <w:bookmarkStart w:id="63" w:name="_Toc234176063"/>
      <w:bookmarkStart w:id="64" w:name="_Toc209980007"/>
      <w:bookmarkStart w:id="65" w:name="_Toc131313944"/>
      <w:bookmarkStart w:id="66" w:name="_Toc215295537"/>
      <w:bookmarkEnd w:id="61"/>
      <w:r>
        <w:rPr>
          <w:rFonts w:ascii="Times New Roman" w:hAnsi="Times New Roman"/>
          <w:b/>
          <w:sz w:val="28"/>
          <w:szCs w:val="28"/>
        </w:rPr>
        <w:t>Использование территорий общего пользования. Красные линии</w:t>
      </w:r>
      <w:bookmarkEnd w:id="62"/>
      <w:bookmarkEnd w:id="63"/>
      <w:bookmarkEnd w:id="64"/>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Территории общего пользования поселения – территории, которыми беспрепятственно пользуется неограниченный круг лиц, включающие:</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территории, используемые в качестве путей сообщения (площади, улицы, переулки, проезды, дороги, набережные, береговые полосы водных объектов общего пользования);</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территории, используемые для отдыха и туризма (парки, лесопарки, скверы, сады, бульвары, водоемы, пляжи);</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территории, служащие для удовлетворения иных нужд жителей поселения.</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Существующие, планируемые (изменяемые, вновь образуемые) границы территорий общего пользования поселения обозначаются красными линиями.</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Порядок использования территорий общего пользования, находящихся в муниципальной собственности поселения, устанавливается настоящими Правилами, а также постановлениями Администрации поселения.</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 xml:space="preserve">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lastRenderedPageBreak/>
        <w:t xml:space="preserve">Корректировка (изменение)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утвержденные проекты планировки территории поселения  в порядке, установленном Правилами. </w:t>
      </w:r>
      <w:bookmarkEnd w:id="65"/>
      <w:bookmarkEnd w:id="66"/>
    </w:p>
    <w:p w:rsidR="00C955FB" w:rsidRDefault="00C955FB" w:rsidP="00C955FB">
      <w:pPr>
        <w:numPr>
          <w:ilvl w:val="1"/>
          <w:numId w:val="4"/>
        </w:numPr>
        <w:spacing w:before="360" w:after="240"/>
        <w:jc w:val="center"/>
        <w:outlineLvl w:val="1"/>
        <w:rPr>
          <w:rFonts w:ascii="Times New Roman" w:hAnsi="Times New Roman"/>
          <w:b/>
          <w:sz w:val="28"/>
          <w:szCs w:val="28"/>
        </w:rPr>
      </w:pPr>
      <w:bookmarkStart w:id="67" w:name="_Toc209979986"/>
      <w:bookmarkStart w:id="68" w:name="_Toc234176042"/>
      <w:bookmarkStart w:id="69" w:name="_Toc234175874"/>
      <w:bookmarkStart w:id="70" w:name="_Toc105485623"/>
      <w:bookmarkStart w:id="71" w:name="_Toc103512586"/>
      <w:bookmarkStart w:id="72" w:name="_Toc103511237"/>
      <w:bookmarkStart w:id="73" w:name="_Toc103510982"/>
      <w:bookmarkStart w:id="74" w:name="_Toc103510876"/>
      <w:bookmarkStart w:id="75" w:name="_Toc103606945"/>
      <w:bookmarkEnd w:id="47"/>
      <w:bookmarkEnd w:id="48"/>
      <w:r>
        <w:rPr>
          <w:rFonts w:ascii="Times New Roman" w:hAnsi="Times New Roman"/>
          <w:b/>
          <w:sz w:val="28"/>
          <w:szCs w:val="28"/>
        </w:rPr>
        <w:t>Порядок организации и проведения публичных слушаний по вопросам градостроительной деятельности на территории поселения</w:t>
      </w:r>
      <w:bookmarkEnd w:id="67"/>
      <w:bookmarkEnd w:id="68"/>
      <w:bookmarkEnd w:id="69"/>
    </w:p>
    <w:p w:rsidR="00C955FB" w:rsidRDefault="00C955FB" w:rsidP="00C955FB">
      <w:pPr>
        <w:numPr>
          <w:ilvl w:val="2"/>
          <w:numId w:val="5"/>
        </w:numPr>
        <w:spacing w:before="360" w:after="240"/>
        <w:ind w:firstLine="709"/>
        <w:jc w:val="both"/>
        <w:outlineLvl w:val="2"/>
        <w:rPr>
          <w:rFonts w:ascii="Times New Roman" w:hAnsi="Times New Roman"/>
          <w:b/>
          <w:sz w:val="28"/>
          <w:szCs w:val="28"/>
        </w:rPr>
      </w:pPr>
      <w:bookmarkStart w:id="76" w:name="_Общие_положения_об"/>
      <w:bookmarkStart w:id="77" w:name="_Toc234175875"/>
      <w:bookmarkStart w:id="78" w:name="_Toc234176043"/>
      <w:bookmarkStart w:id="79" w:name="_Toc209979987"/>
      <w:bookmarkEnd w:id="70"/>
      <w:bookmarkEnd w:id="71"/>
      <w:bookmarkEnd w:id="72"/>
      <w:bookmarkEnd w:id="73"/>
      <w:bookmarkEnd w:id="74"/>
      <w:bookmarkEnd w:id="76"/>
      <w:r>
        <w:rPr>
          <w:rFonts w:ascii="Times New Roman" w:hAnsi="Times New Roman"/>
          <w:b/>
          <w:sz w:val="28"/>
          <w:szCs w:val="28"/>
        </w:rPr>
        <w:t>Общие положения об организации и проведении публичных слушаний в сфере градостроительной деятельности поселения</w:t>
      </w:r>
      <w:bookmarkEnd w:id="77"/>
      <w:bookmarkEnd w:id="78"/>
      <w:bookmarkEnd w:id="79"/>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Публичные слушания проводятся в поселении по следующим вопросам градостроительной деятельности:</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проект генерального плана поселения, внесение изменений в генеральный план поселения;</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проект планировки территории поселения и (или) проект межевания территории поселения;</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 xml:space="preserve">предоставление разрешения на условно разрешенный вид использования земельного участка или объекта капитального строительства; </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по иным вопросам, установленным законодательством о градостроительной деятельности.</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 xml:space="preserve">В публичных слушаниях по вопросам градостроительной деятельности поселения вправе участвовать жители поселения – физические </w:t>
      </w:r>
      <w:r>
        <w:rPr>
          <w:rFonts w:ascii="Times New Roman" w:hAnsi="Times New Roman"/>
          <w:sz w:val="28"/>
        </w:rPr>
        <w:lastRenderedPageBreak/>
        <w:t>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Понятия «жители поселения» и «население поселения» используются в настоящей главе Правил как равнозначные.</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Участниками публичных слушаний в сфере градостроительной деятельности на территории поселения являются:</w:t>
      </w:r>
    </w:p>
    <w:p w:rsidR="00C955FB" w:rsidRDefault="00C955FB" w:rsidP="00C955FB">
      <w:pPr>
        <w:tabs>
          <w:tab w:val="left" w:pos="1134"/>
        </w:tabs>
        <w:spacing w:line="360" w:lineRule="auto"/>
        <w:ind w:firstLine="709"/>
        <w:jc w:val="both"/>
        <w:rPr>
          <w:rFonts w:ascii="Times New Roman" w:hAnsi="Times New Roman"/>
          <w:sz w:val="28"/>
        </w:rPr>
      </w:pPr>
      <w:r>
        <w:rPr>
          <w:rFonts w:ascii="Times New Roman" w:hAnsi="Times New Roman"/>
          <w:sz w:val="28"/>
        </w:rPr>
        <w:t>Собрание представителей поселения;</w:t>
      </w:r>
    </w:p>
    <w:p w:rsidR="00C955FB" w:rsidRDefault="00C955FB" w:rsidP="00C955FB">
      <w:pPr>
        <w:tabs>
          <w:tab w:val="left" w:pos="1134"/>
        </w:tabs>
        <w:spacing w:line="360" w:lineRule="auto"/>
        <w:ind w:firstLine="709"/>
        <w:jc w:val="both"/>
        <w:rPr>
          <w:rFonts w:ascii="Times New Roman" w:hAnsi="Times New Roman"/>
          <w:sz w:val="28"/>
        </w:rPr>
      </w:pPr>
      <w:r>
        <w:rPr>
          <w:rFonts w:ascii="Times New Roman" w:hAnsi="Times New Roman"/>
          <w:sz w:val="28"/>
        </w:rPr>
        <w:t>Глава поселения;</w:t>
      </w:r>
    </w:p>
    <w:p w:rsidR="00C955FB" w:rsidRDefault="00C955FB" w:rsidP="00C955FB">
      <w:pPr>
        <w:tabs>
          <w:tab w:val="left" w:pos="1134"/>
        </w:tabs>
        <w:spacing w:line="360" w:lineRule="auto"/>
        <w:ind w:firstLine="709"/>
        <w:jc w:val="both"/>
        <w:rPr>
          <w:rFonts w:ascii="Times New Roman" w:hAnsi="Times New Roman"/>
          <w:sz w:val="28"/>
        </w:rPr>
      </w:pPr>
      <w:r>
        <w:rPr>
          <w:rFonts w:ascii="Times New Roman" w:hAnsi="Times New Roman"/>
          <w:sz w:val="28"/>
        </w:rPr>
        <w:t>орган, уполномоченный на проведение публичных слушаний;</w:t>
      </w:r>
    </w:p>
    <w:p w:rsidR="00C955FB" w:rsidRDefault="00C955FB" w:rsidP="00C955FB">
      <w:pPr>
        <w:tabs>
          <w:tab w:val="left" w:pos="1134"/>
        </w:tabs>
        <w:spacing w:line="360" w:lineRule="auto"/>
        <w:ind w:firstLine="709"/>
        <w:jc w:val="both"/>
        <w:rPr>
          <w:rFonts w:ascii="Times New Roman" w:hAnsi="Times New Roman"/>
          <w:sz w:val="28"/>
        </w:rPr>
      </w:pPr>
      <w:r>
        <w:rPr>
          <w:rFonts w:ascii="Times New Roman" w:hAnsi="Times New Roman"/>
          <w:sz w:val="28"/>
        </w:rPr>
        <w:t>жители поселения;</w:t>
      </w:r>
    </w:p>
    <w:p w:rsidR="00C955FB" w:rsidRDefault="00C955FB" w:rsidP="00C955FB">
      <w:pPr>
        <w:tabs>
          <w:tab w:val="left" w:pos="1134"/>
        </w:tabs>
        <w:spacing w:line="360" w:lineRule="auto"/>
        <w:ind w:firstLine="709"/>
        <w:jc w:val="both"/>
        <w:rPr>
          <w:rFonts w:ascii="Times New Roman" w:hAnsi="Times New Roman"/>
          <w:sz w:val="28"/>
        </w:rPr>
      </w:pPr>
      <w:r>
        <w:rPr>
          <w:rFonts w:ascii="Times New Roman" w:hAnsi="Times New Roman"/>
          <w:sz w:val="28"/>
        </w:rPr>
        <w:t>иные заинтересованные лица (физические и юридические лица, права и обязанности которых могут быть затронуты при проведении публичных слушаний в сфере градостроительной деятельности).</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Уполномоченными органами на организацию и проведение публичных слушания являются:</w:t>
      </w:r>
    </w:p>
    <w:p w:rsidR="00C955FB" w:rsidRDefault="00C955FB" w:rsidP="00C955FB">
      <w:pPr>
        <w:tabs>
          <w:tab w:val="left" w:pos="1134"/>
        </w:tabs>
        <w:spacing w:line="360" w:lineRule="auto"/>
        <w:ind w:firstLine="709"/>
        <w:jc w:val="both"/>
        <w:rPr>
          <w:rFonts w:ascii="Times New Roman" w:hAnsi="Times New Roman"/>
          <w:sz w:val="28"/>
        </w:rPr>
      </w:pPr>
      <w:r>
        <w:rPr>
          <w:rFonts w:ascii="Times New Roman" w:hAnsi="Times New Roman"/>
          <w:sz w:val="28"/>
        </w:rPr>
        <w:t xml:space="preserve">Комиссия - по вопросам, предусмотренным пунктами 1, 4 и 5 части 2 настоящей статьи. </w:t>
      </w:r>
    </w:p>
    <w:p w:rsidR="00C955FB" w:rsidRDefault="00C955FB" w:rsidP="00C955FB">
      <w:pPr>
        <w:tabs>
          <w:tab w:val="left" w:pos="1134"/>
        </w:tabs>
        <w:spacing w:line="360" w:lineRule="auto"/>
        <w:ind w:firstLine="709"/>
        <w:jc w:val="both"/>
        <w:rPr>
          <w:rFonts w:ascii="Times New Roman" w:hAnsi="Times New Roman"/>
          <w:sz w:val="28"/>
        </w:rPr>
      </w:pPr>
      <w:r>
        <w:rPr>
          <w:rFonts w:ascii="Times New Roman" w:hAnsi="Times New Roman"/>
          <w:sz w:val="28"/>
        </w:rPr>
        <w:t>Администрация поселения - по вопросам, предусмотренным пунктами 2, 3 и 6 части 2 статьи настоящей статьи.</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В целях доведения до населения информации по вопросу публичных слушаний, уполномоченный на проведение публичных слушаний орган организует выставки, экспозиции демонстрационных материалов проектов нормативных правовых актов, выступления, должностных лиц местного самоуправления поселения на собраниях жителей, в печатных средствах массовой информации, по радио и телевидению.</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 xml:space="preserve">В целях применения настоящих Правил мероприятием по информированию населения по вопросам публичных слушаний является </w:t>
      </w:r>
      <w:r>
        <w:rPr>
          <w:rFonts w:ascii="Times New Roman" w:hAnsi="Times New Roman"/>
          <w:sz w:val="28"/>
        </w:rPr>
        <w:lastRenderedPageBreak/>
        <w:t>собрание граждан, проводимое по инициативе Главы поселения в целях информирования населения о вопросах территориального планирования, землепользования и застройки, вынесенных на публичные слушания, и их обсуждения.</w:t>
      </w:r>
    </w:p>
    <w:p w:rsidR="00C955FB" w:rsidRDefault="00C955FB" w:rsidP="00C955FB">
      <w:pPr>
        <w:numPr>
          <w:ilvl w:val="2"/>
          <w:numId w:val="5"/>
        </w:numPr>
        <w:spacing w:before="360" w:after="240"/>
        <w:ind w:firstLine="709"/>
        <w:jc w:val="both"/>
        <w:outlineLvl w:val="2"/>
        <w:rPr>
          <w:rFonts w:ascii="Times New Roman" w:hAnsi="Times New Roman"/>
          <w:b/>
          <w:sz w:val="28"/>
          <w:szCs w:val="28"/>
        </w:rPr>
      </w:pPr>
      <w:bookmarkStart w:id="80" w:name="_Назначение_публичных_слушаний"/>
      <w:bookmarkStart w:id="81" w:name="_Toc103510881"/>
      <w:bookmarkStart w:id="82" w:name="_Toc103510987"/>
      <w:bookmarkStart w:id="83" w:name="_Toc103511242"/>
      <w:bookmarkStart w:id="84" w:name="_Toc103512591"/>
      <w:bookmarkStart w:id="85" w:name="_Toc105485627"/>
      <w:bookmarkStart w:id="86" w:name="_Toc234175876"/>
      <w:bookmarkStart w:id="87" w:name="_Toc234176044"/>
      <w:bookmarkStart w:id="88" w:name="_Toc209979988"/>
      <w:bookmarkEnd w:id="80"/>
      <w:r>
        <w:rPr>
          <w:rFonts w:ascii="Times New Roman" w:hAnsi="Times New Roman"/>
          <w:b/>
          <w:sz w:val="28"/>
          <w:szCs w:val="28"/>
        </w:rPr>
        <w:t>Назначение публичных слушаний в сфере градостроительной деятельности</w:t>
      </w:r>
      <w:bookmarkEnd w:id="81"/>
      <w:bookmarkEnd w:id="82"/>
      <w:bookmarkEnd w:id="83"/>
      <w:bookmarkEnd w:id="84"/>
      <w:bookmarkEnd w:id="85"/>
      <w:bookmarkEnd w:id="86"/>
      <w:bookmarkEnd w:id="87"/>
      <w:bookmarkEnd w:id="88"/>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Публичные слушания по вопросам градостроительной деятельности назначаются постановлением Главы поселения по инициативе Администрации поселения или на основании рекомендации уполномоченного в соответствии с частью 4 статьи 16 Правил на проведение публичных слушаний органа.</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Постановление Главы поселения о проведении публичных слушаний, а также текст проекта муниципального правового акта, выносимого на публичные слушания,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В постановлении Администрации поселения о проведении публичных слушаний должны быть определены:</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предмет (вопросы) публичных слушаний;</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срок проведения публичных слушаний;</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орган, уполномоченный в соответствии со частью 4 статьи 16 Правил на организацию и проведение публичных слушаний;</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место проведения публичных слушаний;</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 xml:space="preserve">дата и место (места) проведения мероприятия (мероприятий) по информированию населения поселения по вопросам публичных слушаний; </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 xml:space="preserve">порядок и место ознакомления жителей поселения и иных заинтересованных лиц с документами и материалами по вопросу, являющемуся предметом публичных слушаний, а в случае если предметом </w:t>
      </w:r>
      <w:r>
        <w:rPr>
          <w:rFonts w:ascii="Times New Roman" w:hAnsi="Times New Roman"/>
          <w:sz w:val="28"/>
        </w:rPr>
        <w:lastRenderedPageBreak/>
        <w:t>публичных слушаний является проект муниципального правового акта – с проектом муниципального правового акта (указанное место ознакомления может быть определено в месте ведения протокола публичных слушаний и (или) в месте проведения мероприятия по информированию жителей  по вопросам публичных слушаний);</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порядок и сроки подачи жителями поселения и иными заинтересованными лицами замечаний и предложений по вопросу, являющемуся предметом публичных слушаний;</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лицо, ответственное за ведение протокола публичных слушаний и протокола мероприятия по информированию жителей по вопросам публичных слушаний (далее также – лицо, ответственное за ведение протокола;</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лицо, уполномоченное на проведение мероприятия (мероприятий) по информированию населения по вопросам публичных слушаний.</w:t>
      </w:r>
    </w:p>
    <w:p w:rsidR="00C955FB" w:rsidRDefault="00C955FB" w:rsidP="00C955FB">
      <w:pPr>
        <w:numPr>
          <w:ilvl w:val="2"/>
          <w:numId w:val="5"/>
        </w:numPr>
        <w:spacing w:before="360" w:after="240"/>
        <w:ind w:firstLine="709"/>
        <w:jc w:val="both"/>
        <w:outlineLvl w:val="2"/>
        <w:rPr>
          <w:rFonts w:ascii="Times New Roman" w:hAnsi="Times New Roman"/>
          <w:b/>
          <w:sz w:val="28"/>
          <w:szCs w:val="28"/>
        </w:rPr>
      </w:pPr>
      <w:bookmarkStart w:id="89" w:name="_Срок_проведения_публичных"/>
      <w:bookmarkStart w:id="90" w:name="_Toc234175877"/>
      <w:bookmarkStart w:id="91" w:name="_Toc234176045"/>
      <w:bookmarkStart w:id="92" w:name="_Toc209979989"/>
      <w:bookmarkEnd w:id="89"/>
      <w:r>
        <w:rPr>
          <w:rFonts w:ascii="Times New Roman" w:hAnsi="Times New Roman"/>
          <w:b/>
          <w:sz w:val="28"/>
          <w:szCs w:val="28"/>
        </w:rPr>
        <w:t>Срок проведения публичных слушаний в сфере градостроительной деятельности</w:t>
      </w:r>
      <w:bookmarkEnd w:id="90"/>
      <w:bookmarkEnd w:id="91"/>
      <w:bookmarkEnd w:id="92"/>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Срок проведения публичных слушаний по вопросам градостроительной деятельности составляет:</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по проекту Правил, внесению изменений в Правила – 60 дней;</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по проекту Правил, подготовленному применительно к части территории поселения – 25 дней;</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по внесению изменений в Правила в части изменений в градостроительный регламент, установленный для конкретной территориальной зоны, - 20 дней;</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по проекту генерального плана поселения, внесению изменений в генеральный план поселения – 30 дней;</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 xml:space="preserve"> по проекту планировки территории поселения и (или) проекту межевания территории поселения – 30 дней;</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lastRenderedPageBreak/>
        <w:t>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25 дней;</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по иным вопросам градостроительной деятельности, если законодательством не установлен иной срок, - 20 дней.</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 xml:space="preserve">Срок проведения публичных слушаний исчисляется со дня оповещения жителей поселения о времени и месте их проведения в соответствии с частью 2 статьи 14 Правил до дня опубликования заключения о результатах публичных слушаний, за исключением случая, предусмотренного частью 3 настоящей статьи Правил. </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 xml:space="preserve">Срок проведения публичных слушаний по вопросам, указанным в пунктах 1-3 части 1 настоящей статьи исчисляется со дня опубликования соответствующего проекта Правил, проекта по внесению изменений в Правила. </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Срок проведения публичных слушаний, указанный в пункте 1 настоящей статьи, может быть увеличен на срок не более 5 дней с учетом срока, необходимого для официального опубликования заключения о результатах публичных слушаний.</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 xml:space="preserve">Выходные и праздничные дни включаются в общий срок проведения публичных слушаний. </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Срок подачи жителями поселения и иными заинтересованными лицами замечаний и предложений по вопросам публичных слушаний исчисляется со дня начала проведения публичных слушаний и прекращается за семь дней до окончания срока проведения публичных слушаний.</w:t>
      </w:r>
    </w:p>
    <w:p w:rsidR="00C955FB" w:rsidRDefault="00C955FB" w:rsidP="00C955FB">
      <w:pPr>
        <w:numPr>
          <w:ilvl w:val="2"/>
          <w:numId w:val="5"/>
        </w:numPr>
        <w:spacing w:before="360" w:after="240"/>
        <w:ind w:firstLine="709"/>
        <w:jc w:val="both"/>
        <w:outlineLvl w:val="2"/>
        <w:rPr>
          <w:rFonts w:ascii="Times New Roman" w:hAnsi="Times New Roman"/>
          <w:b/>
          <w:sz w:val="28"/>
          <w:szCs w:val="28"/>
        </w:rPr>
      </w:pPr>
      <w:bookmarkStart w:id="93" w:name="_Место_проведения_публичных"/>
      <w:bookmarkStart w:id="94" w:name="_Уполномоченный_на_организацию"/>
      <w:bookmarkStart w:id="95" w:name="_Финансирование_мероприятий_по"/>
      <w:bookmarkStart w:id="96" w:name="_Проведение_мероприятия_по"/>
      <w:bookmarkStart w:id="97" w:name="_Заключение_о_результатах"/>
      <w:bookmarkStart w:id="98" w:name="_Toc234175883"/>
      <w:bookmarkStart w:id="99" w:name="_Toc234176051"/>
      <w:bookmarkStart w:id="100" w:name="_Toc209979995"/>
      <w:bookmarkEnd w:id="93"/>
      <w:bookmarkEnd w:id="94"/>
      <w:bookmarkEnd w:id="95"/>
      <w:bookmarkEnd w:id="96"/>
      <w:bookmarkEnd w:id="97"/>
      <w:r>
        <w:rPr>
          <w:rFonts w:ascii="Times New Roman" w:hAnsi="Times New Roman"/>
          <w:b/>
          <w:sz w:val="28"/>
          <w:szCs w:val="28"/>
        </w:rPr>
        <w:t>Заключение о результатах публичных слушаний</w:t>
      </w:r>
      <w:bookmarkEnd w:id="98"/>
      <w:bookmarkEnd w:id="99"/>
      <w:bookmarkEnd w:id="100"/>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 xml:space="preserve">Заключение о результатах публичных слушаний подготавливается на основе протокола публичных слушаний уполномоченным на проведение </w:t>
      </w:r>
      <w:r>
        <w:rPr>
          <w:rFonts w:ascii="Times New Roman" w:hAnsi="Times New Roman"/>
          <w:sz w:val="28"/>
        </w:rPr>
        <w:lastRenderedPageBreak/>
        <w:t>публичных слушаний органом не позднее чем за день до окончания срока публичных слушаний.</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Заключение о результатах публичных слушаний должно содержать следующие сведения:</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общее число жителей поселения и иных заинтересованных лиц, принявших участие в публичных слушаниях;</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срок проведения публичных слушаний;</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вопросы, вынесенные для обсуждения на публичных слушаниях;</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описание проведенных мероприятий по информированию населения по вопросам публичных слушаний;</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общее количество замечаний и предложений, внесенных жителями поселения и иными заинтересованными лицами;</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 xml:space="preserve">замечания и предложения, внесенные жителями поселения и иными заинтересованными лицами, которые рекомендуется: </w:t>
      </w:r>
    </w:p>
    <w:p w:rsidR="00C955FB" w:rsidRDefault="00C955FB" w:rsidP="00C955FB">
      <w:pPr>
        <w:tabs>
          <w:tab w:val="left" w:pos="1134"/>
        </w:tabs>
        <w:spacing w:line="360" w:lineRule="auto"/>
        <w:ind w:firstLine="709"/>
        <w:jc w:val="both"/>
        <w:rPr>
          <w:rFonts w:ascii="Times New Roman" w:hAnsi="Times New Roman"/>
          <w:sz w:val="28"/>
        </w:rPr>
      </w:pPr>
      <w:r>
        <w:rPr>
          <w:rFonts w:ascii="Times New Roman" w:hAnsi="Times New Roman"/>
          <w:sz w:val="28"/>
        </w:rPr>
        <w:t xml:space="preserve">отразить в проекте муниципального правового акта, являющегося предметом публичных слушаний, либо учесть иным образом, </w:t>
      </w:r>
    </w:p>
    <w:p w:rsidR="00C955FB" w:rsidRDefault="00C955FB" w:rsidP="00C955FB">
      <w:pPr>
        <w:tabs>
          <w:tab w:val="left" w:pos="1134"/>
        </w:tabs>
        <w:spacing w:line="360" w:lineRule="auto"/>
        <w:ind w:firstLine="709"/>
        <w:jc w:val="both"/>
        <w:rPr>
          <w:rFonts w:ascii="Times New Roman" w:hAnsi="Times New Roman"/>
          <w:sz w:val="28"/>
        </w:rPr>
      </w:pPr>
      <w:r>
        <w:rPr>
          <w:rFonts w:ascii="Times New Roman" w:hAnsi="Times New Roman"/>
          <w:sz w:val="28"/>
        </w:rPr>
        <w:t>учесть при решении иных вопросов, являющихся предметом публичных слушаний;</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краткое обоснование отклонения непринятых замечаний и предложений жителей поселения по вопросам публичных слушаний.</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 с соблюдением требований, установленных Правилами.</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 xml:space="preserve">Заключение о результатах публичных слушаний подписывается руководителем органа, уполномоченного на проведение публичных </w:t>
      </w:r>
      <w:r>
        <w:rPr>
          <w:rFonts w:ascii="Times New Roman" w:hAnsi="Times New Roman"/>
          <w:sz w:val="28"/>
        </w:rPr>
        <w:lastRenderedPageBreak/>
        <w:t>слушаний, и направляется вместе с протоколом публичных слушаний Главе поселения.</w:t>
      </w:r>
    </w:p>
    <w:p w:rsidR="00C955FB" w:rsidRDefault="00C955FB" w:rsidP="00C955FB">
      <w:pPr>
        <w:numPr>
          <w:ilvl w:val="1"/>
          <w:numId w:val="4"/>
        </w:numPr>
        <w:spacing w:before="360" w:after="240"/>
        <w:jc w:val="center"/>
        <w:outlineLvl w:val="1"/>
        <w:rPr>
          <w:rFonts w:ascii="Times New Roman" w:hAnsi="Times New Roman"/>
          <w:b/>
          <w:sz w:val="28"/>
          <w:szCs w:val="28"/>
        </w:rPr>
      </w:pPr>
      <w:bookmarkStart w:id="101" w:name="_Особенности_проведения_публичных_"/>
      <w:bookmarkStart w:id="102" w:name="_Особенности_проведения_публичных"/>
      <w:bookmarkStart w:id="103" w:name="_Особенности_проведения_публичных_1"/>
      <w:bookmarkStart w:id="104" w:name="_Особенности_организации_и"/>
      <w:bookmarkStart w:id="105" w:name="_Использование_территорий_общего"/>
      <w:bookmarkStart w:id="106" w:name="_Контроль_в_сфере"/>
      <w:bookmarkStart w:id="107" w:name="_Toc131313945"/>
      <w:bookmarkStart w:id="108" w:name="_Toc103606949"/>
      <w:bookmarkStart w:id="109" w:name="_Toc215295538"/>
      <w:bookmarkStart w:id="110" w:name="_Toc234175898"/>
      <w:bookmarkStart w:id="111" w:name="_Toc234176066"/>
      <w:bookmarkStart w:id="112" w:name="_Toc209980010"/>
      <w:bookmarkEnd w:id="75"/>
      <w:bookmarkEnd w:id="101"/>
      <w:bookmarkEnd w:id="102"/>
      <w:bookmarkEnd w:id="103"/>
      <w:bookmarkEnd w:id="104"/>
      <w:bookmarkEnd w:id="105"/>
      <w:bookmarkEnd w:id="106"/>
      <w:r>
        <w:rPr>
          <w:rFonts w:ascii="Times New Roman" w:hAnsi="Times New Roman"/>
          <w:b/>
          <w:sz w:val="28"/>
          <w:szCs w:val="28"/>
        </w:rPr>
        <w:t>Внесение изменений</w:t>
      </w:r>
      <w:bookmarkEnd w:id="107"/>
      <w:r>
        <w:rPr>
          <w:rFonts w:ascii="Times New Roman" w:hAnsi="Times New Roman"/>
          <w:b/>
          <w:sz w:val="28"/>
          <w:szCs w:val="28"/>
        </w:rPr>
        <w:t xml:space="preserve"> </w:t>
      </w:r>
      <w:bookmarkEnd w:id="108"/>
      <w:r>
        <w:rPr>
          <w:rFonts w:ascii="Times New Roman" w:hAnsi="Times New Roman"/>
          <w:b/>
          <w:sz w:val="28"/>
          <w:szCs w:val="28"/>
        </w:rPr>
        <w:t xml:space="preserve">в Правила землепользования </w:t>
      </w:r>
      <w:r>
        <w:rPr>
          <w:rFonts w:ascii="Times New Roman" w:hAnsi="Times New Roman"/>
          <w:b/>
          <w:sz w:val="28"/>
          <w:szCs w:val="28"/>
        </w:rPr>
        <w:br/>
        <w:t>и застройки поселения</w:t>
      </w:r>
      <w:bookmarkEnd w:id="109"/>
      <w:bookmarkEnd w:id="110"/>
      <w:bookmarkEnd w:id="111"/>
      <w:bookmarkEnd w:id="112"/>
      <w:r>
        <w:rPr>
          <w:rFonts w:ascii="Times New Roman" w:hAnsi="Times New Roman"/>
          <w:b/>
          <w:sz w:val="28"/>
          <w:szCs w:val="28"/>
        </w:rPr>
        <w:t xml:space="preserve"> </w:t>
      </w:r>
    </w:p>
    <w:p w:rsidR="00C955FB" w:rsidRDefault="00C955FB" w:rsidP="00C955FB">
      <w:pPr>
        <w:numPr>
          <w:ilvl w:val="2"/>
          <w:numId w:val="5"/>
        </w:numPr>
        <w:spacing w:before="360" w:after="240"/>
        <w:ind w:firstLine="709"/>
        <w:jc w:val="both"/>
        <w:outlineLvl w:val="2"/>
        <w:rPr>
          <w:rFonts w:ascii="Times New Roman" w:hAnsi="Times New Roman"/>
          <w:b/>
          <w:sz w:val="28"/>
          <w:szCs w:val="28"/>
        </w:rPr>
      </w:pPr>
      <w:bookmarkStart w:id="113" w:name="_Основания_для_внесения"/>
      <w:bookmarkStart w:id="114" w:name="_Toc131313946"/>
      <w:bookmarkStart w:id="115" w:name="_Toc215295539"/>
      <w:bookmarkStart w:id="116" w:name="_Toc234175899"/>
      <w:bookmarkStart w:id="117" w:name="_Toc234176067"/>
      <w:bookmarkStart w:id="118" w:name="_Toc209980011"/>
      <w:bookmarkEnd w:id="113"/>
      <w:r>
        <w:rPr>
          <w:rFonts w:ascii="Times New Roman" w:hAnsi="Times New Roman"/>
          <w:b/>
          <w:sz w:val="28"/>
          <w:szCs w:val="28"/>
        </w:rPr>
        <w:t>Основания для внесения изменений в Правила</w:t>
      </w:r>
      <w:bookmarkEnd w:id="114"/>
      <w:bookmarkEnd w:id="115"/>
      <w:r>
        <w:rPr>
          <w:rFonts w:ascii="Times New Roman" w:hAnsi="Times New Roman"/>
          <w:b/>
          <w:sz w:val="28"/>
          <w:szCs w:val="28"/>
        </w:rPr>
        <w:t>, порядок рассмотрения предложений и инициатив по внесению изменений в Правила</w:t>
      </w:r>
      <w:bookmarkEnd w:id="116"/>
      <w:bookmarkEnd w:id="117"/>
      <w:bookmarkEnd w:id="118"/>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bookmarkStart w:id="119" w:name="_Toc103606951"/>
      <w:r>
        <w:rPr>
          <w:rFonts w:ascii="Times New Roman" w:hAnsi="Times New Roman"/>
          <w:sz w:val="28"/>
        </w:rPr>
        <w:t>Основания для рассмотрения Главой поселения вопроса о внесении изменений в Правила и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bookmarkEnd w:id="119"/>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Рассмотрение предложений о внесении изменений в Правила производится Комиссией в течение тридцати дней со дня их внесения.</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о принятии предложения по внесению изменений в Правила и о внесении соответствующих изменений в Правила;</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об отклонении предложения по внесению изменений в Правила, с указанием причин отклонения.</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Комиссия направляет заключение, предусмотренное частью 3 настоящей статьи, Главе поселения, который в течение двадцати пяти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lastRenderedPageBreak/>
        <w:t>В постановлении Администрации поселения  о подготовке проекта решения о внесении изменений в Правила устанавливаются:</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порядок и сроки проведения работ по подготовке проекта решения о внесении изменений в Правила;</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порядок направления в Комиссию предложений заинтересованных лиц по подготовке проекта решения о внесении изменений в Правила;</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иные положения, касающиеся организации указанных работ.</w:t>
      </w:r>
    </w:p>
    <w:p w:rsidR="00C955FB" w:rsidRPr="00EA0521" w:rsidRDefault="00C955FB" w:rsidP="00EA0521">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Глава поселения не позднее десяти дней со дня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Похвистневский Самарской области в сети Интернет.</w:t>
      </w:r>
    </w:p>
    <w:p w:rsidR="00C955FB" w:rsidRDefault="00C955FB" w:rsidP="00C955FB">
      <w:pPr>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Подготовка и принятие проекта решения о внесении изменений в правила</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bookmarkStart w:id="120" w:name="_Подготовка_и_принятие"/>
      <w:bookmarkEnd w:id="120"/>
      <w:r>
        <w:rPr>
          <w:rFonts w:ascii="Times New Roman" w:hAnsi="Times New Roman"/>
          <w:sz w:val="28"/>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В случае заключения муниципального контракта по подготовке проекта решения о внесении изменений в Правила, Комиссия:</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осуществляет контроль за подготовкой проекта решения о внесении изменений в Правила;</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lastRenderedPageBreak/>
        <w:t>подготавливает предложения и замечания по проекту решения о внесении изменений в Правила.</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Глава поселения издает постановление Главы поселения о проведении публичных слушаний по вопросу о внесении изменений в Правила в срок не позднее чем через десять дней со дня получения такого проекта решения о внесении изменений в Правила.</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Глава поселения в течение десяти дней после представления ему проекта решения о внесении изменений в Правила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 xml:space="preserve">Собрание представителей поселения по результатам рассмотрения проекта решения о внесении изменений в Правила и обязательных </w:t>
      </w:r>
      <w:r>
        <w:rPr>
          <w:rFonts w:ascii="Times New Roman" w:hAnsi="Times New Roman"/>
          <w:sz w:val="28"/>
        </w:rPr>
        <w:lastRenderedPageBreak/>
        <w:t>приложений к нему принимает указанный проект или направляет его Главе поселения на доработку в соответствии с результатами публичных слушаний по проекту.</w:t>
      </w:r>
    </w:p>
    <w:p w:rsidR="00C955FB" w:rsidRDefault="00C955FB" w:rsidP="00C955FB">
      <w:pPr>
        <w:numPr>
          <w:ilvl w:val="1"/>
          <w:numId w:val="4"/>
        </w:numPr>
        <w:spacing w:before="360" w:after="240"/>
        <w:jc w:val="center"/>
        <w:outlineLvl w:val="1"/>
        <w:rPr>
          <w:rFonts w:ascii="Times New Roman" w:hAnsi="Times New Roman"/>
          <w:b/>
          <w:sz w:val="28"/>
          <w:szCs w:val="28"/>
        </w:rPr>
      </w:pPr>
      <w:r>
        <w:rPr>
          <w:rFonts w:ascii="Times New Roman" w:hAnsi="Times New Roman"/>
          <w:b/>
          <w:sz w:val="28"/>
          <w:szCs w:val="28"/>
        </w:rPr>
        <w:t>Действие Правил во времени</w:t>
      </w:r>
    </w:p>
    <w:p w:rsidR="00C955FB" w:rsidRDefault="00C955FB" w:rsidP="00C955FB">
      <w:pPr>
        <w:numPr>
          <w:ilvl w:val="2"/>
          <w:numId w:val="5"/>
        </w:numPr>
        <w:spacing w:before="360" w:after="240"/>
        <w:ind w:firstLine="709"/>
        <w:jc w:val="both"/>
        <w:outlineLvl w:val="2"/>
        <w:rPr>
          <w:rFonts w:ascii="Times New Roman" w:hAnsi="Times New Roman"/>
          <w:b/>
          <w:sz w:val="28"/>
          <w:szCs w:val="28"/>
        </w:rPr>
      </w:pPr>
      <w:bookmarkStart w:id="121" w:name="_Заключительные_положения"/>
      <w:bookmarkEnd w:id="121"/>
      <w:r>
        <w:rPr>
          <w:rFonts w:ascii="Times New Roman" w:hAnsi="Times New Roman"/>
          <w:b/>
          <w:sz w:val="28"/>
          <w:szCs w:val="28"/>
        </w:rPr>
        <w:t>Порядок действия Правил во времени</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 xml:space="preserve">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w:t>
      </w:r>
      <w:r>
        <w:rPr>
          <w:rFonts w:ascii="Times New Roman" w:hAnsi="Times New Roman"/>
          <w:sz w:val="28"/>
          <w:szCs w:val="28"/>
        </w:rPr>
        <w:t>в силу на следующий день после их официального опубликования (обнародования)</w:t>
      </w:r>
      <w:r>
        <w:rPr>
          <w:rFonts w:ascii="Times New Roman" w:hAnsi="Times New Roman"/>
          <w:sz w:val="28"/>
        </w:rPr>
        <w:t>.</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Правила, решения о внесении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 xml:space="preserve">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завершения строительства или реконструкции данных объектов капитального строительства. </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 xml:space="preserve">Разрешения на строительство, реконструкцию объектов капитального строительства, выданные физическим и юридическим лицам до </w:t>
      </w:r>
      <w:r>
        <w:rPr>
          <w:rFonts w:ascii="Times New Roman" w:hAnsi="Times New Roman"/>
          <w:sz w:val="28"/>
        </w:rPr>
        <w:lastRenderedPageBreak/>
        <w:t xml:space="preserve">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Градостроительные планы земельных участков, выданные до вступления в силу Правил, решений о внесении изменений в Правила, являются действительными. </w:t>
      </w:r>
      <w:r>
        <w:rPr>
          <w:rFonts w:ascii="Times New Roman" w:hAnsi="Times New Roman"/>
          <w:bCs/>
          <w:i/>
          <w:iCs/>
          <w:sz w:val="26"/>
          <w:szCs w:val="26"/>
        </w:rPr>
        <w:t>(в ред. Решения Собрания представителей от  29.12.2015 №20).</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При выявлении земельных участков,  сведения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rsidR="00C955FB" w:rsidRDefault="00C955FB" w:rsidP="00C955FB">
      <w:pPr>
        <w:tabs>
          <w:tab w:val="left" w:pos="1134"/>
        </w:tabs>
        <w:spacing w:line="360" w:lineRule="auto"/>
        <w:ind w:firstLine="709"/>
        <w:jc w:val="both"/>
        <w:rPr>
          <w:sz w:val="28"/>
        </w:rPr>
      </w:pPr>
      <w:r>
        <w:rPr>
          <w:rFonts w:ascii="Times New Roman" w:hAnsi="Times New Roman"/>
          <w:sz w:val="28"/>
        </w:rPr>
        <w:lastRenderedPageBreak/>
        <w:t>10. Утратила силу.</w:t>
      </w:r>
      <w:r>
        <w:rPr>
          <w:rFonts w:ascii="Times New Roman" w:hAnsi="Times New Roman"/>
          <w:bCs/>
          <w:i/>
          <w:iCs/>
          <w:sz w:val="26"/>
          <w:szCs w:val="26"/>
        </w:rPr>
        <w:t xml:space="preserve"> (в ред. Решения Собрания представителей от  29.12.2015 №20).</w:t>
      </w:r>
    </w:p>
    <w:p w:rsidR="00C955FB" w:rsidRDefault="00C955FB" w:rsidP="00C955FB">
      <w:pPr>
        <w:tabs>
          <w:tab w:val="left" w:pos="1134"/>
        </w:tabs>
        <w:spacing w:line="360" w:lineRule="auto"/>
        <w:ind w:firstLine="709"/>
        <w:jc w:val="both"/>
        <w:rPr>
          <w:rFonts w:ascii="Times New Roman" w:hAnsi="Times New Roman"/>
          <w:sz w:val="28"/>
        </w:rPr>
      </w:pPr>
      <w:r>
        <w:rPr>
          <w:rFonts w:ascii="Times New Roman" w:hAnsi="Times New Roman"/>
          <w:sz w:val="28"/>
        </w:rPr>
        <w:t>11. Градостроительные регламенты территориальных зон инженерной и транспортной инфраструктур, зон специального назначения, производственных зон применяются к территориям, расположенным на карте градостроительного зонирования поселения за границами населенных пунктов:</w:t>
      </w:r>
    </w:p>
    <w:p w:rsidR="00C955FB" w:rsidRDefault="00C955FB" w:rsidP="00C955FB">
      <w:pPr>
        <w:tabs>
          <w:tab w:val="left" w:pos="1134"/>
        </w:tabs>
        <w:spacing w:line="360" w:lineRule="auto"/>
        <w:ind w:firstLine="709"/>
        <w:jc w:val="both"/>
        <w:rPr>
          <w:rFonts w:ascii="Times New Roman" w:hAnsi="Times New Roman"/>
          <w:sz w:val="28"/>
        </w:rPr>
      </w:pPr>
      <w:r>
        <w:rPr>
          <w:rFonts w:ascii="Times New Roman" w:hAnsi="Times New Roman"/>
          <w:sz w:val="28"/>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rsidR="00C955FB" w:rsidRDefault="00C955FB" w:rsidP="00C955FB">
      <w:pPr>
        <w:pStyle w:val="af3"/>
        <w:widowControl/>
        <w:tabs>
          <w:tab w:val="left" w:pos="1134"/>
        </w:tabs>
        <w:autoSpaceDE/>
        <w:adjustRightInd/>
        <w:spacing w:line="360" w:lineRule="auto"/>
        <w:ind w:left="0" w:firstLine="709"/>
        <w:jc w:val="both"/>
        <w:rPr>
          <w:sz w:val="28"/>
        </w:rPr>
      </w:pPr>
      <w:r>
        <w:rPr>
          <w:sz w:val="28"/>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
    <w:p w:rsidR="00C955FB" w:rsidRDefault="00C955FB" w:rsidP="00C955FB">
      <w:pPr>
        <w:tabs>
          <w:tab w:val="left" w:pos="1134"/>
        </w:tabs>
        <w:spacing w:line="360" w:lineRule="auto"/>
        <w:ind w:firstLine="709"/>
        <w:jc w:val="both"/>
        <w:rPr>
          <w:rFonts w:ascii="Times New Roman" w:hAnsi="Times New Roman"/>
          <w:sz w:val="28"/>
        </w:rPr>
      </w:pPr>
      <w:r>
        <w:rPr>
          <w:rFonts w:ascii="Times New Roman" w:hAnsi="Times New Roman"/>
          <w:sz w:val="28"/>
        </w:rPr>
        <w:t>12. Градостроительные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rsidR="00C955FB" w:rsidRDefault="00C955FB" w:rsidP="00C955FB">
      <w:pPr>
        <w:tabs>
          <w:tab w:val="left" w:pos="1134"/>
        </w:tabs>
        <w:spacing w:line="360" w:lineRule="auto"/>
        <w:ind w:firstLine="709"/>
        <w:jc w:val="both"/>
        <w:rPr>
          <w:rFonts w:ascii="Times New Roman" w:hAnsi="Times New Roman"/>
          <w:sz w:val="28"/>
        </w:rPr>
      </w:pPr>
      <w:r>
        <w:rPr>
          <w:rFonts w:ascii="Times New Roman" w:hAnsi="Times New Roman"/>
          <w:sz w:val="28"/>
        </w:rPr>
        <w:t>1) отнесенным к землям особо охраняемых территорий и объектов – со дня вступления в силу настоящих Правил;</w:t>
      </w:r>
    </w:p>
    <w:p w:rsidR="00C955FB" w:rsidRDefault="00C955FB" w:rsidP="00C955FB">
      <w:pPr>
        <w:tabs>
          <w:tab w:val="left" w:pos="1134"/>
        </w:tabs>
        <w:spacing w:line="360" w:lineRule="auto"/>
        <w:ind w:firstLine="709"/>
        <w:jc w:val="both"/>
        <w:rPr>
          <w:rFonts w:ascii="Times New Roman" w:hAnsi="Times New Roman"/>
          <w:sz w:val="28"/>
        </w:rPr>
      </w:pPr>
      <w:r>
        <w:rPr>
          <w:rFonts w:ascii="Times New Roman" w:hAnsi="Times New Roman"/>
          <w:sz w:val="28"/>
        </w:rPr>
        <w:t xml:space="preserve">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w:t>
      </w:r>
      <w:r>
        <w:rPr>
          <w:rFonts w:ascii="Times New Roman" w:hAnsi="Times New Roman"/>
          <w:sz w:val="28"/>
        </w:rPr>
        <w:lastRenderedPageBreak/>
        <w:t>21 декабря 2004 года № 172-ФЗ «О переводе земель и земельных участков из одной категории в другую».</w:t>
      </w:r>
    </w:p>
    <w:p w:rsidR="00C955FB" w:rsidRDefault="00C955FB" w:rsidP="00C955FB">
      <w:pPr>
        <w:tabs>
          <w:tab w:val="left" w:pos="1134"/>
        </w:tabs>
        <w:spacing w:line="360" w:lineRule="auto"/>
        <w:ind w:firstLine="709"/>
        <w:jc w:val="both"/>
        <w:rPr>
          <w:sz w:val="28"/>
        </w:rPr>
      </w:pPr>
      <w:r>
        <w:rPr>
          <w:rFonts w:ascii="Times New Roman" w:hAnsi="Times New Roman"/>
          <w:sz w:val="28"/>
          <w:szCs w:val="28"/>
        </w:rPr>
        <w:t xml:space="preserve">13. </w:t>
      </w:r>
      <w:r>
        <w:rPr>
          <w:rFonts w:ascii="Times New Roman" w:hAnsi="Times New Roman"/>
          <w:sz w:val="28"/>
          <w:szCs w:val="28"/>
        </w:rPr>
        <w:tab/>
        <w:t xml:space="preserve">  Предельные (минимальные и (или) максимальные) размеры земельных участков, установленные Правилами, не применяются к земельным участкам: </w:t>
      </w:r>
      <w:r>
        <w:rPr>
          <w:rFonts w:ascii="Times New Roman" w:hAnsi="Times New Roman"/>
          <w:bCs/>
          <w:i/>
          <w:iCs/>
          <w:sz w:val="26"/>
          <w:szCs w:val="26"/>
        </w:rPr>
        <w:t>(в ред. Решения Собрания представителей от  29.12.2015 №20).</w:t>
      </w:r>
    </w:p>
    <w:p w:rsidR="00C955FB" w:rsidRDefault="00C955FB" w:rsidP="00C955FB">
      <w:pPr>
        <w:pStyle w:val="af3"/>
        <w:widowControl/>
        <w:numPr>
          <w:ilvl w:val="2"/>
          <w:numId w:val="7"/>
        </w:numPr>
        <w:tabs>
          <w:tab w:val="left" w:pos="1134"/>
        </w:tabs>
        <w:autoSpaceDE/>
        <w:adjustRightInd/>
        <w:spacing w:line="360" w:lineRule="auto"/>
        <w:ind w:left="0" w:firstLine="709"/>
        <w:jc w:val="both"/>
        <w:rPr>
          <w:sz w:val="28"/>
          <w:szCs w:val="28"/>
        </w:rPr>
      </w:pPr>
      <w:r>
        <w:rPr>
          <w:sz w:val="28"/>
          <w:szCs w:val="28"/>
        </w:rPr>
        <w:t>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C955FB" w:rsidRDefault="00C955FB" w:rsidP="00C955FB">
      <w:pPr>
        <w:pStyle w:val="af3"/>
        <w:widowControl/>
        <w:numPr>
          <w:ilvl w:val="2"/>
          <w:numId w:val="7"/>
        </w:numPr>
        <w:tabs>
          <w:tab w:val="left" w:pos="1134"/>
        </w:tabs>
        <w:autoSpaceDE/>
        <w:adjustRightInd/>
        <w:spacing w:line="360" w:lineRule="auto"/>
        <w:ind w:left="0" w:firstLine="709"/>
        <w:jc w:val="both"/>
        <w:rPr>
          <w:sz w:val="28"/>
          <w:szCs w:val="28"/>
        </w:rPr>
      </w:pPr>
      <w:r>
        <w:rPr>
          <w:sz w:val="28"/>
          <w:szCs w:val="28"/>
        </w:rPr>
        <w:t>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C955FB" w:rsidRDefault="00C955FB" w:rsidP="00C955FB">
      <w:pPr>
        <w:pStyle w:val="af3"/>
        <w:widowControl/>
        <w:numPr>
          <w:ilvl w:val="2"/>
          <w:numId w:val="7"/>
        </w:numPr>
        <w:tabs>
          <w:tab w:val="left" w:pos="1134"/>
        </w:tabs>
        <w:autoSpaceDE/>
        <w:adjustRightInd/>
        <w:spacing w:line="360" w:lineRule="auto"/>
        <w:ind w:left="0" w:firstLine="709"/>
        <w:jc w:val="both"/>
        <w:rPr>
          <w:sz w:val="28"/>
          <w:szCs w:val="28"/>
        </w:rPr>
      </w:pPr>
      <w:r>
        <w:rPr>
          <w:sz w:val="28"/>
          <w:szCs w:val="28"/>
        </w:rPr>
        <w:t>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C955FB" w:rsidRDefault="00C955FB" w:rsidP="00C955FB">
      <w:pPr>
        <w:pStyle w:val="af3"/>
        <w:widowControl/>
        <w:numPr>
          <w:ilvl w:val="2"/>
          <w:numId w:val="7"/>
        </w:numPr>
        <w:tabs>
          <w:tab w:val="left" w:pos="1134"/>
        </w:tabs>
        <w:autoSpaceDE/>
        <w:adjustRightInd/>
        <w:spacing w:line="360" w:lineRule="auto"/>
        <w:ind w:left="0" w:firstLine="709"/>
        <w:jc w:val="both"/>
        <w:rPr>
          <w:sz w:val="28"/>
          <w:szCs w:val="28"/>
        </w:rPr>
      </w:pPr>
      <w:r>
        <w:rPr>
          <w:sz w:val="28"/>
          <w:szCs w:val="28"/>
        </w:rPr>
        <w:t>учтенным в соответствии с Федеральным законом 24.07.2007 № 221-ФЗ «О государственном кадастре недвижимости» до вступления в силу Правил;</w:t>
      </w:r>
    </w:p>
    <w:p w:rsidR="00C955FB" w:rsidRDefault="00C955FB" w:rsidP="00C955FB">
      <w:pPr>
        <w:pStyle w:val="af3"/>
        <w:widowControl/>
        <w:numPr>
          <w:ilvl w:val="2"/>
          <w:numId w:val="7"/>
        </w:numPr>
        <w:tabs>
          <w:tab w:val="left" w:pos="1134"/>
        </w:tabs>
        <w:autoSpaceDE/>
        <w:adjustRightInd/>
        <w:spacing w:line="360" w:lineRule="auto"/>
        <w:ind w:left="0" w:firstLine="709"/>
        <w:jc w:val="both"/>
        <w:rPr>
          <w:sz w:val="28"/>
          <w:szCs w:val="28"/>
        </w:rPr>
      </w:pPr>
      <w:r>
        <w:rPr>
          <w:sz w:val="28"/>
          <w:szCs w:val="28"/>
        </w:rPr>
        <w:t xml:space="preserve">права на которые возникли до дня вступления в силу Федерального закона 21.07.1997 № 122-ФЗ «О государственной регистрации прав на недвижимое имущество и сделок с ним» и не прекращены, государственный </w:t>
      </w:r>
      <w:r>
        <w:rPr>
          <w:sz w:val="28"/>
          <w:szCs w:val="28"/>
        </w:rPr>
        <w:lastRenderedPageBreak/>
        <w:t>кадастровый учет которых не осуществлен, сведения о которых внесены в государственный кадастр недвижимости в качестве ранее учтенных;</w:t>
      </w:r>
    </w:p>
    <w:p w:rsidR="00C955FB" w:rsidRDefault="00C955FB" w:rsidP="00C955FB">
      <w:pPr>
        <w:pStyle w:val="af3"/>
        <w:widowControl/>
        <w:numPr>
          <w:ilvl w:val="2"/>
          <w:numId w:val="7"/>
        </w:numPr>
        <w:tabs>
          <w:tab w:val="left" w:pos="1134"/>
        </w:tabs>
        <w:autoSpaceDE/>
        <w:adjustRightInd/>
        <w:spacing w:line="360" w:lineRule="auto"/>
        <w:ind w:left="0" w:firstLine="709"/>
        <w:jc w:val="both"/>
        <w:rPr>
          <w:sz w:val="28"/>
          <w:szCs w:val="28"/>
        </w:rPr>
      </w:pPr>
      <w:r>
        <w:rPr>
          <w:sz w:val="28"/>
          <w:szCs w:val="28"/>
        </w:rPr>
        <w:t>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Земельного кодекса Российской Федерации.</w:t>
      </w:r>
    </w:p>
    <w:p w:rsidR="00C955FB" w:rsidRDefault="00C955FB" w:rsidP="00C955FB">
      <w:pPr>
        <w:tabs>
          <w:tab w:val="left" w:pos="1134"/>
        </w:tabs>
        <w:spacing w:line="360" w:lineRule="auto"/>
        <w:ind w:firstLine="709"/>
        <w:jc w:val="both"/>
        <w:rPr>
          <w:sz w:val="28"/>
        </w:rPr>
      </w:pPr>
      <w:r>
        <w:rPr>
          <w:rFonts w:ascii="Times New Roman" w:hAnsi="Times New Roman"/>
          <w:sz w:val="28"/>
          <w:szCs w:val="28"/>
        </w:rPr>
        <w:t xml:space="preserve">14. Предельные (минимальные и (или) максимальные) размеры земельных участков, указанных в пунктах 1-2 части 13 настоящей статьи устанавливаются законами Самарской области в соответствии с пунктом 2 статьи 39.19 Земельного кодекса Российской Федерации. </w:t>
      </w:r>
      <w:r>
        <w:rPr>
          <w:rFonts w:ascii="Times New Roman" w:hAnsi="Times New Roman"/>
          <w:bCs/>
          <w:i/>
          <w:iCs/>
          <w:sz w:val="26"/>
          <w:szCs w:val="26"/>
        </w:rPr>
        <w:t>(в ред. Решения Собрания представителей от  29.12.2015 №20).</w:t>
      </w:r>
    </w:p>
    <w:p w:rsidR="00C955FB" w:rsidRDefault="00C955FB" w:rsidP="00C955FB">
      <w:pPr>
        <w:tabs>
          <w:tab w:val="left" w:pos="1134"/>
        </w:tabs>
        <w:spacing w:line="360" w:lineRule="auto"/>
        <w:ind w:firstLine="709"/>
        <w:jc w:val="both"/>
        <w:rPr>
          <w:sz w:val="28"/>
        </w:rPr>
      </w:pPr>
      <w:r>
        <w:rPr>
          <w:rFonts w:ascii="Times New Roman" w:hAnsi="Times New Roman"/>
          <w:sz w:val="28"/>
          <w:szCs w:val="28"/>
        </w:rPr>
        <w:t>15. Размеры земельных участков, указанных в пунктах 3, 6 части 13 настоящей статьи, устанавливаются с учетом их фактической площади.</w:t>
      </w:r>
      <w:r>
        <w:rPr>
          <w:rFonts w:ascii="Times New Roman" w:hAnsi="Times New Roman"/>
          <w:bCs/>
          <w:i/>
          <w:iCs/>
          <w:sz w:val="26"/>
          <w:szCs w:val="26"/>
        </w:rPr>
        <w:t xml:space="preserve"> (в ред. Решения Собрания представителей от  29.12.2015 №20).</w:t>
      </w:r>
    </w:p>
    <w:p w:rsidR="00C955FB" w:rsidRDefault="00C955FB" w:rsidP="00C955FB">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16. Размеры земельных участков, указанных в пунктах 4-5 части 13 настоящей статьи, устанавливаются в соответствии с данными государственного кадастра недвижимости.» </w:t>
      </w:r>
      <w:r>
        <w:rPr>
          <w:rFonts w:ascii="Times New Roman" w:hAnsi="Times New Roman"/>
          <w:bCs/>
          <w:i/>
          <w:iCs/>
          <w:sz w:val="26"/>
          <w:szCs w:val="26"/>
        </w:rPr>
        <w:t>(в ред. Решения Собрания представителей от  29.12.2015 №20)</w:t>
      </w:r>
      <w:r>
        <w:rPr>
          <w:rFonts w:ascii="Times New Roman" w:hAnsi="Times New Roman"/>
          <w:sz w:val="28"/>
          <w:szCs w:val="28"/>
        </w:rPr>
        <w:t>;</w:t>
      </w:r>
    </w:p>
    <w:p w:rsidR="00C955FB" w:rsidRDefault="00C955FB" w:rsidP="00C955FB">
      <w:pPr>
        <w:tabs>
          <w:tab w:val="left" w:pos="1134"/>
        </w:tabs>
        <w:spacing w:line="360" w:lineRule="auto"/>
        <w:ind w:firstLine="709"/>
        <w:jc w:val="both"/>
        <w:rPr>
          <w:rFonts w:ascii="Times New Roman" w:hAnsi="Times New Roman"/>
          <w:sz w:val="28"/>
        </w:rPr>
      </w:pPr>
    </w:p>
    <w:p w:rsidR="00C955FB" w:rsidRDefault="00C955FB" w:rsidP="00C955FB">
      <w:pPr>
        <w:tabs>
          <w:tab w:val="left" w:pos="1134"/>
        </w:tabs>
        <w:spacing w:line="360" w:lineRule="auto"/>
        <w:ind w:firstLine="567"/>
        <w:jc w:val="both"/>
        <w:rPr>
          <w:rFonts w:ascii="Times New Roman" w:hAnsi="Times New Roman"/>
          <w:sz w:val="28"/>
        </w:rPr>
      </w:pPr>
    </w:p>
    <w:p w:rsidR="00C955FB" w:rsidRDefault="00C955FB" w:rsidP="00C955FB">
      <w:pPr>
        <w:tabs>
          <w:tab w:val="left" w:pos="1134"/>
        </w:tabs>
        <w:spacing w:line="360" w:lineRule="auto"/>
        <w:ind w:firstLine="567"/>
        <w:jc w:val="both"/>
        <w:rPr>
          <w:rFonts w:ascii="Times New Roman" w:hAnsi="Times New Roman"/>
          <w:sz w:val="28"/>
        </w:rPr>
      </w:pPr>
      <w:r>
        <w:rPr>
          <w:rFonts w:ascii="Times New Roman" w:hAnsi="Times New Roman"/>
          <w:sz w:val="28"/>
        </w:rPr>
        <w:br w:type="page"/>
      </w:r>
    </w:p>
    <w:p w:rsidR="00C955FB" w:rsidRDefault="00C955FB" w:rsidP="00C955FB">
      <w:pPr>
        <w:numPr>
          <w:ilvl w:val="0"/>
          <w:numId w:val="3"/>
        </w:numPr>
        <w:tabs>
          <w:tab w:val="left" w:pos="1560"/>
        </w:tabs>
        <w:jc w:val="center"/>
        <w:outlineLvl w:val="0"/>
        <w:rPr>
          <w:rFonts w:ascii="Times New Roman" w:hAnsi="Times New Roman"/>
          <w:b/>
          <w:bCs/>
          <w:caps/>
          <w:sz w:val="28"/>
          <w:szCs w:val="28"/>
        </w:rPr>
      </w:pPr>
      <w:r>
        <w:rPr>
          <w:rFonts w:ascii="Times New Roman" w:hAnsi="Times New Roman"/>
          <w:b/>
          <w:bCs/>
          <w:caps/>
          <w:sz w:val="28"/>
          <w:szCs w:val="28"/>
        </w:rPr>
        <w:lastRenderedPageBreak/>
        <w:t>Карта градостроительного зонирования территории поселения</w:t>
      </w:r>
    </w:p>
    <w:p w:rsidR="00C955FB" w:rsidRDefault="00C955FB" w:rsidP="00C955FB">
      <w:pPr>
        <w:numPr>
          <w:ilvl w:val="1"/>
          <w:numId w:val="4"/>
        </w:numPr>
        <w:spacing w:before="360" w:after="240"/>
        <w:jc w:val="center"/>
        <w:outlineLvl w:val="1"/>
        <w:rPr>
          <w:rFonts w:ascii="Times New Roman" w:hAnsi="Times New Roman"/>
          <w:b/>
          <w:sz w:val="28"/>
          <w:szCs w:val="28"/>
        </w:rPr>
      </w:pPr>
      <w:r>
        <w:rPr>
          <w:rFonts w:ascii="Times New Roman" w:hAnsi="Times New Roman"/>
          <w:b/>
          <w:sz w:val="28"/>
          <w:szCs w:val="28"/>
        </w:rPr>
        <w:t>Карта градостроительного зонирования территории поселения</w:t>
      </w:r>
    </w:p>
    <w:p w:rsidR="00C955FB" w:rsidRDefault="00C955FB" w:rsidP="00C955FB">
      <w:pPr>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Карта градостроительного зонирования территории поселения</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Карта градостроительного зонирования территории поселения (далее – карта градостроительного зонирования) выполнена в масштабах 1:25 000 и 1:5 000.</w:t>
      </w:r>
      <w:bookmarkStart w:id="122" w:name="_Карта_зон_действия"/>
      <w:bookmarkEnd w:id="122"/>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На карте градостроительного зонирования территории поселения отображаются  границы зон с особыми условиями использования территории поселения и границы территорий объектов культурного наследия.</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 Правил.</w:t>
      </w:r>
    </w:p>
    <w:p w:rsidR="00C955FB" w:rsidRDefault="00C955FB" w:rsidP="00C955FB">
      <w:pPr>
        <w:tabs>
          <w:tab w:val="left" w:pos="1134"/>
        </w:tabs>
        <w:spacing w:line="360" w:lineRule="auto"/>
        <w:ind w:firstLine="567"/>
        <w:jc w:val="both"/>
        <w:rPr>
          <w:rFonts w:ascii="Times New Roman" w:hAnsi="Times New Roman"/>
          <w:sz w:val="28"/>
        </w:rPr>
      </w:pPr>
    </w:p>
    <w:p w:rsidR="00C955FB" w:rsidRDefault="00C955FB" w:rsidP="00C955FB">
      <w:pPr>
        <w:tabs>
          <w:tab w:val="left" w:pos="1134"/>
        </w:tabs>
        <w:spacing w:line="360" w:lineRule="auto"/>
        <w:ind w:firstLine="567"/>
        <w:jc w:val="both"/>
        <w:rPr>
          <w:rFonts w:ascii="Times New Roman" w:hAnsi="Times New Roman"/>
          <w:sz w:val="28"/>
        </w:rPr>
      </w:pPr>
      <w:r>
        <w:rPr>
          <w:rFonts w:ascii="Times New Roman" w:hAnsi="Times New Roman"/>
          <w:sz w:val="28"/>
        </w:rPr>
        <w:br w:type="page"/>
      </w:r>
    </w:p>
    <w:p w:rsidR="00C955FB" w:rsidRDefault="00C955FB" w:rsidP="00C955FB">
      <w:pPr>
        <w:numPr>
          <w:ilvl w:val="0"/>
          <w:numId w:val="3"/>
        </w:numPr>
        <w:tabs>
          <w:tab w:val="left" w:pos="1843"/>
        </w:tabs>
        <w:jc w:val="center"/>
        <w:outlineLvl w:val="0"/>
        <w:rPr>
          <w:rFonts w:ascii="Times New Roman" w:hAnsi="Times New Roman"/>
          <w:b/>
          <w:bCs/>
          <w:caps/>
          <w:sz w:val="28"/>
          <w:szCs w:val="28"/>
        </w:rPr>
      </w:pPr>
      <w:r>
        <w:rPr>
          <w:rFonts w:ascii="Times New Roman" w:hAnsi="Times New Roman"/>
          <w:b/>
          <w:bCs/>
          <w:caps/>
          <w:sz w:val="28"/>
          <w:szCs w:val="28"/>
        </w:rPr>
        <w:lastRenderedPageBreak/>
        <w:t>Градостроительные регламенты</w:t>
      </w:r>
    </w:p>
    <w:p w:rsidR="00C955FB" w:rsidRDefault="00C955FB" w:rsidP="00C955FB">
      <w:pPr>
        <w:numPr>
          <w:ilvl w:val="1"/>
          <w:numId w:val="4"/>
        </w:numPr>
        <w:tabs>
          <w:tab w:val="left" w:pos="1701"/>
        </w:tabs>
        <w:spacing w:before="360" w:after="240"/>
        <w:jc w:val="center"/>
        <w:outlineLvl w:val="1"/>
        <w:rPr>
          <w:rFonts w:ascii="Times New Roman" w:hAnsi="Times New Roman"/>
          <w:b/>
          <w:sz w:val="28"/>
          <w:szCs w:val="28"/>
        </w:rPr>
      </w:pPr>
      <w:r>
        <w:rPr>
          <w:rFonts w:ascii="Times New Roman" w:hAnsi="Times New Roman"/>
          <w:b/>
          <w:sz w:val="28"/>
          <w:szCs w:val="28"/>
        </w:rPr>
        <w:t xml:space="preserve">Виды разрешенного использования земельных участков </w:t>
      </w:r>
      <w:r>
        <w:rPr>
          <w:rFonts w:ascii="Times New Roman" w:hAnsi="Times New Roman"/>
          <w:b/>
          <w:sz w:val="28"/>
          <w:szCs w:val="28"/>
        </w:rPr>
        <w:br/>
        <w:t>и объектов капитального строительства</w:t>
      </w:r>
    </w:p>
    <w:p w:rsidR="00C955FB" w:rsidRDefault="00C955FB" w:rsidP="00C955FB">
      <w:pPr>
        <w:numPr>
          <w:ilvl w:val="2"/>
          <w:numId w:val="5"/>
        </w:numPr>
        <w:spacing w:before="360" w:after="240"/>
        <w:jc w:val="both"/>
        <w:outlineLvl w:val="2"/>
        <w:rPr>
          <w:rFonts w:ascii="Times New Roman" w:hAnsi="Times New Roman"/>
          <w:b/>
          <w:sz w:val="28"/>
          <w:szCs w:val="28"/>
        </w:rPr>
      </w:pPr>
      <w:r>
        <w:rPr>
          <w:rFonts w:ascii="Times New Roman" w:hAnsi="Times New Roman"/>
          <w:b/>
          <w:sz w:val="28"/>
          <w:szCs w:val="28"/>
        </w:rPr>
        <w:t>Перечень территориальных зон и подзон</w:t>
      </w:r>
    </w:p>
    <w:p w:rsidR="00C955FB" w:rsidRDefault="00C955FB" w:rsidP="00C955FB">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t>На карте градостроительного зонирования поселения выделены следующие территориальные зоны и подзоны:</w:t>
      </w:r>
    </w:p>
    <w:tbl>
      <w:tblPr>
        <w:tblW w:w="0" w:type="auto"/>
        <w:tblLook w:val="04A0" w:firstRow="1" w:lastRow="0" w:firstColumn="1" w:lastColumn="0" w:noHBand="0" w:noVBand="1"/>
      </w:tblPr>
      <w:tblGrid>
        <w:gridCol w:w="1384"/>
        <w:gridCol w:w="8181"/>
      </w:tblGrid>
      <w:tr w:rsidR="00C955FB" w:rsidTr="00C955FB">
        <w:tc>
          <w:tcPr>
            <w:tcW w:w="1384" w:type="dxa"/>
          </w:tcPr>
          <w:p w:rsidR="00C955FB" w:rsidRDefault="00C955FB">
            <w:pPr>
              <w:tabs>
                <w:tab w:val="left" w:pos="0"/>
              </w:tabs>
              <w:spacing w:after="160"/>
              <w:rPr>
                <w:rFonts w:ascii="Times New Roman" w:hAnsi="Times New Roman"/>
                <w:sz w:val="28"/>
                <w:szCs w:val="28"/>
              </w:rPr>
            </w:pPr>
          </w:p>
        </w:tc>
        <w:tc>
          <w:tcPr>
            <w:tcW w:w="8181" w:type="dxa"/>
            <w:hideMark/>
          </w:tcPr>
          <w:p w:rsidR="00C955FB" w:rsidRDefault="00C955FB">
            <w:pPr>
              <w:tabs>
                <w:tab w:val="left" w:pos="0"/>
              </w:tabs>
              <w:spacing w:after="200"/>
              <w:ind w:firstLine="601"/>
              <w:rPr>
                <w:rFonts w:ascii="Times New Roman" w:hAnsi="Times New Roman"/>
                <w:b/>
                <w:sz w:val="28"/>
                <w:szCs w:val="28"/>
              </w:rPr>
            </w:pPr>
            <w:r>
              <w:rPr>
                <w:rFonts w:ascii="Times New Roman" w:hAnsi="Times New Roman"/>
                <w:b/>
                <w:sz w:val="28"/>
                <w:szCs w:val="28"/>
              </w:rPr>
              <w:t>1) Жилые зоны:</w:t>
            </w:r>
          </w:p>
        </w:tc>
      </w:tr>
      <w:tr w:rsidR="00C955FB" w:rsidTr="00C955FB">
        <w:tc>
          <w:tcPr>
            <w:tcW w:w="1384" w:type="dxa"/>
            <w:hideMark/>
          </w:tcPr>
          <w:p w:rsidR="00C955FB" w:rsidRDefault="00C955FB">
            <w:pPr>
              <w:tabs>
                <w:tab w:val="left" w:pos="0"/>
              </w:tabs>
              <w:spacing w:after="200"/>
              <w:rPr>
                <w:rFonts w:ascii="Times New Roman" w:hAnsi="Times New Roman"/>
                <w:sz w:val="28"/>
                <w:szCs w:val="28"/>
              </w:rPr>
            </w:pPr>
            <w:r>
              <w:rPr>
                <w:rFonts w:ascii="Times New Roman" w:hAnsi="Times New Roman"/>
                <w:sz w:val="28"/>
                <w:szCs w:val="28"/>
              </w:rPr>
              <w:t>Ж1</w:t>
            </w:r>
          </w:p>
        </w:tc>
        <w:tc>
          <w:tcPr>
            <w:tcW w:w="8181" w:type="dxa"/>
            <w:hideMark/>
          </w:tcPr>
          <w:p w:rsidR="00C955FB" w:rsidRDefault="00C955FB">
            <w:pPr>
              <w:tabs>
                <w:tab w:val="left" w:pos="0"/>
              </w:tabs>
              <w:spacing w:after="200"/>
              <w:rPr>
                <w:rFonts w:ascii="Times New Roman" w:hAnsi="Times New Roman"/>
                <w:sz w:val="28"/>
                <w:szCs w:val="28"/>
              </w:rPr>
            </w:pPr>
            <w:r>
              <w:rPr>
                <w:rFonts w:ascii="Times New Roman" w:hAnsi="Times New Roman"/>
                <w:sz w:val="28"/>
                <w:szCs w:val="28"/>
              </w:rPr>
              <w:t xml:space="preserve">Зона застройки индивидуальными жилыми домами; </w:t>
            </w:r>
          </w:p>
        </w:tc>
      </w:tr>
      <w:tr w:rsidR="00C955FB" w:rsidTr="00C955FB">
        <w:tc>
          <w:tcPr>
            <w:tcW w:w="1384" w:type="dxa"/>
            <w:hideMark/>
          </w:tcPr>
          <w:p w:rsidR="00C955FB" w:rsidRDefault="00C955FB">
            <w:pPr>
              <w:tabs>
                <w:tab w:val="left" w:pos="0"/>
              </w:tabs>
              <w:spacing w:after="200"/>
              <w:rPr>
                <w:rFonts w:ascii="Times New Roman" w:hAnsi="Times New Roman"/>
                <w:sz w:val="28"/>
                <w:szCs w:val="28"/>
              </w:rPr>
            </w:pPr>
            <w:r>
              <w:rPr>
                <w:rFonts w:ascii="Times New Roman" w:hAnsi="Times New Roman"/>
                <w:sz w:val="28"/>
                <w:szCs w:val="28"/>
              </w:rPr>
              <w:t>Ж2</w:t>
            </w:r>
          </w:p>
        </w:tc>
        <w:tc>
          <w:tcPr>
            <w:tcW w:w="8181" w:type="dxa"/>
            <w:hideMark/>
          </w:tcPr>
          <w:p w:rsidR="00C955FB" w:rsidRDefault="00C955FB">
            <w:pPr>
              <w:tabs>
                <w:tab w:val="left" w:pos="0"/>
              </w:tabs>
              <w:spacing w:after="200"/>
              <w:rPr>
                <w:rFonts w:ascii="Times New Roman" w:hAnsi="Times New Roman"/>
                <w:sz w:val="28"/>
                <w:szCs w:val="28"/>
              </w:rPr>
            </w:pPr>
            <w:r>
              <w:rPr>
                <w:rFonts w:ascii="Times New Roman" w:hAnsi="Times New Roman"/>
                <w:sz w:val="28"/>
                <w:szCs w:val="28"/>
              </w:rPr>
              <w:t>Зона застройки малоэтажными жилыми домами;</w:t>
            </w:r>
          </w:p>
        </w:tc>
      </w:tr>
      <w:tr w:rsidR="00C955FB" w:rsidTr="00C955FB">
        <w:tc>
          <w:tcPr>
            <w:tcW w:w="1384" w:type="dxa"/>
            <w:hideMark/>
          </w:tcPr>
          <w:p w:rsidR="00C955FB" w:rsidRDefault="00C955FB">
            <w:pPr>
              <w:tabs>
                <w:tab w:val="left" w:pos="0"/>
              </w:tabs>
              <w:spacing w:after="200"/>
              <w:rPr>
                <w:rFonts w:ascii="Times New Roman" w:hAnsi="Times New Roman"/>
                <w:sz w:val="28"/>
                <w:szCs w:val="28"/>
              </w:rPr>
            </w:pPr>
            <w:r>
              <w:rPr>
                <w:rFonts w:ascii="Times New Roman" w:hAnsi="Times New Roman"/>
                <w:sz w:val="28"/>
                <w:szCs w:val="28"/>
              </w:rPr>
              <w:t>Ж5</w:t>
            </w:r>
          </w:p>
        </w:tc>
        <w:tc>
          <w:tcPr>
            <w:tcW w:w="8181" w:type="dxa"/>
            <w:hideMark/>
          </w:tcPr>
          <w:p w:rsidR="00C955FB" w:rsidRDefault="00C955FB">
            <w:pPr>
              <w:tabs>
                <w:tab w:val="left" w:pos="0"/>
              </w:tabs>
              <w:spacing w:after="200"/>
              <w:rPr>
                <w:rFonts w:ascii="Times New Roman" w:hAnsi="Times New Roman"/>
                <w:sz w:val="28"/>
                <w:szCs w:val="28"/>
              </w:rPr>
            </w:pPr>
            <w:r>
              <w:rPr>
                <w:rFonts w:ascii="Times New Roman" w:hAnsi="Times New Roman"/>
                <w:sz w:val="28"/>
                <w:szCs w:val="28"/>
              </w:rPr>
              <w:t>Зона размещения объектов дошкольного и общего образования;</w:t>
            </w:r>
          </w:p>
        </w:tc>
      </w:tr>
      <w:tr w:rsidR="00C955FB" w:rsidTr="00C955FB">
        <w:tc>
          <w:tcPr>
            <w:tcW w:w="1384" w:type="dxa"/>
            <w:hideMark/>
          </w:tcPr>
          <w:p w:rsidR="00C955FB" w:rsidRDefault="00C955FB">
            <w:pPr>
              <w:tabs>
                <w:tab w:val="left" w:pos="0"/>
              </w:tabs>
              <w:spacing w:after="200"/>
              <w:rPr>
                <w:rFonts w:ascii="Times New Roman" w:hAnsi="Times New Roman"/>
                <w:sz w:val="28"/>
                <w:szCs w:val="28"/>
              </w:rPr>
            </w:pPr>
            <w:r>
              <w:rPr>
                <w:rFonts w:ascii="Times New Roman" w:hAnsi="Times New Roman"/>
                <w:sz w:val="28"/>
                <w:szCs w:val="28"/>
              </w:rPr>
              <w:t>Ж6</w:t>
            </w:r>
          </w:p>
        </w:tc>
        <w:tc>
          <w:tcPr>
            <w:tcW w:w="8181" w:type="dxa"/>
            <w:hideMark/>
          </w:tcPr>
          <w:p w:rsidR="00C955FB" w:rsidRDefault="00C955FB">
            <w:pPr>
              <w:tabs>
                <w:tab w:val="left" w:pos="0"/>
              </w:tabs>
              <w:spacing w:after="200"/>
              <w:rPr>
                <w:rFonts w:ascii="Times New Roman" w:hAnsi="Times New Roman"/>
                <w:sz w:val="28"/>
                <w:szCs w:val="28"/>
              </w:rPr>
            </w:pPr>
            <w:r>
              <w:rPr>
                <w:rFonts w:ascii="Times New Roman" w:hAnsi="Times New Roman"/>
                <w:sz w:val="28"/>
                <w:szCs w:val="28"/>
              </w:rPr>
              <w:t>Зона смешанной застройки;</w:t>
            </w:r>
          </w:p>
        </w:tc>
      </w:tr>
      <w:tr w:rsidR="00C955FB" w:rsidTr="00C955FB">
        <w:tc>
          <w:tcPr>
            <w:tcW w:w="1384" w:type="dxa"/>
          </w:tcPr>
          <w:p w:rsidR="00C955FB" w:rsidRDefault="00C955FB">
            <w:pPr>
              <w:tabs>
                <w:tab w:val="left" w:pos="0"/>
              </w:tabs>
              <w:spacing w:after="240"/>
              <w:rPr>
                <w:rFonts w:ascii="Times New Roman" w:hAnsi="Times New Roman"/>
                <w:sz w:val="28"/>
                <w:szCs w:val="28"/>
              </w:rPr>
            </w:pPr>
            <w:r>
              <w:rPr>
                <w:rFonts w:ascii="Times New Roman" w:hAnsi="Times New Roman"/>
                <w:sz w:val="28"/>
                <w:szCs w:val="28"/>
              </w:rPr>
              <w:t>Ж7</w:t>
            </w:r>
          </w:p>
          <w:p w:rsidR="00C955FB" w:rsidRDefault="00C955FB">
            <w:pPr>
              <w:tabs>
                <w:tab w:val="left" w:pos="0"/>
              </w:tabs>
              <w:spacing w:after="120"/>
              <w:rPr>
                <w:rFonts w:ascii="Times New Roman" w:hAnsi="Times New Roman"/>
                <w:sz w:val="28"/>
                <w:szCs w:val="28"/>
              </w:rPr>
            </w:pPr>
          </w:p>
          <w:p w:rsidR="00C955FB" w:rsidRDefault="00C955FB">
            <w:pPr>
              <w:tabs>
                <w:tab w:val="left" w:pos="0"/>
              </w:tabs>
              <w:spacing w:after="120"/>
              <w:rPr>
                <w:rFonts w:ascii="Times New Roman" w:hAnsi="Times New Roman"/>
                <w:sz w:val="28"/>
                <w:szCs w:val="28"/>
              </w:rPr>
            </w:pPr>
            <w:r>
              <w:rPr>
                <w:rFonts w:ascii="Times New Roman" w:hAnsi="Times New Roman"/>
                <w:sz w:val="28"/>
                <w:szCs w:val="28"/>
              </w:rPr>
              <w:t>Ж6-1</w:t>
            </w:r>
          </w:p>
        </w:tc>
        <w:tc>
          <w:tcPr>
            <w:tcW w:w="8181" w:type="dxa"/>
            <w:hideMark/>
          </w:tcPr>
          <w:p w:rsidR="00C955FB" w:rsidRDefault="00C955FB">
            <w:pPr>
              <w:tabs>
                <w:tab w:val="left" w:pos="0"/>
              </w:tabs>
              <w:spacing w:after="360"/>
              <w:rPr>
                <w:rFonts w:ascii="Times New Roman" w:hAnsi="Times New Roman"/>
                <w:sz w:val="28"/>
                <w:szCs w:val="28"/>
              </w:rPr>
            </w:pPr>
            <w:r>
              <w:rPr>
                <w:rFonts w:ascii="Times New Roman" w:hAnsi="Times New Roman"/>
                <w:sz w:val="28"/>
                <w:szCs w:val="28"/>
              </w:rPr>
              <w:t xml:space="preserve">Исключен. </w:t>
            </w:r>
            <w:r>
              <w:rPr>
                <w:rFonts w:ascii="Times New Roman" w:hAnsi="Times New Roman"/>
                <w:bCs/>
                <w:i/>
                <w:iCs/>
                <w:sz w:val="26"/>
                <w:szCs w:val="26"/>
              </w:rPr>
              <w:t>(в ред. Решения Собрания представителей от  29.12.2015 №20)</w:t>
            </w:r>
            <w:r>
              <w:rPr>
                <w:rFonts w:ascii="Times New Roman" w:hAnsi="Times New Roman"/>
                <w:sz w:val="28"/>
                <w:szCs w:val="28"/>
              </w:rPr>
              <w:t>;</w:t>
            </w:r>
          </w:p>
          <w:p w:rsidR="00C955FB" w:rsidRDefault="00C955FB">
            <w:pPr>
              <w:tabs>
                <w:tab w:val="left" w:pos="0"/>
              </w:tabs>
              <w:spacing w:after="200"/>
              <w:rPr>
                <w:rFonts w:ascii="Times New Roman" w:hAnsi="Times New Roman"/>
                <w:sz w:val="28"/>
                <w:szCs w:val="28"/>
              </w:rPr>
            </w:pPr>
            <w:r>
              <w:rPr>
                <w:rFonts w:ascii="Times New Roman" w:hAnsi="Times New Roman"/>
                <w:sz w:val="28"/>
                <w:szCs w:val="28"/>
              </w:rPr>
              <w:t xml:space="preserve"> Подзона смешанной застройки №1 </w:t>
            </w:r>
            <w:r>
              <w:rPr>
                <w:rFonts w:ascii="Times New Roman" w:hAnsi="Times New Roman"/>
                <w:bCs/>
                <w:i/>
                <w:iCs/>
                <w:sz w:val="26"/>
                <w:szCs w:val="26"/>
              </w:rPr>
              <w:t>(в ред. Решения Собрания представителей от  29.12.2015 №20)</w:t>
            </w:r>
            <w:r>
              <w:rPr>
                <w:rFonts w:ascii="Times New Roman" w:hAnsi="Times New Roman"/>
                <w:sz w:val="28"/>
                <w:szCs w:val="28"/>
              </w:rPr>
              <w:t>;</w:t>
            </w:r>
          </w:p>
        </w:tc>
      </w:tr>
      <w:tr w:rsidR="00C955FB" w:rsidTr="00C955FB">
        <w:tc>
          <w:tcPr>
            <w:tcW w:w="1384" w:type="dxa"/>
          </w:tcPr>
          <w:p w:rsidR="00C955FB" w:rsidRDefault="00C955FB">
            <w:pPr>
              <w:tabs>
                <w:tab w:val="left" w:pos="0"/>
              </w:tabs>
              <w:spacing w:after="160"/>
              <w:rPr>
                <w:rFonts w:ascii="Times New Roman" w:hAnsi="Times New Roman"/>
                <w:sz w:val="28"/>
                <w:szCs w:val="28"/>
              </w:rPr>
            </w:pPr>
          </w:p>
        </w:tc>
        <w:tc>
          <w:tcPr>
            <w:tcW w:w="8181" w:type="dxa"/>
            <w:hideMark/>
          </w:tcPr>
          <w:p w:rsidR="00C955FB" w:rsidRDefault="00C955FB">
            <w:pPr>
              <w:tabs>
                <w:tab w:val="left" w:pos="0"/>
              </w:tabs>
              <w:spacing w:after="200"/>
              <w:ind w:firstLine="601"/>
              <w:rPr>
                <w:rFonts w:ascii="Times New Roman" w:hAnsi="Times New Roman"/>
                <w:b/>
                <w:sz w:val="28"/>
                <w:szCs w:val="28"/>
              </w:rPr>
            </w:pPr>
            <w:r>
              <w:rPr>
                <w:rFonts w:ascii="Times New Roman" w:hAnsi="Times New Roman"/>
                <w:b/>
                <w:sz w:val="28"/>
                <w:szCs w:val="28"/>
              </w:rPr>
              <w:t>2) Общественно-деловая зона</w:t>
            </w:r>
          </w:p>
        </w:tc>
      </w:tr>
      <w:tr w:rsidR="00C955FB" w:rsidTr="00C955FB">
        <w:tc>
          <w:tcPr>
            <w:tcW w:w="1384" w:type="dxa"/>
            <w:hideMark/>
          </w:tcPr>
          <w:p w:rsidR="00C955FB" w:rsidRDefault="00C955FB">
            <w:pPr>
              <w:tabs>
                <w:tab w:val="left" w:pos="0"/>
              </w:tabs>
              <w:spacing w:after="200"/>
              <w:rPr>
                <w:rFonts w:ascii="Times New Roman" w:hAnsi="Times New Roman"/>
                <w:sz w:val="28"/>
                <w:szCs w:val="28"/>
              </w:rPr>
            </w:pPr>
            <w:r>
              <w:rPr>
                <w:rFonts w:ascii="Times New Roman" w:hAnsi="Times New Roman"/>
                <w:sz w:val="28"/>
                <w:szCs w:val="28"/>
              </w:rPr>
              <w:t>О1</w:t>
            </w:r>
          </w:p>
        </w:tc>
        <w:tc>
          <w:tcPr>
            <w:tcW w:w="8181" w:type="dxa"/>
            <w:hideMark/>
          </w:tcPr>
          <w:p w:rsidR="00C955FB" w:rsidRDefault="00C955FB">
            <w:pPr>
              <w:tabs>
                <w:tab w:val="left" w:pos="0"/>
              </w:tabs>
              <w:spacing w:after="200"/>
              <w:rPr>
                <w:rFonts w:ascii="Times New Roman" w:hAnsi="Times New Roman"/>
                <w:sz w:val="28"/>
                <w:szCs w:val="28"/>
              </w:rPr>
            </w:pPr>
            <w:r>
              <w:rPr>
                <w:rFonts w:ascii="Times New Roman" w:hAnsi="Times New Roman"/>
                <w:sz w:val="28"/>
                <w:szCs w:val="28"/>
              </w:rPr>
              <w:t>Зона размещения объектов делового, общественного,  коммерческого, социального и коммунально-бытового назначения;</w:t>
            </w:r>
          </w:p>
        </w:tc>
      </w:tr>
      <w:tr w:rsidR="00C955FB" w:rsidTr="00C955FB">
        <w:tc>
          <w:tcPr>
            <w:tcW w:w="1384" w:type="dxa"/>
          </w:tcPr>
          <w:p w:rsidR="00C955FB" w:rsidRDefault="00C955FB">
            <w:pPr>
              <w:tabs>
                <w:tab w:val="left" w:pos="0"/>
              </w:tabs>
              <w:spacing w:after="160"/>
              <w:rPr>
                <w:rFonts w:ascii="Times New Roman" w:hAnsi="Times New Roman"/>
                <w:sz w:val="28"/>
                <w:szCs w:val="28"/>
              </w:rPr>
            </w:pPr>
          </w:p>
        </w:tc>
        <w:tc>
          <w:tcPr>
            <w:tcW w:w="8181" w:type="dxa"/>
            <w:hideMark/>
          </w:tcPr>
          <w:p w:rsidR="00C955FB" w:rsidRDefault="00C955FB">
            <w:pPr>
              <w:tabs>
                <w:tab w:val="left" w:pos="0"/>
              </w:tabs>
              <w:spacing w:after="200"/>
              <w:ind w:firstLine="601"/>
              <w:rPr>
                <w:rFonts w:ascii="Times New Roman" w:hAnsi="Times New Roman"/>
                <w:b/>
                <w:sz w:val="28"/>
                <w:szCs w:val="28"/>
              </w:rPr>
            </w:pPr>
            <w:r>
              <w:rPr>
                <w:rFonts w:ascii="Times New Roman" w:hAnsi="Times New Roman"/>
                <w:b/>
                <w:sz w:val="28"/>
                <w:szCs w:val="28"/>
              </w:rPr>
              <w:t>3) Производственные зоны:</w:t>
            </w:r>
          </w:p>
        </w:tc>
      </w:tr>
      <w:tr w:rsidR="00C955FB" w:rsidTr="00C955FB">
        <w:tc>
          <w:tcPr>
            <w:tcW w:w="1384" w:type="dxa"/>
            <w:hideMark/>
          </w:tcPr>
          <w:p w:rsidR="00C955FB" w:rsidRDefault="00C955FB">
            <w:pPr>
              <w:tabs>
                <w:tab w:val="left" w:pos="0"/>
              </w:tabs>
              <w:spacing w:after="200"/>
              <w:rPr>
                <w:rFonts w:ascii="Times New Roman" w:hAnsi="Times New Roman"/>
                <w:sz w:val="28"/>
                <w:szCs w:val="28"/>
              </w:rPr>
            </w:pPr>
            <w:r>
              <w:rPr>
                <w:rFonts w:ascii="Times New Roman" w:hAnsi="Times New Roman"/>
                <w:sz w:val="28"/>
                <w:szCs w:val="28"/>
              </w:rPr>
              <w:t>П1</w:t>
            </w:r>
          </w:p>
        </w:tc>
        <w:tc>
          <w:tcPr>
            <w:tcW w:w="8181" w:type="dxa"/>
            <w:hideMark/>
          </w:tcPr>
          <w:p w:rsidR="00C955FB" w:rsidRDefault="00C955FB">
            <w:pPr>
              <w:tabs>
                <w:tab w:val="left" w:pos="0"/>
              </w:tabs>
              <w:spacing w:after="200"/>
              <w:rPr>
                <w:rFonts w:ascii="Times New Roman" w:hAnsi="Times New Roman"/>
                <w:sz w:val="28"/>
                <w:szCs w:val="28"/>
              </w:rPr>
            </w:pPr>
            <w:r>
              <w:rPr>
                <w:rFonts w:ascii="Times New Roman" w:hAnsi="Times New Roman"/>
                <w:sz w:val="28"/>
                <w:szCs w:val="28"/>
              </w:rPr>
              <w:t>Производственная зона;</w:t>
            </w:r>
          </w:p>
        </w:tc>
      </w:tr>
      <w:tr w:rsidR="00C955FB" w:rsidTr="00C955FB">
        <w:tc>
          <w:tcPr>
            <w:tcW w:w="1384" w:type="dxa"/>
            <w:hideMark/>
          </w:tcPr>
          <w:p w:rsidR="00C955FB" w:rsidRDefault="00C955FB">
            <w:pPr>
              <w:tabs>
                <w:tab w:val="left" w:pos="0"/>
              </w:tabs>
              <w:spacing w:after="200"/>
              <w:rPr>
                <w:rFonts w:ascii="Times New Roman" w:hAnsi="Times New Roman"/>
                <w:sz w:val="28"/>
                <w:szCs w:val="28"/>
              </w:rPr>
            </w:pPr>
            <w:r>
              <w:rPr>
                <w:rFonts w:ascii="Times New Roman" w:hAnsi="Times New Roman"/>
                <w:sz w:val="28"/>
                <w:szCs w:val="28"/>
              </w:rPr>
              <w:t>П1-3</w:t>
            </w:r>
          </w:p>
        </w:tc>
        <w:tc>
          <w:tcPr>
            <w:tcW w:w="8181" w:type="dxa"/>
            <w:hideMark/>
          </w:tcPr>
          <w:p w:rsidR="00C955FB" w:rsidRDefault="00C955FB">
            <w:pPr>
              <w:tabs>
                <w:tab w:val="left" w:pos="0"/>
              </w:tabs>
              <w:spacing w:after="200"/>
              <w:rPr>
                <w:rFonts w:ascii="Times New Roman" w:hAnsi="Times New Roman"/>
                <w:sz w:val="28"/>
                <w:szCs w:val="28"/>
              </w:rPr>
            </w:pPr>
            <w:r>
              <w:rPr>
                <w:rFonts w:ascii="Times New Roman" w:hAnsi="Times New Roman"/>
                <w:sz w:val="28"/>
                <w:szCs w:val="28"/>
              </w:rPr>
              <w:t>Подзона производственных и коммунально-складских объектов № 3;</w:t>
            </w:r>
          </w:p>
        </w:tc>
      </w:tr>
      <w:tr w:rsidR="00C955FB" w:rsidTr="00C955FB">
        <w:tc>
          <w:tcPr>
            <w:tcW w:w="1384" w:type="dxa"/>
            <w:hideMark/>
          </w:tcPr>
          <w:p w:rsidR="00C955FB" w:rsidRDefault="00C955FB">
            <w:pPr>
              <w:tabs>
                <w:tab w:val="left" w:pos="0"/>
              </w:tabs>
              <w:spacing w:after="200"/>
              <w:rPr>
                <w:rFonts w:ascii="Times New Roman" w:hAnsi="Times New Roman"/>
                <w:sz w:val="28"/>
                <w:szCs w:val="28"/>
              </w:rPr>
            </w:pPr>
            <w:r>
              <w:rPr>
                <w:rFonts w:ascii="Times New Roman" w:hAnsi="Times New Roman"/>
                <w:sz w:val="28"/>
                <w:szCs w:val="28"/>
              </w:rPr>
              <w:t>П1-5</w:t>
            </w:r>
          </w:p>
        </w:tc>
        <w:tc>
          <w:tcPr>
            <w:tcW w:w="8181" w:type="dxa"/>
            <w:hideMark/>
          </w:tcPr>
          <w:p w:rsidR="00C955FB" w:rsidRDefault="00C955FB">
            <w:pPr>
              <w:tabs>
                <w:tab w:val="left" w:pos="0"/>
              </w:tabs>
              <w:spacing w:after="200"/>
              <w:rPr>
                <w:rFonts w:ascii="Times New Roman" w:hAnsi="Times New Roman"/>
                <w:sz w:val="28"/>
                <w:szCs w:val="28"/>
              </w:rPr>
            </w:pPr>
            <w:r>
              <w:rPr>
                <w:rFonts w:ascii="Times New Roman" w:hAnsi="Times New Roman"/>
                <w:sz w:val="28"/>
                <w:szCs w:val="28"/>
              </w:rPr>
              <w:t>Подзона производственных и коммунально-складских объектов № 5;</w:t>
            </w:r>
          </w:p>
        </w:tc>
      </w:tr>
      <w:tr w:rsidR="00C955FB" w:rsidTr="00C955FB">
        <w:tc>
          <w:tcPr>
            <w:tcW w:w="1384" w:type="dxa"/>
          </w:tcPr>
          <w:p w:rsidR="00C955FB" w:rsidRDefault="00C955FB">
            <w:pPr>
              <w:tabs>
                <w:tab w:val="left" w:pos="0"/>
              </w:tabs>
              <w:spacing w:after="200"/>
              <w:rPr>
                <w:rFonts w:ascii="Times New Roman" w:hAnsi="Times New Roman"/>
                <w:sz w:val="28"/>
                <w:szCs w:val="28"/>
              </w:rPr>
            </w:pPr>
          </w:p>
        </w:tc>
        <w:tc>
          <w:tcPr>
            <w:tcW w:w="8181" w:type="dxa"/>
            <w:hideMark/>
          </w:tcPr>
          <w:p w:rsidR="00C955FB" w:rsidRDefault="00C955FB">
            <w:pPr>
              <w:tabs>
                <w:tab w:val="left" w:pos="0"/>
              </w:tabs>
              <w:spacing w:after="200"/>
              <w:ind w:firstLine="601"/>
              <w:rPr>
                <w:rFonts w:ascii="Times New Roman" w:hAnsi="Times New Roman"/>
                <w:b/>
                <w:sz w:val="28"/>
                <w:szCs w:val="28"/>
              </w:rPr>
            </w:pPr>
            <w:r>
              <w:rPr>
                <w:rFonts w:ascii="Times New Roman" w:hAnsi="Times New Roman"/>
                <w:b/>
                <w:sz w:val="28"/>
                <w:szCs w:val="28"/>
              </w:rPr>
              <w:t>4) Зоны инженерной и транспортной инфраструктур:</w:t>
            </w:r>
          </w:p>
        </w:tc>
      </w:tr>
      <w:tr w:rsidR="00C955FB" w:rsidTr="00C955FB">
        <w:tc>
          <w:tcPr>
            <w:tcW w:w="1384" w:type="dxa"/>
            <w:hideMark/>
          </w:tcPr>
          <w:p w:rsidR="00C955FB" w:rsidRDefault="00C955FB">
            <w:pPr>
              <w:tabs>
                <w:tab w:val="left" w:pos="0"/>
              </w:tabs>
              <w:spacing w:after="200"/>
              <w:rPr>
                <w:rFonts w:ascii="Times New Roman" w:hAnsi="Times New Roman"/>
                <w:sz w:val="28"/>
                <w:szCs w:val="28"/>
              </w:rPr>
            </w:pPr>
            <w:r>
              <w:rPr>
                <w:rFonts w:ascii="Times New Roman" w:hAnsi="Times New Roman"/>
                <w:sz w:val="28"/>
                <w:szCs w:val="28"/>
              </w:rPr>
              <w:t>И</w:t>
            </w:r>
          </w:p>
        </w:tc>
        <w:tc>
          <w:tcPr>
            <w:tcW w:w="8181" w:type="dxa"/>
            <w:hideMark/>
          </w:tcPr>
          <w:p w:rsidR="00C955FB" w:rsidRDefault="00C955FB">
            <w:pPr>
              <w:tabs>
                <w:tab w:val="left" w:pos="0"/>
              </w:tabs>
              <w:spacing w:after="200"/>
              <w:rPr>
                <w:rFonts w:ascii="Times New Roman" w:hAnsi="Times New Roman"/>
                <w:sz w:val="28"/>
                <w:szCs w:val="28"/>
              </w:rPr>
            </w:pPr>
            <w:r>
              <w:rPr>
                <w:rFonts w:ascii="Times New Roman" w:hAnsi="Times New Roman"/>
                <w:sz w:val="28"/>
                <w:szCs w:val="28"/>
              </w:rPr>
              <w:t>Зона инженерной инфраструктуры;</w:t>
            </w:r>
          </w:p>
        </w:tc>
      </w:tr>
      <w:tr w:rsidR="00C955FB" w:rsidTr="00C955FB">
        <w:tc>
          <w:tcPr>
            <w:tcW w:w="1384" w:type="dxa"/>
            <w:hideMark/>
          </w:tcPr>
          <w:p w:rsidR="00C955FB" w:rsidRDefault="00C955FB">
            <w:pPr>
              <w:tabs>
                <w:tab w:val="left" w:pos="0"/>
              </w:tabs>
              <w:spacing w:after="200"/>
              <w:rPr>
                <w:rFonts w:ascii="Times New Roman" w:hAnsi="Times New Roman"/>
                <w:sz w:val="28"/>
                <w:szCs w:val="28"/>
              </w:rPr>
            </w:pPr>
            <w:r>
              <w:rPr>
                <w:rFonts w:ascii="Times New Roman" w:hAnsi="Times New Roman"/>
                <w:sz w:val="28"/>
                <w:szCs w:val="28"/>
              </w:rPr>
              <w:t>ИТ</w:t>
            </w:r>
          </w:p>
        </w:tc>
        <w:tc>
          <w:tcPr>
            <w:tcW w:w="8181" w:type="dxa"/>
            <w:hideMark/>
          </w:tcPr>
          <w:p w:rsidR="00C955FB" w:rsidRDefault="00C955FB">
            <w:pPr>
              <w:tabs>
                <w:tab w:val="left" w:pos="0"/>
              </w:tabs>
              <w:spacing w:after="200"/>
              <w:rPr>
                <w:rFonts w:ascii="Times New Roman" w:hAnsi="Times New Roman"/>
                <w:sz w:val="28"/>
                <w:szCs w:val="28"/>
              </w:rPr>
            </w:pPr>
            <w:r>
              <w:rPr>
                <w:rFonts w:ascii="Times New Roman" w:hAnsi="Times New Roman"/>
                <w:sz w:val="28"/>
                <w:szCs w:val="28"/>
              </w:rPr>
              <w:t>Зона инженерной и транспортной инфраструктуры;</w:t>
            </w:r>
          </w:p>
        </w:tc>
      </w:tr>
      <w:tr w:rsidR="00C955FB" w:rsidTr="00C955FB">
        <w:tc>
          <w:tcPr>
            <w:tcW w:w="1384" w:type="dxa"/>
          </w:tcPr>
          <w:p w:rsidR="00C955FB" w:rsidRDefault="00C955FB">
            <w:pPr>
              <w:tabs>
                <w:tab w:val="left" w:pos="0"/>
              </w:tabs>
              <w:spacing w:after="200"/>
              <w:rPr>
                <w:rFonts w:ascii="Times New Roman" w:hAnsi="Times New Roman"/>
                <w:sz w:val="28"/>
                <w:szCs w:val="28"/>
              </w:rPr>
            </w:pPr>
          </w:p>
        </w:tc>
        <w:tc>
          <w:tcPr>
            <w:tcW w:w="8181" w:type="dxa"/>
          </w:tcPr>
          <w:p w:rsidR="00C955FB" w:rsidRDefault="00C955FB">
            <w:pPr>
              <w:tabs>
                <w:tab w:val="left" w:pos="0"/>
              </w:tabs>
              <w:spacing w:after="200"/>
              <w:ind w:firstLine="601"/>
              <w:rPr>
                <w:rFonts w:ascii="Times New Roman" w:hAnsi="Times New Roman"/>
                <w:b/>
                <w:sz w:val="28"/>
                <w:szCs w:val="28"/>
              </w:rPr>
            </w:pPr>
          </w:p>
          <w:p w:rsidR="00C955FB" w:rsidRDefault="00C955FB">
            <w:pPr>
              <w:tabs>
                <w:tab w:val="left" w:pos="0"/>
              </w:tabs>
              <w:spacing w:after="200"/>
              <w:ind w:firstLine="601"/>
              <w:rPr>
                <w:rFonts w:ascii="Times New Roman" w:hAnsi="Times New Roman"/>
                <w:b/>
                <w:sz w:val="28"/>
                <w:szCs w:val="28"/>
              </w:rPr>
            </w:pPr>
            <w:r>
              <w:rPr>
                <w:rFonts w:ascii="Times New Roman" w:hAnsi="Times New Roman"/>
                <w:b/>
                <w:sz w:val="28"/>
                <w:szCs w:val="28"/>
              </w:rPr>
              <w:lastRenderedPageBreak/>
              <w:t>5) Зоны рекреационного назначения:</w:t>
            </w:r>
          </w:p>
        </w:tc>
      </w:tr>
      <w:tr w:rsidR="00C955FB" w:rsidTr="00C955FB">
        <w:tc>
          <w:tcPr>
            <w:tcW w:w="1384" w:type="dxa"/>
            <w:hideMark/>
          </w:tcPr>
          <w:p w:rsidR="00C955FB" w:rsidRDefault="00C955FB">
            <w:pPr>
              <w:tabs>
                <w:tab w:val="left" w:pos="0"/>
              </w:tabs>
              <w:spacing w:after="200"/>
              <w:rPr>
                <w:rFonts w:ascii="Times New Roman" w:hAnsi="Times New Roman"/>
                <w:sz w:val="28"/>
                <w:szCs w:val="28"/>
              </w:rPr>
            </w:pPr>
            <w:r>
              <w:rPr>
                <w:rFonts w:ascii="Times New Roman" w:hAnsi="Times New Roman"/>
                <w:sz w:val="28"/>
                <w:szCs w:val="28"/>
              </w:rPr>
              <w:lastRenderedPageBreak/>
              <w:t>Р2</w:t>
            </w:r>
          </w:p>
        </w:tc>
        <w:tc>
          <w:tcPr>
            <w:tcW w:w="8181" w:type="dxa"/>
            <w:hideMark/>
          </w:tcPr>
          <w:p w:rsidR="00C955FB" w:rsidRDefault="00C955FB">
            <w:pPr>
              <w:tabs>
                <w:tab w:val="left" w:pos="0"/>
              </w:tabs>
              <w:spacing w:after="200"/>
              <w:rPr>
                <w:rFonts w:ascii="Times New Roman" w:hAnsi="Times New Roman"/>
                <w:sz w:val="28"/>
                <w:szCs w:val="28"/>
              </w:rPr>
            </w:pPr>
            <w:r>
              <w:rPr>
                <w:rFonts w:ascii="Times New Roman" w:hAnsi="Times New Roman"/>
                <w:sz w:val="28"/>
                <w:szCs w:val="28"/>
              </w:rPr>
              <w:t>Зона природного ландшафта;</w:t>
            </w:r>
          </w:p>
        </w:tc>
      </w:tr>
      <w:tr w:rsidR="00C955FB" w:rsidTr="00C955FB">
        <w:tc>
          <w:tcPr>
            <w:tcW w:w="1384" w:type="dxa"/>
            <w:hideMark/>
          </w:tcPr>
          <w:p w:rsidR="00C955FB" w:rsidRDefault="00C955FB">
            <w:pPr>
              <w:tabs>
                <w:tab w:val="left" w:pos="0"/>
              </w:tabs>
              <w:spacing w:after="200"/>
              <w:rPr>
                <w:rFonts w:ascii="Times New Roman" w:hAnsi="Times New Roman"/>
                <w:sz w:val="28"/>
                <w:szCs w:val="28"/>
              </w:rPr>
            </w:pPr>
            <w:r>
              <w:rPr>
                <w:rFonts w:ascii="Times New Roman" w:hAnsi="Times New Roman"/>
                <w:sz w:val="28"/>
                <w:szCs w:val="28"/>
              </w:rPr>
              <w:t>Р3</w:t>
            </w:r>
          </w:p>
        </w:tc>
        <w:tc>
          <w:tcPr>
            <w:tcW w:w="8181" w:type="dxa"/>
            <w:hideMark/>
          </w:tcPr>
          <w:p w:rsidR="00C955FB" w:rsidRDefault="00C955FB">
            <w:pPr>
              <w:tabs>
                <w:tab w:val="left" w:pos="0"/>
              </w:tabs>
              <w:spacing w:after="200"/>
              <w:rPr>
                <w:rFonts w:ascii="Times New Roman" w:hAnsi="Times New Roman"/>
                <w:sz w:val="28"/>
                <w:szCs w:val="28"/>
              </w:rPr>
            </w:pPr>
            <w:r>
              <w:rPr>
                <w:rFonts w:ascii="Times New Roman" w:hAnsi="Times New Roman"/>
                <w:sz w:val="28"/>
                <w:szCs w:val="28"/>
              </w:rPr>
              <w:t>Зона отдыха, занятий физической культурой и спортом;</w:t>
            </w:r>
          </w:p>
        </w:tc>
      </w:tr>
      <w:tr w:rsidR="00C955FB" w:rsidTr="00C955FB">
        <w:tc>
          <w:tcPr>
            <w:tcW w:w="1384" w:type="dxa"/>
          </w:tcPr>
          <w:p w:rsidR="00C955FB" w:rsidRDefault="00C955FB">
            <w:pPr>
              <w:tabs>
                <w:tab w:val="left" w:pos="0"/>
              </w:tabs>
              <w:spacing w:after="200"/>
              <w:rPr>
                <w:rFonts w:ascii="Times New Roman" w:hAnsi="Times New Roman"/>
                <w:sz w:val="28"/>
                <w:szCs w:val="28"/>
              </w:rPr>
            </w:pPr>
          </w:p>
        </w:tc>
        <w:tc>
          <w:tcPr>
            <w:tcW w:w="8181" w:type="dxa"/>
            <w:hideMark/>
          </w:tcPr>
          <w:p w:rsidR="00C955FB" w:rsidRDefault="00C955FB">
            <w:pPr>
              <w:tabs>
                <w:tab w:val="left" w:pos="0"/>
              </w:tabs>
              <w:spacing w:after="200"/>
              <w:ind w:firstLine="601"/>
              <w:rPr>
                <w:rFonts w:ascii="Times New Roman" w:hAnsi="Times New Roman"/>
                <w:b/>
                <w:sz w:val="28"/>
                <w:szCs w:val="28"/>
              </w:rPr>
            </w:pPr>
            <w:r>
              <w:rPr>
                <w:rFonts w:ascii="Times New Roman" w:hAnsi="Times New Roman"/>
                <w:b/>
                <w:sz w:val="28"/>
                <w:szCs w:val="28"/>
              </w:rPr>
              <w:t>6) Зоны сельскохозяйственного использования:</w:t>
            </w:r>
          </w:p>
        </w:tc>
      </w:tr>
      <w:tr w:rsidR="00C955FB" w:rsidTr="00C955FB">
        <w:tc>
          <w:tcPr>
            <w:tcW w:w="1384" w:type="dxa"/>
            <w:hideMark/>
          </w:tcPr>
          <w:p w:rsidR="00C955FB" w:rsidRDefault="00C955FB">
            <w:pPr>
              <w:tabs>
                <w:tab w:val="left" w:pos="0"/>
              </w:tabs>
              <w:spacing w:after="200"/>
              <w:rPr>
                <w:rFonts w:ascii="Times New Roman" w:hAnsi="Times New Roman"/>
                <w:sz w:val="28"/>
                <w:szCs w:val="28"/>
              </w:rPr>
            </w:pPr>
            <w:r>
              <w:rPr>
                <w:rFonts w:ascii="Times New Roman" w:hAnsi="Times New Roman"/>
                <w:sz w:val="28"/>
                <w:szCs w:val="28"/>
              </w:rPr>
              <w:t>Сх1</w:t>
            </w:r>
          </w:p>
        </w:tc>
        <w:tc>
          <w:tcPr>
            <w:tcW w:w="8181" w:type="dxa"/>
            <w:hideMark/>
          </w:tcPr>
          <w:p w:rsidR="00C955FB" w:rsidRDefault="00C955FB">
            <w:pPr>
              <w:tabs>
                <w:tab w:val="left" w:pos="0"/>
              </w:tabs>
              <w:spacing w:after="200"/>
              <w:rPr>
                <w:rFonts w:ascii="Times New Roman" w:hAnsi="Times New Roman"/>
                <w:sz w:val="28"/>
                <w:szCs w:val="28"/>
              </w:rPr>
            </w:pPr>
            <w:r>
              <w:rPr>
                <w:rFonts w:ascii="Times New Roman" w:hAnsi="Times New Roman"/>
                <w:sz w:val="28"/>
                <w:szCs w:val="28"/>
              </w:rPr>
              <w:t>Зона сельскохозяйственных угодий;</w:t>
            </w:r>
          </w:p>
        </w:tc>
      </w:tr>
      <w:tr w:rsidR="00C955FB" w:rsidTr="00C955FB">
        <w:tc>
          <w:tcPr>
            <w:tcW w:w="1384" w:type="dxa"/>
            <w:hideMark/>
          </w:tcPr>
          <w:p w:rsidR="00C955FB" w:rsidRDefault="00C955FB">
            <w:pPr>
              <w:tabs>
                <w:tab w:val="left" w:pos="0"/>
              </w:tabs>
              <w:spacing w:after="200"/>
              <w:rPr>
                <w:rFonts w:ascii="Times New Roman" w:hAnsi="Times New Roman"/>
                <w:sz w:val="28"/>
                <w:szCs w:val="28"/>
              </w:rPr>
            </w:pPr>
            <w:r>
              <w:rPr>
                <w:rFonts w:ascii="Times New Roman" w:hAnsi="Times New Roman"/>
                <w:sz w:val="28"/>
                <w:szCs w:val="28"/>
              </w:rPr>
              <w:t>Сх2</w:t>
            </w:r>
          </w:p>
        </w:tc>
        <w:tc>
          <w:tcPr>
            <w:tcW w:w="8181" w:type="dxa"/>
            <w:hideMark/>
          </w:tcPr>
          <w:p w:rsidR="00C955FB" w:rsidRDefault="00C955FB">
            <w:pPr>
              <w:tabs>
                <w:tab w:val="left" w:pos="0"/>
              </w:tabs>
              <w:spacing w:after="200"/>
              <w:rPr>
                <w:rFonts w:ascii="Times New Roman" w:hAnsi="Times New Roman"/>
                <w:sz w:val="28"/>
                <w:szCs w:val="28"/>
              </w:rPr>
            </w:pPr>
            <w:r>
              <w:rPr>
                <w:rFonts w:ascii="Times New Roman" w:hAnsi="Times New Roman"/>
                <w:sz w:val="28"/>
                <w:szCs w:val="28"/>
              </w:rPr>
              <w:t>Зона, занятая объектами сельскохозяйственного назначения;</w:t>
            </w:r>
          </w:p>
        </w:tc>
      </w:tr>
      <w:tr w:rsidR="00C955FB" w:rsidTr="00C955FB">
        <w:tc>
          <w:tcPr>
            <w:tcW w:w="1384" w:type="dxa"/>
            <w:hideMark/>
          </w:tcPr>
          <w:p w:rsidR="00C955FB" w:rsidRDefault="00C955FB">
            <w:pPr>
              <w:tabs>
                <w:tab w:val="left" w:pos="0"/>
              </w:tabs>
              <w:spacing w:after="200"/>
              <w:rPr>
                <w:rFonts w:ascii="Times New Roman" w:hAnsi="Times New Roman"/>
                <w:sz w:val="28"/>
                <w:szCs w:val="28"/>
              </w:rPr>
            </w:pPr>
            <w:r>
              <w:rPr>
                <w:rFonts w:ascii="Times New Roman" w:hAnsi="Times New Roman"/>
                <w:sz w:val="28"/>
                <w:szCs w:val="28"/>
              </w:rPr>
              <w:t>Сх2-4</w:t>
            </w:r>
          </w:p>
        </w:tc>
        <w:tc>
          <w:tcPr>
            <w:tcW w:w="8181" w:type="dxa"/>
            <w:hideMark/>
          </w:tcPr>
          <w:p w:rsidR="00C955FB" w:rsidRDefault="00C955FB">
            <w:pPr>
              <w:tabs>
                <w:tab w:val="left" w:pos="0"/>
              </w:tabs>
              <w:spacing w:after="200"/>
              <w:rPr>
                <w:rFonts w:ascii="Times New Roman" w:hAnsi="Times New Roman"/>
                <w:sz w:val="28"/>
                <w:szCs w:val="28"/>
              </w:rPr>
            </w:pPr>
            <w:r>
              <w:rPr>
                <w:rFonts w:ascii="Times New Roman" w:hAnsi="Times New Roman"/>
                <w:sz w:val="28"/>
                <w:szCs w:val="28"/>
              </w:rPr>
              <w:t>Подзона, занятая объектами сельскохозяйственного назначения № 4;</w:t>
            </w:r>
          </w:p>
        </w:tc>
      </w:tr>
      <w:tr w:rsidR="00C955FB" w:rsidTr="00C955FB">
        <w:tc>
          <w:tcPr>
            <w:tcW w:w="1384" w:type="dxa"/>
            <w:hideMark/>
          </w:tcPr>
          <w:p w:rsidR="00C955FB" w:rsidRDefault="00C955FB">
            <w:pPr>
              <w:tabs>
                <w:tab w:val="left" w:pos="0"/>
              </w:tabs>
              <w:spacing w:after="200"/>
              <w:rPr>
                <w:rFonts w:ascii="Times New Roman" w:hAnsi="Times New Roman"/>
                <w:sz w:val="28"/>
                <w:szCs w:val="28"/>
              </w:rPr>
            </w:pPr>
            <w:r>
              <w:rPr>
                <w:rFonts w:ascii="Times New Roman" w:hAnsi="Times New Roman"/>
                <w:sz w:val="28"/>
                <w:szCs w:val="28"/>
              </w:rPr>
              <w:t>Сх2-5</w:t>
            </w:r>
          </w:p>
        </w:tc>
        <w:tc>
          <w:tcPr>
            <w:tcW w:w="8181" w:type="dxa"/>
            <w:hideMark/>
          </w:tcPr>
          <w:p w:rsidR="00C955FB" w:rsidRDefault="00C955FB">
            <w:pPr>
              <w:tabs>
                <w:tab w:val="left" w:pos="0"/>
              </w:tabs>
              <w:spacing w:after="200"/>
              <w:rPr>
                <w:rFonts w:ascii="Times New Roman" w:hAnsi="Times New Roman"/>
                <w:sz w:val="28"/>
                <w:szCs w:val="28"/>
              </w:rPr>
            </w:pPr>
            <w:r>
              <w:rPr>
                <w:rFonts w:ascii="Times New Roman" w:hAnsi="Times New Roman"/>
                <w:sz w:val="28"/>
                <w:szCs w:val="28"/>
              </w:rPr>
              <w:t>Подзона, занятая объектами сельскохозяйственного назначения № 5;</w:t>
            </w:r>
          </w:p>
        </w:tc>
      </w:tr>
      <w:tr w:rsidR="00C955FB" w:rsidTr="00C955FB">
        <w:tc>
          <w:tcPr>
            <w:tcW w:w="1384" w:type="dxa"/>
            <w:hideMark/>
          </w:tcPr>
          <w:p w:rsidR="00C955FB" w:rsidRDefault="00C955FB">
            <w:pPr>
              <w:tabs>
                <w:tab w:val="left" w:pos="0"/>
              </w:tabs>
              <w:spacing w:after="200"/>
              <w:rPr>
                <w:rFonts w:ascii="Times New Roman" w:hAnsi="Times New Roman"/>
                <w:sz w:val="28"/>
                <w:szCs w:val="28"/>
              </w:rPr>
            </w:pPr>
            <w:r>
              <w:rPr>
                <w:rFonts w:ascii="Times New Roman" w:hAnsi="Times New Roman"/>
                <w:sz w:val="28"/>
                <w:szCs w:val="28"/>
              </w:rPr>
              <w:t xml:space="preserve">Сх3 </w:t>
            </w:r>
          </w:p>
        </w:tc>
        <w:tc>
          <w:tcPr>
            <w:tcW w:w="8181" w:type="dxa"/>
            <w:hideMark/>
          </w:tcPr>
          <w:p w:rsidR="00C955FB" w:rsidRDefault="00C955FB">
            <w:pPr>
              <w:tabs>
                <w:tab w:val="left" w:pos="0"/>
              </w:tabs>
              <w:spacing w:after="200"/>
              <w:rPr>
                <w:rFonts w:ascii="Times New Roman" w:hAnsi="Times New Roman"/>
                <w:sz w:val="28"/>
                <w:szCs w:val="28"/>
              </w:rPr>
            </w:pPr>
            <w:r>
              <w:rPr>
                <w:rFonts w:ascii="Times New Roman" w:hAnsi="Times New Roman"/>
                <w:sz w:val="28"/>
                <w:szCs w:val="28"/>
              </w:rPr>
              <w:t>Зона огородничества;</w:t>
            </w:r>
          </w:p>
        </w:tc>
      </w:tr>
      <w:tr w:rsidR="00C955FB" w:rsidTr="00C955FB">
        <w:tc>
          <w:tcPr>
            <w:tcW w:w="1384" w:type="dxa"/>
            <w:hideMark/>
          </w:tcPr>
          <w:p w:rsidR="00C955FB" w:rsidRDefault="00C955FB">
            <w:pPr>
              <w:tabs>
                <w:tab w:val="left" w:pos="0"/>
              </w:tabs>
              <w:spacing w:after="200"/>
              <w:rPr>
                <w:rFonts w:ascii="Times New Roman" w:hAnsi="Times New Roman"/>
                <w:sz w:val="28"/>
                <w:szCs w:val="28"/>
              </w:rPr>
            </w:pPr>
            <w:r>
              <w:rPr>
                <w:rFonts w:ascii="Times New Roman" w:hAnsi="Times New Roman"/>
                <w:sz w:val="28"/>
                <w:szCs w:val="28"/>
              </w:rPr>
              <w:t>СхСЗ</w:t>
            </w:r>
          </w:p>
        </w:tc>
        <w:tc>
          <w:tcPr>
            <w:tcW w:w="8181" w:type="dxa"/>
            <w:hideMark/>
          </w:tcPr>
          <w:p w:rsidR="00C955FB" w:rsidRDefault="00C955FB">
            <w:pPr>
              <w:tabs>
                <w:tab w:val="left" w:pos="0"/>
              </w:tabs>
              <w:spacing w:after="200"/>
              <w:rPr>
                <w:rFonts w:ascii="Times New Roman" w:hAnsi="Times New Roman"/>
                <w:sz w:val="28"/>
                <w:szCs w:val="28"/>
              </w:rPr>
            </w:pPr>
            <w:r>
              <w:rPr>
                <w:rFonts w:ascii="Times New Roman" w:hAnsi="Times New Roman"/>
                <w:sz w:val="28"/>
                <w:szCs w:val="28"/>
              </w:rPr>
              <w:t>Зона санитарно-защитного назначения от объектов сельскохозяйственного назначения;</w:t>
            </w:r>
          </w:p>
        </w:tc>
      </w:tr>
      <w:tr w:rsidR="00C955FB" w:rsidTr="00C955FB">
        <w:tc>
          <w:tcPr>
            <w:tcW w:w="1384" w:type="dxa"/>
          </w:tcPr>
          <w:p w:rsidR="00C955FB" w:rsidRDefault="00C955FB">
            <w:pPr>
              <w:tabs>
                <w:tab w:val="left" w:pos="0"/>
              </w:tabs>
              <w:spacing w:after="200"/>
              <w:rPr>
                <w:rFonts w:ascii="Times New Roman" w:hAnsi="Times New Roman"/>
                <w:sz w:val="28"/>
                <w:szCs w:val="28"/>
              </w:rPr>
            </w:pPr>
          </w:p>
        </w:tc>
        <w:tc>
          <w:tcPr>
            <w:tcW w:w="8181" w:type="dxa"/>
            <w:hideMark/>
          </w:tcPr>
          <w:p w:rsidR="00C955FB" w:rsidRDefault="00C955FB">
            <w:pPr>
              <w:tabs>
                <w:tab w:val="left" w:pos="0"/>
              </w:tabs>
              <w:spacing w:after="200"/>
              <w:ind w:firstLine="601"/>
              <w:rPr>
                <w:rFonts w:ascii="Times New Roman" w:hAnsi="Times New Roman"/>
                <w:b/>
                <w:sz w:val="28"/>
                <w:szCs w:val="28"/>
              </w:rPr>
            </w:pPr>
            <w:r>
              <w:rPr>
                <w:rFonts w:ascii="Times New Roman" w:hAnsi="Times New Roman"/>
                <w:b/>
                <w:sz w:val="28"/>
                <w:szCs w:val="28"/>
              </w:rPr>
              <w:t>7) Зоны специального назначения:</w:t>
            </w:r>
          </w:p>
        </w:tc>
      </w:tr>
      <w:tr w:rsidR="00C955FB" w:rsidTr="00C955FB">
        <w:tc>
          <w:tcPr>
            <w:tcW w:w="1384" w:type="dxa"/>
            <w:hideMark/>
          </w:tcPr>
          <w:p w:rsidR="00C955FB" w:rsidRDefault="00C955FB">
            <w:pPr>
              <w:tabs>
                <w:tab w:val="left" w:pos="0"/>
              </w:tabs>
              <w:spacing w:after="200"/>
              <w:rPr>
                <w:rFonts w:ascii="Times New Roman" w:hAnsi="Times New Roman"/>
                <w:sz w:val="28"/>
                <w:szCs w:val="28"/>
              </w:rPr>
            </w:pPr>
            <w:r>
              <w:rPr>
                <w:rFonts w:ascii="Times New Roman" w:hAnsi="Times New Roman"/>
                <w:sz w:val="28"/>
                <w:szCs w:val="28"/>
              </w:rPr>
              <w:t>Сп1</w:t>
            </w:r>
          </w:p>
        </w:tc>
        <w:tc>
          <w:tcPr>
            <w:tcW w:w="8181" w:type="dxa"/>
            <w:hideMark/>
          </w:tcPr>
          <w:p w:rsidR="00C955FB" w:rsidRDefault="00C955FB">
            <w:pPr>
              <w:tabs>
                <w:tab w:val="left" w:pos="0"/>
              </w:tabs>
              <w:spacing w:after="200"/>
              <w:rPr>
                <w:rFonts w:ascii="Times New Roman" w:hAnsi="Times New Roman"/>
                <w:sz w:val="28"/>
                <w:szCs w:val="28"/>
              </w:rPr>
            </w:pPr>
            <w:r>
              <w:rPr>
                <w:rFonts w:ascii="Times New Roman" w:hAnsi="Times New Roman"/>
                <w:sz w:val="28"/>
                <w:szCs w:val="28"/>
              </w:rPr>
              <w:t>Зона специального назначения, связанная с захоронениями;</w:t>
            </w:r>
          </w:p>
        </w:tc>
      </w:tr>
      <w:tr w:rsidR="00C955FB" w:rsidTr="00C955FB">
        <w:tc>
          <w:tcPr>
            <w:tcW w:w="1384" w:type="dxa"/>
            <w:hideMark/>
          </w:tcPr>
          <w:p w:rsidR="00C955FB" w:rsidRDefault="00C955FB">
            <w:pPr>
              <w:tabs>
                <w:tab w:val="left" w:pos="0"/>
              </w:tabs>
              <w:spacing w:after="200"/>
              <w:rPr>
                <w:rFonts w:ascii="Times New Roman" w:hAnsi="Times New Roman"/>
                <w:sz w:val="28"/>
                <w:szCs w:val="28"/>
              </w:rPr>
            </w:pPr>
            <w:r>
              <w:rPr>
                <w:rFonts w:ascii="Times New Roman" w:hAnsi="Times New Roman"/>
                <w:sz w:val="28"/>
                <w:szCs w:val="28"/>
              </w:rPr>
              <w:t>СпСЗ</w:t>
            </w:r>
          </w:p>
        </w:tc>
        <w:tc>
          <w:tcPr>
            <w:tcW w:w="8181" w:type="dxa"/>
            <w:hideMark/>
          </w:tcPr>
          <w:p w:rsidR="00C955FB" w:rsidRDefault="00C955FB">
            <w:pPr>
              <w:tabs>
                <w:tab w:val="left" w:pos="0"/>
              </w:tabs>
              <w:spacing w:after="200"/>
              <w:rPr>
                <w:rFonts w:ascii="Times New Roman" w:hAnsi="Times New Roman"/>
                <w:sz w:val="28"/>
                <w:szCs w:val="28"/>
              </w:rPr>
            </w:pPr>
            <w:r>
              <w:rPr>
                <w:rFonts w:ascii="Times New Roman" w:hAnsi="Times New Roman"/>
                <w:sz w:val="28"/>
                <w:szCs w:val="28"/>
              </w:rPr>
              <w:t>Зона санитарно-защитного назначения от объектов специального назначения.</w:t>
            </w:r>
          </w:p>
        </w:tc>
      </w:tr>
    </w:tbl>
    <w:p w:rsidR="00C955FB" w:rsidRDefault="00C955FB" w:rsidP="00C955FB">
      <w:pPr>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жилых зонах</w:t>
      </w:r>
    </w:p>
    <w:p w:rsidR="00C955FB" w:rsidRDefault="00C955FB" w:rsidP="00C955FB">
      <w:pPr>
        <w:spacing w:after="240"/>
        <w:jc w:val="center"/>
        <w:outlineLvl w:val="3"/>
        <w:rPr>
          <w:rFonts w:ascii="Times New Roman" w:hAnsi="Times New Roman"/>
          <w:b/>
          <w:sz w:val="28"/>
          <w:szCs w:val="28"/>
        </w:rPr>
      </w:pPr>
      <w:r>
        <w:rPr>
          <w:rFonts w:ascii="Times New Roman" w:hAnsi="Times New Roman"/>
          <w:b/>
          <w:sz w:val="28"/>
          <w:szCs w:val="28"/>
        </w:rPr>
        <w:t>Ж1 Зона застройки индивидуальными жилыми домами</w:t>
      </w:r>
    </w:p>
    <w:p w:rsidR="00C955FB" w:rsidRDefault="00C955FB" w:rsidP="00C955FB">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89"/>
      </w:tblGrid>
      <w:tr w:rsidR="00C955FB" w:rsidTr="00C955FB">
        <w:tc>
          <w:tcPr>
            <w:tcW w:w="9565" w:type="dxa"/>
            <w:gridSpan w:val="2"/>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center"/>
              <w:rPr>
                <w:rFonts w:ascii="Times New Roman" w:hAnsi="Times New Roman"/>
                <w:b/>
                <w:bCs/>
              </w:rPr>
            </w:pPr>
            <w:r>
              <w:rPr>
                <w:rFonts w:ascii="Times New Roman" w:hAnsi="Times New Roman"/>
                <w:b/>
                <w:bCs/>
              </w:rPr>
              <w:t xml:space="preserve">Основные виды разрешенного использования земельных участков </w:t>
            </w:r>
          </w:p>
          <w:p w:rsidR="00C955FB" w:rsidRDefault="00C955FB">
            <w:pPr>
              <w:autoSpaceDE w:val="0"/>
              <w:autoSpaceDN w:val="0"/>
              <w:adjustRightInd w:val="0"/>
              <w:spacing w:after="60"/>
              <w:jc w:val="center"/>
              <w:rPr>
                <w:rFonts w:ascii="Times New Roman" w:hAnsi="Times New Roman"/>
                <w:b/>
                <w:bCs/>
              </w:rPr>
            </w:pPr>
            <w:r>
              <w:rPr>
                <w:rFonts w:ascii="Times New Roman" w:hAnsi="Times New Roman"/>
                <w:b/>
                <w:bCs/>
              </w:rPr>
              <w:t>и объектов капитального строительства</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Вид разрешенного использования</w:t>
            </w:r>
          </w:p>
        </w:tc>
        <w:tc>
          <w:tcPr>
            <w:tcW w:w="7189"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 xml:space="preserve">Деятельность, соответствующая </w:t>
            </w:r>
          </w:p>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виду разрешенного использования</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Индивидуальная жилая застройка</w:t>
            </w:r>
          </w:p>
        </w:tc>
        <w:tc>
          <w:tcPr>
            <w:tcW w:w="7189"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отдельно стоящих жилых домов, предназначенных для проживания одной семьи</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lastRenderedPageBreak/>
              <w:t>Блокированная жилая застройка</w:t>
            </w:r>
          </w:p>
        </w:tc>
        <w:tc>
          <w:tcPr>
            <w:tcW w:w="7189"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дошкольного, начального общего и среднего (полного) общего  образования</w:t>
            </w:r>
          </w:p>
        </w:tc>
        <w:tc>
          <w:tcPr>
            <w:tcW w:w="7189"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rsidR="00C955FB" w:rsidRDefault="00C955FB">
            <w:pPr>
              <w:autoSpaceDE w:val="0"/>
              <w:autoSpaceDN w:val="0"/>
              <w:adjustRightInd w:val="0"/>
              <w:spacing w:after="60"/>
              <w:ind w:firstLine="255"/>
              <w:jc w:val="both"/>
              <w:rPr>
                <w:rFonts w:ascii="Times New Roman" w:hAnsi="Times New Roman"/>
                <w:bCs/>
              </w:rPr>
            </w:pPr>
            <w:r>
              <w:rPr>
                <w:rFonts w:ascii="Times New Roman" w:hAnsi="Times New Roman"/>
                <w:bCs/>
              </w:rPr>
              <w:t xml:space="preserve">- детские ясли, детские сады, детские клубы и иные учреждения дошкольного образования; </w:t>
            </w:r>
          </w:p>
          <w:p w:rsidR="00C955FB" w:rsidRDefault="00C955FB">
            <w:pPr>
              <w:autoSpaceDE w:val="0"/>
              <w:autoSpaceDN w:val="0"/>
              <w:adjustRightInd w:val="0"/>
              <w:spacing w:after="60"/>
              <w:ind w:firstLine="255"/>
              <w:jc w:val="both"/>
              <w:rPr>
                <w:rFonts w:ascii="Times New Roman" w:hAnsi="Times New Roman"/>
                <w:bCs/>
              </w:rPr>
            </w:pPr>
            <w:r>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C955FB" w:rsidRDefault="00C955FB">
            <w:pPr>
              <w:autoSpaceDE w:val="0"/>
              <w:autoSpaceDN w:val="0"/>
              <w:adjustRightInd w:val="0"/>
              <w:spacing w:after="60"/>
              <w:ind w:firstLine="255"/>
              <w:jc w:val="both"/>
              <w:rPr>
                <w:rFonts w:ascii="Times New Roman" w:hAnsi="Times New Roman"/>
                <w:bCs/>
              </w:rPr>
            </w:pPr>
            <w:r>
              <w:rPr>
                <w:rFonts w:ascii="Times New Roman" w:hAnsi="Times New Roman"/>
                <w:bCs/>
              </w:rPr>
              <w:t>- художественные, музыкальные, хореографические, спортивные школы и студии, образовательные кружки, иные учреждения дополнительного образования детей;</w:t>
            </w:r>
          </w:p>
          <w:p w:rsidR="00C955FB" w:rsidRDefault="00C955FB">
            <w:pPr>
              <w:autoSpaceDE w:val="0"/>
              <w:autoSpaceDN w:val="0"/>
              <w:adjustRightInd w:val="0"/>
              <w:spacing w:after="60"/>
              <w:ind w:firstLine="255"/>
              <w:jc w:val="both"/>
              <w:rPr>
                <w:rFonts w:ascii="Times New Roman" w:hAnsi="Times New Roman"/>
                <w:bCs/>
              </w:rPr>
            </w:pPr>
            <w:r>
              <w:rPr>
                <w:rFonts w:ascii="Times New Roman" w:hAnsi="Times New Roman"/>
                <w:bCs/>
              </w:rPr>
              <w:t xml:space="preserve">- </w:t>
            </w:r>
            <w:hyperlink r:id="rId8" w:history="1">
              <w:r>
                <w:rPr>
                  <w:rStyle w:val="a4"/>
                  <w:bCs/>
                  <w:color w:val="auto"/>
                </w:rPr>
                <w:t>специальные (коррекционные)</w:t>
              </w:r>
            </w:hyperlink>
            <w:r>
              <w:rPr>
                <w:rFonts w:ascii="Times New Roman" w:hAnsi="Times New Roman"/>
                <w:bCs/>
              </w:rPr>
              <w:t xml:space="preserve"> учреждения для обучающихся, воспитанников с ограниченными возможностями здоровья</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spacing w:after="60"/>
              <w:rPr>
                <w:rFonts w:ascii="Times New Roman" w:hAnsi="Times New Roman"/>
                <w:bCs/>
              </w:rPr>
            </w:pPr>
            <w:r>
              <w:rPr>
                <w:rFonts w:ascii="Times New Roman" w:hAnsi="Times New Roman"/>
                <w:bCs/>
              </w:rPr>
              <w:t>Размещение объектов здравоохранения</w:t>
            </w:r>
          </w:p>
        </w:tc>
        <w:tc>
          <w:tcPr>
            <w:tcW w:w="7189"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ind w:firstLine="35"/>
              <w:jc w:val="both"/>
              <w:rPr>
                <w:rFonts w:ascii="Times New Roman" w:hAnsi="Times New Roman"/>
                <w:bCs/>
              </w:rPr>
            </w:pPr>
            <w:r>
              <w:rPr>
                <w:rFonts w:ascii="Times New Roman" w:hAnsi="Times New Roman"/>
                <w:bCs/>
              </w:rPr>
              <w:t>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фельдшерско-акушерские пункты и (или) офисы врачей общей практики, амбулаторно-поликлинические и стационарно-поликлинические учреждения, молочные кухни</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оказания услуг связи</w:t>
            </w:r>
          </w:p>
        </w:tc>
        <w:tc>
          <w:tcPr>
            <w:tcW w:w="7189"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объектов, предназначенных для оказания услуг связи и информационных населению: телефонные и телеграфные станции, междугородние переговорные пункты, отделения почтовой, сотовой, пейджинговой связи и связи иных видов (за исключением особо опасных и технически сложных сооружений связи)</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общественного питания</w:t>
            </w:r>
          </w:p>
        </w:tc>
        <w:tc>
          <w:tcPr>
            <w:tcW w:w="7189"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розничной торговли</w:t>
            </w:r>
          </w:p>
        </w:tc>
        <w:tc>
          <w:tcPr>
            <w:tcW w:w="7189"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магазинов, иных стационарных объектов розничной торговли товарами</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аптечных организаций</w:t>
            </w:r>
          </w:p>
        </w:tc>
        <w:tc>
          <w:tcPr>
            <w:tcW w:w="7189"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охраны порядка</w:t>
            </w:r>
          </w:p>
        </w:tc>
        <w:tc>
          <w:tcPr>
            <w:tcW w:w="7189"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гражданской обороны</w:t>
            </w:r>
          </w:p>
        </w:tc>
        <w:tc>
          <w:tcPr>
            <w:tcW w:w="7189" w:type="dxa"/>
            <w:tcBorders>
              <w:top w:val="single" w:sz="4" w:space="0" w:color="auto"/>
              <w:left w:val="single" w:sz="4" w:space="0" w:color="auto"/>
              <w:bottom w:val="single" w:sz="4" w:space="0" w:color="auto"/>
              <w:right w:val="single" w:sz="4" w:space="0" w:color="auto"/>
            </w:tcBorders>
            <w:hideMark/>
          </w:tcPr>
          <w:p w:rsidR="00C955FB" w:rsidRDefault="00C955FB">
            <w:pPr>
              <w:spacing w:after="60"/>
              <w:jc w:val="both"/>
              <w:rPr>
                <w:rFonts w:ascii="Times New Roman" w:hAnsi="Times New Roman"/>
                <w:bCs/>
              </w:rPr>
            </w:pPr>
            <w:r>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pStyle w:val="af8"/>
              <w:spacing w:after="60" w:line="240" w:lineRule="exact"/>
            </w:pPr>
            <w:r>
              <w:rPr>
                <w:rFonts w:ascii="Times New Roman" w:hAnsi="Times New Roman"/>
                <w:bCs/>
              </w:rPr>
              <w:lastRenderedPageBreak/>
              <w:t xml:space="preserve">Ведение личного подсобного хозяйства </w:t>
            </w:r>
            <w:r>
              <w:rPr>
                <w:rFonts w:ascii="Times New Roman" w:hAnsi="Times New Roman"/>
                <w:bCs/>
                <w:i/>
                <w:iCs/>
                <w:sz w:val="22"/>
                <w:szCs w:val="22"/>
              </w:rPr>
              <w:t>(в ред. Решения Собрания представителей от  29.12.2015 №20)</w:t>
            </w:r>
          </w:p>
        </w:tc>
        <w:tc>
          <w:tcPr>
            <w:tcW w:w="7189" w:type="dxa"/>
            <w:tcBorders>
              <w:top w:val="single" w:sz="4" w:space="0" w:color="auto"/>
              <w:left w:val="single" w:sz="4" w:space="0" w:color="auto"/>
              <w:bottom w:val="single" w:sz="4" w:space="0" w:color="auto"/>
              <w:right w:val="single" w:sz="4" w:space="0" w:color="auto"/>
            </w:tcBorders>
            <w:hideMark/>
          </w:tcPr>
          <w:p w:rsidR="00C955FB" w:rsidRDefault="00C955FB">
            <w:pPr>
              <w:pStyle w:val="af8"/>
              <w:spacing w:after="60" w:line="240" w:lineRule="exact"/>
            </w:pPr>
            <w:r>
              <w:rPr>
                <w:rFonts w:ascii="Times New Roman" w:hAnsi="Times New Roman"/>
                <w:bCs/>
              </w:rPr>
              <w:t>Производство и переработка сельскохозяйственной продукции, возведение жилого дома</w:t>
            </w:r>
          </w:p>
        </w:tc>
      </w:tr>
    </w:tbl>
    <w:p w:rsidR="00C955FB" w:rsidRDefault="00C955FB" w:rsidP="00C955FB">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89"/>
      </w:tblGrid>
      <w:tr w:rsidR="00C955FB" w:rsidTr="00C955FB">
        <w:tc>
          <w:tcPr>
            <w:tcW w:w="9565" w:type="dxa"/>
            <w:gridSpan w:val="2"/>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center"/>
              <w:rPr>
                <w:rFonts w:ascii="Times New Roman" w:hAnsi="Times New Roman"/>
                <w:b/>
                <w:bCs/>
              </w:rPr>
            </w:pPr>
            <w:r>
              <w:rPr>
                <w:rFonts w:ascii="Times New Roman" w:hAnsi="Times New Roman"/>
                <w:b/>
                <w:bCs/>
              </w:rPr>
              <w:t>Вспомогательные виды разрешенного использования земельных участков</w:t>
            </w:r>
          </w:p>
          <w:p w:rsidR="00C955FB" w:rsidRDefault="00C955FB">
            <w:pPr>
              <w:autoSpaceDE w:val="0"/>
              <w:autoSpaceDN w:val="0"/>
              <w:adjustRightInd w:val="0"/>
              <w:spacing w:after="60"/>
              <w:jc w:val="center"/>
              <w:rPr>
                <w:rFonts w:ascii="Times New Roman" w:hAnsi="Times New Roman"/>
                <w:b/>
                <w:bCs/>
              </w:rPr>
            </w:pPr>
            <w:r>
              <w:rPr>
                <w:rFonts w:ascii="Times New Roman" w:hAnsi="Times New Roman"/>
                <w:b/>
                <w:bCs/>
              </w:rPr>
              <w:t>и объектов капитального строительства</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Вид разрешенного использования</w:t>
            </w:r>
          </w:p>
        </w:tc>
        <w:tc>
          <w:tcPr>
            <w:tcW w:w="7189"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 xml:space="preserve">Деятельность, соответствующая </w:t>
            </w:r>
          </w:p>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виду разрешенного использования</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 xml:space="preserve">Ведение огородничества </w:t>
            </w:r>
          </w:p>
        </w:tc>
        <w:tc>
          <w:tcPr>
            <w:tcW w:w="7189"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 xml:space="preserve">Размещение надворных построек </w:t>
            </w:r>
          </w:p>
        </w:tc>
        <w:tc>
          <w:tcPr>
            <w:tcW w:w="7189"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outlineLvl w:val="1"/>
              <w:rPr>
                <w:rFonts w:ascii="Times New Roman" w:hAnsi="Times New Roman"/>
                <w:bCs/>
              </w:rPr>
            </w:pPr>
            <w:r>
              <w:rPr>
                <w:rFonts w:ascii="Times New Roman" w:hAnsi="Times New Roman"/>
                <w:bC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хозяйственных площадок</w:t>
            </w:r>
          </w:p>
        </w:tc>
        <w:tc>
          <w:tcPr>
            <w:tcW w:w="7189"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outlineLvl w:val="1"/>
              <w:rPr>
                <w:rFonts w:ascii="Times New Roman" w:hAnsi="Times New Roman"/>
                <w:bCs/>
              </w:rPr>
            </w:pPr>
            <w:r>
              <w:rPr>
                <w:rFonts w:ascii="Times New Roman" w:hAnsi="Times New Roman"/>
                <w:bCs/>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C955FB" w:rsidTr="00C955FB">
        <w:trPr>
          <w:trHeight w:val="742"/>
        </w:trPr>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хранения и стоянки транспортных средств</w:t>
            </w:r>
          </w:p>
        </w:tc>
        <w:tc>
          <w:tcPr>
            <w:tcW w:w="7189"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outlineLvl w:val="1"/>
              <w:rPr>
                <w:rFonts w:ascii="Times New Roman" w:hAnsi="Times New Roman"/>
                <w:bCs/>
              </w:rPr>
            </w:pPr>
            <w:r>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 xml:space="preserve">Размещение площадок для спортивных занятий и отдыха </w:t>
            </w:r>
          </w:p>
        </w:tc>
        <w:tc>
          <w:tcPr>
            <w:tcW w:w="7189"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outlineLvl w:val="1"/>
              <w:rPr>
                <w:rFonts w:ascii="Times New Roman" w:hAnsi="Times New Roman"/>
                <w:bCs/>
              </w:rPr>
            </w:pPr>
            <w:r>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Озеленение</w:t>
            </w:r>
          </w:p>
        </w:tc>
        <w:tc>
          <w:tcPr>
            <w:tcW w:w="7189"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outlineLvl w:val="1"/>
              <w:rPr>
                <w:rFonts w:ascii="Times New Roman" w:hAnsi="Times New Roman"/>
                <w:bCs/>
              </w:rPr>
            </w:pPr>
            <w:r>
              <w:rPr>
                <w:rFonts w:ascii="Times New Roman" w:hAnsi="Times New Roman"/>
                <w:bCs/>
              </w:rPr>
              <w:t>Размещение аллей, скверов, газонов и других озелененных территорий</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 xml:space="preserve">Размещение отходов потребления </w:t>
            </w:r>
          </w:p>
        </w:tc>
        <w:tc>
          <w:tcPr>
            <w:tcW w:w="7189"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outlineLvl w:val="1"/>
              <w:rPr>
                <w:rFonts w:ascii="Times New Roman" w:hAnsi="Times New Roman"/>
                <w:bCs/>
              </w:rPr>
            </w:pPr>
            <w:r>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C955FB" w:rsidTr="00C955FB">
        <w:trPr>
          <w:trHeight w:val="894"/>
        </w:trPr>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пожарной безопасности</w:t>
            </w:r>
          </w:p>
        </w:tc>
        <w:tc>
          <w:tcPr>
            <w:tcW w:w="7189"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outlineLvl w:val="1"/>
              <w:rPr>
                <w:rFonts w:ascii="Times New Roman" w:hAnsi="Times New Roman"/>
                <w:bCs/>
              </w:rPr>
            </w:pPr>
            <w:r>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C955FB" w:rsidTr="00C955FB">
        <w:trPr>
          <w:trHeight w:val="894"/>
        </w:trPr>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инженерно-технических объектов, сооружений и коммуникаций</w:t>
            </w:r>
          </w:p>
        </w:tc>
        <w:tc>
          <w:tcPr>
            <w:tcW w:w="7189"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outlineLvl w:val="1"/>
              <w:rPr>
                <w:rFonts w:ascii="Times New Roman" w:hAnsi="Times New Roman"/>
                <w:bCs/>
              </w:rPr>
            </w:pPr>
            <w:r>
              <w:rPr>
                <w:rFonts w:ascii="Times New Roman" w:hAnsi="Times New Roman"/>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телефонизации,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w:t>
            </w:r>
            <w:r>
              <w:rPr>
                <w:rFonts w:ascii="Times New Roman" w:hAnsi="Times New Roman"/>
                <w:bCs/>
              </w:rPr>
              <w:lastRenderedPageBreak/>
              <w:t>Федерации к указанным объектам</w:t>
            </w:r>
          </w:p>
        </w:tc>
      </w:tr>
    </w:tbl>
    <w:p w:rsidR="00C955FB" w:rsidRDefault="00C955FB" w:rsidP="00C955FB">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C955FB" w:rsidTr="00C955FB">
        <w:tc>
          <w:tcPr>
            <w:tcW w:w="9606" w:type="dxa"/>
            <w:gridSpan w:val="2"/>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ind w:firstLine="680"/>
              <w:jc w:val="center"/>
              <w:rPr>
                <w:rFonts w:ascii="Times New Roman" w:hAnsi="Times New Roman"/>
                <w:b/>
                <w:bCs/>
              </w:rPr>
            </w:pPr>
            <w:r>
              <w:rPr>
                <w:rFonts w:ascii="Times New Roman" w:hAnsi="Times New Roman"/>
                <w:b/>
                <w:bCs/>
              </w:rPr>
              <w:t xml:space="preserve">Условно разрешенные виды использования земельных участков </w:t>
            </w:r>
          </w:p>
          <w:p w:rsidR="00C955FB" w:rsidRDefault="00C955FB">
            <w:pPr>
              <w:autoSpaceDE w:val="0"/>
              <w:autoSpaceDN w:val="0"/>
              <w:adjustRightInd w:val="0"/>
              <w:spacing w:after="60"/>
              <w:ind w:firstLine="680"/>
              <w:jc w:val="center"/>
              <w:rPr>
                <w:rFonts w:ascii="Times New Roman" w:hAnsi="Times New Roman"/>
                <w:b/>
                <w:bCs/>
              </w:rPr>
            </w:pPr>
            <w:r>
              <w:rPr>
                <w:rFonts w:ascii="Times New Roman" w:hAnsi="Times New Roman"/>
                <w:b/>
                <w:bCs/>
              </w:rPr>
              <w:t>и объектов капитального строительства</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Вид разрешенного использования</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 xml:space="preserve">Деятельность, соответствующая </w:t>
            </w:r>
          </w:p>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виду разрешенного использования</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spacing w:after="60"/>
              <w:rPr>
                <w:rFonts w:ascii="Times New Roman" w:hAnsi="Times New Roman"/>
                <w:bCs/>
              </w:rPr>
            </w:pPr>
            <w:r>
              <w:rPr>
                <w:rFonts w:ascii="Times New Roman" w:hAnsi="Times New Roman"/>
                <w:bCs/>
              </w:rPr>
              <w:t>Размещение объектов культуры и искусства</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spacing w:after="60"/>
              <w:rPr>
                <w:rFonts w:ascii="Times New Roman" w:hAnsi="Times New Roman"/>
                <w:bCs/>
              </w:rPr>
            </w:pPr>
            <w:r>
              <w:rPr>
                <w:rFonts w:ascii="Times New Roman" w:hAnsi="Times New Roman"/>
                <w:bCs/>
              </w:rPr>
              <w:t xml:space="preserve">Размещение объектов административного и делового  назначения </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spacing w:after="60"/>
              <w:rPr>
                <w:rFonts w:ascii="Times New Roman" w:hAnsi="Times New Roman"/>
                <w:bCs/>
              </w:rPr>
            </w:pPr>
            <w:r>
              <w:rPr>
                <w:rFonts w:ascii="Times New Roman" w:hAnsi="Times New Roman"/>
                <w:bCs/>
              </w:rPr>
              <w:t>Размещение объектов финансового назначения</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spacing w:after="60"/>
              <w:rPr>
                <w:rFonts w:ascii="Times New Roman" w:hAnsi="Times New Roman"/>
                <w:bCs/>
              </w:rPr>
            </w:pPr>
            <w:r>
              <w:rPr>
                <w:rFonts w:ascii="Times New Roman" w:hAnsi="Times New Roman"/>
                <w:bCs/>
              </w:rPr>
              <w:t>Размещение объектов коммунально-бытового обслуживания</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 </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spacing w:after="60"/>
              <w:rPr>
                <w:rFonts w:ascii="Times New Roman" w:hAnsi="Times New Roman"/>
                <w:bCs/>
              </w:rPr>
            </w:pPr>
            <w:r>
              <w:rPr>
                <w:rFonts w:ascii="Times New Roman" w:hAnsi="Times New Roman"/>
                <w:bCs/>
              </w:rPr>
              <w:t>Размещение объектов оказания информационных услуг</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spacing w:after="60"/>
              <w:rPr>
                <w:rFonts w:ascii="Times New Roman" w:hAnsi="Times New Roman"/>
                <w:bCs/>
              </w:rPr>
            </w:pPr>
            <w:r>
              <w:rPr>
                <w:rFonts w:ascii="Times New Roman" w:hAnsi="Times New Roman"/>
                <w:bCs/>
              </w:rPr>
              <w:t xml:space="preserve">Размещение объектов физической культуры и спорта </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 xml:space="preserve">Строительство, реконструкция и эксплуатация объектов, предназначенных для занятия физической культурой и спортом: </w:t>
            </w:r>
          </w:p>
          <w:p w:rsidR="00C955FB" w:rsidRDefault="00C955FB">
            <w:pPr>
              <w:autoSpaceDE w:val="0"/>
              <w:autoSpaceDN w:val="0"/>
              <w:adjustRightInd w:val="0"/>
              <w:spacing w:after="60"/>
              <w:ind w:firstLine="255"/>
              <w:jc w:val="both"/>
              <w:rPr>
                <w:rFonts w:ascii="Times New Roman" w:hAnsi="Times New Roman"/>
                <w:bCs/>
              </w:rPr>
            </w:pPr>
            <w:r>
              <w:rPr>
                <w:rFonts w:ascii="Times New Roman" w:hAnsi="Times New Roman"/>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C955FB" w:rsidRDefault="00C955FB">
            <w:pPr>
              <w:autoSpaceDE w:val="0"/>
              <w:autoSpaceDN w:val="0"/>
              <w:adjustRightInd w:val="0"/>
              <w:spacing w:after="60"/>
              <w:ind w:firstLine="255"/>
              <w:jc w:val="both"/>
              <w:rPr>
                <w:rFonts w:ascii="Times New Roman" w:hAnsi="Times New Roman"/>
                <w:bCs/>
              </w:rPr>
            </w:pPr>
            <w:r>
              <w:rPr>
                <w:rFonts w:ascii="Times New Roman" w:hAnsi="Times New Roman"/>
                <w:bCs/>
              </w:rPr>
              <w:t xml:space="preserve">- открытые бассейны; </w:t>
            </w:r>
          </w:p>
          <w:p w:rsidR="00C955FB" w:rsidRDefault="00C955FB">
            <w:pPr>
              <w:autoSpaceDE w:val="0"/>
              <w:autoSpaceDN w:val="0"/>
              <w:adjustRightInd w:val="0"/>
              <w:spacing w:after="60"/>
              <w:ind w:firstLine="255"/>
              <w:jc w:val="both"/>
              <w:rPr>
                <w:rFonts w:ascii="Times New Roman" w:hAnsi="Times New Roman"/>
                <w:bCs/>
              </w:rPr>
            </w:pPr>
            <w:r>
              <w:rPr>
                <w:rFonts w:ascii="Times New Roman" w:hAnsi="Times New Roman"/>
                <w:bCs/>
              </w:rPr>
              <w:t xml:space="preserve">- крытые спортивные сооружения (спортивные и физкультурно-оздоровительные комплексы, фитнес-центры, спортивные залы, бассейны ); </w:t>
            </w:r>
          </w:p>
          <w:p w:rsidR="00C955FB" w:rsidRDefault="00C955FB">
            <w:pPr>
              <w:autoSpaceDE w:val="0"/>
              <w:autoSpaceDN w:val="0"/>
              <w:adjustRightInd w:val="0"/>
              <w:spacing w:after="60"/>
              <w:ind w:firstLine="255"/>
              <w:jc w:val="both"/>
              <w:rPr>
                <w:rFonts w:ascii="Times New Roman" w:hAnsi="Times New Roman"/>
                <w:bCs/>
              </w:rPr>
            </w:pPr>
            <w:r>
              <w:rPr>
                <w:rFonts w:ascii="Times New Roman" w:hAnsi="Times New Roman"/>
                <w:bCs/>
              </w:rPr>
              <w:t>- спортивные клубы</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spacing w:after="60"/>
              <w:rPr>
                <w:rFonts w:ascii="Times New Roman" w:hAnsi="Times New Roman"/>
                <w:bCs/>
              </w:rPr>
            </w:pPr>
            <w:r>
              <w:rPr>
                <w:rFonts w:ascii="Times New Roman" w:hAnsi="Times New Roman"/>
                <w:bCs/>
              </w:rPr>
              <w:lastRenderedPageBreak/>
              <w:t>Размещение культовых зданий</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spacing w:after="60"/>
              <w:rPr>
                <w:rFonts w:ascii="Times New Roman" w:hAnsi="Times New Roman"/>
                <w:bCs/>
              </w:rPr>
            </w:pPr>
            <w:r>
              <w:rPr>
                <w:rFonts w:ascii="Times New Roman" w:hAnsi="Times New Roman"/>
                <w:bCs/>
              </w:rPr>
              <w:t>Размещение объектов хранения и стоянки транспортных средств</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spacing w:after="60"/>
              <w:rPr>
                <w:rFonts w:ascii="Times New Roman" w:hAnsi="Times New Roman"/>
                <w:bCs/>
              </w:rPr>
            </w:pPr>
            <w:r>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 и другие)</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spacing w:after="60"/>
              <w:rPr>
                <w:rFonts w:ascii="Times New Roman" w:hAnsi="Times New Roman"/>
                <w:bCs/>
              </w:rPr>
            </w:pPr>
            <w:r>
              <w:rPr>
                <w:rFonts w:ascii="Times New Roman" w:hAnsi="Times New Roman"/>
                <w:bCs/>
              </w:rPr>
              <w:t>Ведение личного подсобного хозяйства</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Производство и переработка сельскохозяйственной продукции, возведение жилого дома</w:t>
            </w:r>
          </w:p>
        </w:tc>
      </w:tr>
    </w:tbl>
    <w:p w:rsidR="00C955FB" w:rsidRDefault="00C955FB" w:rsidP="00C955FB">
      <w:pPr>
        <w:rPr>
          <w:rFonts w:ascii="Times New Roman" w:hAnsi="Times New Roman"/>
          <w:sz w:val="28"/>
          <w:szCs w:val="28"/>
        </w:rPr>
      </w:pPr>
    </w:p>
    <w:p w:rsidR="00C955FB" w:rsidRDefault="00C955FB" w:rsidP="00C955FB">
      <w:pPr>
        <w:spacing w:after="240"/>
        <w:jc w:val="center"/>
        <w:outlineLvl w:val="3"/>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Ж2 Зона застройки малоэтажными жилыми домами</w:t>
      </w:r>
    </w:p>
    <w:p w:rsidR="00C955FB" w:rsidRDefault="00C955FB" w:rsidP="00C955FB">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t xml:space="preserve">Зона Ж2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 инженерной и транспортной инфраструктуры. </w:t>
      </w:r>
    </w:p>
    <w:tbl>
      <w:tblPr>
        <w:tblpPr w:leftFromText="180" w:rightFromText="18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7204"/>
      </w:tblGrid>
      <w:tr w:rsidR="00C955FB" w:rsidTr="00EA0521">
        <w:tc>
          <w:tcPr>
            <w:tcW w:w="9571" w:type="dxa"/>
            <w:gridSpan w:val="2"/>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center"/>
              <w:rPr>
                <w:rFonts w:ascii="Times New Roman" w:hAnsi="Times New Roman"/>
                <w:b/>
                <w:bCs/>
              </w:rPr>
            </w:pPr>
            <w:r>
              <w:rPr>
                <w:rFonts w:ascii="Times New Roman" w:hAnsi="Times New Roman"/>
                <w:b/>
                <w:bCs/>
              </w:rPr>
              <w:t>Основные виды разрешенного использования земельных участков</w:t>
            </w:r>
          </w:p>
          <w:p w:rsidR="00C955FB" w:rsidRDefault="00C955FB">
            <w:pPr>
              <w:autoSpaceDE w:val="0"/>
              <w:autoSpaceDN w:val="0"/>
              <w:adjustRightInd w:val="0"/>
              <w:spacing w:after="60"/>
              <w:jc w:val="center"/>
              <w:rPr>
                <w:rFonts w:ascii="Times New Roman" w:hAnsi="Times New Roman"/>
                <w:b/>
                <w:bCs/>
              </w:rPr>
            </w:pPr>
            <w:r>
              <w:rPr>
                <w:rFonts w:ascii="Times New Roman" w:hAnsi="Times New Roman"/>
                <w:b/>
                <w:bCs/>
              </w:rPr>
              <w:t>и объектов капитального строительства</w:t>
            </w:r>
          </w:p>
        </w:tc>
      </w:tr>
      <w:tr w:rsidR="00C955FB" w:rsidTr="00EA0521">
        <w:tc>
          <w:tcPr>
            <w:tcW w:w="2367"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Вид разрешенного использования</w:t>
            </w:r>
          </w:p>
        </w:tc>
        <w:tc>
          <w:tcPr>
            <w:tcW w:w="7204"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 xml:space="preserve">Деятельность, соответствующая </w:t>
            </w:r>
          </w:p>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виду разрешенного использования</w:t>
            </w:r>
          </w:p>
        </w:tc>
      </w:tr>
      <w:tr w:rsidR="00C955FB" w:rsidTr="00EA0521">
        <w:tc>
          <w:tcPr>
            <w:tcW w:w="2367"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Многоквартирная жилая застройка</w:t>
            </w:r>
          </w:p>
        </w:tc>
        <w:tc>
          <w:tcPr>
            <w:tcW w:w="7204" w:type="dxa"/>
            <w:tcBorders>
              <w:top w:val="single" w:sz="4" w:space="0" w:color="auto"/>
              <w:left w:val="single" w:sz="4" w:space="0" w:color="auto"/>
              <w:bottom w:val="single" w:sz="4" w:space="0" w:color="auto"/>
              <w:right w:val="single" w:sz="4" w:space="0" w:color="auto"/>
            </w:tcBorders>
            <w:hideMark/>
          </w:tcPr>
          <w:p w:rsidR="00C955FB" w:rsidRDefault="00C955FB">
            <w:pPr>
              <w:spacing w:after="60"/>
              <w:jc w:val="both"/>
              <w:rPr>
                <w:rFonts w:ascii="Times New Roman" w:hAnsi="Times New Roman"/>
                <w:bCs/>
              </w:rPr>
            </w:pPr>
            <w:r>
              <w:rPr>
                <w:rFonts w:ascii="Times New Roman" w:hAnsi="Times New Roman"/>
                <w:bCs/>
              </w:rPr>
              <w:t>Строительство, реконструкция и эксплуатация многоквартирных жилых домов</w:t>
            </w:r>
          </w:p>
        </w:tc>
      </w:tr>
      <w:tr w:rsidR="00C955FB" w:rsidTr="00EA0521">
        <w:tc>
          <w:tcPr>
            <w:tcW w:w="2367"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Блокированная жилая застройка</w:t>
            </w:r>
          </w:p>
        </w:tc>
        <w:tc>
          <w:tcPr>
            <w:tcW w:w="7204" w:type="dxa"/>
            <w:tcBorders>
              <w:top w:val="single" w:sz="4" w:space="0" w:color="auto"/>
              <w:left w:val="single" w:sz="4" w:space="0" w:color="auto"/>
              <w:bottom w:val="single" w:sz="4" w:space="0" w:color="auto"/>
              <w:right w:val="single" w:sz="4" w:space="0" w:color="auto"/>
            </w:tcBorders>
            <w:hideMark/>
          </w:tcPr>
          <w:p w:rsidR="00C955FB" w:rsidRDefault="00C955FB">
            <w:pPr>
              <w:spacing w:after="60"/>
              <w:jc w:val="both"/>
              <w:rPr>
                <w:rFonts w:ascii="Times New Roman" w:hAnsi="Times New Roman"/>
                <w:bCs/>
              </w:rPr>
            </w:pPr>
            <w:r>
              <w:rPr>
                <w:rFonts w:ascii="Times New Roman" w:hAnsi="Times New Roman"/>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C955FB" w:rsidTr="00EA0521">
        <w:tc>
          <w:tcPr>
            <w:tcW w:w="2367"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Индивидуальная жилая застройка</w:t>
            </w:r>
          </w:p>
        </w:tc>
        <w:tc>
          <w:tcPr>
            <w:tcW w:w="7204" w:type="dxa"/>
            <w:tcBorders>
              <w:top w:val="single" w:sz="4" w:space="0" w:color="auto"/>
              <w:left w:val="single" w:sz="4" w:space="0" w:color="auto"/>
              <w:bottom w:val="single" w:sz="4" w:space="0" w:color="auto"/>
              <w:right w:val="single" w:sz="4" w:space="0" w:color="auto"/>
            </w:tcBorders>
            <w:hideMark/>
          </w:tcPr>
          <w:p w:rsidR="00C955FB" w:rsidRDefault="00C955FB">
            <w:pPr>
              <w:spacing w:after="60"/>
              <w:jc w:val="both"/>
              <w:rPr>
                <w:rFonts w:ascii="Times New Roman" w:hAnsi="Times New Roman"/>
                <w:bCs/>
              </w:rPr>
            </w:pPr>
            <w:r>
              <w:rPr>
                <w:rFonts w:ascii="Times New Roman" w:hAnsi="Times New Roman"/>
                <w:bCs/>
              </w:rPr>
              <w:t>Строительство, реконструкция и эксплуатация отдельно стоящих жилых домов, предназначенных для проживания одной семьи</w:t>
            </w:r>
          </w:p>
        </w:tc>
      </w:tr>
      <w:tr w:rsidR="00C955FB" w:rsidTr="00EA0521">
        <w:tc>
          <w:tcPr>
            <w:tcW w:w="2367"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 xml:space="preserve">Размещение объектов административного и делового  назначения </w:t>
            </w:r>
          </w:p>
        </w:tc>
        <w:tc>
          <w:tcPr>
            <w:tcW w:w="7204" w:type="dxa"/>
            <w:tcBorders>
              <w:top w:val="single" w:sz="4" w:space="0" w:color="auto"/>
              <w:left w:val="single" w:sz="4" w:space="0" w:color="auto"/>
              <w:bottom w:val="single" w:sz="4" w:space="0" w:color="auto"/>
              <w:right w:val="single" w:sz="4" w:space="0" w:color="auto"/>
            </w:tcBorders>
            <w:hideMark/>
          </w:tcPr>
          <w:p w:rsidR="00C955FB" w:rsidRDefault="00C955FB">
            <w:pPr>
              <w:spacing w:after="60"/>
              <w:jc w:val="both"/>
              <w:rPr>
                <w:rFonts w:ascii="Times New Roman" w:hAnsi="Times New Roman"/>
                <w:bCs/>
              </w:rPr>
            </w:pPr>
            <w:r>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C955FB" w:rsidTr="00EA0521">
        <w:tc>
          <w:tcPr>
            <w:tcW w:w="2367"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финансового назначения</w:t>
            </w:r>
          </w:p>
        </w:tc>
        <w:tc>
          <w:tcPr>
            <w:tcW w:w="7204" w:type="dxa"/>
            <w:tcBorders>
              <w:top w:val="single" w:sz="4" w:space="0" w:color="auto"/>
              <w:left w:val="single" w:sz="4" w:space="0" w:color="auto"/>
              <w:bottom w:val="single" w:sz="4" w:space="0" w:color="auto"/>
              <w:right w:val="single" w:sz="4" w:space="0" w:color="auto"/>
            </w:tcBorders>
            <w:hideMark/>
          </w:tcPr>
          <w:p w:rsidR="00C955FB" w:rsidRDefault="00C955FB">
            <w:pPr>
              <w:spacing w:after="60"/>
              <w:jc w:val="both"/>
              <w:rPr>
                <w:rFonts w:ascii="Times New Roman" w:hAnsi="Times New Roman"/>
                <w:bCs/>
              </w:rPr>
            </w:pPr>
            <w:r>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C955FB" w:rsidTr="00EA0521">
        <w:tc>
          <w:tcPr>
            <w:tcW w:w="2367"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дошкольного, начального общего и среднего (полного) общего образования</w:t>
            </w:r>
          </w:p>
        </w:tc>
        <w:tc>
          <w:tcPr>
            <w:tcW w:w="7204" w:type="dxa"/>
            <w:tcBorders>
              <w:top w:val="single" w:sz="4" w:space="0" w:color="auto"/>
              <w:left w:val="single" w:sz="4" w:space="0" w:color="auto"/>
              <w:bottom w:val="single" w:sz="4" w:space="0" w:color="auto"/>
              <w:right w:val="single" w:sz="4" w:space="0" w:color="auto"/>
            </w:tcBorders>
            <w:hideMark/>
          </w:tcPr>
          <w:p w:rsidR="00C955FB" w:rsidRDefault="00C955FB">
            <w:pPr>
              <w:spacing w:after="60"/>
              <w:jc w:val="both"/>
              <w:rPr>
                <w:rFonts w:ascii="Times New Roman" w:hAnsi="Times New Roman"/>
                <w:bCs/>
              </w:rPr>
            </w:pPr>
            <w:r>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rsidR="00C955FB" w:rsidRDefault="00C955FB">
            <w:pPr>
              <w:spacing w:after="60"/>
              <w:ind w:firstLine="284"/>
              <w:jc w:val="both"/>
              <w:rPr>
                <w:rFonts w:ascii="Times New Roman" w:hAnsi="Times New Roman"/>
                <w:bCs/>
              </w:rPr>
            </w:pPr>
            <w:r>
              <w:rPr>
                <w:rFonts w:ascii="Times New Roman" w:hAnsi="Times New Roman"/>
                <w:bCs/>
              </w:rPr>
              <w:t xml:space="preserve">- детские ясли, детские сады, детские клубы и иные учреждения дошкольного образования; </w:t>
            </w:r>
          </w:p>
          <w:p w:rsidR="00C955FB" w:rsidRDefault="00C955FB">
            <w:pPr>
              <w:spacing w:after="60"/>
              <w:ind w:firstLine="284"/>
              <w:jc w:val="both"/>
              <w:rPr>
                <w:rFonts w:ascii="Times New Roman" w:hAnsi="Times New Roman"/>
                <w:bCs/>
              </w:rPr>
            </w:pPr>
            <w:r>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C955FB" w:rsidRDefault="00C955FB">
            <w:pPr>
              <w:spacing w:after="60"/>
              <w:ind w:firstLine="284"/>
              <w:jc w:val="both"/>
              <w:rPr>
                <w:rFonts w:ascii="Times New Roman" w:hAnsi="Times New Roman"/>
                <w:bCs/>
              </w:rPr>
            </w:pPr>
            <w:r>
              <w:rPr>
                <w:rFonts w:ascii="Times New Roman" w:hAnsi="Times New Roman"/>
                <w:bCs/>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C955FB" w:rsidRDefault="00C955FB">
            <w:pPr>
              <w:spacing w:after="60"/>
              <w:ind w:firstLine="284"/>
              <w:jc w:val="both"/>
              <w:rPr>
                <w:rFonts w:ascii="Times New Roman" w:hAnsi="Times New Roman"/>
                <w:bCs/>
              </w:rPr>
            </w:pPr>
            <w:r>
              <w:rPr>
                <w:rFonts w:ascii="Times New Roman" w:hAnsi="Times New Roman"/>
                <w:bCs/>
              </w:rPr>
              <w:t>-</w:t>
            </w:r>
            <w:hyperlink r:id="rId9" w:history="1">
              <w:r>
                <w:rPr>
                  <w:rStyle w:val="a4"/>
                  <w:color w:val="auto"/>
                </w:rPr>
                <w:t xml:space="preserve"> </w:t>
              </w:r>
              <w:r>
                <w:rPr>
                  <w:rStyle w:val="a4"/>
                  <w:bCs/>
                  <w:color w:val="auto"/>
                </w:rPr>
                <w:t>специальные (коррекционные)</w:t>
              </w:r>
            </w:hyperlink>
            <w:r>
              <w:rPr>
                <w:rFonts w:ascii="Times New Roman" w:hAnsi="Times New Roman"/>
                <w:bCs/>
              </w:rPr>
              <w:t xml:space="preserve"> учреждения                                         для обучающихся, воспитанников с ограниченными возможностями здоровья</w:t>
            </w:r>
          </w:p>
        </w:tc>
      </w:tr>
      <w:tr w:rsidR="00C955FB" w:rsidTr="00EA0521">
        <w:tc>
          <w:tcPr>
            <w:tcW w:w="2367" w:type="dxa"/>
            <w:tcBorders>
              <w:top w:val="single" w:sz="4" w:space="0" w:color="auto"/>
              <w:left w:val="single" w:sz="4" w:space="0" w:color="auto"/>
              <w:bottom w:val="single" w:sz="4" w:space="0" w:color="auto"/>
              <w:right w:val="single" w:sz="4" w:space="0" w:color="auto"/>
            </w:tcBorders>
            <w:hideMark/>
          </w:tcPr>
          <w:p w:rsidR="00C955FB" w:rsidRDefault="00C955FB">
            <w:pPr>
              <w:spacing w:after="60"/>
              <w:rPr>
                <w:rFonts w:ascii="Times New Roman" w:hAnsi="Times New Roman"/>
                <w:bCs/>
              </w:rPr>
            </w:pPr>
            <w:r>
              <w:rPr>
                <w:rFonts w:ascii="Times New Roman" w:hAnsi="Times New Roman"/>
                <w:bCs/>
              </w:rPr>
              <w:t xml:space="preserve">Размещение </w:t>
            </w:r>
            <w:r>
              <w:rPr>
                <w:rFonts w:ascii="Times New Roman" w:hAnsi="Times New Roman"/>
                <w:bCs/>
              </w:rPr>
              <w:lastRenderedPageBreak/>
              <w:t>объектов здравоохранения</w:t>
            </w:r>
          </w:p>
        </w:tc>
        <w:tc>
          <w:tcPr>
            <w:tcW w:w="7204" w:type="dxa"/>
            <w:tcBorders>
              <w:top w:val="single" w:sz="4" w:space="0" w:color="auto"/>
              <w:left w:val="single" w:sz="4" w:space="0" w:color="auto"/>
              <w:bottom w:val="single" w:sz="4" w:space="0" w:color="auto"/>
              <w:right w:val="single" w:sz="4" w:space="0" w:color="auto"/>
            </w:tcBorders>
          </w:tcPr>
          <w:p w:rsidR="00C955FB" w:rsidRDefault="00C955FB">
            <w:pPr>
              <w:autoSpaceDE w:val="0"/>
              <w:autoSpaceDN w:val="0"/>
              <w:adjustRightInd w:val="0"/>
              <w:spacing w:after="60"/>
              <w:ind w:firstLine="35"/>
              <w:jc w:val="both"/>
              <w:rPr>
                <w:rFonts w:ascii="Times New Roman" w:hAnsi="Times New Roman"/>
                <w:bCs/>
              </w:rPr>
            </w:pPr>
            <w:r>
              <w:rPr>
                <w:rFonts w:ascii="Times New Roman" w:hAnsi="Times New Roman"/>
                <w:bCs/>
              </w:rPr>
              <w:lastRenderedPageBreak/>
              <w:t xml:space="preserve">Строительство, реконструкция и эксплуатация объектов, </w:t>
            </w:r>
            <w:r>
              <w:rPr>
                <w:rFonts w:ascii="Times New Roman" w:hAnsi="Times New Roman"/>
                <w:bCs/>
              </w:rPr>
              <w:lastRenderedPageBreak/>
              <w:t>предназначенных для оказания скорой медицинской и первичной медицинско-санитарной помощи: станции скорой медицинской помощи, фельдшерско-акушерские пункты и (или) офисы врачей общей практики, амбулаторно-поликлинические и стационарно-поликлинические учреждения, молочные кухни</w:t>
            </w:r>
          </w:p>
          <w:p w:rsidR="00C955FB" w:rsidRDefault="00C955FB">
            <w:pPr>
              <w:spacing w:after="60"/>
              <w:jc w:val="both"/>
              <w:rPr>
                <w:rFonts w:ascii="Times New Roman" w:hAnsi="Times New Roman"/>
                <w:bCs/>
              </w:rPr>
            </w:pPr>
          </w:p>
        </w:tc>
      </w:tr>
      <w:tr w:rsidR="00C955FB" w:rsidTr="00EA0521">
        <w:tc>
          <w:tcPr>
            <w:tcW w:w="2367"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lastRenderedPageBreak/>
              <w:t xml:space="preserve">Размещение объектов оказания услуг связи </w:t>
            </w:r>
          </w:p>
        </w:tc>
        <w:tc>
          <w:tcPr>
            <w:tcW w:w="7204" w:type="dxa"/>
            <w:tcBorders>
              <w:top w:val="single" w:sz="4" w:space="0" w:color="auto"/>
              <w:left w:val="single" w:sz="4" w:space="0" w:color="auto"/>
              <w:bottom w:val="single" w:sz="4" w:space="0" w:color="auto"/>
              <w:right w:val="single" w:sz="4" w:space="0" w:color="auto"/>
            </w:tcBorders>
            <w:hideMark/>
          </w:tcPr>
          <w:p w:rsidR="00C955FB" w:rsidRDefault="00C955FB">
            <w:pPr>
              <w:spacing w:after="60"/>
              <w:jc w:val="both"/>
              <w:rPr>
                <w:rFonts w:ascii="Times New Roman" w:hAnsi="Times New Roman"/>
                <w:bCs/>
              </w:rPr>
            </w:pPr>
            <w:r>
              <w:rPr>
                <w:rFonts w:ascii="Times New Roman" w:hAnsi="Times New Roman"/>
                <w:bCs/>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C955FB" w:rsidTr="00EA0521">
        <w:tc>
          <w:tcPr>
            <w:tcW w:w="2367"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оказания информационных услуг</w:t>
            </w:r>
          </w:p>
        </w:tc>
        <w:tc>
          <w:tcPr>
            <w:tcW w:w="7204" w:type="dxa"/>
            <w:tcBorders>
              <w:top w:val="single" w:sz="4" w:space="0" w:color="auto"/>
              <w:left w:val="single" w:sz="4" w:space="0" w:color="auto"/>
              <w:bottom w:val="single" w:sz="4" w:space="0" w:color="auto"/>
              <w:right w:val="single" w:sz="4" w:space="0" w:color="auto"/>
            </w:tcBorders>
            <w:hideMark/>
          </w:tcPr>
          <w:p w:rsidR="00C955FB" w:rsidRDefault="00C955FB">
            <w:pPr>
              <w:spacing w:after="60"/>
              <w:jc w:val="both"/>
              <w:rPr>
                <w:rFonts w:ascii="Times New Roman" w:hAnsi="Times New Roman"/>
                <w:bCs/>
              </w:rPr>
            </w:pPr>
            <w:r>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C955FB" w:rsidTr="00EA0521">
        <w:tc>
          <w:tcPr>
            <w:tcW w:w="2367"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общественного питания</w:t>
            </w:r>
          </w:p>
        </w:tc>
        <w:tc>
          <w:tcPr>
            <w:tcW w:w="7204" w:type="dxa"/>
            <w:tcBorders>
              <w:top w:val="single" w:sz="4" w:space="0" w:color="auto"/>
              <w:left w:val="single" w:sz="4" w:space="0" w:color="auto"/>
              <w:bottom w:val="single" w:sz="4" w:space="0" w:color="auto"/>
              <w:right w:val="single" w:sz="4" w:space="0" w:color="auto"/>
            </w:tcBorders>
            <w:hideMark/>
          </w:tcPr>
          <w:p w:rsidR="00C955FB" w:rsidRDefault="00C955FB">
            <w:pPr>
              <w:spacing w:after="60"/>
              <w:jc w:val="both"/>
              <w:rPr>
                <w:rFonts w:ascii="Times New Roman" w:hAnsi="Times New Roman"/>
                <w:bCs/>
              </w:rPr>
            </w:pPr>
            <w:r>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C955FB" w:rsidTr="00EA0521">
        <w:tc>
          <w:tcPr>
            <w:tcW w:w="2367"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розничной торговли</w:t>
            </w:r>
          </w:p>
        </w:tc>
        <w:tc>
          <w:tcPr>
            <w:tcW w:w="7204" w:type="dxa"/>
            <w:tcBorders>
              <w:top w:val="single" w:sz="4" w:space="0" w:color="auto"/>
              <w:left w:val="single" w:sz="4" w:space="0" w:color="auto"/>
              <w:bottom w:val="single" w:sz="4" w:space="0" w:color="auto"/>
              <w:right w:val="single" w:sz="4" w:space="0" w:color="auto"/>
            </w:tcBorders>
          </w:tcPr>
          <w:p w:rsidR="00C955FB" w:rsidRDefault="00C955FB">
            <w:pPr>
              <w:spacing w:after="60"/>
              <w:jc w:val="both"/>
              <w:rPr>
                <w:rFonts w:ascii="Times New Roman" w:hAnsi="Times New Roman"/>
                <w:bCs/>
              </w:rPr>
            </w:pPr>
            <w:r>
              <w:rPr>
                <w:rFonts w:ascii="Times New Roman" w:hAnsi="Times New Roman"/>
                <w:bCs/>
              </w:rPr>
              <w:t>Строительство, реконструкция и эксплуатация магазинов, иных стационарных объектов розничной торговли товарами</w:t>
            </w:r>
          </w:p>
          <w:p w:rsidR="00C955FB" w:rsidRDefault="00C955FB">
            <w:pPr>
              <w:spacing w:after="60"/>
              <w:jc w:val="both"/>
              <w:rPr>
                <w:rFonts w:ascii="Times New Roman" w:hAnsi="Times New Roman"/>
                <w:bCs/>
              </w:rPr>
            </w:pPr>
          </w:p>
        </w:tc>
      </w:tr>
      <w:tr w:rsidR="00C955FB" w:rsidTr="00EA0521">
        <w:tc>
          <w:tcPr>
            <w:tcW w:w="2367"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аптечных организаций</w:t>
            </w:r>
          </w:p>
        </w:tc>
        <w:tc>
          <w:tcPr>
            <w:tcW w:w="7204" w:type="dxa"/>
            <w:tcBorders>
              <w:top w:val="single" w:sz="4" w:space="0" w:color="auto"/>
              <w:left w:val="single" w:sz="4" w:space="0" w:color="auto"/>
              <w:bottom w:val="single" w:sz="4" w:space="0" w:color="auto"/>
              <w:right w:val="single" w:sz="4" w:space="0" w:color="auto"/>
            </w:tcBorders>
            <w:hideMark/>
          </w:tcPr>
          <w:p w:rsidR="00C955FB" w:rsidRDefault="00C955FB">
            <w:pPr>
              <w:spacing w:after="60"/>
              <w:jc w:val="both"/>
              <w:rPr>
                <w:rFonts w:ascii="Times New Roman" w:hAnsi="Times New Roman"/>
                <w:bCs/>
              </w:rPr>
            </w:pPr>
            <w:r>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C955FB" w:rsidTr="00EA0521">
        <w:tc>
          <w:tcPr>
            <w:tcW w:w="2367"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коммунально-бытового обслуживания</w:t>
            </w:r>
          </w:p>
        </w:tc>
        <w:tc>
          <w:tcPr>
            <w:tcW w:w="7204" w:type="dxa"/>
            <w:tcBorders>
              <w:top w:val="single" w:sz="4" w:space="0" w:color="auto"/>
              <w:left w:val="single" w:sz="4" w:space="0" w:color="auto"/>
              <w:bottom w:val="single" w:sz="4" w:space="0" w:color="auto"/>
              <w:right w:val="single" w:sz="4" w:space="0" w:color="auto"/>
            </w:tcBorders>
            <w:hideMark/>
          </w:tcPr>
          <w:p w:rsidR="00C955FB" w:rsidRDefault="00C955FB">
            <w:pPr>
              <w:spacing w:after="60"/>
              <w:jc w:val="both"/>
              <w:rPr>
                <w:rFonts w:ascii="Times New Roman" w:hAnsi="Times New Roman"/>
                <w:bCs/>
              </w:rPr>
            </w:pPr>
            <w:r>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 </w:t>
            </w:r>
          </w:p>
        </w:tc>
      </w:tr>
      <w:tr w:rsidR="00C955FB" w:rsidTr="00EA0521">
        <w:tc>
          <w:tcPr>
            <w:tcW w:w="2367"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гражданской обороны</w:t>
            </w:r>
          </w:p>
        </w:tc>
        <w:tc>
          <w:tcPr>
            <w:tcW w:w="7204" w:type="dxa"/>
            <w:tcBorders>
              <w:top w:val="single" w:sz="4" w:space="0" w:color="auto"/>
              <w:left w:val="single" w:sz="4" w:space="0" w:color="auto"/>
              <w:bottom w:val="single" w:sz="4" w:space="0" w:color="auto"/>
              <w:right w:val="single" w:sz="4" w:space="0" w:color="auto"/>
            </w:tcBorders>
            <w:hideMark/>
          </w:tcPr>
          <w:p w:rsidR="00C955FB" w:rsidRDefault="00C955FB">
            <w:pPr>
              <w:spacing w:after="60"/>
              <w:jc w:val="both"/>
              <w:rPr>
                <w:rFonts w:ascii="Times New Roman" w:hAnsi="Times New Roman"/>
                <w:bCs/>
              </w:rPr>
            </w:pPr>
            <w:r>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C955FB" w:rsidTr="00EA0521">
        <w:tc>
          <w:tcPr>
            <w:tcW w:w="2367"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охраны порядка</w:t>
            </w:r>
          </w:p>
        </w:tc>
        <w:tc>
          <w:tcPr>
            <w:tcW w:w="7204" w:type="dxa"/>
            <w:tcBorders>
              <w:top w:val="single" w:sz="4" w:space="0" w:color="auto"/>
              <w:left w:val="single" w:sz="4" w:space="0" w:color="auto"/>
              <w:bottom w:val="single" w:sz="4" w:space="0" w:color="auto"/>
              <w:right w:val="single" w:sz="4" w:space="0" w:color="auto"/>
            </w:tcBorders>
            <w:hideMark/>
          </w:tcPr>
          <w:p w:rsidR="00C955FB" w:rsidRDefault="00C955FB">
            <w:pPr>
              <w:spacing w:after="60"/>
              <w:jc w:val="both"/>
              <w:rPr>
                <w:rFonts w:ascii="Times New Roman" w:hAnsi="Times New Roman"/>
                <w:bCs/>
              </w:rPr>
            </w:pPr>
            <w:r>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bl>
    <w:p w:rsidR="00C955FB" w:rsidRDefault="00C955FB" w:rsidP="00C955FB">
      <w:pPr>
        <w:rPr>
          <w:rFonts w:ascii="Times New Roman" w:hAnsi="Times New Roman"/>
          <w:sz w:val="28"/>
          <w:szCs w:val="28"/>
        </w:rPr>
      </w:pPr>
    </w:p>
    <w:p w:rsidR="00EA0521" w:rsidRDefault="00EA0521" w:rsidP="00C955FB">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21"/>
      </w:tblGrid>
      <w:tr w:rsidR="00C955FB" w:rsidTr="00C955FB">
        <w:tc>
          <w:tcPr>
            <w:tcW w:w="9889" w:type="dxa"/>
            <w:gridSpan w:val="2"/>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ind w:firstLine="680"/>
              <w:jc w:val="center"/>
              <w:rPr>
                <w:rFonts w:ascii="Times New Roman" w:hAnsi="Times New Roman"/>
                <w:b/>
                <w:bCs/>
              </w:rPr>
            </w:pPr>
            <w:r>
              <w:rPr>
                <w:rFonts w:ascii="Times New Roman" w:hAnsi="Times New Roman"/>
                <w:b/>
                <w:bCs/>
              </w:rPr>
              <w:lastRenderedPageBreak/>
              <w:t xml:space="preserve">Вспомогательные виды разрешенного использования </w:t>
            </w:r>
          </w:p>
          <w:p w:rsidR="00C955FB" w:rsidRDefault="00C955FB">
            <w:pPr>
              <w:autoSpaceDE w:val="0"/>
              <w:autoSpaceDN w:val="0"/>
              <w:adjustRightInd w:val="0"/>
              <w:spacing w:after="60"/>
              <w:ind w:firstLine="680"/>
              <w:jc w:val="center"/>
              <w:rPr>
                <w:rFonts w:ascii="Times New Roman" w:hAnsi="Times New Roman"/>
                <w:b/>
                <w:bCs/>
              </w:rPr>
            </w:pPr>
            <w:r>
              <w:rPr>
                <w:rFonts w:ascii="Times New Roman" w:hAnsi="Times New Roman"/>
                <w:b/>
                <w:bCs/>
              </w:rPr>
              <w:t>земельных участков и объектов капитального строительства</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Вид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 xml:space="preserve">Деятельность, соответствующая </w:t>
            </w:r>
          </w:p>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виду разрешенного использования</w:t>
            </w:r>
          </w:p>
        </w:tc>
      </w:tr>
      <w:tr w:rsidR="00C955FB" w:rsidTr="00C955FB">
        <w:trPr>
          <w:trHeight w:val="1346"/>
        </w:trPr>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хранения  и стоянки транспортных средств</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ind w:firstLine="34"/>
              <w:jc w:val="both"/>
              <w:rPr>
                <w:rFonts w:ascii="Times New Roman" w:hAnsi="Times New Roman"/>
                <w:bCs/>
              </w:rPr>
            </w:pPr>
            <w:r>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 xml:space="preserve">Размещение надворных построек </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хозяйственных площадок</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C955FB" w:rsidTr="00C955FB">
        <w:tc>
          <w:tcPr>
            <w:tcW w:w="2376" w:type="dxa"/>
            <w:tcBorders>
              <w:top w:val="single" w:sz="4" w:space="0" w:color="auto"/>
              <w:left w:val="single" w:sz="4" w:space="0" w:color="auto"/>
              <w:bottom w:val="single" w:sz="4" w:space="0" w:color="auto"/>
              <w:right w:val="single" w:sz="4" w:space="0" w:color="auto"/>
            </w:tcBorders>
          </w:tcPr>
          <w:p w:rsidR="00C955FB" w:rsidRDefault="00C955FB">
            <w:pPr>
              <w:autoSpaceDE w:val="0"/>
              <w:autoSpaceDN w:val="0"/>
              <w:adjustRightInd w:val="0"/>
              <w:spacing w:after="60"/>
              <w:rPr>
                <w:rFonts w:ascii="Times New Roman" w:hAnsi="Times New Roman"/>
                <w:bCs/>
              </w:rPr>
            </w:pPr>
            <w:r>
              <w:rPr>
                <w:rFonts w:ascii="Times New Roman" w:hAnsi="Times New Roman"/>
                <w:bCs/>
              </w:rPr>
              <w:t xml:space="preserve">Размещение площадок для спортивных занятий и отдыха </w:t>
            </w:r>
          </w:p>
          <w:p w:rsidR="00C955FB" w:rsidRDefault="00C955FB">
            <w:pPr>
              <w:autoSpaceDE w:val="0"/>
              <w:autoSpaceDN w:val="0"/>
              <w:adjustRightInd w:val="0"/>
              <w:spacing w:after="60"/>
              <w:rPr>
                <w:rFonts w:ascii="Times New Roman" w:hAnsi="Times New Roman"/>
                <w:bCs/>
              </w:rPr>
            </w:pP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Озеленение</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Размещение аллей, скверов, газонов и других озелененных территорий</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 xml:space="preserve">Размещение отходов потребления </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C955FB" w:rsidTr="00C955FB">
        <w:trPr>
          <w:trHeight w:val="894"/>
        </w:trPr>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пожарной безопасности</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C955FB" w:rsidTr="00C955FB">
        <w:trPr>
          <w:trHeight w:val="894"/>
        </w:trPr>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инженерно-технических объектов, сооружений и коммуникаций</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C955FB" w:rsidTr="00C955FB">
        <w:trPr>
          <w:trHeight w:val="894"/>
        </w:trPr>
        <w:tc>
          <w:tcPr>
            <w:tcW w:w="2376" w:type="dxa"/>
            <w:tcBorders>
              <w:top w:val="single" w:sz="4" w:space="0" w:color="auto"/>
              <w:left w:val="single" w:sz="4" w:space="0" w:color="auto"/>
              <w:bottom w:val="single" w:sz="4" w:space="0" w:color="auto"/>
              <w:right w:val="single" w:sz="4" w:space="0" w:color="auto"/>
            </w:tcBorders>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благоустройства</w:t>
            </w:r>
          </w:p>
          <w:p w:rsidR="00C955FB" w:rsidRDefault="00C955FB">
            <w:pPr>
              <w:autoSpaceDE w:val="0"/>
              <w:autoSpaceDN w:val="0"/>
              <w:adjustRightInd w:val="0"/>
              <w:spacing w:after="60"/>
              <w:ind w:firstLine="255"/>
              <w:rPr>
                <w:rFonts w:ascii="Times New Roman" w:hAnsi="Times New Roman"/>
                <w:bCs/>
              </w:rPr>
            </w:pP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rsidR="00C955FB" w:rsidRDefault="00C955FB" w:rsidP="00C955FB">
      <w:pPr>
        <w:rPr>
          <w:rFonts w:ascii="Times New Roman" w:hAnsi="Times New Roman"/>
          <w:sz w:val="28"/>
          <w:szCs w:val="28"/>
        </w:rPr>
      </w:pPr>
    </w:p>
    <w:p w:rsidR="00EA0521" w:rsidRDefault="00EA0521" w:rsidP="00C955FB">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7229"/>
      </w:tblGrid>
      <w:tr w:rsidR="00C955FB" w:rsidTr="00C955FB">
        <w:tc>
          <w:tcPr>
            <w:tcW w:w="9904" w:type="dxa"/>
            <w:gridSpan w:val="2"/>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ind w:firstLine="680"/>
              <w:jc w:val="center"/>
              <w:rPr>
                <w:rFonts w:ascii="Times New Roman" w:hAnsi="Times New Roman"/>
                <w:b/>
                <w:bCs/>
              </w:rPr>
            </w:pPr>
            <w:r>
              <w:rPr>
                <w:rFonts w:ascii="Times New Roman" w:hAnsi="Times New Roman"/>
                <w:b/>
                <w:bCs/>
              </w:rPr>
              <w:lastRenderedPageBreak/>
              <w:t xml:space="preserve">Условно разрешенные виды использования земельных участков </w:t>
            </w:r>
          </w:p>
          <w:p w:rsidR="00C955FB" w:rsidRDefault="00C955FB">
            <w:pPr>
              <w:autoSpaceDE w:val="0"/>
              <w:autoSpaceDN w:val="0"/>
              <w:adjustRightInd w:val="0"/>
              <w:spacing w:after="60"/>
              <w:ind w:firstLine="680"/>
              <w:jc w:val="center"/>
              <w:rPr>
                <w:rFonts w:ascii="Times New Roman" w:hAnsi="Times New Roman"/>
                <w:bCs/>
              </w:rPr>
            </w:pPr>
            <w:r>
              <w:rPr>
                <w:rFonts w:ascii="Times New Roman" w:hAnsi="Times New Roman"/>
                <w:b/>
                <w:bCs/>
              </w:rPr>
              <w:t>и объектов капитального строительства</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Вид разрешенного использования</w:t>
            </w:r>
          </w:p>
        </w:tc>
        <w:tc>
          <w:tcPr>
            <w:tcW w:w="7528"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Деятельность, соответствующая</w:t>
            </w:r>
          </w:p>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виду разрешенного использования</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spacing w:after="60"/>
              <w:rPr>
                <w:rFonts w:ascii="Times New Roman" w:hAnsi="Times New Roman"/>
                <w:bCs/>
              </w:rPr>
            </w:pPr>
            <w:r>
              <w:rPr>
                <w:rFonts w:ascii="Times New Roman" w:hAnsi="Times New Roman"/>
                <w:bCs/>
              </w:rPr>
              <w:t>Размещение объектов культуры и искусства</w:t>
            </w:r>
          </w:p>
        </w:tc>
        <w:tc>
          <w:tcPr>
            <w:tcW w:w="7528"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spacing w:after="60"/>
              <w:rPr>
                <w:rFonts w:ascii="Times New Roman" w:hAnsi="Times New Roman"/>
                <w:bCs/>
              </w:rPr>
            </w:pPr>
            <w:r>
              <w:rPr>
                <w:rFonts w:ascii="Times New Roman" w:hAnsi="Times New Roman"/>
                <w:bCs/>
              </w:rPr>
              <w:t>Размещение объектов социального обслуживания</w:t>
            </w:r>
          </w:p>
        </w:tc>
        <w:tc>
          <w:tcPr>
            <w:tcW w:w="7528"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 xml:space="preserve">Строительство, реконструкция и эксплуатация объектов социального обслуживания: </w:t>
            </w:r>
          </w:p>
          <w:p w:rsidR="00C955FB" w:rsidRDefault="00C955FB">
            <w:pPr>
              <w:autoSpaceDE w:val="0"/>
              <w:autoSpaceDN w:val="0"/>
              <w:adjustRightInd w:val="0"/>
              <w:spacing w:after="60"/>
              <w:ind w:firstLine="255"/>
              <w:jc w:val="both"/>
              <w:rPr>
                <w:rFonts w:ascii="Times New Roman" w:hAnsi="Times New Roman"/>
                <w:bCs/>
              </w:rPr>
            </w:pPr>
            <w:r>
              <w:rPr>
                <w:rFonts w:ascii="Times New Roman" w:hAnsi="Times New Roman"/>
                <w:bCs/>
              </w:rPr>
              <w:t xml:space="preserve">- социально-реабилитационные центры для несовершенно-летних, центры помощи детям, оставшимся без попечения родителей; </w:t>
            </w:r>
          </w:p>
          <w:p w:rsidR="00C955FB" w:rsidRDefault="00C955FB">
            <w:pPr>
              <w:autoSpaceDE w:val="0"/>
              <w:autoSpaceDN w:val="0"/>
              <w:adjustRightInd w:val="0"/>
              <w:spacing w:after="60"/>
              <w:ind w:firstLine="255"/>
              <w:jc w:val="both"/>
              <w:rPr>
                <w:rFonts w:ascii="Times New Roman" w:hAnsi="Times New Roman"/>
                <w:bCs/>
              </w:rPr>
            </w:pPr>
            <w:r>
              <w:rPr>
                <w:rFonts w:ascii="Times New Roman" w:hAnsi="Times New Roman"/>
                <w:bCs/>
              </w:rPr>
              <w:t xml:space="preserve">- социальные приюты для детей и подростков; </w:t>
            </w:r>
          </w:p>
          <w:p w:rsidR="00C955FB" w:rsidRDefault="00C955FB">
            <w:pPr>
              <w:autoSpaceDE w:val="0"/>
              <w:autoSpaceDN w:val="0"/>
              <w:adjustRightInd w:val="0"/>
              <w:spacing w:after="60"/>
              <w:ind w:firstLine="255"/>
              <w:jc w:val="both"/>
              <w:rPr>
                <w:rFonts w:ascii="Times New Roman" w:hAnsi="Times New Roman"/>
                <w:bCs/>
              </w:rPr>
            </w:pPr>
            <w:r>
              <w:rPr>
                <w:rFonts w:ascii="Times New Roman" w:hAnsi="Times New Roman"/>
                <w:bCs/>
              </w:rPr>
              <w:t xml:space="preserve">- специальные дома для одиноких престарелых; </w:t>
            </w:r>
          </w:p>
          <w:p w:rsidR="00C955FB" w:rsidRDefault="00C955FB">
            <w:pPr>
              <w:autoSpaceDE w:val="0"/>
              <w:autoSpaceDN w:val="0"/>
              <w:adjustRightInd w:val="0"/>
              <w:spacing w:after="60"/>
              <w:ind w:firstLine="255"/>
              <w:jc w:val="both"/>
              <w:rPr>
                <w:rFonts w:ascii="Times New Roman" w:hAnsi="Times New Roman"/>
                <w:bCs/>
              </w:rPr>
            </w:pPr>
            <w:r>
              <w:rPr>
                <w:rFonts w:ascii="Times New Roman" w:hAnsi="Times New Roman"/>
                <w:bCs/>
              </w:rPr>
              <w:t>- центры социального обслуживания пожилых граждан и инвалидов;</w:t>
            </w:r>
          </w:p>
          <w:p w:rsidR="00C955FB" w:rsidRDefault="00C955FB">
            <w:pPr>
              <w:autoSpaceDE w:val="0"/>
              <w:autoSpaceDN w:val="0"/>
              <w:adjustRightInd w:val="0"/>
              <w:spacing w:after="60"/>
              <w:ind w:firstLine="255"/>
              <w:jc w:val="both"/>
              <w:rPr>
                <w:rFonts w:ascii="Times New Roman" w:hAnsi="Times New Roman"/>
                <w:bCs/>
              </w:rPr>
            </w:pPr>
            <w:r>
              <w:rPr>
                <w:rFonts w:ascii="Times New Roman" w:hAnsi="Times New Roman"/>
                <w:bCs/>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spacing w:after="60"/>
              <w:rPr>
                <w:rFonts w:ascii="Times New Roman" w:hAnsi="Times New Roman"/>
                <w:bCs/>
              </w:rPr>
            </w:pPr>
            <w:r>
              <w:rPr>
                <w:rFonts w:ascii="Times New Roman" w:hAnsi="Times New Roman"/>
                <w:bCs/>
              </w:rPr>
              <w:t>Размещение культовых зданий</w:t>
            </w:r>
          </w:p>
        </w:tc>
        <w:tc>
          <w:tcPr>
            <w:tcW w:w="7528"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spacing w:after="60"/>
              <w:rPr>
                <w:rFonts w:ascii="Times New Roman" w:hAnsi="Times New Roman"/>
                <w:bCs/>
              </w:rPr>
            </w:pPr>
            <w:r>
              <w:rPr>
                <w:rFonts w:ascii="Times New Roman" w:hAnsi="Times New Roman"/>
                <w:bCs/>
              </w:rPr>
              <w:t>Размещение объектов хранения и стоянки транспортных средств</w:t>
            </w:r>
          </w:p>
        </w:tc>
        <w:tc>
          <w:tcPr>
            <w:tcW w:w="7528"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rPr>
                <w:rFonts w:ascii="Times New Roman" w:hAnsi="Times New Roman"/>
                <w:bCs/>
              </w:rPr>
            </w:pPr>
            <w:r>
              <w:rPr>
                <w:rFonts w:ascii="Times New Roman" w:hAnsi="Times New Roman"/>
                <w:bCs/>
              </w:rPr>
              <w:t>Размещение объектов технического обслуживания  и ремонта транспортных средств</w:t>
            </w:r>
          </w:p>
        </w:tc>
        <w:tc>
          <w:tcPr>
            <w:tcW w:w="7528"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spacing w:after="60"/>
              <w:rPr>
                <w:rFonts w:ascii="Times New Roman" w:hAnsi="Times New Roman"/>
                <w:bCs/>
              </w:rPr>
            </w:pPr>
            <w:r>
              <w:rPr>
                <w:rFonts w:ascii="Times New Roman" w:hAnsi="Times New Roman"/>
                <w:bCs/>
              </w:rPr>
              <w:t xml:space="preserve">Размещение инженерно-технических объектов, сооружений и коммуникаций, требующих установления санитарно-защитных зон или санитарных </w:t>
            </w:r>
            <w:r>
              <w:rPr>
                <w:rFonts w:ascii="Times New Roman" w:hAnsi="Times New Roman"/>
                <w:bCs/>
              </w:rPr>
              <w:lastRenderedPageBreak/>
              <w:t>разрывов</w:t>
            </w:r>
          </w:p>
        </w:tc>
        <w:tc>
          <w:tcPr>
            <w:tcW w:w="7528"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lastRenderedPageBreak/>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C955FB" w:rsidRDefault="00C955FB" w:rsidP="00C955FB">
      <w:pPr>
        <w:rPr>
          <w:rFonts w:ascii="Times New Roman" w:hAnsi="Times New Roman"/>
          <w:sz w:val="28"/>
          <w:szCs w:val="28"/>
        </w:rPr>
      </w:pPr>
    </w:p>
    <w:p w:rsidR="00C955FB" w:rsidRDefault="00C955FB" w:rsidP="00C955FB">
      <w:pPr>
        <w:rPr>
          <w:rFonts w:ascii="Times New Roman" w:hAnsi="Times New Roman"/>
          <w:sz w:val="28"/>
          <w:szCs w:val="28"/>
        </w:rPr>
      </w:pPr>
      <w:r>
        <w:rPr>
          <w:rFonts w:ascii="Times New Roman" w:hAnsi="Times New Roman"/>
          <w:sz w:val="28"/>
          <w:szCs w:val="28"/>
        </w:rPr>
        <w:br w:type="page"/>
      </w:r>
    </w:p>
    <w:p w:rsidR="00C955FB" w:rsidRDefault="00C955FB" w:rsidP="00C955FB">
      <w:pPr>
        <w:rPr>
          <w:rFonts w:ascii="Times New Roman" w:hAnsi="Times New Roman"/>
          <w:sz w:val="28"/>
          <w:szCs w:val="28"/>
        </w:rPr>
      </w:pPr>
    </w:p>
    <w:p w:rsidR="00C955FB" w:rsidRDefault="00C955FB" w:rsidP="00C955FB">
      <w:pPr>
        <w:spacing w:after="240"/>
        <w:jc w:val="center"/>
        <w:outlineLvl w:val="3"/>
        <w:rPr>
          <w:rFonts w:ascii="Times New Roman" w:hAnsi="Times New Roman"/>
          <w:b/>
          <w:sz w:val="28"/>
          <w:szCs w:val="28"/>
        </w:rPr>
      </w:pPr>
      <w:r>
        <w:rPr>
          <w:rFonts w:ascii="Times New Roman" w:hAnsi="Times New Roman"/>
          <w:b/>
          <w:sz w:val="28"/>
          <w:szCs w:val="28"/>
        </w:rPr>
        <w:t>Ж5 Зона размещения объектов дошкольного и общего образования</w:t>
      </w:r>
    </w:p>
    <w:p w:rsidR="00C955FB" w:rsidRDefault="00C955FB" w:rsidP="00C955FB">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7217"/>
      </w:tblGrid>
      <w:tr w:rsidR="00C955FB" w:rsidTr="00EA0521">
        <w:tc>
          <w:tcPr>
            <w:tcW w:w="9571" w:type="dxa"/>
            <w:gridSpan w:val="2"/>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center"/>
              <w:rPr>
                <w:rFonts w:ascii="Times New Roman" w:hAnsi="Times New Roman"/>
                <w:b/>
                <w:bCs/>
              </w:rPr>
            </w:pPr>
            <w:r>
              <w:rPr>
                <w:rFonts w:ascii="Times New Roman" w:hAnsi="Times New Roman"/>
                <w:b/>
                <w:bCs/>
              </w:rPr>
              <w:t>Основные виды разрешенного использования земельных участков</w:t>
            </w:r>
          </w:p>
          <w:p w:rsidR="00C955FB" w:rsidRDefault="00C955FB">
            <w:pPr>
              <w:autoSpaceDE w:val="0"/>
              <w:autoSpaceDN w:val="0"/>
              <w:adjustRightInd w:val="0"/>
              <w:spacing w:after="60"/>
              <w:jc w:val="center"/>
              <w:rPr>
                <w:rFonts w:ascii="Times New Roman" w:hAnsi="Times New Roman"/>
                <w:bCs/>
              </w:rPr>
            </w:pPr>
            <w:r>
              <w:rPr>
                <w:rFonts w:ascii="Times New Roman" w:hAnsi="Times New Roman"/>
                <w:b/>
                <w:bCs/>
              </w:rPr>
              <w:t xml:space="preserve"> и объектов капитального строительства</w:t>
            </w:r>
          </w:p>
        </w:tc>
      </w:tr>
      <w:tr w:rsidR="00C955FB" w:rsidTr="00EA0521">
        <w:tc>
          <w:tcPr>
            <w:tcW w:w="2354"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Вид разрешенного использования</w:t>
            </w:r>
          </w:p>
        </w:tc>
        <w:tc>
          <w:tcPr>
            <w:tcW w:w="7217"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 xml:space="preserve">Деятельность, соответствующая </w:t>
            </w:r>
          </w:p>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виду разрешенного использования</w:t>
            </w:r>
          </w:p>
        </w:tc>
      </w:tr>
      <w:tr w:rsidR="00C955FB" w:rsidTr="00EA0521">
        <w:tc>
          <w:tcPr>
            <w:tcW w:w="2354"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дошкольного, начального общего и среднего (полного) общего образования и дополнительного образования</w:t>
            </w:r>
          </w:p>
        </w:tc>
        <w:tc>
          <w:tcPr>
            <w:tcW w:w="7217" w:type="dxa"/>
            <w:tcBorders>
              <w:top w:val="single" w:sz="4" w:space="0" w:color="auto"/>
              <w:left w:val="single" w:sz="4" w:space="0" w:color="auto"/>
              <w:bottom w:val="single" w:sz="4" w:space="0" w:color="auto"/>
              <w:right w:val="single" w:sz="4" w:space="0" w:color="auto"/>
            </w:tcBorders>
            <w:hideMark/>
          </w:tcPr>
          <w:p w:rsidR="00C955FB" w:rsidRDefault="00C955FB">
            <w:pPr>
              <w:jc w:val="both"/>
              <w:rPr>
                <w:rFonts w:ascii="Times New Roman" w:hAnsi="Times New Roman"/>
                <w:bCs/>
              </w:rPr>
            </w:pPr>
            <w:r>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rsidR="00C955FB" w:rsidRDefault="00C955FB">
            <w:pPr>
              <w:ind w:firstLine="284"/>
              <w:jc w:val="both"/>
              <w:rPr>
                <w:rFonts w:ascii="Times New Roman" w:hAnsi="Times New Roman"/>
                <w:bCs/>
              </w:rPr>
            </w:pPr>
            <w:r>
              <w:rPr>
                <w:rFonts w:ascii="Times New Roman" w:hAnsi="Times New Roman"/>
                <w:bCs/>
              </w:rPr>
              <w:t xml:space="preserve">- детские ясли, детские сады, детские клубы и иные учреждения дошкольного образования; </w:t>
            </w:r>
          </w:p>
          <w:p w:rsidR="00C955FB" w:rsidRDefault="00C955FB">
            <w:pPr>
              <w:ind w:firstLine="284"/>
              <w:jc w:val="both"/>
              <w:rPr>
                <w:rFonts w:ascii="Times New Roman" w:hAnsi="Times New Roman"/>
                <w:bCs/>
              </w:rPr>
            </w:pPr>
            <w:r>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C955FB" w:rsidRDefault="00C955FB">
            <w:pPr>
              <w:ind w:firstLine="284"/>
              <w:jc w:val="both"/>
              <w:rPr>
                <w:rFonts w:ascii="Times New Roman" w:hAnsi="Times New Roman"/>
                <w:bCs/>
              </w:rPr>
            </w:pPr>
            <w:r>
              <w:rPr>
                <w:rFonts w:ascii="Times New Roman" w:hAnsi="Times New Roman"/>
                <w:bCs/>
              </w:rPr>
              <w:t>- художественные, музыкальные, хореографические, спортивные школы и студии, образовательные кружки, иные учреждения дополнительного образования детей;</w:t>
            </w:r>
          </w:p>
          <w:p w:rsidR="00C955FB" w:rsidRDefault="00C955FB">
            <w:pPr>
              <w:ind w:firstLine="284"/>
              <w:jc w:val="both"/>
              <w:rPr>
                <w:rFonts w:ascii="Times New Roman" w:hAnsi="Times New Roman"/>
                <w:bCs/>
              </w:rPr>
            </w:pPr>
            <w:r>
              <w:rPr>
                <w:rFonts w:ascii="Times New Roman" w:hAnsi="Times New Roman"/>
                <w:bCs/>
              </w:rPr>
              <w:t>- специальные (коррекционные) учреждения для обучающихся, воспитанников с ограниченными возможностями здоровья.</w:t>
            </w:r>
          </w:p>
        </w:tc>
      </w:tr>
    </w:tbl>
    <w:p w:rsidR="00C955FB" w:rsidRDefault="00C955FB" w:rsidP="00C955FB">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21"/>
      </w:tblGrid>
      <w:tr w:rsidR="00C955FB" w:rsidTr="00C955FB">
        <w:tc>
          <w:tcPr>
            <w:tcW w:w="9889" w:type="dxa"/>
            <w:gridSpan w:val="2"/>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center"/>
              <w:rPr>
                <w:rFonts w:ascii="Times New Roman" w:hAnsi="Times New Roman"/>
                <w:b/>
                <w:bCs/>
              </w:rPr>
            </w:pPr>
            <w:r>
              <w:rPr>
                <w:rFonts w:ascii="Times New Roman" w:hAnsi="Times New Roman"/>
                <w:b/>
                <w:bCs/>
              </w:rPr>
              <w:t>Вспомогательные виды разрешенного использования земельных участков</w:t>
            </w:r>
          </w:p>
          <w:p w:rsidR="00C955FB" w:rsidRDefault="00C955FB">
            <w:pPr>
              <w:autoSpaceDE w:val="0"/>
              <w:autoSpaceDN w:val="0"/>
              <w:adjustRightInd w:val="0"/>
              <w:spacing w:after="60"/>
              <w:jc w:val="center"/>
              <w:rPr>
                <w:rFonts w:ascii="Times New Roman" w:hAnsi="Times New Roman"/>
                <w:b/>
                <w:bCs/>
              </w:rPr>
            </w:pPr>
            <w:r>
              <w:rPr>
                <w:rFonts w:ascii="Times New Roman" w:hAnsi="Times New Roman"/>
                <w:b/>
                <w:bCs/>
              </w:rPr>
              <w:t>и объектов капитального строительства</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Вид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 xml:space="preserve">Деятельность, соответствующая </w:t>
            </w:r>
          </w:p>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виду разрешенного использования</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 xml:space="preserve">Размещение площадок для спортивных занятий и отдыха </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Озеленение</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Размещение аллей, скверов, газонов и других озелененных территорий</w:t>
            </w:r>
          </w:p>
        </w:tc>
      </w:tr>
      <w:tr w:rsidR="00C955FB" w:rsidTr="00C955FB">
        <w:trPr>
          <w:trHeight w:val="894"/>
        </w:trPr>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пожарной безопасности</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C955FB" w:rsidTr="00C955FB">
        <w:trPr>
          <w:trHeight w:val="894"/>
        </w:trPr>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инженерно-технических объектов, сооружений и коммуникаций</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w:t>
            </w:r>
            <w:r>
              <w:rPr>
                <w:rFonts w:ascii="Times New Roman" w:hAnsi="Times New Roman"/>
                <w:bCs/>
              </w:rPr>
              <w:lastRenderedPageBreak/>
              <w:t>предъявляемым законодательством Российской Федерации к указанным объект</w:t>
            </w:r>
          </w:p>
        </w:tc>
      </w:tr>
      <w:tr w:rsidR="00C955FB" w:rsidTr="00C955FB">
        <w:trPr>
          <w:trHeight w:val="317"/>
        </w:trPr>
        <w:tc>
          <w:tcPr>
            <w:tcW w:w="2376" w:type="dxa"/>
            <w:tcBorders>
              <w:top w:val="single" w:sz="4" w:space="0" w:color="auto"/>
              <w:left w:val="single" w:sz="4" w:space="0" w:color="auto"/>
              <w:bottom w:val="single" w:sz="4" w:space="0" w:color="auto"/>
              <w:right w:val="single" w:sz="4" w:space="0" w:color="auto"/>
            </w:tcBorders>
          </w:tcPr>
          <w:p w:rsidR="00C955FB" w:rsidRDefault="00C955FB">
            <w:pPr>
              <w:autoSpaceDE w:val="0"/>
              <w:autoSpaceDN w:val="0"/>
              <w:adjustRightInd w:val="0"/>
              <w:spacing w:after="60"/>
              <w:rPr>
                <w:rFonts w:ascii="Times New Roman" w:hAnsi="Times New Roman"/>
                <w:bCs/>
              </w:rPr>
            </w:pPr>
            <w:r>
              <w:rPr>
                <w:rFonts w:ascii="Times New Roman" w:hAnsi="Times New Roman"/>
                <w:bCs/>
              </w:rPr>
              <w:lastRenderedPageBreak/>
              <w:t>Размещение объектов благоустройства</w:t>
            </w:r>
          </w:p>
          <w:p w:rsidR="00C955FB" w:rsidRDefault="00C955FB">
            <w:pPr>
              <w:autoSpaceDE w:val="0"/>
              <w:autoSpaceDN w:val="0"/>
              <w:adjustRightInd w:val="0"/>
              <w:spacing w:after="60"/>
              <w:ind w:firstLine="255"/>
              <w:rPr>
                <w:rFonts w:ascii="Times New Roman" w:hAnsi="Times New Roman"/>
                <w:bCs/>
              </w:rPr>
            </w:pP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rsidR="00C955FB" w:rsidRDefault="00C955FB" w:rsidP="00C955FB">
      <w:pPr>
        <w:rPr>
          <w:rFonts w:ascii="Times New Roman" w:hAnsi="Times New Roman"/>
          <w:sz w:val="28"/>
          <w:szCs w:val="28"/>
        </w:rPr>
      </w:pPr>
    </w:p>
    <w:p w:rsidR="00C955FB" w:rsidRDefault="00C955FB" w:rsidP="00C955FB">
      <w:pPr>
        <w:spacing w:after="240"/>
        <w:jc w:val="center"/>
        <w:outlineLvl w:val="3"/>
        <w:rPr>
          <w:rFonts w:ascii="Times New Roman" w:hAnsi="Times New Roman"/>
          <w:b/>
          <w:sz w:val="28"/>
          <w:szCs w:val="28"/>
        </w:rPr>
      </w:pPr>
      <w:r>
        <w:rPr>
          <w:rFonts w:ascii="Times New Roman" w:hAnsi="Times New Roman"/>
          <w:sz w:val="28"/>
          <w:szCs w:val="28"/>
        </w:rPr>
        <w:br w:type="page"/>
      </w:r>
      <w:r>
        <w:rPr>
          <w:rFonts w:ascii="Times New Roman" w:hAnsi="Times New Roman"/>
          <w:b/>
          <w:sz w:val="28"/>
          <w:szCs w:val="28"/>
        </w:rPr>
        <w:lastRenderedPageBreak/>
        <w:t>Ж6 Зона смешанной застройки</w:t>
      </w:r>
    </w:p>
    <w:p w:rsidR="00C955FB" w:rsidRDefault="00C955FB" w:rsidP="00C955FB">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t>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7204"/>
      </w:tblGrid>
      <w:tr w:rsidR="00C955FB" w:rsidTr="00C955FB">
        <w:tc>
          <w:tcPr>
            <w:tcW w:w="9889" w:type="dxa"/>
            <w:gridSpan w:val="2"/>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ind w:firstLine="680"/>
              <w:jc w:val="center"/>
              <w:rPr>
                <w:rFonts w:ascii="Times New Roman" w:hAnsi="Times New Roman"/>
                <w:b/>
                <w:bCs/>
              </w:rPr>
            </w:pPr>
            <w:r>
              <w:rPr>
                <w:rFonts w:ascii="Times New Roman" w:hAnsi="Times New Roman"/>
                <w:b/>
                <w:bCs/>
              </w:rPr>
              <w:t xml:space="preserve">Основные виды разрешенного использования земельных участков </w:t>
            </w:r>
          </w:p>
          <w:p w:rsidR="00C955FB" w:rsidRDefault="00C955FB">
            <w:pPr>
              <w:autoSpaceDE w:val="0"/>
              <w:autoSpaceDN w:val="0"/>
              <w:adjustRightInd w:val="0"/>
              <w:spacing w:after="60"/>
              <w:ind w:firstLine="680"/>
              <w:jc w:val="center"/>
              <w:rPr>
                <w:rFonts w:ascii="Times New Roman" w:hAnsi="Times New Roman"/>
                <w:b/>
                <w:bCs/>
              </w:rPr>
            </w:pPr>
            <w:r>
              <w:rPr>
                <w:rFonts w:ascii="Times New Roman" w:hAnsi="Times New Roman"/>
                <w:b/>
                <w:bCs/>
              </w:rPr>
              <w:t>и объектов капитального строительства</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Вид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 xml:space="preserve">Деятельность, соответствующая </w:t>
            </w:r>
          </w:p>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виду разрешенного использования</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Индивидуальная жилая застройка</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отдельно стоящих жилых домов, предназначенных для проживания одной семьи</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Блокированная жилая застройка</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Ведение личного подсобного хозяйства</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Производство и переработка сельскохозяйственной продукции, возведение жилого дома</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 xml:space="preserve">Размещение объектов административного и делового назначения </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C955FB" w:rsidTr="00C955FB">
        <w:trPr>
          <w:trHeight w:val="900"/>
        </w:trPr>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финансового назначения</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дошкольного, начального общего и среднего (полного) общего  образования</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rsidR="00C955FB" w:rsidRDefault="00C955FB">
            <w:pPr>
              <w:autoSpaceDE w:val="0"/>
              <w:autoSpaceDN w:val="0"/>
              <w:adjustRightInd w:val="0"/>
              <w:ind w:firstLine="255"/>
              <w:jc w:val="both"/>
              <w:rPr>
                <w:rFonts w:ascii="Times New Roman" w:hAnsi="Times New Roman"/>
                <w:bCs/>
              </w:rPr>
            </w:pPr>
            <w:r>
              <w:rPr>
                <w:rFonts w:ascii="Times New Roman" w:hAnsi="Times New Roman"/>
                <w:bCs/>
              </w:rPr>
              <w:t xml:space="preserve">- детские ясли, детские сады, детские клубы и иные учреждения дошкольного образования; </w:t>
            </w:r>
          </w:p>
          <w:p w:rsidR="00C955FB" w:rsidRDefault="00C955FB">
            <w:pPr>
              <w:autoSpaceDE w:val="0"/>
              <w:autoSpaceDN w:val="0"/>
              <w:adjustRightInd w:val="0"/>
              <w:ind w:firstLine="255"/>
              <w:jc w:val="both"/>
              <w:rPr>
                <w:rFonts w:ascii="Times New Roman" w:hAnsi="Times New Roman"/>
                <w:bCs/>
              </w:rPr>
            </w:pPr>
            <w:r>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C955FB" w:rsidRDefault="00C955FB">
            <w:pPr>
              <w:autoSpaceDE w:val="0"/>
              <w:autoSpaceDN w:val="0"/>
              <w:adjustRightInd w:val="0"/>
              <w:ind w:firstLine="255"/>
              <w:jc w:val="both"/>
              <w:rPr>
                <w:rFonts w:ascii="Times New Roman" w:hAnsi="Times New Roman"/>
                <w:bCs/>
              </w:rPr>
            </w:pPr>
            <w:r>
              <w:rPr>
                <w:rFonts w:ascii="Times New Roman" w:hAnsi="Times New Roman"/>
                <w:bCs/>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C955FB" w:rsidRDefault="00C955FB">
            <w:pPr>
              <w:autoSpaceDE w:val="0"/>
              <w:autoSpaceDN w:val="0"/>
              <w:adjustRightInd w:val="0"/>
              <w:ind w:firstLine="255"/>
              <w:jc w:val="both"/>
              <w:rPr>
                <w:rFonts w:ascii="Times New Roman" w:hAnsi="Times New Roman"/>
                <w:bCs/>
              </w:rPr>
            </w:pPr>
            <w:r>
              <w:rPr>
                <w:rFonts w:ascii="Times New Roman" w:hAnsi="Times New Roman"/>
                <w:bCs/>
              </w:rPr>
              <w:t>- специальные (коррекционные) учреждения для обучающихся, воспитанников с ограниченными возможностями здоровья</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 xml:space="preserve">Размещение объектов розничной </w:t>
            </w:r>
            <w:r>
              <w:rPr>
                <w:rFonts w:ascii="Times New Roman" w:hAnsi="Times New Roman"/>
                <w:bCs/>
              </w:rPr>
              <w:lastRenderedPageBreak/>
              <w:t>торговли</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lastRenderedPageBreak/>
              <w:t xml:space="preserve">Строительство, реконструкция и эксплуатация магазинов, супермаркетов, торговых комплексов и торговых центров, иных </w:t>
            </w:r>
            <w:r>
              <w:rPr>
                <w:rFonts w:ascii="Times New Roman" w:hAnsi="Times New Roman"/>
                <w:bCs/>
              </w:rPr>
              <w:lastRenderedPageBreak/>
              <w:t>стационарных объектов розничной торговли товарами</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lastRenderedPageBreak/>
              <w:t>Размещение аптечных организаций</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C955FB" w:rsidTr="00C955FB">
        <w:tc>
          <w:tcPr>
            <w:tcW w:w="2376" w:type="dxa"/>
            <w:tcBorders>
              <w:top w:val="single" w:sz="4" w:space="0" w:color="auto"/>
              <w:left w:val="single" w:sz="4" w:space="0" w:color="auto"/>
              <w:bottom w:val="single" w:sz="4" w:space="0" w:color="auto"/>
              <w:right w:val="single" w:sz="4" w:space="0" w:color="auto"/>
            </w:tcBorders>
          </w:tcPr>
          <w:p w:rsidR="00C955FB" w:rsidRDefault="00C955FB">
            <w:pPr>
              <w:autoSpaceDE w:val="0"/>
              <w:autoSpaceDN w:val="0"/>
              <w:adjustRightInd w:val="0"/>
              <w:spacing w:after="60"/>
              <w:rPr>
                <w:rFonts w:ascii="Times New Roman" w:hAnsi="Times New Roman"/>
                <w:bCs/>
              </w:rPr>
            </w:pPr>
            <w:r>
              <w:rPr>
                <w:rFonts w:ascii="Times New Roman" w:hAnsi="Times New Roman"/>
                <w:bCs/>
              </w:rPr>
              <w:t xml:space="preserve">Размещение объектов оказания услуг связи </w:t>
            </w:r>
          </w:p>
          <w:p w:rsidR="00C955FB" w:rsidRDefault="00C955FB">
            <w:pPr>
              <w:autoSpaceDE w:val="0"/>
              <w:autoSpaceDN w:val="0"/>
              <w:adjustRightInd w:val="0"/>
              <w:spacing w:after="60"/>
              <w:rPr>
                <w:rFonts w:ascii="Times New Roman" w:hAnsi="Times New Roman"/>
                <w:bCs/>
              </w:rPr>
            </w:pP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объектов, предназначенных для оказания услуг связи и информационных услуг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общественного питания</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C955FB" w:rsidTr="00C955FB">
        <w:tc>
          <w:tcPr>
            <w:tcW w:w="2376" w:type="dxa"/>
            <w:tcBorders>
              <w:top w:val="single" w:sz="4" w:space="0" w:color="auto"/>
              <w:left w:val="single" w:sz="4" w:space="0" w:color="auto"/>
              <w:bottom w:val="single" w:sz="4" w:space="0" w:color="auto"/>
              <w:right w:val="single" w:sz="4" w:space="0" w:color="auto"/>
            </w:tcBorders>
          </w:tcPr>
          <w:p w:rsidR="00C955FB" w:rsidRDefault="00C955FB">
            <w:pPr>
              <w:spacing w:after="60"/>
              <w:rPr>
                <w:rFonts w:ascii="Times New Roman" w:hAnsi="Times New Roman"/>
                <w:bCs/>
              </w:rPr>
            </w:pPr>
            <w:r>
              <w:rPr>
                <w:rFonts w:ascii="Times New Roman" w:hAnsi="Times New Roman"/>
                <w:bCs/>
              </w:rPr>
              <w:t>Размещение объектов здравоохранения</w:t>
            </w:r>
          </w:p>
          <w:p w:rsidR="00C955FB" w:rsidRDefault="00C955FB">
            <w:pPr>
              <w:autoSpaceDE w:val="0"/>
              <w:autoSpaceDN w:val="0"/>
              <w:adjustRightInd w:val="0"/>
              <w:spacing w:after="60"/>
              <w:rPr>
                <w:rFonts w:ascii="Times New Roman" w:hAnsi="Times New Roman"/>
                <w:bCs/>
              </w:rPr>
            </w:pP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ind w:firstLine="35"/>
              <w:jc w:val="both"/>
              <w:rPr>
                <w:rFonts w:ascii="Times New Roman" w:hAnsi="Times New Roman"/>
                <w:bCs/>
              </w:rPr>
            </w:pPr>
            <w:r>
              <w:rPr>
                <w:rFonts w:ascii="Times New Roman" w:hAnsi="Times New Roman"/>
                <w:bCs/>
              </w:rPr>
              <w:t>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фельдшерско-акушерские пункты и (или) офисы врачей общей практики, амбулаторно-поликлинические и стационарно-поликлинические учреждения, молочные кухни</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охраны порядка</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гражданской обороны</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spacing w:after="60"/>
              <w:jc w:val="both"/>
              <w:rPr>
                <w:rFonts w:ascii="Times New Roman" w:hAnsi="Times New Roman"/>
                <w:bCs/>
              </w:rPr>
            </w:pPr>
            <w:r>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C955FB" w:rsidRDefault="00C955FB" w:rsidP="00C955FB">
      <w:pPr>
        <w:rPr>
          <w:rFonts w:ascii="Times New Roman" w:hAnsi="Times New Roman"/>
          <w:sz w:val="28"/>
          <w:szCs w:val="28"/>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7225"/>
      </w:tblGrid>
      <w:tr w:rsidR="00C955FB" w:rsidTr="00C955FB">
        <w:tc>
          <w:tcPr>
            <w:tcW w:w="9606" w:type="dxa"/>
            <w:gridSpan w:val="2"/>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center"/>
              <w:rPr>
                <w:rFonts w:ascii="Times New Roman" w:hAnsi="Times New Roman"/>
                <w:b/>
                <w:bCs/>
              </w:rPr>
            </w:pPr>
            <w:r>
              <w:rPr>
                <w:rFonts w:ascii="Times New Roman" w:hAnsi="Times New Roman"/>
                <w:b/>
                <w:bCs/>
              </w:rPr>
              <w:t>Вспомогательные виды разрешенного использования земельных участков</w:t>
            </w:r>
          </w:p>
          <w:p w:rsidR="00C955FB" w:rsidRDefault="00C955FB">
            <w:pPr>
              <w:autoSpaceDE w:val="0"/>
              <w:autoSpaceDN w:val="0"/>
              <w:adjustRightInd w:val="0"/>
              <w:spacing w:after="60"/>
              <w:ind w:firstLine="680"/>
              <w:jc w:val="center"/>
              <w:rPr>
                <w:rFonts w:ascii="Times New Roman" w:hAnsi="Times New Roman"/>
                <w:b/>
                <w:bCs/>
              </w:rPr>
            </w:pPr>
            <w:r>
              <w:rPr>
                <w:rFonts w:ascii="Times New Roman" w:hAnsi="Times New Roman"/>
                <w:b/>
                <w:bCs/>
              </w:rPr>
              <w:t>и объектов капитального строительства</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Вид разрешенного использования</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 xml:space="preserve">Деятельность, соответствующая </w:t>
            </w:r>
          </w:p>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виду разрешенного использования</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надворных построек</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сооружений</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Ведение огородничества</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C955FB" w:rsidTr="00C955FB">
        <w:trPr>
          <w:trHeight w:val="1068"/>
        </w:trPr>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хранения и стоянки транспортных средств</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ind w:firstLine="255"/>
              <w:jc w:val="both"/>
              <w:rPr>
                <w:rFonts w:ascii="Times New Roman" w:hAnsi="Times New Roman"/>
                <w:bCs/>
              </w:rPr>
            </w:pPr>
            <w:r>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 xml:space="preserve">Размещение хозяйственных </w:t>
            </w:r>
            <w:r>
              <w:rPr>
                <w:rFonts w:ascii="Times New Roman" w:hAnsi="Times New Roman"/>
                <w:bCs/>
              </w:rPr>
              <w:lastRenderedPageBreak/>
              <w:t>площадок</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lastRenderedPageBreak/>
              <w:t xml:space="preserve">Размещение площадок для сушки белья, чистки одежды, ковров и предметов домашнего обихода, а также площадок иного бытового </w:t>
            </w:r>
            <w:r>
              <w:rPr>
                <w:rFonts w:ascii="Times New Roman" w:hAnsi="Times New Roman"/>
                <w:bCs/>
              </w:rPr>
              <w:lastRenderedPageBreak/>
              <w:t>назначения</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lastRenderedPageBreak/>
              <w:t xml:space="preserve">Размещение площадок для спортивных занятий и отдыха </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Озеленение</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Размещение аллей, скверов, газонов и других озелененных территорий</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 xml:space="preserve">Размещение отходов потребления </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C955FB" w:rsidTr="00C955FB">
        <w:trPr>
          <w:trHeight w:val="349"/>
        </w:trPr>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пожарной безопасности</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C955FB" w:rsidTr="00C955FB">
        <w:trPr>
          <w:trHeight w:val="349"/>
        </w:trPr>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инженерно-технических объектов, сооружений и коммуникаций</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C955FB" w:rsidTr="00C955FB">
        <w:trPr>
          <w:trHeight w:val="349"/>
        </w:trPr>
        <w:tc>
          <w:tcPr>
            <w:tcW w:w="2376" w:type="dxa"/>
            <w:tcBorders>
              <w:top w:val="single" w:sz="4" w:space="0" w:color="auto"/>
              <w:left w:val="single" w:sz="4" w:space="0" w:color="auto"/>
              <w:bottom w:val="single" w:sz="4" w:space="0" w:color="auto"/>
              <w:right w:val="single" w:sz="4" w:space="0" w:color="auto"/>
            </w:tcBorders>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благоустройства</w:t>
            </w:r>
          </w:p>
          <w:p w:rsidR="00C955FB" w:rsidRDefault="00C955FB">
            <w:pPr>
              <w:autoSpaceDE w:val="0"/>
              <w:autoSpaceDN w:val="0"/>
              <w:adjustRightInd w:val="0"/>
              <w:spacing w:after="60"/>
              <w:rPr>
                <w:rFonts w:ascii="Times New Roman" w:hAnsi="Times New Roman"/>
                <w:bCs/>
              </w:rPr>
            </w:pP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rsidR="00C955FB" w:rsidRDefault="00C955FB" w:rsidP="00C955FB">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7214"/>
      </w:tblGrid>
      <w:tr w:rsidR="00C955FB" w:rsidTr="00C955FB">
        <w:tc>
          <w:tcPr>
            <w:tcW w:w="9889" w:type="dxa"/>
            <w:gridSpan w:val="2"/>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ind w:firstLine="680"/>
              <w:jc w:val="center"/>
              <w:rPr>
                <w:rFonts w:ascii="Times New Roman" w:hAnsi="Times New Roman"/>
                <w:b/>
                <w:bCs/>
              </w:rPr>
            </w:pPr>
            <w:r>
              <w:rPr>
                <w:rFonts w:ascii="Times New Roman" w:hAnsi="Times New Roman"/>
                <w:b/>
                <w:bCs/>
              </w:rPr>
              <w:t xml:space="preserve">Условно разрешенные виды использования земельных участков </w:t>
            </w:r>
          </w:p>
          <w:p w:rsidR="00C955FB" w:rsidRDefault="00C955FB">
            <w:pPr>
              <w:autoSpaceDE w:val="0"/>
              <w:autoSpaceDN w:val="0"/>
              <w:adjustRightInd w:val="0"/>
              <w:spacing w:after="60"/>
              <w:ind w:firstLine="680"/>
              <w:jc w:val="center"/>
              <w:rPr>
                <w:rFonts w:ascii="Times New Roman" w:hAnsi="Times New Roman"/>
                <w:b/>
                <w:bCs/>
              </w:rPr>
            </w:pPr>
            <w:r>
              <w:rPr>
                <w:rFonts w:ascii="Times New Roman" w:hAnsi="Times New Roman"/>
                <w:b/>
                <w:bCs/>
              </w:rPr>
              <w:t>и объектов капитального строительства</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Вид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 xml:space="preserve">Деятельность, соответствующая </w:t>
            </w:r>
          </w:p>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виду  разрешенного использования</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Размещение объектов оказания информационных услуг</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Размещение объектов коммунально-бытового обслуживания</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w:t>
            </w:r>
            <w:r>
              <w:rPr>
                <w:rFonts w:ascii="Times New Roman" w:hAnsi="Times New Roman"/>
                <w:bCs/>
              </w:rPr>
              <w:lastRenderedPageBreak/>
              <w:t xml:space="preserve">службы </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lastRenderedPageBreak/>
              <w:t xml:space="preserve">Размещение объектов физической культуры и спорта </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 xml:space="preserve">Строительство, реконструкция и эксплуатация объектов, предназначенных для занятия физической культурой и спортом: </w:t>
            </w:r>
          </w:p>
          <w:p w:rsidR="00C955FB" w:rsidRDefault="00C955FB">
            <w:pPr>
              <w:autoSpaceDE w:val="0"/>
              <w:autoSpaceDN w:val="0"/>
              <w:adjustRightInd w:val="0"/>
              <w:ind w:firstLine="255"/>
              <w:jc w:val="both"/>
              <w:rPr>
                <w:rFonts w:ascii="Times New Roman" w:hAnsi="Times New Roman"/>
                <w:bCs/>
              </w:rPr>
            </w:pPr>
            <w:r>
              <w:rPr>
                <w:rFonts w:ascii="Times New Roman" w:hAnsi="Times New Roman"/>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C955FB" w:rsidRDefault="00C955FB">
            <w:pPr>
              <w:autoSpaceDE w:val="0"/>
              <w:autoSpaceDN w:val="0"/>
              <w:adjustRightInd w:val="0"/>
              <w:ind w:firstLine="255"/>
              <w:jc w:val="both"/>
              <w:rPr>
                <w:rFonts w:ascii="Times New Roman" w:hAnsi="Times New Roman"/>
                <w:bCs/>
              </w:rPr>
            </w:pPr>
            <w:r>
              <w:rPr>
                <w:rFonts w:ascii="Times New Roman" w:hAnsi="Times New Roman"/>
                <w:bCs/>
              </w:rPr>
              <w:t xml:space="preserve">- открытые бассейны; </w:t>
            </w:r>
          </w:p>
          <w:p w:rsidR="00C955FB" w:rsidRDefault="00C955FB">
            <w:pPr>
              <w:autoSpaceDE w:val="0"/>
              <w:autoSpaceDN w:val="0"/>
              <w:adjustRightInd w:val="0"/>
              <w:ind w:firstLine="255"/>
              <w:jc w:val="both"/>
              <w:rPr>
                <w:rFonts w:ascii="Times New Roman" w:hAnsi="Times New Roman"/>
                <w:bCs/>
              </w:rPr>
            </w:pPr>
            <w:r>
              <w:rPr>
                <w:rFonts w:ascii="Times New Roman" w:hAnsi="Times New Roman"/>
                <w:bCs/>
              </w:rPr>
              <w:t xml:space="preserve">- крытые спортивные сооружения (спортивные и физкультурно-оздоровительные комплексы, фитнес-центры, спортивные залы, бассейны ); </w:t>
            </w:r>
          </w:p>
          <w:p w:rsidR="00C955FB" w:rsidRDefault="00C955FB">
            <w:pPr>
              <w:autoSpaceDE w:val="0"/>
              <w:autoSpaceDN w:val="0"/>
              <w:adjustRightInd w:val="0"/>
              <w:jc w:val="both"/>
              <w:rPr>
                <w:rFonts w:ascii="Times New Roman" w:hAnsi="Times New Roman"/>
                <w:bCs/>
              </w:rPr>
            </w:pPr>
            <w:r>
              <w:rPr>
                <w:rFonts w:ascii="Times New Roman" w:hAnsi="Times New Roman"/>
                <w:bCs/>
              </w:rPr>
              <w:t>- спортивные клубы</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Размещение культовых зданий</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хранения и стоянки транспортных средств</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rPr>
                <w:rFonts w:ascii="Times New Roman" w:hAnsi="Times New Roman"/>
                <w:bCs/>
              </w:rPr>
            </w:pPr>
            <w:r>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C955FB" w:rsidRDefault="00C955FB" w:rsidP="00C955FB">
      <w:pPr>
        <w:rPr>
          <w:rFonts w:ascii="Times New Roman" w:hAnsi="Times New Roman"/>
          <w:sz w:val="28"/>
          <w:szCs w:val="28"/>
        </w:rPr>
      </w:pPr>
    </w:p>
    <w:p w:rsidR="00C955FB" w:rsidRDefault="00C955FB" w:rsidP="00C955FB">
      <w:pPr>
        <w:rPr>
          <w:rFonts w:ascii="Times New Roman" w:hAnsi="Times New Roman"/>
          <w:sz w:val="28"/>
          <w:szCs w:val="28"/>
        </w:rPr>
      </w:pPr>
      <w:r>
        <w:rPr>
          <w:rFonts w:ascii="Times New Roman" w:hAnsi="Times New Roman"/>
          <w:sz w:val="28"/>
          <w:szCs w:val="28"/>
        </w:rPr>
        <w:br w:type="page"/>
      </w:r>
    </w:p>
    <w:p w:rsidR="00C955FB" w:rsidRDefault="00C955FB" w:rsidP="00C955FB">
      <w:pPr>
        <w:spacing w:after="240"/>
        <w:jc w:val="center"/>
        <w:outlineLvl w:val="3"/>
        <w:rPr>
          <w:rFonts w:ascii="Times New Roman" w:hAnsi="Times New Roman"/>
          <w:b/>
          <w:sz w:val="28"/>
          <w:szCs w:val="28"/>
        </w:rPr>
      </w:pPr>
      <w:r>
        <w:rPr>
          <w:rFonts w:ascii="Times New Roman" w:hAnsi="Times New Roman"/>
          <w:b/>
          <w:sz w:val="28"/>
          <w:szCs w:val="28"/>
        </w:rPr>
        <w:lastRenderedPageBreak/>
        <w:t xml:space="preserve">Ж7 Зона садоводства и дачного хозяйства </w:t>
      </w:r>
    </w:p>
    <w:p w:rsidR="00C955FB" w:rsidRDefault="00C955FB" w:rsidP="00C955FB">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t>Зона Ж7 предназначена для обеспечения правовых условий формирования территорий для ведения садоводства и дачного хозяйства с минимально разрешенным набором услуг местного значения,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7204"/>
      </w:tblGrid>
      <w:tr w:rsidR="00C955FB" w:rsidTr="00C955FB">
        <w:tc>
          <w:tcPr>
            <w:tcW w:w="9889" w:type="dxa"/>
            <w:gridSpan w:val="2"/>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ind w:firstLine="680"/>
              <w:jc w:val="center"/>
              <w:rPr>
                <w:rFonts w:ascii="Times New Roman" w:hAnsi="Times New Roman"/>
                <w:b/>
                <w:bCs/>
              </w:rPr>
            </w:pPr>
            <w:r>
              <w:rPr>
                <w:rFonts w:ascii="Times New Roman" w:hAnsi="Times New Roman"/>
                <w:b/>
                <w:bCs/>
              </w:rPr>
              <w:t xml:space="preserve">Основные виды разрешенного использования земельных участков </w:t>
            </w:r>
          </w:p>
          <w:p w:rsidR="00C955FB" w:rsidRDefault="00C955FB">
            <w:pPr>
              <w:autoSpaceDE w:val="0"/>
              <w:autoSpaceDN w:val="0"/>
              <w:adjustRightInd w:val="0"/>
              <w:spacing w:after="60"/>
              <w:ind w:firstLine="680"/>
              <w:jc w:val="center"/>
              <w:rPr>
                <w:rFonts w:ascii="Times New Roman" w:hAnsi="Times New Roman"/>
                <w:b/>
                <w:bCs/>
              </w:rPr>
            </w:pPr>
            <w:r>
              <w:rPr>
                <w:rFonts w:ascii="Times New Roman" w:hAnsi="Times New Roman"/>
                <w:b/>
                <w:bCs/>
              </w:rPr>
              <w:t>и объектов капитального строительства</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Вид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 xml:space="preserve">Деятельность, соответствующая </w:t>
            </w:r>
          </w:p>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виду разрешенного использования</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 xml:space="preserve">Ведение садоводства </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Выращивание плодовых, ягодных, овощных, бахчевых или иных сельскохозяйственных культур, с правом возведения жилого строения, хозяйственных строений и сооружений</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Ведение огородничества</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Ведение дачного хозяйства</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Отдых, выращивание плодовых, ягодных, овощных, бахчевых или иных сельскохозяйственных культур,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 xml:space="preserve">Размещение объектов административного и делового назначения </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объектов общественного управления, в том числе зданий правлений садоводческих, огороднических или дачных некоммерческих объединений граждан</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охраны правопорядка</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розничной торговли</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аптечных организаций</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bl>
    <w:p w:rsidR="00C955FB" w:rsidRDefault="00C955FB" w:rsidP="00C955FB">
      <w:pPr>
        <w:rPr>
          <w:rFonts w:ascii="Times New Roman" w:hAnsi="Times New Roman"/>
          <w:sz w:val="28"/>
          <w:szCs w:val="28"/>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7225"/>
      </w:tblGrid>
      <w:tr w:rsidR="00C955FB" w:rsidTr="00C955FB">
        <w:tc>
          <w:tcPr>
            <w:tcW w:w="9606" w:type="dxa"/>
            <w:gridSpan w:val="2"/>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center"/>
              <w:rPr>
                <w:rFonts w:ascii="Times New Roman" w:hAnsi="Times New Roman"/>
                <w:b/>
                <w:bCs/>
              </w:rPr>
            </w:pPr>
            <w:r>
              <w:rPr>
                <w:rFonts w:ascii="Times New Roman" w:hAnsi="Times New Roman"/>
                <w:b/>
                <w:bCs/>
              </w:rPr>
              <w:t>Вспомогательные виды разрешенного использования земельных участков</w:t>
            </w:r>
          </w:p>
          <w:p w:rsidR="00C955FB" w:rsidRDefault="00C955FB">
            <w:pPr>
              <w:autoSpaceDE w:val="0"/>
              <w:autoSpaceDN w:val="0"/>
              <w:adjustRightInd w:val="0"/>
              <w:spacing w:after="60"/>
              <w:ind w:firstLine="680"/>
              <w:jc w:val="center"/>
              <w:rPr>
                <w:rFonts w:ascii="Times New Roman" w:hAnsi="Times New Roman"/>
                <w:b/>
                <w:bCs/>
              </w:rPr>
            </w:pPr>
            <w:r>
              <w:rPr>
                <w:rFonts w:ascii="Times New Roman" w:hAnsi="Times New Roman"/>
                <w:b/>
                <w:bCs/>
              </w:rPr>
              <w:t>и объектов капитального строительства</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Вид разрешенного использования</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 xml:space="preserve">Деятельность, соответствующая </w:t>
            </w:r>
          </w:p>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виду разрешенного использования</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надворных построек</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w:t>
            </w:r>
            <w:r>
              <w:rPr>
                <w:rFonts w:ascii="Times New Roman" w:hAnsi="Times New Roman"/>
                <w:bCs/>
              </w:rPr>
              <w:lastRenderedPageBreak/>
              <w:t>домашних животных и птицы, других хозяйственных и подсобных строений,  сооружений</w:t>
            </w:r>
          </w:p>
        </w:tc>
      </w:tr>
      <w:tr w:rsidR="00C955FB" w:rsidTr="00C955FB">
        <w:trPr>
          <w:trHeight w:val="1068"/>
        </w:trPr>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lastRenderedPageBreak/>
              <w:t>Размещение объектов хранения и стоянки транспортных средств</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хозяйственных площадок</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Размещение площадок для сушки белья, чистки одежды, ковров  и предметов домашнего обихода, а также площадок иного бытового назначения</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 xml:space="preserve">Размещение площадок для спортивных занятий и отдыха </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Озеленение</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Размещение аллей, скверов, газонов и других озелененных территорий</w:t>
            </w:r>
          </w:p>
        </w:tc>
      </w:tr>
      <w:tr w:rsidR="00C955FB" w:rsidTr="00C955FB">
        <w:tc>
          <w:tcPr>
            <w:tcW w:w="2376" w:type="dxa"/>
            <w:tcBorders>
              <w:top w:val="single" w:sz="4" w:space="0" w:color="auto"/>
              <w:left w:val="single" w:sz="4" w:space="0" w:color="auto"/>
              <w:bottom w:val="single" w:sz="4" w:space="0" w:color="auto"/>
              <w:right w:val="single" w:sz="4" w:space="0" w:color="auto"/>
            </w:tcBorders>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благоустройства</w:t>
            </w:r>
          </w:p>
          <w:p w:rsidR="00C955FB" w:rsidRDefault="00C955FB">
            <w:pPr>
              <w:autoSpaceDE w:val="0"/>
              <w:autoSpaceDN w:val="0"/>
              <w:adjustRightInd w:val="0"/>
              <w:spacing w:after="60"/>
              <w:rPr>
                <w:rFonts w:ascii="Times New Roman" w:hAnsi="Times New Roman"/>
                <w:bCs/>
              </w:rPr>
            </w:pP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 xml:space="preserve">Размещение отходов потребления </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C955FB" w:rsidTr="00C955FB">
        <w:trPr>
          <w:trHeight w:val="349"/>
        </w:trPr>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пожарной безопасности</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C955FB" w:rsidTr="00C955FB">
        <w:trPr>
          <w:trHeight w:val="349"/>
        </w:trPr>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инженерно-технических объектов, сооружений и коммуникаций</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C955FB" w:rsidRDefault="00C955FB" w:rsidP="00C955FB">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7228"/>
      </w:tblGrid>
      <w:tr w:rsidR="00C955FB" w:rsidTr="00C955FB">
        <w:tc>
          <w:tcPr>
            <w:tcW w:w="9889" w:type="dxa"/>
            <w:gridSpan w:val="2"/>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ind w:firstLine="680"/>
              <w:jc w:val="center"/>
              <w:rPr>
                <w:rFonts w:ascii="Times New Roman" w:hAnsi="Times New Roman"/>
                <w:b/>
                <w:bCs/>
              </w:rPr>
            </w:pPr>
            <w:r>
              <w:rPr>
                <w:rFonts w:ascii="Times New Roman" w:hAnsi="Times New Roman"/>
                <w:b/>
                <w:bCs/>
              </w:rPr>
              <w:t xml:space="preserve">Условно разрешенные виды использования земельных участков </w:t>
            </w:r>
          </w:p>
          <w:p w:rsidR="00C955FB" w:rsidRDefault="00C955FB">
            <w:pPr>
              <w:autoSpaceDE w:val="0"/>
              <w:autoSpaceDN w:val="0"/>
              <w:adjustRightInd w:val="0"/>
              <w:spacing w:after="60"/>
              <w:ind w:firstLine="680"/>
              <w:jc w:val="center"/>
              <w:rPr>
                <w:rFonts w:ascii="Times New Roman" w:hAnsi="Times New Roman"/>
                <w:b/>
                <w:bCs/>
              </w:rPr>
            </w:pPr>
            <w:r>
              <w:rPr>
                <w:rFonts w:ascii="Times New Roman" w:hAnsi="Times New Roman"/>
                <w:b/>
                <w:bCs/>
              </w:rPr>
              <w:t>и объектов капитального строительства</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Вид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 xml:space="preserve">Деятельность, соответствующая </w:t>
            </w:r>
          </w:p>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виду  разрешенного использования</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Ведение личного подсобного хозяйства</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Производство и переработка сельскохозяйственной продукции, возведение жилого дома</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rPr>
                <w:rFonts w:ascii="Times New Roman" w:hAnsi="Times New Roman"/>
                <w:bCs/>
              </w:rPr>
            </w:pPr>
            <w:r>
              <w:rPr>
                <w:rFonts w:ascii="Times New Roman" w:hAnsi="Times New Roman"/>
                <w:bCs/>
              </w:rPr>
              <w:t>Размещение объектов общественного питания</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rPr>
                <w:rFonts w:ascii="Times New Roman" w:hAnsi="Times New Roman"/>
                <w:bCs/>
              </w:rPr>
            </w:pPr>
            <w:r>
              <w:rPr>
                <w:rFonts w:ascii="Times New Roman" w:hAnsi="Times New Roman"/>
                <w:bCs/>
              </w:rPr>
              <w:lastRenderedPageBreak/>
              <w:t>Размещение объектов делового назначения</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офисов правления садоводческих объединений</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spacing w:after="60"/>
              <w:rPr>
                <w:rFonts w:ascii="Times New Roman" w:hAnsi="Times New Roman"/>
                <w:bCs/>
              </w:rPr>
            </w:pPr>
            <w:r>
              <w:rPr>
                <w:rFonts w:ascii="Times New Roman" w:hAnsi="Times New Roman"/>
                <w:bCs/>
              </w:rPr>
              <w:t>Размещение объектов коммунально-бытового обслуживания</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w:t>
            </w:r>
            <w:r>
              <w:rPr>
                <w:rFonts w:ascii="Times New Roman" w:hAnsi="Times New Roman"/>
                <w:bCs/>
                <w:spacing w:val="-8"/>
              </w:rPr>
              <w:t>пункты, жилищно-эксплуатационные и аварийно-диспетчерские службы</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spacing w:after="60"/>
              <w:rPr>
                <w:rFonts w:ascii="Times New Roman" w:hAnsi="Times New Roman"/>
                <w:bCs/>
              </w:rPr>
            </w:pPr>
            <w:r>
              <w:rPr>
                <w:rFonts w:ascii="Times New Roman" w:hAnsi="Times New Roman"/>
                <w:bCs/>
              </w:rPr>
              <w:t>Размещение объектов хранения и стоянки транспортных средств</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C955FB" w:rsidTr="00C955FB">
        <w:trPr>
          <w:trHeight w:val="251"/>
        </w:trPr>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spacing w:after="60"/>
              <w:rPr>
                <w:rFonts w:ascii="Times New Roman" w:hAnsi="Times New Roman"/>
                <w:bCs/>
              </w:rPr>
            </w:pPr>
            <w:r>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C955FB" w:rsidRDefault="00C955FB" w:rsidP="00C955FB">
      <w:pPr>
        <w:rPr>
          <w:rFonts w:ascii="Times New Roman" w:hAnsi="Times New Roman"/>
          <w:sz w:val="28"/>
          <w:szCs w:val="28"/>
        </w:rPr>
      </w:pPr>
    </w:p>
    <w:p w:rsidR="00C955FB" w:rsidRDefault="00C955FB" w:rsidP="00C955FB">
      <w:pPr>
        <w:rPr>
          <w:rFonts w:ascii="Times New Roman" w:hAnsi="Times New Roman"/>
          <w:sz w:val="28"/>
          <w:szCs w:val="28"/>
        </w:rPr>
      </w:pPr>
    </w:p>
    <w:p w:rsidR="00C955FB" w:rsidRDefault="00C955FB" w:rsidP="00C955FB">
      <w:pPr>
        <w:spacing w:after="240"/>
        <w:jc w:val="center"/>
        <w:outlineLvl w:val="3"/>
        <w:rPr>
          <w:sz w:val="22"/>
          <w:szCs w:val="22"/>
        </w:rPr>
      </w:pPr>
      <w:r>
        <w:rPr>
          <w:rFonts w:ascii="Times New Roman" w:hAnsi="Times New Roman"/>
          <w:sz w:val="28"/>
          <w:szCs w:val="28"/>
        </w:rPr>
        <w:br w:type="page"/>
      </w:r>
    </w:p>
    <w:p w:rsidR="00C955FB" w:rsidRDefault="00C955FB" w:rsidP="00C955FB">
      <w:pPr>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lastRenderedPageBreak/>
        <w:t>Перечень видов разрешенного использования земельных участков и объектов капитального строительства в общественно-деловой зоне</w:t>
      </w:r>
    </w:p>
    <w:p w:rsidR="00C955FB" w:rsidRDefault="00C955FB" w:rsidP="00C955FB">
      <w:pPr>
        <w:spacing w:after="240"/>
        <w:jc w:val="center"/>
        <w:outlineLvl w:val="3"/>
        <w:rPr>
          <w:rFonts w:ascii="Times New Roman" w:hAnsi="Times New Roman"/>
          <w:b/>
          <w:sz w:val="28"/>
          <w:szCs w:val="28"/>
        </w:rPr>
      </w:pPr>
      <w:r>
        <w:rPr>
          <w:rFonts w:ascii="Times New Roman" w:hAnsi="Times New Roman"/>
          <w:b/>
          <w:sz w:val="28"/>
          <w:szCs w:val="28"/>
        </w:rPr>
        <w:t xml:space="preserve">О1 Зона размещения объектов делового, общественного, </w:t>
      </w:r>
      <w:r>
        <w:rPr>
          <w:rFonts w:ascii="Times New Roman" w:hAnsi="Times New Roman"/>
          <w:b/>
          <w:sz w:val="28"/>
          <w:szCs w:val="28"/>
        </w:rPr>
        <w:br/>
        <w:t>коммерческого, социального и коммунально-бытового назначения</w:t>
      </w:r>
    </w:p>
    <w:p w:rsidR="00C955FB" w:rsidRDefault="00C955FB" w:rsidP="00C955FB">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t>Зона О1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7225"/>
      </w:tblGrid>
      <w:tr w:rsidR="00C955FB" w:rsidTr="00C955FB">
        <w:tc>
          <w:tcPr>
            <w:tcW w:w="9606" w:type="dxa"/>
            <w:gridSpan w:val="2"/>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center"/>
              <w:rPr>
                <w:rFonts w:ascii="Times New Roman" w:hAnsi="Times New Roman"/>
                <w:b/>
                <w:bCs/>
              </w:rPr>
            </w:pPr>
            <w:r>
              <w:rPr>
                <w:rFonts w:ascii="Times New Roman" w:hAnsi="Times New Roman"/>
                <w:b/>
                <w:bCs/>
              </w:rPr>
              <w:t xml:space="preserve">Основные виды разрешенного использования земельных участков </w:t>
            </w:r>
          </w:p>
          <w:p w:rsidR="00C955FB" w:rsidRDefault="00C955FB">
            <w:pPr>
              <w:autoSpaceDE w:val="0"/>
              <w:autoSpaceDN w:val="0"/>
              <w:adjustRightInd w:val="0"/>
              <w:spacing w:after="60"/>
              <w:jc w:val="center"/>
              <w:rPr>
                <w:rFonts w:ascii="Times New Roman" w:hAnsi="Times New Roman"/>
                <w:b/>
                <w:bCs/>
              </w:rPr>
            </w:pPr>
            <w:r>
              <w:rPr>
                <w:rFonts w:ascii="Times New Roman" w:hAnsi="Times New Roman"/>
                <w:b/>
                <w:bCs/>
              </w:rPr>
              <w:t>и объектов капитального строительства</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Вид разрешенного использования</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 xml:space="preserve">Деятельность, соответствующая </w:t>
            </w:r>
          </w:p>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виду разрешенного использования</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 xml:space="preserve">Размещение объектов административного и делового  назначения </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финансового назначения</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гостиниц</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прибыли  от предоставления жилого помещения для временного проживания в них граждан</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 xml:space="preserve">Размещение объектов начального, среднего профессионального и высшего профессионального образования </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 xml:space="preserve">Строительство, реконструкция и эксплуатация объектов профессионального образования: </w:t>
            </w:r>
          </w:p>
          <w:p w:rsidR="00C955FB" w:rsidRDefault="00C955FB">
            <w:pPr>
              <w:autoSpaceDE w:val="0"/>
              <w:autoSpaceDN w:val="0"/>
              <w:adjustRightInd w:val="0"/>
              <w:spacing w:after="60"/>
              <w:ind w:firstLine="255"/>
              <w:jc w:val="both"/>
              <w:rPr>
                <w:rFonts w:ascii="Times New Roman" w:hAnsi="Times New Roman"/>
                <w:bCs/>
              </w:rPr>
            </w:pPr>
            <w:r>
              <w:rPr>
                <w:rFonts w:ascii="Times New Roman" w:hAnsi="Times New Roman"/>
                <w:bCs/>
              </w:rPr>
              <w:t>- профессиональные технические училища,  колледжи и иные учреждения начального и среднего профессионального образования;</w:t>
            </w:r>
          </w:p>
          <w:p w:rsidR="00C955FB" w:rsidRDefault="00C955FB">
            <w:pPr>
              <w:autoSpaceDE w:val="0"/>
              <w:autoSpaceDN w:val="0"/>
              <w:adjustRightInd w:val="0"/>
              <w:spacing w:after="60"/>
              <w:ind w:firstLine="255"/>
              <w:jc w:val="both"/>
              <w:rPr>
                <w:rFonts w:ascii="Times New Roman" w:hAnsi="Times New Roman"/>
                <w:bCs/>
              </w:rPr>
            </w:pPr>
            <w:r>
              <w:rPr>
                <w:rFonts w:ascii="Times New Roman" w:hAnsi="Times New Roman"/>
                <w:bCs/>
              </w:rPr>
              <w:t xml:space="preserve">- институты, университеты, академии и иные учреждения высшего профессионального образования; </w:t>
            </w:r>
          </w:p>
          <w:p w:rsidR="00C955FB" w:rsidRDefault="00C955FB">
            <w:pPr>
              <w:autoSpaceDE w:val="0"/>
              <w:autoSpaceDN w:val="0"/>
              <w:adjustRightInd w:val="0"/>
              <w:spacing w:after="60"/>
              <w:ind w:firstLine="255"/>
              <w:jc w:val="both"/>
              <w:rPr>
                <w:rFonts w:ascii="Times New Roman" w:hAnsi="Times New Roman"/>
                <w:bCs/>
              </w:rPr>
            </w:pPr>
            <w:r>
              <w:rPr>
                <w:rFonts w:ascii="Times New Roman" w:hAnsi="Times New Roman"/>
                <w:bCs/>
              </w:rPr>
              <w:t xml:space="preserve">- </w:t>
            </w:r>
            <w:hyperlink r:id="rId10" w:history="1">
              <w:r>
                <w:rPr>
                  <w:rStyle w:val="a4"/>
                  <w:bCs/>
                  <w:color w:val="auto"/>
                </w:rPr>
                <w:t>учреждения</w:t>
              </w:r>
            </w:hyperlink>
            <w:r>
              <w:rPr>
                <w:rFonts w:ascii="Times New Roman" w:hAnsi="Times New Roman"/>
                <w:bCs/>
              </w:rPr>
              <w:t xml:space="preserve"> дополнительного образования взрослых (повышения квалификации) специалистов и др.</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научно-исследовательского назначения</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зданий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w:t>
            </w:r>
          </w:p>
        </w:tc>
      </w:tr>
      <w:tr w:rsidR="00C955FB" w:rsidTr="00C955FB">
        <w:trPr>
          <w:trHeight w:val="2941"/>
        </w:trPr>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lastRenderedPageBreak/>
              <w:t>Размещение объектов коммунально-бытового обслуживания</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оказания услуг связи</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общественного питания</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розничной торговли</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оптовой торговли</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 xml:space="preserve">Строительство, реконструкция и эксплуатация объектов торговли товарами, предназначенными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 </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розничных рынков</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 xml:space="preserve">Строительство, реконструкция и эксплуатация открытых и закрытых розничных рынков - имущественных комплексов, предназначенных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имеющих в своем составе торговые места </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аптечных организаций</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здравоохранения</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объектов, предназначенных для оказания медицинской помощи: станции скорой помощи, пункты оказания первой медицинской помощи, амбулаторно-поликлинические и стационарно-поликлинические учреждения, учреждения переливания крови, учреждения охраны материнства и детства</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социального обслуживания</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 xml:space="preserve">Строительство, реконструкция и эксплуатация объектов социального обслуживания: </w:t>
            </w:r>
          </w:p>
          <w:p w:rsidR="00C955FB" w:rsidRDefault="00C955FB">
            <w:pPr>
              <w:autoSpaceDE w:val="0"/>
              <w:autoSpaceDN w:val="0"/>
              <w:adjustRightInd w:val="0"/>
              <w:spacing w:after="60"/>
              <w:ind w:firstLine="255"/>
              <w:jc w:val="both"/>
              <w:rPr>
                <w:rFonts w:ascii="Times New Roman" w:hAnsi="Times New Roman"/>
                <w:bCs/>
              </w:rPr>
            </w:pPr>
            <w:r>
              <w:rPr>
                <w:rFonts w:ascii="Times New Roman" w:hAnsi="Times New Roman"/>
                <w:bCs/>
              </w:rPr>
              <w:t xml:space="preserve">- социально-реабилитационные центры для несовершенно-летних, центры помощи детям, оставшимся без попечения </w:t>
            </w:r>
            <w:r>
              <w:rPr>
                <w:rFonts w:ascii="Times New Roman" w:hAnsi="Times New Roman"/>
                <w:bCs/>
              </w:rPr>
              <w:lastRenderedPageBreak/>
              <w:t xml:space="preserve">родителей; </w:t>
            </w:r>
          </w:p>
          <w:p w:rsidR="00C955FB" w:rsidRDefault="00C955FB">
            <w:pPr>
              <w:autoSpaceDE w:val="0"/>
              <w:autoSpaceDN w:val="0"/>
              <w:adjustRightInd w:val="0"/>
              <w:spacing w:after="60"/>
              <w:ind w:firstLine="255"/>
              <w:jc w:val="both"/>
              <w:rPr>
                <w:rFonts w:ascii="Times New Roman" w:hAnsi="Times New Roman"/>
                <w:bCs/>
              </w:rPr>
            </w:pPr>
            <w:r>
              <w:rPr>
                <w:rFonts w:ascii="Times New Roman" w:hAnsi="Times New Roman"/>
                <w:bCs/>
              </w:rPr>
              <w:t xml:space="preserve">- социальные приюты для детей и подростков; </w:t>
            </w:r>
          </w:p>
          <w:p w:rsidR="00C955FB" w:rsidRDefault="00C955FB">
            <w:pPr>
              <w:autoSpaceDE w:val="0"/>
              <w:autoSpaceDN w:val="0"/>
              <w:adjustRightInd w:val="0"/>
              <w:spacing w:after="60"/>
              <w:ind w:firstLine="255"/>
              <w:jc w:val="both"/>
              <w:rPr>
                <w:rFonts w:ascii="Times New Roman" w:hAnsi="Times New Roman"/>
                <w:bCs/>
              </w:rPr>
            </w:pPr>
            <w:r>
              <w:rPr>
                <w:rFonts w:ascii="Times New Roman" w:hAnsi="Times New Roman"/>
                <w:bCs/>
              </w:rPr>
              <w:t xml:space="preserve">- специальные дома для одиноких престарелых; </w:t>
            </w:r>
          </w:p>
          <w:p w:rsidR="00C955FB" w:rsidRDefault="00C955FB">
            <w:pPr>
              <w:autoSpaceDE w:val="0"/>
              <w:autoSpaceDN w:val="0"/>
              <w:adjustRightInd w:val="0"/>
              <w:spacing w:after="60"/>
              <w:ind w:firstLine="255"/>
              <w:jc w:val="both"/>
              <w:rPr>
                <w:rFonts w:ascii="Times New Roman" w:hAnsi="Times New Roman"/>
                <w:bCs/>
              </w:rPr>
            </w:pPr>
            <w:r>
              <w:rPr>
                <w:rFonts w:ascii="Times New Roman" w:hAnsi="Times New Roman"/>
                <w:bCs/>
              </w:rPr>
              <w:t>- центры социального обслуживания пожилых граждан и инвалидов;</w:t>
            </w:r>
          </w:p>
          <w:p w:rsidR="00C955FB" w:rsidRDefault="00C955FB">
            <w:pPr>
              <w:autoSpaceDE w:val="0"/>
              <w:autoSpaceDN w:val="0"/>
              <w:adjustRightInd w:val="0"/>
              <w:spacing w:after="60"/>
              <w:ind w:firstLine="255"/>
              <w:jc w:val="both"/>
              <w:rPr>
                <w:rFonts w:ascii="Times New Roman" w:hAnsi="Times New Roman"/>
                <w:bCs/>
              </w:rPr>
            </w:pPr>
            <w:r>
              <w:rPr>
                <w:rFonts w:ascii="Times New Roman" w:hAnsi="Times New Roman"/>
                <w:bCs/>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lastRenderedPageBreak/>
              <w:t>Размещение культовых зданий</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охраны порядка</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культуры и искусства</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 xml:space="preserve">Строительство, реконструкция и  эксплуатация объектов культуры и искусства: театры, библиотеки, музеи, галереи, выставочные залы, дома творчества, концертные залы, клубы (залы встреч и собраний) многоцелевого и специализированного назначения </w:t>
            </w:r>
          </w:p>
        </w:tc>
      </w:tr>
      <w:tr w:rsidR="00C955FB" w:rsidTr="00C955FB">
        <w:tc>
          <w:tcPr>
            <w:tcW w:w="2376" w:type="dxa"/>
            <w:tcBorders>
              <w:top w:val="single" w:sz="4" w:space="0" w:color="auto"/>
              <w:left w:val="single" w:sz="4" w:space="0" w:color="auto"/>
              <w:bottom w:val="single" w:sz="4" w:space="0" w:color="auto"/>
              <w:right w:val="single" w:sz="4" w:space="0" w:color="auto"/>
            </w:tcBorders>
          </w:tcPr>
          <w:p w:rsidR="00C955FB" w:rsidRDefault="00C955FB">
            <w:pPr>
              <w:autoSpaceDE w:val="0"/>
              <w:autoSpaceDN w:val="0"/>
              <w:adjustRightInd w:val="0"/>
              <w:spacing w:after="60"/>
              <w:rPr>
                <w:rFonts w:ascii="Times New Roman" w:hAnsi="Times New Roman"/>
                <w:bCs/>
              </w:rPr>
            </w:pPr>
            <w:r>
              <w:rPr>
                <w:rFonts w:ascii="Times New Roman" w:hAnsi="Times New Roman"/>
                <w:bCs/>
              </w:rPr>
              <w:t xml:space="preserve">Размещение развлекательных объектов </w:t>
            </w:r>
          </w:p>
          <w:p w:rsidR="00C955FB" w:rsidRDefault="00C955FB">
            <w:pPr>
              <w:spacing w:after="60"/>
              <w:rPr>
                <w:rFonts w:ascii="Times New Roman" w:hAnsi="Times New Roman"/>
                <w:bCs/>
              </w:rPr>
            </w:pP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оказания информационных услуг</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физической культуры и спорта крытого типа</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  ), спортивные клубы</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Размещение объектов пожарной безопасности</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гражданской обороны</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 xml:space="preserve">Размещение  сооружений хозяйственно-питьевого и технического </w:t>
            </w:r>
            <w:r>
              <w:rPr>
                <w:rFonts w:ascii="Times New Roman" w:hAnsi="Times New Roman"/>
                <w:bCs/>
              </w:rPr>
              <w:lastRenderedPageBreak/>
              <w:t>водоснабжения</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lastRenderedPageBreak/>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bl>
    <w:p w:rsidR="00C955FB" w:rsidRDefault="00C955FB" w:rsidP="00C955FB">
      <w:pPr>
        <w:autoSpaceDE w:val="0"/>
        <w:autoSpaceDN w:val="0"/>
        <w:adjustRightInd w:val="0"/>
        <w:jc w:val="both"/>
        <w:rPr>
          <w:sz w:val="22"/>
          <w:szCs w:val="22"/>
        </w:rPr>
      </w:pPr>
    </w:p>
    <w:p w:rsidR="00C955FB" w:rsidRDefault="00C955FB" w:rsidP="00C955FB">
      <w:pPr>
        <w:autoSpaceDE w:val="0"/>
        <w:autoSpaceDN w:val="0"/>
        <w:adjustRightInd w:val="0"/>
        <w:jc w:val="both"/>
        <w:rPr>
          <w:sz w:val="22"/>
          <w:szCs w:val="22"/>
        </w:rPr>
      </w:pPr>
    </w:p>
    <w:p w:rsidR="00C955FB" w:rsidRDefault="00C955FB" w:rsidP="00C955FB">
      <w:pPr>
        <w:autoSpaceDE w:val="0"/>
        <w:autoSpaceDN w:val="0"/>
        <w:adjustRightInd w:val="0"/>
        <w:jc w:val="both"/>
        <w:rPr>
          <w:sz w:val="22"/>
          <w:szCs w:val="22"/>
        </w:rPr>
      </w:pPr>
    </w:p>
    <w:p w:rsidR="00C955FB" w:rsidRDefault="00C955FB" w:rsidP="00C955FB">
      <w:pPr>
        <w:autoSpaceDE w:val="0"/>
        <w:autoSpaceDN w:val="0"/>
        <w:adjustRightInd w:val="0"/>
        <w:jc w:val="both"/>
        <w:rPr>
          <w:sz w:val="22"/>
          <w:szCs w:val="22"/>
        </w:rPr>
      </w:pPr>
    </w:p>
    <w:p w:rsidR="00C955FB" w:rsidRDefault="00C955FB" w:rsidP="00C955FB">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7220"/>
      </w:tblGrid>
      <w:tr w:rsidR="00C955FB" w:rsidTr="00C955FB">
        <w:tc>
          <w:tcPr>
            <w:tcW w:w="9889" w:type="dxa"/>
            <w:gridSpan w:val="2"/>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center"/>
              <w:rPr>
                <w:rFonts w:ascii="Times New Roman" w:hAnsi="Times New Roman"/>
                <w:b/>
                <w:bCs/>
              </w:rPr>
            </w:pPr>
            <w:r>
              <w:rPr>
                <w:rFonts w:ascii="Times New Roman" w:hAnsi="Times New Roman"/>
                <w:b/>
                <w:bCs/>
              </w:rPr>
              <w:t xml:space="preserve">Вспомогательные виды разрешенного использования земельных участков </w:t>
            </w:r>
          </w:p>
          <w:p w:rsidR="00C955FB" w:rsidRDefault="00C955FB">
            <w:pPr>
              <w:autoSpaceDE w:val="0"/>
              <w:autoSpaceDN w:val="0"/>
              <w:adjustRightInd w:val="0"/>
              <w:spacing w:after="60"/>
              <w:jc w:val="center"/>
              <w:rPr>
                <w:rFonts w:ascii="Times New Roman" w:hAnsi="Times New Roman"/>
                <w:b/>
                <w:bCs/>
              </w:rPr>
            </w:pPr>
            <w:r>
              <w:rPr>
                <w:rFonts w:ascii="Times New Roman" w:hAnsi="Times New Roman"/>
                <w:b/>
                <w:bCs/>
              </w:rPr>
              <w:t>и объектов капитального строительства</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Вид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 xml:space="preserve">Деятельность, соответствующая </w:t>
            </w:r>
          </w:p>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виду разрешенного использования</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 xml:space="preserve">Размещение общежитий </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C955FB" w:rsidTr="00C955FB">
        <w:trPr>
          <w:trHeight w:val="1346"/>
        </w:trPr>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хранения  и стоянки транспортных средств</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ind w:firstLine="255"/>
              <w:jc w:val="both"/>
              <w:rPr>
                <w:rFonts w:ascii="Times New Roman" w:hAnsi="Times New Roman"/>
                <w:bCs/>
              </w:rPr>
            </w:pPr>
            <w:r>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C955FB" w:rsidTr="00C955FB">
        <w:trPr>
          <w:trHeight w:val="1040"/>
        </w:trPr>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технического обслуживания  и ремонта транспортных средств</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хозяйственных площадок</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Размещение площадок для сушки белья, чистки одежды, ковров и предметов домашнего обихода, а также площадок иного бытового назначения</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 xml:space="preserve">Размещение площадок для спортивных занятий и отдыха </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общественных туалетов</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общественных туалетов</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Озеленение</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Размещение аллей, скверов, газонов и других озелененных территорий</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 xml:space="preserve">Размещение отходов потребления </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C955FB" w:rsidTr="00C955FB">
        <w:trPr>
          <w:trHeight w:val="350"/>
        </w:trPr>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инженерно-технических объектов, сооружений и коммуникаций</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 при условии соответствия техническим </w:t>
            </w:r>
            <w:r>
              <w:rPr>
                <w:rFonts w:ascii="Times New Roman" w:hAnsi="Times New Roman"/>
                <w:bCs/>
              </w:rPr>
              <w:lastRenderedPageBreak/>
              <w:t>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C955FB" w:rsidTr="00C955FB">
        <w:trPr>
          <w:trHeight w:val="350"/>
        </w:trPr>
        <w:tc>
          <w:tcPr>
            <w:tcW w:w="2376" w:type="dxa"/>
            <w:tcBorders>
              <w:top w:val="single" w:sz="4" w:space="0" w:color="auto"/>
              <w:left w:val="single" w:sz="4" w:space="0" w:color="auto"/>
              <w:bottom w:val="single" w:sz="4" w:space="0" w:color="auto"/>
              <w:right w:val="single" w:sz="4" w:space="0" w:color="auto"/>
            </w:tcBorders>
          </w:tcPr>
          <w:p w:rsidR="00C955FB" w:rsidRDefault="00C955FB">
            <w:pPr>
              <w:autoSpaceDE w:val="0"/>
              <w:autoSpaceDN w:val="0"/>
              <w:adjustRightInd w:val="0"/>
              <w:spacing w:after="60"/>
              <w:rPr>
                <w:rFonts w:ascii="Times New Roman" w:hAnsi="Times New Roman"/>
                <w:bCs/>
              </w:rPr>
            </w:pPr>
            <w:r>
              <w:rPr>
                <w:rFonts w:ascii="Times New Roman" w:hAnsi="Times New Roman"/>
                <w:bCs/>
              </w:rPr>
              <w:lastRenderedPageBreak/>
              <w:t>Размещение объектов благоустройства</w:t>
            </w:r>
          </w:p>
          <w:p w:rsidR="00C955FB" w:rsidRDefault="00C955FB">
            <w:pPr>
              <w:autoSpaceDE w:val="0"/>
              <w:autoSpaceDN w:val="0"/>
              <w:adjustRightInd w:val="0"/>
              <w:spacing w:after="60"/>
              <w:rPr>
                <w:rFonts w:ascii="Times New Roman" w:hAnsi="Times New Roman"/>
                <w:bCs/>
              </w:rPr>
            </w:pP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rsidR="00C955FB" w:rsidRDefault="00C955FB" w:rsidP="00C955FB">
      <w:pPr>
        <w:autoSpaceDE w:val="0"/>
        <w:autoSpaceDN w:val="0"/>
        <w:adjustRightInd w:val="0"/>
        <w:jc w:val="both"/>
        <w:rPr>
          <w:sz w:val="22"/>
          <w:szCs w:val="22"/>
        </w:rPr>
      </w:pPr>
    </w:p>
    <w:p w:rsidR="00C955FB" w:rsidRDefault="00C955FB" w:rsidP="00C955FB">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1"/>
        <w:gridCol w:w="6680"/>
      </w:tblGrid>
      <w:tr w:rsidR="00C955FB" w:rsidTr="00C955FB">
        <w:tc>
          <w:tcPr>
            <w:tcW w:w="9889" w:type="dxa"/>
            <w:gridSpan w:val="2"/>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center"/>
              <w:rPr>
                <w:rFonts w:ascii="Times New Roman" w:hAnsi="Times New Roman"/>
                <w:b/>
                <w:bCs/>
              </w:rPr>
            </w:pPr>
            <w:r>
              <w:rPr>
                <w:rFonts w:ascii="Times New Roman" w:hAnsi="Times New Roman"/>
                <w:b/>
                <w:bCs/>
              </w:rPr>
              <w:t xml:space="preserve">Условно разрешенные виды использования земельных участков </w:t>
            </w:r>
          </w:p>
          <w:p w:rsidR="00C955FB" w:rsidRDefault="00C955FB">
            <w:pPr>
              <w:autoSpaceDE w:val="0"/>
              <w:autoSpaceDN w:val="0"/>
              <w:adjustRightInd w:val="0"/>
              <w:spacing w:after="60"/>
              <w:jc w:val="center"/>
              <w:rPr>
                <w:rFonts w:ascii="Times New Roman" w:hAnsi="Times New Roman"/>
                <w:b/>
                <w:bCs/>
              </w:rPr>
            </w:pPr>
            <w:r>
              <w:rPr>
                <w:rFonts w:ascii="Times New Roman" w:hAnsi="Times New Roman"/>
                <w:b/>
                <w:bCs/>
              </w:rPr>
              <w:t>и объектов капитального строительства</w:t>
            </w:r>
          </w:p>
        </w:tc>
      </w:tr>
      <w:tr w:rsidR="00C955FB" w:rsidTr="00C955FB">
        <w:tc>
          <w:tcPr>
            <w:tcW w:w="294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Вид разрешенного использования</w:t>
            </w:r>
          </w:p>
        </w:tc>
        <w:tc>
          <w:tcPr>
            <w:tcW w:w="694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Деятельность, соответствующая виду разрешенного использования</w:t>
            </w:r>
          </w:p>
        </w:tc>
      </w:tr>
      <w:tr w:rsidR="00C955FB" w:rsidTr="00C955FB">
        <w:tc>
          <w:tcPr>
            <w:tcW w:w="294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хранения  и стоянки транспортных средств</w:t>
            </w:r>
          </w:p>
        </w:tc>
        <w:tc>
          <w:tcPr>
            <w:tcW w:w="694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ind w:firstLine="255"/>
              <w:jc w:val="both"/>
              <w:rPr>
                <w:rFonts w:ascii="Times New Roman" w:hAnsi="Times New Roman"/>
                <w:bCs/>
              </w:rPr>
            </w:pPr>
            <w:r>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C955FB" w:rsidTr="00C955FB">
        <w:tc>
          <w:tcPr>
            <w:tcW w:w="294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технического обслуживания  и ремонта транспортных средств</w:t>
            </w:r>
          </w:p>
        </w:tc>
        <w:tc>
          <w:tcPr>
            <w:tcW w:w="694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C955FB" w:rsidTr="00C955FB">
        <w:tc>
          <w:tcPr>
            <w:tcW w:w="294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автозаправочных станций</w:t>
            </w:r>
          </w:p>
        </w:tc>
        <w:tc>
          <w:tcPr>
            <w:tcW w:w="694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C955FB" w:rsidTr="00C955FB">
        <w:tc>
          <w:tcPr>
            <w:tcW w:w="294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антенн связи</w:t>
            </w:r>
          </w:p>
        </w:tc>
        <w:tc>
          <w:tcPr>
            <w:tcW w:w="694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C955FB" w:rsidTr="00C955FB">
        <w:tc>
          <w:tcPr>
            <w:tcW w:w="294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694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C955FB" w:rsidRDefault="00C955FB" w:rsidP="00C955FB">
      <w:pPr>
        <w:autoSpaceDE w:val="0"/>
        <w:autoSpaceDN w:val="0"/>
        <w:adjustRightInd w:val="0"/>
        <w:jc w:val="both"/>
        <w:rPr>
          <w:sz w:val="22"/>
          <w:szCs w:val="22"/>
        </w:rPr>
      </w:pPr>
    </w:p>
    <w:p w:rsidR="00C955FB" w:rsidRDefault="00C955FB" w:rsidP="00C955FB">
      <w:pPr>
        <w:autoSpaceDE w:val="0"/>
        <w:autoSpaceDN w:val="0"/>
        <w:adjustRightInd w:val="0"/>
        <w:jc w:val="both"/>
        <w:rPr>
          <w:sz w:val="22"/>
          <w:szCs w:val="22"/>
        </w:rPr>
      </w:pPr>
      <w:r>
        <w:rPr>
          <w:sz w:val="22"/>
          <w:szCs w:val="22"/>
        </w:rPr>
        <w:br w:type="page"/>
      </w:r>
    </w:p>
    <w:p w:rsidR="00C955FB" w:rsidRDefault="00C955FB" w:rsidP="00C955FB">
      <w:pPr>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lastRenderedPageBreak/>
        <w:t>Перечень видов разрешенного использования земельных участков и объектов капитального строительства в производственных зонах</w:t>
      </w:r>
    </w:p>
    <w:p w:rsidR="00C955FB" w:rsidRDefault="00C955FB" w:rsidP="00C955FB">
      <w:pPr>
        <w:spacing w:after="240"/>
        <w:jc w:val="center"/>
        <w:outlineLvl w:val="3"/>
        <w:rPr>
          <w:rFonts w:ascii="Times New Roman" w:hAnsi="Times New Roman"/>
          <w:b/>
          <w:sz w:val="28"/>
          <w:szCs w:val="28"/>
        </w:rPr>
      </w:pPr>
      <w:r>
        <w:rPr>
          <w:rFonts w:ascii="Times New Roman" w:hAnsi="Times New Roman"/>
          <w:b/>
          <w:sz w:val="28"/>
          <w:szCs w:val="28"/>
        </w:rPr>
        <w:t>П1 Производственная зона</w:t>
      </w:r>
    </w:p>
    <w:p w:rsidR="00C955FB" w:rsidRDefault="00C955FB" w:rsidP="00C955FB">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7220"/>
      </w:tblGrid>
      <w:tr w:rsidR="00C955FB" w:rsidTr="00C955FB">
        <w:tc>
          <w:tcPr>
            <w:tcW w:w="9606" w:type="dxa"/>
            <w:gridSpan w:val="2"/>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ind w:firstLine="680"/>
              <w:jc w:val="center"/>
              <w:rPr>
                <w:rFonts w:ascii="Times New Roman" w:hAnsi="Times New Roman"/>
                <w:b/>
                <w:bCs/>
              </w:rPr>
            </w:pPr>
            <w:r>
              <w:rPr>
                <w:rFonts w:ascii="Times New Roman" w:hAnsi="Times New Roman"/>
                <w:b/>
                <w:bCs/>
              </w:rPr>
              <w:t xml:space="preserve">Основные виды разрешенного использования земельных участков </w:t>
            </w:r>
          </w:p>
          <w:p w:rsidR="00C955FB" w:rsidRDefault="00C955FB">
            <w:pPr>
              <w:autoSpaceDE w:val="0"/>
              <w:autoSpaceDN w:val="0"/>
              <w:adjustRightInd w:val="0"/>
              <w:spacing w:after="60"/>
              <w:ind w:firstLine="680"/>
              <w:jc w:val="center"/>
              <w:rPr>
                <w:rFonts w:ascii="Times New Roman" w:hAnsi="Times New Roman"/>
                <w:b/>
                <w:bCs/>
              </w:rPr>
            </w:pPr>
            <w:r>
              <w:rPr>
                <w:rFonts w:ascii="Times New Roman" w:hAnsi="Times New Roman"/>
                <w:b/>
                <w:bCs/>
              </w:rPr>
              <w:t>и объектов капитального строительства</w:t>
            </w:r>
          </w:p>
        </w:tc>
      </w:tr>
      <w:tr w:rsidR="00C955FB" w:rsidTr="00C955FB">
        <w:tc>
          <w:tcPr>
            <w:tcW w:w="238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Вид разрешенного использования</w:t>
            </w:r>
          </w:p>
        </w:tc>
        <w:tc>
          <w:tcPr>
            <w:tcW w:w="722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 xml:space="preserve">Деятельность, соответствующая </w:t>
            </w:r>
          </w:p>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виду разрешенного использования</w:t>
            </w:r>
          </w:p>
        </w:tc>
      </w:tr>
      <w:tr w:rsidR="00C955FB" w:rsidTr="00C955FB">
        <w:tc>
          <w:tcPr>
            <w:tcW w:w="238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 xml:space="preserve">Размещение производственных предприятий  и объектов </w:t>
            </w:r>
          </w:p>
        </w:tc>
        <w:tc>
          <w:tcPr>
            <w:tcW w:w="7220" w:type="dxa"/>
            <w:tcBorders>
              <w:top w:val="single" w:sz="4" w:space="0" w:color="auto"/>
              <w:left w:val="single" w:sz="4" w:space="0" w:color="auto"/>
              <w:bottom w:val="single" w:sz="4" w:space="0" w:color="auto"/>
              <w:right w:val="single" w:sz="4" w:space="0" w:color="auto"/>
            </w:tcBorders>
            <w:hideMark/>
          </w:tcPr>
          <w:p w:rsidR="00C955FB" w:rsidRDefault="00C955FB">
            <w:pPr>
              <w:spacing w:after="60"/>
              <w:jc w:val="both"/>
              <w:rPr>
                <w:rFonts w:ascii="Times New Roman" w:hAnsi="Times New Roman"/>
                <w:bCs/>
              </w:rPr>
            </w:pPr>
            <w:r>
              <w:rPr>
                <w:rFonts w:ascii="Times New Roman" w:hAnsi="Times New Roman"/>
                <w:bCs/>
              </w:rPr>
              <w:t xml:space="preserve">Строительство, реконструкция и эксплуатация производственных предприятий и объектов </w:t>
            </w:r>
          </w:p>
        </w:tc>
      </w:tr>
      <w:tr w:rsidR="00C955FB" w:rsidTr="00C955FB">
        <w:tc>
          <w:tcPr>
            <w:tcW w:w="238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 xml:space="preserve">Размещение складских помещений </w:t>
            </w:r>
          </w:p>
        </w:tc>
        <w:tc>
          <w:tcPr>
            <w:tcW w:w="7220" w:type="dxa"/>
            <w:tcBorders>
              <w:top w:val="single" w:sz="4" w:space="0" w:color="auto"/>
              <w:left w:val="single" w:sz="4" w:space="0" w:color="auto"/>
              <w:bottom w:val="single" w:sz="4" w:space="0" w:color="auto"/>
              <w:right w:val="single" w:sz="4" w:space="0" w:color="auto"/>
            </w:tcBorders>
            <w:hideMark/>
          </w:tcPr>
          <w:p w:rsidR="00C955FB" w:rsidRDefault="00C955FB">
            <w:pPr>
              <w:spacing w:after="60"/>
              <w:jc w:val="both"/>
              <w:rPr>
                <w:rFonts w:ascii="Times New Roman" w:hAnsi="Times New Roman"/>
                <w:bCs/>
              </w:rPr>
            </w:pPr>
            <w:r>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C955FB" w:rsidTr="00C955FB">
        <w:tc>
          <w:tcPr>
            <w:tcW w:w="238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 xml:space="preserve">Размещение предприятий бытового обслуживания </w:t>
            </w:r>
          </w:p>
        </w:tc>
        <w:tc>
          <w:tcPr>
            <w:tcW w:w="7220" w:type="dxa"/>
            <w:tcBorders>
              <w:top w:val="single" w:sz="4" w:space="0" w:color="auto"/>
              <w:left w:val="single" w:sz="4" w:space="0" w:color="auto"/>
              <w:bottom w:val="single" w:sz="4" w:space="0" w:color="auto"/>
              <w:right w:val="single" w:sz="4" w:space="0" w:color="auto"/>
            </w:tcBorders>
            <w:hideMark/>
          </w:tcPr>
          <w:p w:rsidR="00C955FB" w:rsidRDefault="00C955FB">
            <w:pPr>
              <w:jc w:val="both"/>
              <w:rPr>
                <w:rFonts w:ascii="Times New Roman" w:hAnsi="Times New Roman"/>
                <w:bCs/>
              </w:rPr>
            </w:pPr>
            <w:r>
              <w:rPr>
                <w:rFonts w:ascii="Times New Roman" w:hAnsi="Times New Roman"/>
                <w:bCs/>
              </w:rPr>
              <w:t>Строительство, реконструкция и эксплуатация предприятий бытового обслуживания населения:</w:t>
            </w:r>
          </w:p>
          <w:p w:rsidR="00C955FB" w:rsidRDefault="00C955FB">
            <w:pPr>
              <w:ind w:firstLine="284"/>
              <w:jc w:val="both"/>
              <w:rPr>
                <w:rFonts w:ascii="Times New Roman" w:hAnsi="Times New Roman"/>
                <w:bCs/>
              </w:rPr>
            </w:pPr>
            <w:r>
              <w:rPr>
                <w:rFonts w:ascii="Times New Roman" w:hAnsi="Times New Roman"/>
                <w:bCs/>
              </w:rPr>
              <w:t>- химчистки;</w:t>
            </w:r>
          </w:p>
          <w:p w:rsidR="00C955FB" w:rsidRDefault="00C955FB">
            <w:pPr>
              <w:ind w:firstLine="284"/>
              <w:jc w:val="both"/>
              <w:rPr>
                <w:rFonts w:ascii="Times New Roman" w:hAnsi="Times New Roman"/>
                <w:bCs/>
              </w:rPr>
            </w:pPr>
            <w:r>
              <w:rPr>
                <w:rFonts w:ascii="Times New Roman" w:hAnsi="Times New Roman"/>
                <w:bCs/>
              </w:rPr>
              <w:t>- прачечные;</w:t>
            </w:r>
          </w:p>
          <w:p w:rsidR="00C955FB" w:rsidRDefault="00C955FB">
            <w:pPr>
              <w:ind w:firstLine="284"/>
              <w:jc w:val="both"/>
              <w:rPr>
                <w:rFonts w:ascii="Times New Roman" w:hAnsi="Times New Roman"/>
                <w:bCs/>
              </w:rPr>
            </w:pPr>
            <w:r>
              <w:rPr>
                <w:rFonts w:ascii="Times New Roman" w:hAnsi="Times New Roman"/>
                <w:bCs/>
              </w:rPr>
              <w:t>- банно-прачечные комбинаты</w:t>
            </w:r>
          </w:p>
        </w:tc>
      </w:tr>
      <w:tr w:rsidR="00C955FB" w:rsidTr="00C955FB">
        <w:trPr>
          <w:trHeight w:val="724"/>
        </w:trPr>
        <w:tc>
          <w:tcPr>
            <w:tcW w:w="238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подъездных путей</w:t>
            </w:r>
          </w:p>
        </w:tc>
        <w:tc>
          <w:tcPr>
            <w:tcW w:w="7220" w:type="dxa"/>
            <w:tcBorders>
              <w:top w:val="single" w:sz="4" w:space="0" w:color="auto"/>
              <w:left w:val="single" w:sz="4" w:space="0" w:color="auto"/>
              <w:bottom w:val="single" w:sz="4" w:space="0" w:color="auto"/>
              <w:right w:val="single" w:sz="4" w:space="0" w:color="auto"/>
            </w:tcBorders>
            <w:hideMark/>
          </w:tcPr>
          <w:p w:rsidR="00C955FB" w:rsidRDefault="00C955FB">
            <w:pPr>
              <w:spacing w:after="60"/>
              <w:jc w:val="both"/>
              <w:rPr>
                <w:rFonts w:ascii="Times New Roman" w:hAnsi="Times New Roman"/>
                <w:bCs/>
              </w:rPr>
            </w:pPr>
            <w:r>
              <w:rPr>
                <w:rFonts w:ascii="Times New Roman" w:hAnsi="Times New Roman"/>
                <w:bCs/>
              </w:rPr>
              <w:t>Строительство, реконструкция и эксплуатация подъездных путей к предприятиям, складским помещениям и иным объектам</w:t>
            </w:r>
          </w:p>
        </w:tc>
      </w:tr>
      <w:tr w:rsidR="00C955FB" w:rsidTr="00C955FB">
        <w:tc>
          <w:tcPr>
            <w:tcW w:w="238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административного и делового назначения</w:t>
            </w:r>
          </w:p>
        </w:tc>
        <w:tc>
          <w:tcPr>
            <w:tcW w:w="7220" w:type="dxa"/>
            <w:tcBorders>
              <w:top w:val="single" w:sz="4" w:space="0" w:color="auto"/>
              <w:left w:val="single" w:sz="4" w:space="0" w:color="auto"/>
              <w:bottom w:val="single" w:sz="4" w:space="0" w:color="auto"/>
              <w:right w:val="single" w:sz="4" w:space="0" w:color="auto"/>
            </w:tcBorders>
            <w:hideMark/>
          </w:tcPr>
          <w:p w:rsidR="00C955FB" w:rsidRDefault="00C955FB">
            <w:pPr>
              <w:spacing w:after="60"/>
              <w:jc w:val="both"/>
              <w:rPr>
                <w:rFonts w:ascii="Times New Roman" w:hAnsi="Times New Roman"/>
                <w:bCs/>
              </w:rPr>
            </w:pPr>
            <w:r>
              <w:rPr>
                <w:rFonts w:ascii="Times New Roman" w:hAnsi="Times New Roman"/>
                <w:bCs/>
              </w:rPr>
              <w:t>Строительство, реконструкция и эксплуатация административных зданий предприятий, государственных и муниципальных учреждений, офисов различных организаций</w:t>
            </w:r>
          </w:p>
        </w:tc>
      </w:tr>
      <w:tr w:rsidR="00C955FB" w:rsidTr="00C955FB">
        <w:tc>
          <w:tcPr>
            <w:tcW w:w="238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финансового назначения</w:t>
            </w:r>
          </w:p>
        </w:tc>
        <w:tc>
          <w:tcPr>
            <w:tcW w:w="7220" w:type="dxa"/>
            <w:tcBorders>
              <w:top w:val="single" w:sz="4" w:space="0" w:color="auto"/>
              <w:left w:val="single" w:sz="4" w:space="0" w:color="auto"/>
              <w:bottom w:val="single" w:sz="4" w:space="0" w:color="auto"/>
              <w:right w:val="single" w:sz="4" w:space="0" w:color="auto"/>
            </w:tcBorders>
            <w:hideMark/>
          </w:tcPr>
          <w:p w:rsidR="00C955FB" w:rsidRDefault="00C955FB">
            <w:pPr>
              <w:spacing w:after="60"/>
              <w:jc w:val="both"/>
              <w:rPr>
                <w:rFonts w:ascii="Times New Roman" w:hAnsi="Times New Roman"/>
                <w:bCs/>
              </w:rPr>
            </w:pPr>
            <w:r>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C955FB" w:rsidTr="00C955FB">
        <w:tc>
          <w:tcPr>
            <w:tcW w:w="238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хранения  и стоянки транспортных средств</w:t>
            </w:r>
          </w:p>
        </w:tc>
        <w:tc>
          <w:tcPr>
            <w:tcW w:w="7220" w:type="dxa"/>
            <w:tcBorders>
              <w:top w:val="single" w:sz="4" w:space="0" w:color="auto"/>
              <w:left w:val="single" w:sz="4" w:space="0" w:color="auto"/>
              <w:bottom w:val="single" w:sz="4" w:space="0" w:color="auto"/>
              <w:right w:val="single" w:sz="4" w:space="0" w:color="auto"/>
            </w:tcBorders>
            <w:hideMark/>
          </w:tcPr>
          <w:p w:rsidR="00C955FB" w:rsidRDefault="00C955FB">
            <w:pPr>
              <w:spacing w:after="60"/>
              <w:ind w:firstLine="284"/>
              <w:jc w:val="both"/>
              <w:rPr>
                <w:rFonts w:ascii="Times New Roman" w:hAnsi="Times New Roman"/>
                <w:bCs/>
              </w:rPr>
            </w:pPr>
            <w:r>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C955FB" w:rsidTr="00C955FB">
        <w:tc>
          <w:tcPr>
            <w:tcW w:w="238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lastRenderedPageBreak/>
              <w:t>Размещение объектов технического обслуживания  и ремонта транспортных средств</w:t>
            </w:r>
          </w:p>
        </w:tc>
        <w:tc>
          <w:tcPr>
            <w:tcW w:w="7220" w:type="dxa"/>
            <w:tcBorders>
              <w:top w:val="single" w:sz="4" w:space="0" w:color="auto"/>
              <w:left w:val="single" w:sz="4" w:space="0" w:color="auto"/>
              <w:bottom w:val="single" w:sz="4" w:space="0" w:color="auto"/>
              <w:right w:val="single" w:sz="4" w:space="0" w:color="auto"/>
            </w:tcBorders>
            <w:hideMark/>
          </w:tcPr>
          <w:p w:rsidR="00C955FB" w:rsidRDefault="00C955FB">
            <w:pPr>
              <w:spacing w:after="60"/>
              <w:jc w:val="both"/>
              <w:rPr>
                <w:rFonts w:ascii="Times New Roman" w:hAnsi="Times New Roman"/>
                <w:bCs/>
              </w:rPr>
            </w:pPr>
            <w:r>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C955FB" w:rsidTr="00C955FB">
        <w:tc>
          <w:tcPr>
            <w:tcW w:w="238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инженерно-технических объектов, сооружений и коммуникаций</w:t>
            </w:r>
          </w:p>
        </w:tc>
        <w:tc>
          <w:tcPr>
            <w:tcW w:w="7220" w:type="dxa"/>
            <w:tcBorders>
              <w:top w:val="single" w:sz="4" w:space="0" w:color="auto"/>
              <w:left w:val="single" w:sz="4" w:space="0" w:color="auto"/>
              <w:bottom w:val="single" w:sz="4" w:space="0" w:color="auto"/>
              <w:right w:val="single" w:sz="4" w:space="0" w:color="auto"/>
            </w:tcBorders>
            <w:hideMark/>
          </w:tcPr>
          <w:p w:rsidR="00C955FB" w:rsidRDefault="00C955FB">
            <w:pPr>
              <w:spacing w:after="60"/>
              <w:jc w:val="both"/>
              <w:rPr>
                <w:rFonts w:ascii="Times New Roman" w:hAnsi="Times New Roman"/>
                <w:bCs/>
              </w:rPr>
            </w:pPr>
            <w:r>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w:t>
            </w:r>
          </w:p>
        </w:tc>
      </w:tr>
      <w:tr w:rsidR="00C955FB" w:rsidTr="00C955FB">
        <w:tc>
          <w:tcPr>
            <w:tcW w:w="238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 xml:space="preserve">Размещение объектов электросетевого хозяйства                                       </w:t>
            </w:r>
          </w:p>
        </w:tc>
        <w:tc>
          <w:tcPr>
            <w:tcW w:w="7220" w:type="dxa"/>
            <w:tcBorders>
              <w:top w:val="single" w:sz="4" w:space="0" w:color="auto"/>
              <w:left w:val="single" w:sz="4" w:space="0" w:color="auto"/>
              <w:bottom w:val="single" w:sz="4" w:space="0" w:color="auto"/>
              <w:right w:val="single" w:sz="4" w:space="0" w:color="auto"/>
            </w:tcBorders>
            <w:hideMark/>
          </w:tcPr>
          <w:p w:rsidR="00C955FB" w:rsidRDefault="00C955FB">
            <w:pPr>
              <w:jc w:val="both"/>
              <w:rPr>
                <w:rFonts w:ascii="Times New Roman" w:hAnsi="Times New Roman"/>
                <w:bCs/>
              </w:rPr>
            </w:pPr>
            <w:r>
              <w:rPr>
                <w:rFonts w:ascii="Times New Roman" w:hAnsi="Times New Roman"/>
                <w:bCs/>
              </w:rPr>
              <w:t xml:space="preserve">Строительство, реконструкция и эксплуатация объектов электросетевого хозяйства: </w:t>
            </w:r>
          </w:p>
          <w:p w:rsidR="00C955FB" w:rsidRDefault="00C955FB">
            <w:pPr>
              <w:ind w:firstLine="284"/>
              <w:jc w:val="both"/>
              <w:rPr>
                <w:rFonts w:ascii="Times New Roman" w:hAnsi="Times New Roman"/>
                <w:bCs/>
              </w:rPr>
            </w:pPr>
            <w:r>
              <w:rPr>
                <w:rFonts w:ascii="Times New Roman" w:hAnsi="Times New Roman"/>
                <w:bCs/>
              </w:rPr>
              <w:t xml:space="preserve">- воздушных линий электропередачи; </w:t>
            </w:r>
          </w:p>
          <w:p w:rsidR="00C955FB" w:rsidRDefault="00C955FB">
            <w:pPr>
              <w:ind w:firstLine="284"/>
              <w:jc w:val="both"/>
              <w:rPr>
                <w:rFonts w:ascii="Times New Roman" w:hAnsi="Times New Roman"/>
                <w:bCs/>
              </w:rPr>
            </w:pPr>
            <w:r>
              <w:rPr>
                <w:rFonts w:ascii="Times New Roman" w:hAnsi="Times New Roman"/>
                <w:bCs/>
              </w:rPr>
              <w:t>- наземных сооружений кабельных   линий электропередачи;</w:t>
            </w:r>
          </w:p>
          <w:p w:rsidR="00C955FB" w:rsidRDefault="00C955FB">
            <w:pPr>
              <w:ind w:firstLine="284"/>
              <w:jc w:val="both"/>
              <w:rPr>
                <w:rFonts w:ascii="Times New Roman" w:hAnsi="Times New Roman"/>
                <w:bCs/>
              </w:rPr>
            </w:pPr>
            <w:r>
              <w:rPr>
                <w:rFonts w:ascii="Times New Roman" w:hAnsi="Times New Roman"/>
                <w:bCs/>
              </w:rPr>
              <w:t>- подстанций;</w:t>
            </w:r>
          </w:p>
          <w:p w:rsidR="00C955FB" w:rsidRDefault="00C955FB">
            <w:pPr>
              <w:ind w:firstLine="284"/>
              <w:jc w:val="both"/>
              <w:rPr>
                <w:rFonts w:ascii="Times New Roman" w:hAnsi="Times New Roman"/>
                <w:bCs/>
              </w:rPr>
            </w:pPr>
            <w:r>
              <w:rPr>
                <w:rFonts w:ascii="Times New Roman" w:hAnsi="Times New Roman"/>
                <w:bCs/>
              </w:rPr>
              <w:t xml:space="preserve">- распределительных пунктов  </w:t>
            </w:r>
          </w:p>
        </w:tc>
      </w:tr>
      <w:tr w:rsidR="00C955FB" w:rsidTr="00C955FB">
        <w:tc>
          <w:tcPr>
            <w:tcW w:w="238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нефтепроводов</w:t>
            </w:r>
          </w:p>
        </w:tc>
        <w:tc>
          <w:tcPr>
            <w:tcW w:w="7220" w:type="dxa"/>
            <w:tcBorders>
              <w:top w:val="single" w:sz="4" w:space="0" w:color="auto"/>
              <w:left w:val="single" w:sz="4" w:space="0" w:color="auto"/>
              <w:bottom w:val="single" w:sz="4" w:space="0" w:color="auto"/>
              <w:right w:val="single" w:sz="4" w:space="0" w:color="auto"/>
            </w:tcBorders>
            <w:hideMark/>
          </w:tcPr>
          <w:p w:rsidR="00C955FB" w:rsidRDefault="00C955FB">
            <w:pPr>
              <w:spacing w:after="60"/>
              <w:jc w:val="both"/>
              <w:rPr>
                <w:rFonts w:ascii="Times New Roman" w:hAnsi="Times New Roman"/>
                <w:bCs/>
              </w:rPr>
            </w:pPr>
            <w:r>
              <w:rPr>
                <w:rFonts w:ascii="Times New Roman" w:hAnsi="Times New Roman"/>
                <w:bCs/>
              </w:rPr>
              <w:t>Строительство, реконструкция и эксплуатация нефтепроводов</w:t>
            </w:r>
          </w:p>
        </w:tc>
      </w:tr>
      <w:tr w:rsidR="00C955FB" w:rsidTr="00C955FB">
        <w:tc>
          <w:tcPr>
            <w:tcW w:w="238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газопроводов</w:t>
            </w:r>
          </w:p>
        </w:tc>
        <w:tc>
          <w:tcPr>
            <w:tcW w:w="7220" w:type="dxa"/>
            <w:tcBorders>
              <w:top w:val="single" w:sz="4" w:space="0" w:color="auto"/>
              <w:left w:val="single" w:sz="4" w:space="0" w:color="auto"/>
              <w:bottom w:val="single" w:sz="4" w:space="0" w:color="auto"/>
              <w:right w:val="single" w:sz="4" w:space="0" w:color="auto"/>
            </w:tcBorders>
            <w:hideMark/>
          </w:tcPr>
          <w:p w:rsidR="00C955FB" w:rsidRDefault="00C955FB">
            <w:pPr>
              <w:spacing w:after="60"/>
              <w:jc w:val="both"/>
              <w:rPr>
                <w:rFonts w:ascii="Times New Roman" w:hAnsi="Times New Roman"/>
                <w:bCs/>
              </w:rPr>
            </w:pPr>
            <w:r>
              <w:rPr>
                <w:rFonts w:ascii="Times New Roman" w:hAnsi="Times New Roman"/>
                <w:bCs/>
              </w:rPr>
              <w:t>Строительство, реконструкция и эксплуатация газопроводов</w:t>
            </w:r>
          </w:p>
        </w:tc>
      </w:tr>
      <w:tr w:rsidR="00C955FB" w:rsidTr="00C955FB">
        <w:trPr>
          <w:trHeight w:val="120"/>
        </w:trPr>
        <w:tc>
          <w:tcPr>
            <w:tcW w:w="238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очистных сооружений</w:t>
            </w:r>
          </w:p>
        </w:tc>
        <w:tc>
          <w:tcPr>
            <w:tcW w:w="7220" w:type="dxa"/>
            <w:tcBorders>
              <w:top w:val="single" w:sz="4" w:space="0" w:color="auto"/>
              <w:left w:val="single" w:sz="4" w:space="0" w:color="auto"/>
              <w:bottom w:val="single" w:sz="4" w:space="0" w:color="auto"/>
              <w:right w:val="single" w:sz="4" w:space="0" w:color="auto"/>
            </w:tcBorders>
          </w:tcPr>
          <w:p w:rsidR="00C955FB" w:rsidRDefault="00C955FB">
            <w:pPr>
              <w:spacing w:after="60"/>
              <w:jc w:val="both"/>
              <w:rPr>
                <w:rFonts w:ascii="Times New Roman" w:hAnsi="Times New Roman"/>
                <w:bCs/>
              </w:rPr>
            </w:pPr>
            <w:r>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p w:rsidR="00C955FB" w:rsidRDefault="00C955FB">
            <w:pPr>
              <w:spacing w:after="60"/>
              <w:jc w:val="both"/>
              <w:rPr>
                <w:rFonts w:ascii="Times New Roman" w:hAnsi="Times New Roman"/>
                <w:bCs/>
              </w:rPr>
            </w:pPr>
          </w:p>
        </w:tc>
      </w:tr>
      <w:tr w:rsidR="00C955FB" w:rsidTr="00C955FB">
        <w:trPr>
          <w:trHeight w:val="120"/>
        </w:trPr>
        <w:tc>
          <w:tcPr>
            <w:tcW w:w="238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автозаправочных станций</w:t>
            </w:r>
          </w:p>
        </w:tc>
        <w:tc>
          <w:tcPr>
            <w:tcW w:w="7220" w:type="dxa"/>
            <w:tcBorders>
              <w:top w:val="single" w:sz="4" w:space="0" w:color="auto"/>
              <w:left w:val="single" w:sz="4" w:space="0" w:color="auto"/>
              <w:bottom w:val="single" w:sz="4" w:space="0" w:color="auto"/>
              <w:right w:val="single" w:sz="4" w:space="0" w:color="auto"/>
            </w:tcBorders>
            <w:hideMark/>
          </w:tcPr>
          <w:p w:rsidR="00C955FB" w:rsidRDefault="00C955FB">
            <w:pPr>
              <w:spacing w:after="120"/>
              <w:jc w:val="both"/>
              <w:rPr>
                <w:rFonts w:ascii="Times New Roman" w:hAnsi="Times New Roman"/>
                <w:bCs/>
              </w:rPr>
            </w:pPr>
            <w:r>
              <w:rPr>
                <w:rFonts w:ascii="Times New Roman" w:hAnsi="Times New Roman"/>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C955FB" w:rsidTr="00C955FB">
        <w:trPr>
          <w:trHeight w:val="120"/>
        </w:trPr>
        <w:tc>
          <w:tcPr>
            <w:tcW w:w="2386" w:type="dxa"/>
            <w:tcBorders>
              <w:top w:val="single" w:sz="4" w:space="0" w:color="auto"/>
              <w:left w:val="single" w:sz="4" w:space="0" w:color="auto"/>
              <w:bottom w:val="single" w:sz="4" w:space="0" w:color="auto"/>
              <w:right w:val="single" w:sz="4" w:space="0" w:color="auto"/>
            </w:tcBorders>
            <w:hideMark/>
          </w:tcPr>
          <w:p w:rsidR="00C955FB" w:rsidRDefault="00C955FB">
            <w:pPr>
              <w:spacing w:after="60"/>
              <w:rPr>
                <w:rFonts w:ascii="Times New Roman" w:hAnsi="Times New Roman"/>
                <w:bCs/>
              </w:rPr>
            </w:pPr>
            <w:r>
              <w:rPr>
                <w:rFonts w:ascii="Times New Roman" w:hAnsi="Times New Roman"/>
                <w:bCs/>
              </w:rPr>
              <w:t xml:space="preserve">Размещение объектов обслуживания автомобильного транспорта </w:t>
            </w:r>
          </w:p>
        </w:tc>
        <w:tc>
          <w:tcPr>
            <w:tcW w:w="7220" w:type="dxa"/>
            <w:tcBorders>
              <w:top w:val="single" w:sz="4" w:space="0" w:color="auto"/>
              <w:left w:val="single" w:sz="4" w:space="0" w:color="auto"/>
              <w:bottom w:val="single" w:sz="4" w:space="0" w:color="auto"/>
              <w:right w:val="single" w:sz="4" w:space="0" w:color="auto"/>
            </w:tcBorders>
            <w:hideMark/>
          </w:tcPr>
          <w:p w:rsidR="00C955FB" w:rsidRDefault="00C955FB">
            <w:pPr>
              <w:jc w:val="both"/>
              <w:rPr>
                <w:rFonts w:ascii="Times New Roman" w:hAnsi="Times New Roman"/>
                <w:bCs/>
              </w:rPr>
            </w:pPr>
            <w:r>
              <w:rPr>
                <w:rFonts w:ascii="Times New Roman" w:hAnsi="Times New Roman"/>
                <w:bCs/>
              </w:rPr>
              <w:t>Строительство, реконструкция и эксплуатация объектов автомобильного транспорта и объектов дорожного хозяйства:</w:t>
            </w:r>
          </w:p>
          <w:p w:rsidR="00C955FB" w:rsidRDefault="00C955FB">
            <w:pPr>
              <w:ind w:firstLine="284"/>
              <w:jc w:val="both"/>
              <w:outlineLvl w:val="4"/>
              <w:rPr>
                <w:rFonts w:ascii="Times New Roman" w:hAnsi="Times New Roman"/>
                <w:bCs/>
              </w:rPr>
            </w:pPr>
            <w:r>
              <w:rPr>
                <w:rFonts w:ascii="Times New Roman" w:hAnsi="Times New Roman"/>
                <w:bCs/>
              </w:rPr>
              <w:t>- объекты по обслуживанию легковых и грузовых автомобилей, в том числе мойки, станции технического обслуживания;</w:t>
            </w:r>
          </w:p>
          <w:p w:rsidR="00C955FB" w:rsidRDefault="00C955FB">
            <w:pPr>
              <w:ind w:firstLine="284"/>
              <w:jc w:val="both"/>
              <w:outlineLvl w:val="4"/>
              <w:rPr>
                <w:rFonts w:ascii="Times New Roman" w:hAnsi="Times New Roman"/>
                <w:bCs/>
              </w:rPr>
            </w:pPr>
            <w:r>
              <w:rPr>
                <w:rFonts w:ascii="Times New Roman" w:hAnsi="Times New Roman"/>
                <w:bCs/>
              </w:rPr>
              <w:t>- автобусные парки, автокомбинаты  (с ремонтной базой);</w:t>
            </w:r>
          </w:p>
          <w:p w:rsidR="00C955FB" w:rsidRDefault="00C955FB">
            <w:pPr>
              <w:ind w:firstLine="284"/>
              <w:jc w:val="both"/>
              <w:rPr>
                <w:rFonts w:ascii="Times New Roman" w:hAnsi="Times New Roman"/>
                <w:bCs/>
              </w:rPr>
            </w:pPr>
            <w:r>
              <w:rPr>
                <w:rFonts w:ascii="Times New Roman" w:hAnsi="Times New Roman"/>
                <w:bCs/>
              </w:rPr>
              <w:t xml:space="preserve"> - таксомоторные парки;- стоянки (парки) грузового автотранспорта;</w:t>
            </w:r>
          </w:p>
          <w:p w:rsidR="00C955FB" w:rsidRDefault="00C955FB">
            <w:pPr>
              <w:ind w:firstLine="284"/>
              <w:jc w:val="both"/>
              <w:rPr>
                <w:rFonts w:ascii="Times New Roman" w:hAnsi="Times New Roman"/>
                <w:bCs/>
              </w:rPr>
            </w:pPr>
            <w:r>
              <w:rPr>
                <w:rFonts w:ascii="Times New Roman" w:hAnsi="Times New Roman"/>
                <w:bCs/>
              </w:rPr>
              <w:t>- отстойно-разворотные площадки общественного транспорта</w:t>
            </w:r>
          </w:p>
        </w:tc>
      </w:tr>
      <w:tr w:rsidR="00C955FB" w:rsidTr="00C955FB">
        <w:trPr>
          <w:trHeight w:val="446"/>
        </w:trPr>
        <w:tc>
          <w:tcPr>
            <w:tcW w:w="238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оказания первой и скорой медицинской помощи</w:t>
            </w:r>
          </w:p>
        </w:tc>
        <w:tc>
          <w:tcPr>
            <w:tcW w:w="7220" w:type="dxa"/>
            <w:tcBorders>
              <w:top w:val="single" w:sz="4" w:space="0" w:color="auto"/>
              <w:left w:val="single" w:sz="4" w:space="0" w:color="auto"/>
              <w:bottom w:val="single" w:sz="4" w:space="0" w:color="auto"/>
              <w:right w:val="single" w:sz="4" w:space="0" w:color="auto"/>
            </w:tcBorders>
            <w:hideMark/>
          </w:tcPr>
          <w:p w:rsidR="00C955FB" w:rsidRDefault="00C955FB">
            <w:pPr>
              <w:spacing w:after="60"/>
              <w:jc w:val="both"/>
              <w:rPr>
                <w:rFonts w:ascii="Times New Roman" w:hAnsi="Times New Roman"/>
                <w:bCs/>
              </w:rPr>
            </w:pPr>
            <w:r>
              <w:rPr>
                <w:rFonts w:ascii="Times New Roman" w:hAnsi="Times New Roman"/>
                <w:bCs/>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C955FB" w:rsidTr="00C955FB">
        <w:trPr>
          <w:trHeight w:val="797"/>
        </w:trPr>
        <w:tc>
          <w:tcPr>
            <w:tcW w:w="238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охраны порядка</w:t>
            </w:r>
          </w:p>
        </w:tc>
        <w:tc>
          <w:tcPr>
            <w:tcW w:w="7220" w:type="dxa"/>
            <w:tcBorders>
              <w:top w:val="single" w:sz="4" w:space="0" w:color="auto"/>
              <w:left w:val="single" w:sz="4" w:space="0" w:color="auto"/>
              <w:bottom w:val="single" w:sz="4" w:space="0" w:color="auto"/>
              <w:right w:val="single" w:sz="4" w:space="0" w:color="auto"/>
            </w:tcBorders>
            <w:hideMark/>
          </w:tcPr>
          <w:p w:rsidR="00C955FB" w:rsidRDefault="00C955FB">
            <w:pPr>
              <w:spacing w:after="60"/>
              <w:jc w:val="both"/>
              <w:rPr>
                <w:rFonts w:ascii="Times New Roman" w:hAnsi="Times New Roman"/>
                <w:bCs/>
              </w:rPr>
            </w:pPr>
            <w:r>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C955FB" w:rsidTr="00C955FB">
        <w:trPr>
          <w:trHeight w:val="1092"/>
        </w:trPr>
        <w:tc>
          <w:tcPr>
            <w:tcW w:w="2386" w:type="dxa"/>
            <w:tcBorders>
              <w:top w:val="single" w:sz="4" w:space="0" w:color="auto"/>
              <w:left w:val="single" w:sz="4" w:space="0" w:color="auto"/>
              <w:bottom w:val="single" w:sz="4" w:space="0" w:color="auto"/>
              <w:right w:val="single" w:sz="4" w:space="0" w:color="auto"/>
            </w:tcBorders>
          </w:tcPr>
          <w:p w:rsidR="00C955FB" w:rsidRDefault="00C955FB">
            <w:pPr>
              <w:autoSpaceDE w:val="0"/>
              <w:autoSpaceDN w:val="0"/>
              <w:adjustRightInd w:val="0"/>
              <w:spacing w:after="60"/>
              <w:rPr>
                <w:rFonts w:ascii="Times New Roman" w:hAnsi="Times New Roman"/>
                <w:bCs/>
              </w:rPr>
            </w:pPr>
            <w:r>
              <w:rPr>
                <w:rFonts w:ascii="Times New Roman" w:hAnsi="Times New Roman"/>
                <w:bCs/>
              </w:rPr>
              <w:lastRenderedPageBreak/>
              <w:t>Размещение зеленых насаждений специального назначения</w:t>
            </w:r>
          </w:p>
          <w:p w:rsidR="00C955FB" w:rsidRDefault="00C955FB">
            <w:pPr>
              <w:tabs>
                <w:tab w:val="left" w:pos="993"/>
              </w:tabs>
              <w:spacing w:after="60" w:line="360" w:lineRule="auto"/>
              <w:rPr>
                <w:rFonts w:ascii="Times New Roman" w:hAnsi="Times New Roman"/>
                <w:bCs/>
              </w:rPr>
            </w:pPr>
          </w:p>
        </w:tc>
        <w:tc>
          <w:tcPr>
            <w:tcW w:w="7220" w:type="dxa"/>
            <w:tcBorders>
              <w:top w:val="single" w:sz="4" w:space="0" w:color="auto"/>
              <w:left w:val="single" w:sz="4" w:space="0" w:color="auto"/>
              <w:bottom w:val="single" w:sz="4" w:space="0" w:color="auto"/>
              <w:right w:val="single" w:sz="4" w:space="0" w:color="auto"/>
            </w:tcBorders>
            <w:hideMark/>
          </w:tcPr>
          <w:p w:rsidR="00C955FB" w:rsidRDefault="00C955FB">
            <w:pPr>
              <w:spacing w:after="60"/>
              <w:jc w:val="both"/>
              <w:rPr>
                <w:rFonts w:ascii="Times New Roman" w:hAnsi="Times New Roman"/>
                <w:bCs/>
              </w:rPr>
            </w:pPr>
            <w:r>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C955FB" w:rsidTr="00C955FB">
        <w:trPr>
          <w:trHeight w:val="1092"/>
        </w:trPr>
        <w:tc>
          <w:tcPr>
            <w:tcW w:w="238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пожарной безопасности</w:t>
            </w:r>
          </w:p>
        </w:tc>
        <w:tc>
          <w:tcPr>
            <w:tcW w:w="7220" w:type="dxa"/>
            <w:tcBorders>
              <w:top w:val="single" w:sz="4" w:space="0" w:color="auto"/>
              <w:left w:val="single" w:sz="4" w:space="0" w:color="auto"/>
              <w:bottom w:val="single" w:sz="4" w:space="0" w:color="auto"/>
              <w:right w:val="single" w:sz="4" w:space="0" w:color="auto"/>
            </w:tcBorders>
            <w:hideMark/>
          </w:tcPr>
          <w:p w:rsidR="00C955FB" w:rsidRDefault="00C955FB">
            <w:pPr>
              <w:spacing w:after="60"/>
              <w:jc w:val="both"/>
              <w:rPr>
                <w:rFonts w:ascii="Times New Roman" w:hAnsi="Times New Roman"/>
                <w:bCs/>
              </w:rPr>
            </w:pPr>
            <w:r>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C955FB" w:rsidTr="00C955FB">
        <w:trPr>
          <w:trHeight w:val="1092"/>
        </w:trPr>
        <w:tc>
          <w:tcPr>
            <w:tcW w:w="238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гражданской обороны</w:t>
            </w:r>
          </w:p>
        </w:tc>
        <w:tc>
          <w:tcPr>
            <w:tcW w:w="7220" w:type="dxa"/>
            <w:tcBorders>
              <w:top w:val="single" w:sz="4" w:space="0" w:color="auto"/>
              <w:left w:val="single" w:sz="4" w:space="0" w:color="auto"/>
              <w:bottom w:val="single" w:sz="4" w:space="0" w:color="auto"/>
              <w:right w:val="single" w:sz="4" w:space="0" w:color="auto"/>
            </w:tcBorders>
            <w:hideMark/>
          </w:tcPr>
          <w:p w:rsidR="00C955FB" w:rsidRDefault="00C955FB">
            <w:pPr>
              <w:spacing w:after="60"/>
              <w:jc w:val="both"/>
              <w:rPr>
                <w:rFonts w:ascii="Times New Roman" w:hAnsi="Times New Roman"/>
                <w:bCs/>
              </w:rPr>
            </w:pPr>
            <w:r>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C955FB" w:rsidRDefault="00C955FB" w:rsidP="00C955F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7048"/>
      </w:tblGrid>
      <w:tr w:rsidR="00C955FB" w:rsidTr="00C955FB">
        <w:tc>
          <w:tcPr>
            <w:tcW w:w="974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955FB" w:rsidRDefault="00C955FB">
            <w:pPr>
              <w:autoSpaceDE w:val="0"/>
              <w:autoSpaceDN w:val="0"/>
              <w:adjustRightInd w:val="0"/>
              <w:spacing w:after="60"/>
              <w:jc w:val="center"/>
              <w:rPr>
                <w:rFonts w:ascii="Times New Roman" w:hAnsi="Times New Roman"/>
                <w:b/>
                <w:bCs/>
              </w:rPr>
            </w:pPr>
            <w:r>
              <w:rPr>
                <w:rFonts w:ascii="Times New Roman" w:hAnsi="Times New Roman"/>
                <w:b/>
                <w:bCs/>
              </w:rPr>
              <w:t>Вспомогательные виды разрешенного использования земельных участков</w:t>
            </w:r>
          </w:p>
          <w:p w:rsidR="00C955FB" w:rsidRDefault="00C955FB">
            <w:pPr>
              <w:autoSpaceDE w:val="0"/>
              <w:autoSpaceDN w:val="0"/>
              <w:adjustRightInd w:val="0"/>
              <w:spacing w:after="60"/>
              <w:jc w:val="center"/>
              <w:rPr>
                <w:rFonts w:ascii="Times New Roman" w:hAnsi="Times New Roman"/>
                <w:b/>
                <w:bCs/>
              </w:rPr>
            </w:pPr>
            <w:r>
              <w:rPr>
                <w:rFonts w:ascii="Times New Roman" w:hAnsi="Times New Roman"/>
                <w:b/>
                <w:bCs/>
              </w:rPr>
              <w:t>и объектов капитального строительства</w:t>
            </w:r>
          </w:p>
        </w:tc>
      </w:tr>
      <w:tr w:rsidR="00C955FB" w:rsidTr="00C955FB">
        <w:tc>
          <w:tcPr>
            <w:tcW w:w="2375"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Вид разрешенного использования</w:t>
            </w:r>
          </w:p>
        </w:tc>
        <w:tc>
          <w:tcPr>
            <w:tcW w:w="7369"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 xml:space="preserve">Деятельность, соответствующая </w:t>
            </w:r>
          </w:p>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виду разрешенного использования</w:t>
            </w:r>
          </w:p>
        </w:tc>
      </w:tr>
      <w:tr w:rsidR="00C955FB" w:rsidTr="00C955FB">
        <w:trPr>
          <w:trHeight w:val="1346"/>
        </w:trPr>
        <w:tc>
          <w:tcPr>
            <w:tcW w:w="2375"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административных и бытовых зданий и помещений предприятий</w:t>
            </w:r>
          </w:p>
        </w:tc>
        <w:tc>
          <w:tcPr>
            <w:tcW w:w="7369"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административных и бытовых зданий и помещений предприятий, в том числе:</w:t>
            </w:r>
          </w:p>
          <w:p w:rsidR="00C955FB" w:rsidRDefault="00C955FB">
            <w:pPr>
              <w:autoSpaceDE w:val="0"/>
              <w:autoSpaceDN w:val="0"/>
              <w:adjustRightInd w:val="0"/>
              <w:spacing w:after="60"/>
              <w:ind w:firstLine="392"/>
              <w:jc w:val="both"/>
              <w:rPr>
                <w:rFonts w:ascii="Times New Roman" w:hAnsi="Times New Roman"/>
                <w:bCs/>
              </w:rPr>
            </w:pPr>
            <w:r>
              <w:rPr>
                <w:rFonts w:ascii="Times New Roman" w:hAnsi="Times New Roman"/>
                <w:bCs/>
              </w:rPr>
              <w:t>- офисов, контор;</w:t>
            </w:r>
          </w:p>
          <w:p w:rsidR="00C955FB" w:rsidRDefault="00C955FB">
            <w:pPr>
              <w:autoSpaceDE w:val="0"/>
              <w:autoSpaceDN w:val="0"/>
              <w:adjustRightInd w:val="0"/>
              <w:spacing w:after="60"/>
              <w:ind w:firstLine="392"/>
              <w:jc w:val="both"/>
              <w:rPr>
                <w:rFonts w:ascii="Times New Roman" w:hAnsi="Times New Roman"/>
                <w:bCs/>
              </w:rPr>
            </w:pPr>
            <w:r>
              <w:rPr>
                <w:rFonts w:ascii="Times New Roman" w:hAnsi="Times New Roman"/>
                <w:bCs/>
              </w:rPr>
              <w:t>- нежилых помещений для дежурного аварийного персонала и охраны предприятий;</w:t>
            </w:r>
          </w:p>
          <w:p w:rsidR="00C955FB" w:rsidRDefault="00C955FB">
            <w:pPr>
              <w:autoSpaceDE w:val="0"/>
              <w:autoSpaceDN w:val="0"/>
              <w:adjustRightInd w:val="0"/>
              <w:spacing w:after="60"/>
              <w:ind w:firstLine="392"/>
              <w:jc w:val="both"/>
              <w:rPr>
                <w:rFonts w:ascii="Times New Roman" w:hAnsi="Times New Roman"/>
                <w:bCs/>
              </w:rPr>
            </w:pPr>
            <w:r>
              <w:rPr>
                <w:rFonts w:ascii="Times New Roman" w:hAnsi="Times New Roman"/>
                <w:bCs/>
              </w:rPr>
              <w:t>- помещений для пребывания работающих по вахтовому методу (не более двух недель);</w:t>
            </w:r>
          </w:p>
          <w:p w:rsidR="00C955FB" w:rsidRDefault="00C955FB">
            <w:pPr>
              <w:autoSpaceDE w:val="0"/>
              <w:autoSpaceDN w:val="0"/>
              <w:adjustRightInd w:val="0"/>
              <w:spacing w:after="60"/>
              <w:ind w:firstLine="392"/>
              <w:jc w:val="both"/>
              <w:rPr>
                <w:rFonts w:ascii="Times New Roman" w:hAnsi="Times New Roman"/>
                <w:bCs/>
              </w:rPr>
            </w:pPr>
            <w:r>
              <w:rPr>
                <w:rFonts w:ascii="Times New Roman" w:hAnsi="Times New Roman"/>
                <w:bCs/>
              </w:rPr>
              <w:t>- помещений для бытового обслуживания персонала предприятий</w:t>
            </w:r>
          </w:p>
        </w:tc>
      </w:tr>
      <w:tr w:rsidR="00C955FB" w:rsidTr="00C955FB">
        <w:trPr>
          <w:trHeight w:val="273"/>
        </w:trPr>
        <w:tc>
          <w:tcPr>
            <w:tcW w:w="2375"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сооружений хозяйственно-питьевого и технического водоснабжения</w:t>
            </w:r>
          </w:p>
        </w:tc>
        <w:tc>
          <w:tcPr>
            <w:tcW w:w="7369"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C955FB" w:rsidTr="00C955FB">
        <w:tc>
          <w:tcPr>
            <w:tcW w:w="2375"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очистных сооружений</w:t>
            </w:r>
          </w:p>
        </w:tc>
        <w:tc>
          <w:tcPr>
            <w:tcW w:w="7369"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C955FB" w:rsidTr="00C955FB">
        <w:tc>
          <w:tcPr>
            <w:tcW w:w="2375"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 xml:space="preserve">Размещение объектов общественного питания </w:t>
            </w:r>
          </w:p>
        </w:tc>
        <w:tc>
          <w:tcPr>
            <w:tcW w:w="7369"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C955FB" w:rsidTr="00C955FB">
        <w:tc>
          <w:tcPr>
            <w:tcW w:w="2375"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торговли</w:t>
            </w:r>
          </w:p>
        </w:tc>
        <w:tc>
          <w:tcPr>
            <w:tcW w:w="7369"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магазинов, иных стационарных объектов торговли</w:t>
            </w:r>
          </w:p>
        </w:tc>
      </w:tr>
      <w:tr w:rsidR="00C955FB" w:rsidTr="00C955FB">
        <w:trPr>
          <w:trHeight w:val="926"/>
        </w:trPr>
        <w:tc>
          <w:tcPr>
            <w:tcW w:w="2375"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аптечных организаций</w:t>
            </w:r>
          </w:p>
        </w:tc>
        <w:tc>
          <w:tcPr>
            <w:tcW w:w="7369"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C955FB" w:rsidTr="00C955FB">
        <w:trPr>
          <w:trHeight w:val="1360"/>
        </w:trPr>
        <w:tc>
          <w:tcPr>
            <w:tcW w:w="2375"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lastRenderedPageBreak/>
              <w:t>Размещение объектов физической культуры и спорта крытого типа</w:t>
            </w:r>
          </w:p>
        </w:tc>
        <w:tc>
          <w:tcPr>
            <w:tcW w:w="7369"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 спортивные клубы</w:t>
            </w:r>
          </w:p>
        </w:tc>
      </w:tr>
      <w:tr w:rsidR="00C955FB" w:rsidTr="00C955FB">
        <w:trPr>
          <w:trHeight w:val="266"/>
        </w:trPr>
        <w:tc>
          <w:tcPr>
            <w:tcW w:w="2375"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 xml:space="preserve">Размещение амбулаторно-поликлинических и стационарно-поликлинических учреждений </w:t>
            </w:r>
          </w:p>
        </w:tc>
        <w:tc>
          <w:tcPr>
            <w:tcW w:w="7369"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амбулаторно-поликлинических и стационарно-поликлинических учреждений</w:t>
            </w:r>
          </w:p>
        </w:tc>
      </w:tr>
      <w:tr w:rsidR="00C955FB" w:rsidTr="00C955FB">
        <w:trPr>
          <w:trHeight w:val="1346"/>
        </w:trPr>
        <w:tc>
          <w:tcPr>
            <w:tcW w:w="2375"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антенн связи</w:t>
            </w:r>
          </w:p>
        </w:tc>
        <w:tc>
          <w:tcPr>
            <w:tcW w:w="7369"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C955FB" w:rsidTr="00C955FB">
        <w:tc>
          <w:tcPr>
            <w:tcW w:w="2375"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общественных туалетов</w:t>
            </w:r>
          </w:p>
        </w:tc>
        <w:tc>
          <w:tcPr>
            <w:tcW w:w="7369"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общественных туалетов</w:t>
            </w:r>
          </w:p>
        </w:tc>
      </w:tr>
      <w:tr w:rsidR="00C955FB" w:rsidTr="00C955FB">
        <w:tc>
          <w:tcPr>
            <w:tcW w:w="2375"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Озеленение</w:t>
            </w:r>
          </w:p>
        </w:tc>
        <w:tc>
          <w:tcPr>
            <w:tcW w:w="7369"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Размещение аллей, скверов, газонов и других озелененных территорий</w:t>
            </w:r>
          </w:p>
        </w:tc>
      </w:tr>
      <w:tr w:rsidR="00C955FB" w:rsidTr="00C955FB">
        <w:tc>
          <w:tcPr>
            <w:tcW w:w="2375" w:type="dxa"/>
            <w:tcBorders>
              <w:top w:val="single" w:sz="4" w:space="0" w:color="auto"/>
              <w:left w:val="single" w:sz="4" w:space="0" w:color="auto"/>
              <w:bottom w:val="single" w:sz="4" w:space="0" w:color="auto"/>
              <w:right w:val="single" w:sz="4" w:space="0" w:color="auto"/>
            </w:tcBorders>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зеленых насаждений специального назначения</w:t>
            </w:r>
          </w:p>
          <w:p w:rsidR="00C955FB" w:rsidRDefault="00C955FB">
            <w:pPr>
              <w:autoSpaceDE w:val="0"/>
              <w:autoSpaceDN w:val="0"/>
              <w:adjustRightInd w:val="0"/>
              <w:spacing w:after="60"/>
              <w:outlineLvl w:val="2"/>
              <w:rPr>
                <w:rFonts w:ascii="Times New Roman" w:hAnsi="Times New Roman"/>
                <w:bCs/>
              </w:rPr>
            </w:pPr>
          </w:p>
        </w:tc>
        <w:tc>
          <w:tcPr>
            <w:tcW w:w="7369"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C955FB" w:rsidTr="00C955FB">
        <w:tc>
          <w:tcPr>
            <w:tcW w:w="2375"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отходов потребления</w:t>
            </w:r>
          </w:p>
        </w:tc>
        <w:tc>
          <w:tcPr>
            <w:tcW w:w="7369"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C955FB" w:rsidTr="00C955FB">
        <w:tc>
          <w:tcPr>
            <w:tcW w:w="2375"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Для временного размещения производственных отходов</w:t>
            </w:r>
          </w:p>
        </w:tc>
        <w:tc>
          <w:tcPr>
            <w:tcW w:w="7369"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C955FB" w:rsidTr="00C955FB">
        <w:trPr>
          <w:trHeight w:val="350"/>
        </w:trPr>
        <w:tc>
          <w:tcPr>
            <w:tcW w:w="2375" w:type="dxa"/>
            <w:tcBorders>
              <w:top w:val="single" w:sz="4" w:space="0" w:color="auto"/>
              <w:left w:val="single" w:sz="4" w:space="0" w:color="auto"/>
              <w:bottom w:val="single" w:sz="4" w:space="0" w:color="auto"/>
              <w:right w:val="single" w:sz="4" w:space="0" w:color="auto"/>
            </w:tcBorders>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благоустройства</w:t>
            </w:r>
          </w:p>
          <w:p w:rsidR="00C955FB" w:rsidRDefault="00C955FB">
            <w:pPr>
              <w:autoSpaceDE w:val="0"/>
              <w:autoSpaceDN w:val="0"/>
              <w:adjustRightInd w:val="0"/>
              <w:spacing w:after="60"/>
              <w:ind w:firstLine="680"/>
              <w:rPr>
                <w:rFonts w:ascii="Times New Roman" w:hAnsi="Times New Roman"/>
                <w:bCs/>
              </w:rPr>
            </w:pPr>
          </w:p>
        </w:tc>
        <w:tc>
          <w:tcPr>
            <w:tcW w:w="7369"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C955FB" w:rsidRDefault="00C955FB" w:rsidP="00C955FB">
      <w:pPr>
        <w:rPr>
          <w:rFonts w:ascii="Times New Roman" w:hAnsi="Times New Roman"/>
          <w:sz w:val="28"/>
          <w:szCs w:val="28"/>
        </w:rPr>
      </w:pPr>
    </w:p>
    <w:p w:rsidR="00C955FB" w:rsidRDefault="00C955FB" w:rsidP="00C955FB">
      <w:pPr>
        <w:rPr>
          <w:rFonts w:ascii="Times New Roman" w:hAnsi="Times New Roman"/>
          <w:sz w:val="28"/>
          <w:szCs w:val="28"/>
        </w:rPr>
      </w:pPr>
      <w:r>
        <w:rPr>
          <w:rFonts w:ascii="Times New Roman" w:hAnsi="Times New Roman"/>
          <w:sz w:val="28"/>
          <w:szCs w:val="28"/>
        </w:rPr>
        <w:br w:type="page"/>
      </w:r>
    </w:p>
    <w:p w:rsidR="00C955FB" w:rsidRDefault="00C955FB" w:rsidP="00C955FB">
      <w:pPr>
        <w:rPr>
          <w:rFonts w:ascii="Times New Roman" w:hAnsi="Times New Roman"/>
          <w:sz w:val="28"/>
          <w:szCs w:val="28"/>
        </w:rPr>
      </w:pPr>
    </w:p>
    <w:p w:rsidR="00C955FB" w:rsidRDefault="00C955FB" w:rsidP="00C955FB">
      <w:pPr>
        <w:rPr>
          <w:rFonts w:ascii="Times New Roman" w:hAnsi="Times New Roman"/>
          <w:sz w:val="28"/>
          <w:szCs w:val="28"/>
        </w:rPr>
      </w:pPr>
    </w:p>
    <w:p w:rsidR="00C955FB" w:rsidRDefault="00C955FB" w:rsidP="00C955FB">
      <w:pPr>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C955FB" w:rsidRDefault="00C955FB" w:rsidP="00C955FB">
      <w:pPr>
        <w:spacing w:after="240"/>
        <w:jc w:val="center"/>
        <w:outlineLvl w:val="3"/>
        <w:rPr>
          <w:rFonts w:ascii="Times New Roman" w:hAnsi="Times New Roman"/>
          <w:b/>
          <w:sz w:val="28"/>
          <w:szCs w:val="28"/>
        </w:rPr>
      </w:pPr>
      <w:r>
        <w:rPr>
          <w:rFonts w:ascii="Times New Roman" w:hAnsi="Times New Roman"/>
          <w:b/>
          <w:sz w:val="28"/>
          <w:szCs w:val="28"/>
        </w:rPr>
        <w:t>И Зона инженерной инфраструктуры</w:t>
      </w:r>
    </w:p>
    <w:p w:rsidR="00C955FB" w:rsidRDefault="00C955FB" w:rsidP="00C955FB">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t>Зона И предназначена для создания правовых условий размещения инженерно-технических объектов, сооружений, коммуникаций.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7227"/>
      </w:tblGrid>
      <w:tr w:rsidR="00C955FB" w:rsidTr="00C955FB">
        <w:tc>
          <w:tcPr>
            <w:tcW w:w="9889" w:type="dxa"/>
            <w:gridSpan w:val="2"/>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ind w:firstLine="680"/>
              <w:jc w:val="center"/>
              <w:rPr>
                <w:rFonts w:ascii="Times New Roman" w:hAnsi="Times New Roman"/>
                <w:b/>
                <w:bCs/>
              </w:rPr>
            </w:pPr>
            <w:r>
              <w:rPr>
                <w:rFonts w:ascii="Times New Roman" w:hAnsi="Times New Roman"/>
                <w:b/>
                <w:bCs/>
              </w:rPr>
              <w:t xml:space="preserve">Основные виды разрешенного использования земельных участков </w:t>
            </w:r>
          </w:p>
          <w:p w:rsidR="00C955FB" w:rsidRDefault="00C955FB">
            <w:pPr>
              <w:autoSpaceDE w:val="0"/>
              <w:autoSpaceDN w:val="0"/>
              <w:adjustRightInd w:val="0"/>
              <w:spacing w:after="60"/>
              <w:ind w:firstLine="680"/>
              <w:jc w:val="center"/>
              <w:rPr>
                <w:rFonts w:ascii="Times New Roman" w:hAnsi="Times New Roman"/>
                <w:b/>
                <w:bCs/>
              </w:rPr>
            </w:pPr>
            <w:r>
              <w:rPr>
                <w:rFonts w:ascii="Times New Roman" w:hAnsi="Times New Roman"/>
                <w:b/>
                <w:bCs/>
              </w:rPr>
              <w:t>и объектов капитального строительства</w:t>
            </w:r>
          </w:p>
        </w:tc>
      </w:tr>
      <w:tr w:rsidR="00C955FB" w:rsidTr="00C955FB">
        <w:trPr>
          <w:trHeight w:val="563"/>
        </w:trPr>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Вид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 xml:space="preserve">Деятельность, соответствующая </w:t>
            </w:r>
          </w:p>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виду разрешенного использования</w:t>
            </w:r>
          </w:p>
        </w:tc>
      </w:tr>
      <w:tr w:rsidR="00C955FB" w:rsidTr="00C955FB">
        <w:trPr>
          <w:trHeight w:val="563"/>
        </w:trPr>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инженерно-технических объектов, сооружений и коммуникаций</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
        </w:tc>
      </w:tr>
      <w:tr w:rsidR="00C955FB" w:rsidTr="00C955FB">
        <w:trPr>
          <w:trHeight w:val="563"/>
        </w:trPr>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водозаборов</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C955FB" w:rsidTr="00C955FB">
        <w:trPr>
          <w:trHeight w:val="563"/>
        </w:trPr>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сооружений хозяйственно-питьевого и технического водоснабжения</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очистных сооружений</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зеленых насаждений специального назначения</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антенн связи</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bl>
    <w:p w:rsidR="00C955FB" w:rsidRDefault="00C955FB" w:rsidP="00C955FB">
      <w:pPr>
        <w:rPr>
          <w:rFonts w:ascii="Times New Roman" w:hAnsi="Times New Roman"/>
          <w:sz w:val="28"/>
          <w:szCs w:val="28"/>
        </w:rPr>
      </w:pPr>
    </w:p>
    <w:p w:rsidR="00EA0521" w:rsidRDefault="00EA0521" w:rsidP="00C955FB">
      <w:pPr>
        <w:rPr>
          <w:rFonts w:ascii="Times New Roman" w:hAnsi="Times New Roman"/>
          <w:sz w:val="28"/>
          <w:szCs w:val="28"/>
        </w:rPr>
      </w:pPr>
    </w:p>
    <w:p w:rsidR="00EA0521" w:rsidRDefault="00EA0521" w:rsidP="00C955FB">
      <w:pPr>
        <w:rPr>
          <w:rFonts w:ascii="Times New Roman" w:hAnsi="Times New Roman"/>
          <w:sz w:val="28"/>
          <w:szCs w:val="28"/>
        </w:rPr>
      </w:pPr>
    </w:p>
    <w:p w:rsidR="00EA0521" w:rsidRDefault="00EA0521" w:rsidP="00C955FB">
      <w:pPr>
        <w:rPr>
          <w:rFonts w:ascii="Times New Roman" w:hAnsi="Times New Roman"/>
          <w:sz w:val="28"/>
          <w:szCs w:val="28"/>
        </w:rPr>
      </w:pPr>
    </w:p>
    <w:p w:rsidR="00EA0521" w:rsidRDefault="00EA0521" w:rsidP="00C955FB">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21"/>
      </w:tblGrid>
      <w:tr w:rsidR="00C955FB" w:rsidTr="00C955FB">
        <w:tc>
          <w:tcPr>
            <w:tcW w:w="9889" w:type="dxa"/>
            <w:gridSpan w:val="2"/>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center"/>
              <w:rPr>
                <w:rFonts w:ascii="Times New Roman" w:hAnsi="Times New Roman"/>
                <w:b/>
                <w:bCs/>
              </w:rPr>
            </w:pPr>
            <w:r>
              <w:rPr>
                <w:rFonts w:ascii="Times New Roman" w:hAnsi="Times New Roman"/>
                <w:b/>
                <w:bCs/>
              </w:rPr>
              <w:lastRenderedPageBreak/>
              <w:t>Вспомогательные виды разрешенного использования земельных участков</w:t>
            </w:r>
          </w:p>
          <w:p w:rsidR="00C955FB" w:rsidRDefault="00C955FB">
            <w:pPr>
              <w:autoSpaceDE w:val="0"/>
              <w:autoSpaceDN w:val="0"/>
              <w:adjustRightInd w:val="0"/>
              <w:spacing w:after="60"/>
              <w:jc w:val="center"/>
              <w:rPr>
                <w:rFonts w:ascii="Times New Roman" w:hAnsi="Times New Roman"/>
                <w:b/>
                <w:bCs/>
              </w:rPr>
            </w:pPr>
            <w:r>
              <w:rPr>
                <w:rFonts w:ascii="Times New Roman" w:hAnsi="Times New Roman"/>
                <w:b/>
                <w:bCs/>
              </w:rPr>
              <w:t>и объектов капитального строительства</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Вид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 xml:space="preserve">Деятельность, соответствующая </w:t>
            </w:r>
          </w:p>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виду разрешенного использования</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Озеленение</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Размещение бульваров, аллей, скверов, газонов и других озелененных территорий</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spacing w:after="60"/>
              <w:rPr>
                <w:rFonts w:ascii="Times New Roman" w:hAnsi="Times New Roman"/>
                <w:bCs/>
              </w:rPr>
            </w:pPr>
            <w:r>
              <w:rPr>
                <w:rFonts w:ascii="Times New Roman" w:hAnsi="Times New Roman"/>
                <w:bCs/>
              </w:rPr>
              <w:t>Размещение отходов потребления</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spacing w:after="60"/>
              <w:rPr>
                <w:rFonts w:ascii="Times New Roman" w:hAnsi="Times New Roman"/>
                <w:bCs/>
              </w:rPr>
            </w:pPr>
            <w:r>
              <w:rPr>
                <w:rFonts w:ascii="Times New Roman" w:hAnsi="Times New Roman"/>
                <w:bCs/>
              </w:rPr>
              <w:t>Размещение объектов пожарной безопасности</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C955FB" w:rsidTr="00C955FB">
        <w:tc>
          <w:tcPr>
            <w:tcW w:w="2376" w:type="dxa"/>
            <w:tcBorders>
              <w:top w:val="single" w:sz="4" w:space="0" w:color="auto"/>
              <w:left w:val="single" w:sz="4" w:space="0" w:color="auto"/>
              <w:bottom w:val="single" w:sz="4" w:space="0" w:color="auto"/>
              <w:right w:val="single" w:sz="4" w:space="0" w:color="auto"/>
            </w:tcBorders>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благоустройства</w:t>
            </w:r>
          </w:p>
          <w:p w:rsidR="00C955FB" w:rsidRDefault="00C955FB">
            <w:pPr>
              <w:spacing w:after="60"/>
              <w:rPr>
                <w:rFonts w:ascii="Times New Roman" w:hAnsi="Times New Roman"/>
                <w:bCs/>
              </w:rPr>
            </w:pP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C955FB" w:rsidRDefault="00C955FB" w:rsidP="00C955FB">
      <w:pPr>
        <w:rPr>
          <w:rFonts w:ascii="Times New Roman" w:hAnsi="Times New Roman"/>
          <w:sz w:val="28"/>
          <w:szCs w:val="28"/>
        </w:rPr>
      </w:pPr>
    </w:p>
    <w:p w:rsidR="00C955FB" w:rsidRDefault="00C955FB" w:rsidP="00C955FB">
      <w:pPr>
        <w:rPr>
          <w:rFonts w:ascii="Times New Roman" w:hAnsi="Times New Roman"/>
          <w:sz w:val="28"/>
          <w:szCs w:val="28"/>
        </w:rPr>
      </w:pPr>
    </w:p>
    <w:p w:rsidR="00C955FB" w:rsidRDefault="00C955FB" w:rsidP="00C955FB">
      <w:pPr>
        <w:spacing w:after="240"/>
        <w:jc w:val="center"/>
        <w:outlineLvl w:val="3"/>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ИТ Зона инженерной и транспортной инфраструктуры</w:t>
      </w:r>
    </w:p>
    <w:p w:rsidR="00C955FB" w:rsidRDefault="00C955FB" w:rsidP="00C955FB">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t>Зона ИТ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7224"/>
      </w:tblGrid>
      <w:tr w:rsidR="00C955FB" w:rsidTr="00C955FB">
        <w:tc>
          <w:tcPr>
            <w:tcW w:w="9904" w:type="dxa"/>
            <w:gridSpan w:val="2"/>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center"/>
              <w:rPr>
                <w:rFonts w:ascii="Times New Roman" w:hAnsi="Times New Roman"/>
                <w:b/>
                <w:bCs/>
              </w:rPr>
            </w:pPr>
            <w:r>
              <w:rPr>
                <w:rFonts w:ascii="Times New Roman" w:hAnsi="Times New Roman"/>
                <w:b/>
                <w:bCs/>
              </w:rPr>
              <w:t>Основные виды разрешенного использования земельных участков</w:t>
            </w:r>
          </w:p>
          <w:p w:rsidR="00C955FB" w:rsidRDefault="00C955FB">
            <w:pPr>
              <w:autoSpaceDE w:val="0"/>
              <w:autoSpaceDN w:val="0"/>
              <w:adjustRightInd w:val="0"/>
              <w:spacing w:after="60"/>
              <w:ind w:firstLine="680"/>
              <w:jc w:val="center"/>
              <w:rPr>
                <w:rFonts w:ascii="Times New Roman" w:hAnsi="Times New Roman"/>
                <w:b/>
                <w:bCs/>
              </w:rPr>
            </w:pPr>
            <w:r>
              <w:rPr>
                <w:rFonts w:ascii="Times New Roman" w:hAnsi="Times New Roman"/>
                <w:b/>
                <w:bCs/>
              </w:rPr>
              <w:t>и объектов капитального строительства</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Вид разрешенного использования</w:t>
            </w:r>
          </w:p>
        </w:tc>
        <w:tc>
          <w:tcPr>
            <w:tcW w:w="7528"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 xml:space="preserve">Деятельность, соответствующая </w:t>
            </w:r>
          </w:p>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виду разрешенного использования</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Размещение автомобильных дорог и их конструктивных элементов</w:t>
            </w:r>
          </w:p>
        </w:tc>
        <w:tc>
          <w:tcPr>
            <w:tcW w:w="7528"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w:t>
            </w:r>
          </w:p>
          <w:p w:rsidR="00C955FB" w:rsidRDefault="00C955FB">
            <w:pPr>
              <w:autoSpaceDE w:val="0"/>
              <w:autoSpaceDN w:val="0"/>
              <w:adjustRightInd w:val="0"/>
              <w:ind w:firstLine="255"/>
              <w:jc w:val="both"/>
              <w:rPr>
                <w:rFonts w:ascii="Times New Roman" w:hAnsi="Times New Roman"/>
                <w:bCs/>
              </w:rPr>
            </w:pPr>
            <w:r>
              <w:rPr>
                <w:rFonts w:ascii="Times New Roman" w:hAnsi="Times New Roman"/>
                <w:bCs/>
              </w:rPr>
              <w:t>- автомобильных дорог и их конструктивных элементов;</w:t>
            </w:r>
          </w:p>
          <w:p w:rsidR="00C955FB" w:rsidRDefault="00C955FB">
            <w:pPr>
              <w:autoSpaceDE w:val="0"/>
              <w:autoSpaceDN w:val="0"/>
              <w:adjustRightInd w:val="0"/>
              <w:ind w:firstLine="176"/>
              <w:jc w:val="both"/>
              <w:rPr>
                <w:rFonts w:ascii="Times New Roman" w:hAnsi="Times New Roman"/>
                <w:bCs/>
              </w:rPr>
            </w:pPr>
            <w:r>
              <w:rPr>
                <w:rFonts w:ascii="Times New Roman" w:hAnsi="Times New Roman"/>
                <w:bCs/>
              </w:rPr>
              <w:t>-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дорожного сервиса</w:t>
            </w:r>
          </w:p>
        </w:tc>
        <w:tc>
          <w:tcPr>
            <w:tcW w:w="7528"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электросетевого хозяйства</w:t>
            </w:r>
          </w:p>
        </w:tc>
        <w:tc>
          <w:tcPr>
            <w:tcW w:w="7528" w:type="dxa"/>
            <w:tcBorders>
              <w:top w:val="single" w:sz="4" w:space="0" w:color="auto"/>
              <w:left w:val="single" w:sz="4" w:space="0" w:color="auto"/>
              <w:bottom w:val="single" w:sz="4" w:space="0" w:color="auto"/>
              <w:right w:val="single" w:sz="4" w:space="0" w:color="auto"/>
            </w:tcBorders>
            <w:hideMark/>
          </w:tcPr>
          <w:p w:rsidR="00C955FB" w:rsidRDefault="00C955FB">
            <w:pPr>
              <w:jc w:val="both"/>
              <w:rPr>
                <w:rFonts w:ascii="Times New Roman" w:hAnsi="Times New Roman"/>
                <w:bCs/>
              </w:rPr>
            </w:pPr>
            <w:r>
              <w:rPr>
                <w:rFonts w:ascii="Times New Roman" w:hAnsi="Times New Roman"/>
                <w:bCs/>
              </w:rPr>
              <w:t xml:space="preserve">Строительство, реконструкция и эксплуатация объектов электросетевого хозяйства: </w:t>
            </w:r>
          </w:p>
          <w:p w:rsidR="00C955FB" w:rsidRDefault="00C955FB">
            <w:pPr>
              <w:ind w:firstLine="284"/>
              <w:jc w:val="both"/>
              <w:rPr>
                <w:rFonts w:ascii="Times New Roman" w:hAnsi="Times New Roman"/>
                <w:bCs/>
              </w:rPr>
            </w:pPr>
            <w:r>
              <w:rPr>
                <w:rFonts w:ascii="Times New Roman" w:hAnsi="Times New Roman"/>
                <w:bCs/>
              </w:rPr>
              <w:t xml:space="preserve">- воздушных и подземных линий электропередачи; </w:t>
            </w:r>
          </w:p>
          <w:p w:rsidR="00C955FB" w:rsidRDefault="00C955FB">
            <w:pPr>
              <w:ind w:firstLine="284"/>
              <w:jc w:val="both"/>
              <w:rPr>
                <w:rFonts w:ascii="Times New Roman" w:hAnsi="Times New Roman"/>
                <w:bCs/>
              </w:rPr>
            </w:pPr>
            <w:r>
              <w:rPr>
                <w:rFonts w:ascii="Times New Roman" w:hAnsi="Times New Roman"/>
                <w:bCs/>
              </w:rPr>
              <w:t>- наземных сооружений кабельных линий электропередачи;</w:t>
            </w:r>
          </w:p>
          <w:p w:rsidR="00C955FB" w:rsidRDefault="00C955FB">
            <w:pPr>
              <w:ind w:firstLine="284"/>
              <w:jc w:val="both"/>
              <w:rPr>
                <w:rFonts w:ascii="Times New Roman" w:hAnsi="Times New Roman"/>
                <w:bCs/>
              </w:rPr>
            </w:pPr>
            <w:r>
              <w:rPr>
                <w:rFonts w:ascii="Times New Roman" w:hAnsi="Times New Roman"/>
                <w:bCs/>
              </w:rPr>
              <w:t>- подстанций;</w:t>
            </w:r>
          </w:p>
          <w:p w:rsidR="00C955FB" w:rsidRDefault="00C955FB">
            <w:pPr>
              <w:autoSpaceDE w:val="0"/>
              <w:autoSpaceDN w:val="0"/>
              <w:adjustRightInd w:val="0"/>
              <w:ind w:firstLine="255"/>
              <w:jc w:val="both"/>
              <w:rPr>
                <w:rFonts w:ascii="Times New Roman" w:hAnsi="Times New Roman"/>
                <w:bCs/>
              </w:rPr>
            </w:pPr>
            <w:r>
              <w:rPr>
                <w:rFonts w:ascii="Times New Roman" w:hAnsi="Times New Roman"/>
                <w:bCs/>
              </w:rPr>
              <w:t>- распределительных пунктов</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охраны порядка</w:t>
            </w:r>
          </w:p>
        </w:tc>
        <w:tc>
          <w:tcPr>
            <w:tcW w:w="7528"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инженерно-технических объектов, сооружений и коммуникаций</w:t>
            </w:r>
          </w:p>
        </w:tc>
        <w:tc>
          <w:tcPr>
            <w:tcW w:w="7528"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водозаборов</w:t>
            </w:r>
          </w:p>
        </w:tc>
        <w:tc>
          <w:tcPr>
            <w:tcW w:w="7528"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 xml:space="preserve">Размещение  сооружений </w:t>
            </w:r>
            <w:r>
              <w:rPr>
                <w:rFonts w:ascii="Times New Roman" w:hAnsi="Times New Roman"/>
                <w:bCs/>
              </w:rPr>
              <w:lastRenderedPageBreak/>
              <w:t>хозяйственно-питьевого и технического водоснабжения</w:t>
            </w:r>
          </w:p>
        </w:tc>
        <w:tc>
          <w:tcPr>
            <w:tcW w:w="7528"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lastRenderedPageBreak/>
              <w:t xml:space="preserve">Строительство, реконструкция и эксплуатация сооружений хозяйственно-питьевого и технического водоснабжения, в том </w:t>
            </w:r>
            <w:r>
              <w:rPr>
                <w:rFonts w:ascii="Times New Roman" w:hAnsi="Times New Roman"/>
                <w:bCs/>
              </w:rPr>
              <w:lastRenderedPageBreak/>
              <w:t>числе артезианских скважин, водоохлаждающих сооружений для подготовки технической воды</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lastRenderedPageBreak/>
              <w:t>Размещение очистных сооружений</w:t>
            </w:r>
          </w:p>
        </w:tc>
        <w:tc>
          <w:tcPr>
            <w:tcW w:w="7528"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нефтепроводов</w:t>
            </w:r>
          </w:p>
        </w:tc>
        <w:tc>
          <w:tcPr>
            <w:tcW w:w="7528"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нефтепроводов</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газопроводов</w:t>
            </w:r>
          </w:p>
        </w:tc>
        <w:tc>
          <w:tcPr>
            <w:tcW w:w="7528"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газопроводов</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 xml:space="preserve">Размещение складских помещений </w:t>
            </w:r>
          </w:p>
        </w:tc>
        <w:tc>
          <w:tcPr>
            <w:tcW w:w="7528" w:type="dxa"/>
            <w:tcBorders>
              <w:top w:val="single" w:sz="4" w:space="0" w:color="auto"/>
              <w:left w:val="single" w:sz="4" w:space="0" w:color="auto"/>
              <w:bottom w:val="single" w:sz="4" w:space="0" w:color="auto"/>
              <w:right w:val="single" w:sz="4" w:space="0" w:color="auto"/>
            </w:tcBorders>
            <w:hideMark/>
          </w:tcPr>
          <w:p w:rsidR="00C955FB" w:rsidRDefault="00C955FB">
            <w:pPr>
              <w:spacing w:after="60"/>
              <w:jc w:val="both"/>
              <w:rPr>
                <w:rFonts w:ascii="Times New Roman" w:hAnsi="Times New Roman"/>
                <w:bCs/>
              </w:rPr>
            </w:pPr>
            <w:r>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антенн связи</w:t>
            </w:r>
          </w:p>
        </w:tc>
        <w:tc>
          <w:tcPr>
            <w:tcW w:w="7528" w:type="dxa"/>
            <w:tcBorders>
              <w:top w:val="single" w:sz="4" w:space="0" w:color="auto"/>
              <w:left w:val="single" w:sz="4" w:space="0" w:color="auto"/>
              <w:bottom w:val="single" w:sz="4" w:space="0" w:color="auto"/>
              <w:right w:val="single" w:sz="4" w:space="0" w:color="auto"/>
            </w:tcBorders>
            <w:hideMark/>
          </w:tcPr>
          <w:p w:rsidR="00C955FB" w:rsidRDefault="00C955FB">
            <w:pPr>
              <w:spacing w:after="60"/>
              <w:jc w:val="both"/>
              <w:rPr>
                <w:rFonts w:ascii="Times New Roman" w:hAnsi="Times New Roman"/>
                <w:bCs/>
              </w:rPr>
            </w:pPr>
            <w:r>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гражданской обороны</w:t>
            </w:r>
          </w:p>
        </w:tc>
        <w:tc>
          <w:tcPr>
            <w:tcW w:w="7528" w:type="dxa"/>
            <w:tcBorders>
              <w:top w:val="single" w:sz="4" w:space="0" w:color="auto"/>
              <w:left w:val="single" w:sz="4" w:space="0" w:color="auto"/>
              <w:bottom w:val="single" w:sz="4" w:space="0" w:color="auto"/>
              <w:right w:val="single" w:sz="4" w:space="0" w:color="auto"/>
            </w:tcBorders>
            <w:hideMark/>
          </w:tcPr>
          <w:p w:rsidR="00C955FB" w:rsidRDefault="00C955FB">
            <w:pPr>
              <w:spacing w:after="60"/>
              <w:jc w:val="both"/>
              <w:rPr>
                <w:rFonts w:ascii="Times New Roman" w:hAnsi="Times New Roman"/>
                <w:bCs/>
              </w:rPr>
            </w:pPr>
            <w:r>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C955FB" w:rsidRDefault="00C955FB" w:rsidP="00C955FB">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21"/>
      </w:tblGrid>
      <w:tr w:rsidR="00C955FB" w:rsidTr="00C955FB">
        <w:tc>
          <w:tcPr>
            <w:tcW w:w="9889" w:type="dxa"/>
            <w:gridSpan w:val="2"/>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center"/>
              <w:rPr>
                <w:rFonts w:ascii="Times New Roman" w:hAnsi="Times New Roman"/>
                <w:b/>
                <w:bCs/>
              </w:rPr>
            </w:pPr>
            <w:r>
              <w:rPr>
                <w:rFonts w:ascii="Times New Roman" w:hAnsi="Times New Roman"/>
                <w:b/>
                <w:bCs/>
              </w:rPr>
              <w:t>Вспомогательные виды разрешенного использования земельных участков</w:t>
            </w:r>
          </w:p>
          <w:p w:rsidR="00C955FB" w:rsidRDefault="00C955FB">
            <w:pPr>
              <w:autoSpaceDE w:val="0"/>
              <w:autoSpaceDN w:val="0"/>
              <w:adjustRightInd w:val="0"/>
              <w:spacing w:after="60"/>
              <w:jc w:val="center"/>
              <w:rPr>
                <w:rFonts w:ascii="Times New Roman" w:hAnsi="Times New Roman"/>
                <w:b/>
                <w:bCs/>
              </w:rPr>
            </w:pPr>
            <w:r>
              <w:rPr>
                <w:rFonts w:ascii="Times New Roman" w:hAnsi="Times New Roman"/>
                <w:b/>
                <w:bCs/>
              </w:rPr>
              <w:t>и объектов капитального строительства</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Вид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 xml:space="preserve">Деятельность, соответствующая </w:t>
            </w:r>
          </w:p>
          <w:p w:rsidR="00C955FB" w:rsidRDefault="00C955FB">
            <w:pPr>
              <w:autoSpaceDE w:val="0"/>
              <w:autoSpaceDN w:val="0"/>
              <w:adjustRightInd w:val="0"/>
              <w:spacing w:after="60"/>
              <w:jc w:val="center"/>
              <w:rPr>
                <w:rFonts w:ascii="Times New Roman" w:hAnsi="Times New Roman"/>
                <w:bCs/>
              </w:rPr>
            </w:pPr>
            <w:r>
              <w:rPr>
                <w:rFonts w:ascii="Times New Roman" w:hAnsi="Times New Roman"/>
                <w:bCs/>
              </w:rPr>
              <w:t>виду разрешенного использования</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Размещение рекламных конструкций</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 xml:space="preserve">Установка рекламных конструкций, соответствующих требованиям технических регламентов и (или) нормативным правовым актам о безопасности дорожного движения </w:t>
            </w:r>
          </w:p>
        </w:tc>
      </w:tr>
      <w:tr w:rsidR="00C955FB" w:rsidTr="00C955FB">
        <w:trPr>
          <w:trHeight w:val="90"/>
        </w:trPr>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розничной торговли</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магазинов, иных стационарных объектов розничной торговли товарами</w:t>
            </w:r>
          </w:p>
        </w:tc>
      </w:tr>
      <w:tr w:rsidR="00C955FB" w:rsidTr="00C955FB">
        <w:trPr>
          <w:trHeight w:val="1346"/>
        </w:trPr>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spacing w:after="60"/>
              <w:rPr>
                <w:rFonts w:ascii="Times New Roman" w:hAnsi="Times New Roman"/>
                <w:bCs/>
              </w:rPr>
            </w:pPr>
            <w:r>
              <w:rPr>
                <w:rFonts w:ascii="Times New Roman" w:hAnsi="Times New Roman"/>
                <w:bCs/>
              </w:rPr>
              <w:t>Для парковок и стоянок автомобильного транспорта</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Размещение:</w:t>
            </w:r>
          </w:p>
          <w:p w:rsidR="00C955FB" w:rsidRDefault="00C955FB">
            <w:pPr>
              <w:autoSpaceDE w:val="0"/>
              <w:autoSpaceDN w:val="0"/>
              <w:adjustRightInd w:val="0"/>
              <w:ind w:firstLine="255"/>
              <w:jc w:val="both"/>
              <w:rPr>
                <w:rFonts w:ascii="Times New Roman" w:hAnsi="Times New Roman"/>
                <w:bCs/>
              </w:rPr>
            </w:pPr>
            <w:r>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C955FB" w:rsidRDefault="00C955FB">
            <w:pPr>
              <w:autoSpaceDE w:val="0"/>
              <w:autoSpaceDN w:val="0"/>
              <w:adjustRightInd w:val="0"/>
              <w:ind w:firstLine="255"/>
              <w:jc w:val="both"/>
              <w:rPr>
                <w:rFonts w:ascii="Times New Roman" w:hAnsi="Times New Roman"/>
                <w:bCs/>
              </w:rPr>
            </w:pPr>
            <w:r>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C955FB" w:rsidTr="00C955FB">
        <w:trPr>
          <w:trHeight w:val="90"/>
        </w:trPr>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spacing w:after="60"/>
              <w:rPr>
                <w:rFonts w:ascii="Times New Roman" w:hAnsi="Times New Roman"/>
                <w:bCs/>
              </w:rPr>
            </w:pPr>
            <w:r>
              <w:rPr>
                <w:rFonts w:ascii="Times New Roman" w:hAnsi="Times New Roman"/>
                <w:bCs/>
              </w:rPr>
              <w:t>Размещение гаражей</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spacing w:after="60"/>
              <w:rPr>
                <w:rFonts w:ascii="Times New Roman" w:hAnsi="Times New Roman"/>
                <w:bCs/>
              </w:rPr>
            </w:pPr>
            <w:r>
              <w:rPr>
                <w:rFonts w:ascii="Times New Roman" w:hAnsi="Times New Roman"/>
                <w:bCs/>
              </w:rPr>
              <w:t>Размещение общественных туалетов</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Строительство, реконструкция и эксплуатация общественных туалетов</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spacing w:after="60"/>
              <w:rPr>
                <w:rFonts w:ascii="Times New Roman" w:hAnsi="Times New Roman"/>
                <w:bCs/>
              </w:rPr>
            </w:pPr>
            <w:r>
              <w:rPr>
                <w:rFonts w:ascii="Times New Roman" w:hAnsi="Times New Roman"/>
                <w:bCs/>
              </w:rPr>
              <w:lastRenderedPageBreak/>
              <w:t>Озеленение</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Размещение бульваров, аллей, скверов, газонов и других озелененных территорий</w:t>
            </w:r>
          </w:p>
        </w:tc>
      </w:tr>
      <w:tr w:rsidR="00C955FB" w:rsidTr="00C955FB">
        <w:tc>
          <w:tcPr>
            <w:tcW w:w="2376" w:type="dxa"/>
            <w:tcBorders>
              <w:top w:val="single" w:sz="4" w:space="0" w:color="auto"/>
              <w:left w:val="single" w:sz="4" w:space="0" w:color="auto"/>
              <w:bottom w:val="single" w:sz="4" w:space="0" w:color="auto"/>
              <w:right w:val="single" w:sz="4" w:space="0" w:color="auto"/>
            </w:tcBorders>
          </w:tcPr>
          <w:p w:rsidR="00C955FB" w:rsidRDefault="00C955FB">
            <w:pPr>
              <w:spacing w:after="60"/>
              <w:rPr>
                <w:rFonts w:ascii="Times New Roman" w:hAnsi="Times New Roman"/>
                <w:bCs/>
              </w:rPr>
            </w:pPr>
            <w:r>
              <w:rPr>
                <w:rFonts w:ascii="Times New Roman" w:hAnsi="Times New Roman"/>
                <w:bCs/>
              </w:rPr>
              <w:t>Размещение зеленых насаждений специального назначения</w:t>
            </w:r>
          </w:p>
          <w:p w:rsidR="00C955FB" w:rsidRDefault="00C955FB">
            <w:pPr>
              <w:spacing w:after="60"/>
              <w:outlineLvl w:val="2"/>
              <w:rPr>
                <w:rFonts w:ascii="Times New Roman" w:hAnsi="Times New Roman"/>
                <w:bCs/>
              </w:rPr>
            </w:pP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spacing w:after="60"/>
              <w:rPr>
                <w:rFonts w:ascii="Times New Roman" w:hAnsi="Times New Roman"/>
                <w:bCs/>
              </w:rPr>
            </w:pPr>
            <w:r>
              <w:rPr>
                <w:rFonts w:ascii="Times New Roman" w:hAnsi="Times New Roman"/>
                <w:bCs/>
              </w:rPr>
              <w:t>Размещение отходов потребления</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C955FB" w:rsidTr="00C955FB">
        <w:trPr>
          <w:trHeight w:val="350"/>
        </w:trPr>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spacing w:after="60"/>
              <w:rPr>
                <w:rFonts w:ascii="Times New Roman" w:hAnsi="Times New Roman"/>
                <w:bCs/>
              </w:rPr>
            </w:pPr>
            <w:r>
              <w:rPr>
                <w:rFonts w:ascii="Times New Roman" w:hAnsi="Times New Roman"/>
                <w:bCs/>
              </w:rPr>
              <w:t>Размещение объектов пожарной безопасности</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C955FB" w:rsidTr="00C955FB">
        <w:trPr>
          <w:trHeight w:val="350"/>
        </w:trPr>
        <w:tc>
          <w:tcPr>
            <w:tcW w:w="2376" w:type="dxa"/>
            <w:tcBorders>
              <w:top w:val="single" w:sz="4" w:space="0" w:color="auto"/>
              <w:left w:val="single" w:sz="4" w:space="0" w:color="auto"/>
              <w:bottom w:val="single" w:sz="4" w:space="0" w:color="auto"/>
              <w:right w:val="single" w:sz="4" w:space="0" w:color="auto"/>
            </w:tcBorders>
          </w:tcPr>
          <w:p w:rsidR="00C955FB" w:rsidRDefault="00C955FB">
            <w:pPr>
              <w:autoSpaceDE w:val="0"/>
              <w:autoSpaceDN w:val="0"/>
              <w:adjustRightInd w:val="0"/>
              <w:spacing w:after="60"/>
              <w:rPr>
                <w:rFonts w:ascii="Times New Roman" w:hAnsi="Times New Roman"/>
                <w:bCs/>
              </w:rPr>
            </w:pPr>
            <w:r>
              <w:rPr>
                <w:rFonts w:ascii="Times New Roman" w:hAnsi="Times New Roman"/>
                <w:bCs/>
              </w:rPr>
              <w:t>Размещение объектов благоустройства</w:t>
            </w:r>
          </w:p>
          <w:p w:rsidR="00C955FB" w:rsidRDefault="00C955FB">
            <w:pPr>
              <w:spacing w:after="60"/>
              <w:rPr>
                <w:rFonts w:ascii="Times New Roman" w:hAnsi="Times New Roman"/>
                <w:bCs/>
              </w:rPr>
            </w:pP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after="60"/>
              <w:jc w:val="both"/>
              <w:rPr>
                <w:rFonts w:ascii="Times New Roman" w:hAnsi="Times New Roman"/>
                <w:bCs/>
              </w:rPr>
            </w:pPr>
            <w:r>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C955FB" w:rsidRDefault="00C955FB" w:rsidP="00C955FB">
      <w:pPr>
        <w:rPr>
          <w:rFonts w:ascii="Times New Roman" w:hAnsi="Times New Roman"/>
          <w:sz w:val="28"/>
          <w:szCs w:val="28"/>
        </w:rPr>
      </w:pPr>
    </w:p>
    <w:p w:rsidR="00C955FB" w:rsidRDefault="00C955FB" w:rsidP="00C955FB">
      <w:pPr>
        <w:rPr>
          <w:rFonts w:ascii="Times New Roman" w:hAnsi="Times New Roman"/>
          <w:sz w:val="28"/>
          <w:szCs w:val="28"/>
        </w:rPr>
      </w:pPr>
    </w:p>
    <w:p w:rsidR="00C955FB" w:rsidRDefault="00C955FB" w:rsidP="00C955FB">
      <w:pPr>
        <w:spacing w:after="240"/>
        <w:jc w:val="center"/>
        <w:outlineLvl w:val="3"/>
        <w:rPr>
          <w:rFonts w:ascii="Times New Roman" w:hAnsi="Times New Roman"/>
          <w:sz w:val="28"/>
          <w:szCs w:val="28"/>
        </w:rPr>
      </w:pPr>
      <w:r>
        <w:rPr>
          <w:rFonts w:ascii="Times New Roman" w:hAnsi="Times New Roman"/>
          <w:b/>
          <w:sz w:val="28"/>
          <w:szCs w:val="28"/>
        </w:rPr>
        <w:br w:type="page"/>
      </w:r>
    </w:p>
    <w:p w:rsidR="00C955FB" w:rsidRDefault="00C955FB" w:rsidP="00C955FB">
      <w:pPr>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lastRenderedPageBreak/>
        <w:t>Перечень видов разрешенного использования земельных участков и объектов капитального строительства в зонах рекреационного назначения</w:t>
      </w:r>
    </w:p>
    <w:p w:rsidR="00C955FB" w:rsidRDefault="00C955FB" w:rsidP="00C955FB">
      <w:pPr>
        <w:spacing w:after="240"/>
        <w:jc w:val="center"/>
        <w:outlineLvl w:val="3"/>
        <w:rPr>
          <w:rFonts w:ascii="Times New Roman" w:hAnsi="Times New Roman"/>
          <w:b/>
          <w:sz w:val="28"/>
          <w:szCs w:val="28"/>
        </w:rPr>
      </w:pPr>
      <w:r>
        <w:rPr>
          <w:rFonts w:ascii="Times New Roman" w:hAnsi="Times New Roman"/>
          <w:b/>
          <w:sz w:val="28"/>
          <w:szCs w:val="28"/>
        </w:rPr>
        <w:t>Р2 Зона природного ландшафта</w:t>
      </w:r>
    </w:p>
    <w:p w:rsidR="00C955FB" w:rsidRDefault="00C955FB" w:rsidP="00C955FB">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t>Зона Р2 предназначена для сохранения и обустройства природного ландшафта, озелененных пространств.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7228"/>
      </w:tblGrid>
      <w:tr w:rsidR="00C955FB" w:rsidTr="00C955FB">
        <w:tc>
          <w:tcPr>
            <w:tcW w:w="9889" w:type="dxa"/>
            <w:gridSpan w:val="2"/>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center"/>
              <w:rPr>
                <w:rFonts w:ascii="Times New Roman" w:hAnsi="Times New Roman"/>
                <w:b/>
                <w:bCs/>
              </w:rPr>
            </w:pPr>
            <w:r>
              <w:rPr>
                <w:rFonts w:ascii="Times New Roman" w:hAnsi="Times New Roman"/>
                <w:b/>
                <w:bCs/>
              </w:rPr>
              <w:t>Основные виды разрешенного использования земельных участков</w:t>
            </w:r>
          </w:p>
          <w:p w:rsidR="00C955FB" w:rsidRDefault="00C955FB">
            <w:pPr>
              <w:autoSpaceDE w:val="0"/>
              <w:autoSpaceDN w:val="0"/>
              <w:adjustRightInd w:val="0"/>
              <w:jc w:val="center"/>
              <w:rPr>
                <w:rFonts w:ascii="Times New Roman" w:hAnsi="Times New Roman"/>
                <w:b/>
                <w:bCs/>
              </w:rPr>
            </w:pPr>
            <w:r>
              <w:rPr>
                <w:rFonts w:ascii="Times New Roman" w:hAnsi="Times New Roman"/>
                <w:b/>
                <w:bCs/>
              </w:rPr>
              <w:t>и объектов капитального строительства</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center"/>
              <w:rPr>
                <w:rFonts w:ascii="Times New Roman" w:hAnsi="Times New Roman"/>
                <w:bCs/>
              </w:rPr>
            </w:pPr>
            <w:r>
              <w:rPr>
                <w:rFonts w:ascii="Times New Roman" w:hAnsi="Times New Roman"/>
                <w:bCs/>
              </w:rPr>
              <w:t>Вид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center"/>
              <w:rPr>
                <w:rFonts w:ascii="Times New Roman" w:hAnsi="Times New Roman"/>
                <w:bCs/>
              </w:rPr>
            </w:pPr>
            <w:r>
              <w:rPr>
                <w:rFonts w:ascii="Times New Roman" w:hAnsi="Times New Roman"/>
                <w:bCs/>
              </w:rPr>
              <w:t xml:space="preserve">Деятельность, соответствующая </w:t>
            </w:r>
          </w:p>
          <w:p w:rsidR="00C955FB" w:rsidRDefault="00C955FB">
            <w:pPr>
              <w:autoSpaceDE w:val="0"/>
              <w:autoSpaceDN w:val="0"/>
              <w:adjustRightInd w:val="0"/>
              <w:jc w:val="center"/>
              <w:rPr>
                <w:rFonts w:ascii="Times New Roman" w:hAnsi="Times New Roman"/>
                <w:bCs/>
              </w:rPr>
            </w:pPr>
            <w:r>
              <w:rPr>
                <w:rFonts w:ascii="Times New Roman" w:hAnsi="Times New Roman"/>
                <w:bCs/>
              </w:rPr>
              <w:t>виду разрешенного использования</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tabs>
                <w:tab w:val="left" w:pos="993"/>
              </w:tabs>
              <w:rPr>
                <w:rFonts w:ascii="Times New Roman" w:hAnsi="Times New Roman"/>
                <w:bCs/>
              </w:rPr>
            </w:pPr>
            <w:r>
              <w:rPr>
                <w:rFonts w:ascii="Times New Roman" w:hAnsi="Times New Roman"/>
                <w:bCs/>
              </w:rPr>
              <w:t xml:space="preserve">Размещение природного ландшафта </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tabs>
                <w:tab w:val="left" w:pos="993"/>
              </w:tabs>
              <w:jc w:val="both"/>
              <w:rPr>
                <w:rFonts w:ascii="Times New Roman" w:hAnsi="Times New Roman"/>
                <w:bCs/>
              </w:rPr>
            </w:pPr>
            <w:r>
              <w:rPr>
                <w:rFonts w:ascii="Times New Roman" w:hAnsi="Times New Roman"/>
                <w:bCs/>
              </w:rPr>
              <w:t>Размещение лугов, оврагов, озер, болот, пойм рек и других территорий природного ландшафта</w:t>
            </w:r>
          </w:p>
        </w:tc>
      </w:tr>
    </w:tbl>
    <w:p w:rsidR="00C955FB" w:rsidRDefault="00C955FB" w:rsidP="00C955FB">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7222"/>
      </w:tblGrid>
      <w:tr w:rsidR="00C955FB" w:rsidTr="00C955FB">
        <w:tc>
          <w:tcPr>
            <w:tcW w:w="9904" w:type="dxa"/>
            <w:gridSpan w:val="2"/>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center"/>
              <w:rPr>
                <w:rFonts w:ascii="Times New Roman" w:hAnsi="Times New Roman"/>
                <w:b/>
                <w:bCs/>
              </w:rPr>
            </w:pPr>
            <w:r>
              <w:rPr>
                <w:rFonts w:ascii="Times New Roman" w:hAnsi="Times New Roman"/>
                <w:b/>
                <w:bCs/>
              </w:rPr>
              <w:t>Вспомогательные виды разрешенного использования земельных участков</w:t>
            </w:r>
          </w:p>
          <w:p w:rsidR="00C955FB" w:rsidRDefault="00C955FB">
            <w:pPr>
              <w:autoSpaceDE w:val="0"/>
              <w:autoSpaceDN w:val="0"/>
              <w:adjustRightInd w:val="0"/>
              <w:jc w:val="center"/>
              <w:rPr>
                <w:rFonts w:ascii="Times New Roman" w:hAnsi="Times New Roman"/>
                <w:b/>
                <w:bCs/>
              </w:rPr>
            </w:pPr>
            <w:r>
              <w:rPr>
                <w:rFonts w:ascii="Times New Roman" w:hAnsi="Times New Roman"/>
                <w:b/>
                <w:bCs/>
              </w:rPr>
              <w:t>и объектов капитального строительства</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center"/>
              <w:rPr>
                <w:rFonts w:ascii="Times New Roman" w:hAnsi="Times New Roman"/>
                <w:bCs/>
              </w:rPr>
            </w:pPr>
            <w:r>
              <w:rPr>
                <w:rFonts w:ascii="Times New Roman" w:hAnsi="Times New Roman"/>
                <w:bCs/>
              </w:rPr>
              <w:t>Вид разрешенного использования</w:t>
            </w:r>
          </w:p>
        </w:tc>
        <w:tc>
          <w:tcPr>
            <w:tcW w:w="7528"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center"/>
              <w:rPr>
                <w:rFonts w:ascii="Times New Roman" w:hAnsi="Times New Roman"/>
                <w:bCs/>
              </w:rPr>
            </w:pPr>
            <w:r>
              <w:rPr>
                <w:rFonts w:ascii="Times New Roman" w:hAnsi="Times New Roman"/>
                <w:bCs/>
              </w:rPr>
              <w:t xml:space="preserve">Деятельность, соответствующая </w:t>
            </w:r>
          </w:p>
          <w:p w:rsidR="00C955FB" w:rsidRDefault="00C955FB">
            <w:pPr>
              <w:autoSpaceDE w:val="0"/>
              <w:autoSpaceDN w:val="0"/>
              <w:adjustRightInd w:val="0"/>
              <w:jc w:val="center"/>
              <w:rPr>
                <w:rFonts w:ascii="Times New Roman" w:hAnsi="Times New Roman"/>
                <w:bCs/>
              </w:rPr>
            </w:pPr>
            <w:r>
              <w:rPr>
                <w:rFonts w:ascii="Times New Roman" w:hAnsi="Times New Roman"/>
                <w:bCs/>
              </w:rPr>
              <w:t>виду разрешенного использования</w:t>
            </w:r>
          </w:p>
        </w:tc>
      </w:tr>
      <w:tr w:rsidR="00C955FB" w:rsidTr="00C955FB">
        <w:trPr>
          <w:trHeight w:val="1346"/>
        </w:trPr>
        <w:tc>
          <w:tcPr>
            <w:tcW w:w="2376" w:type="dxa"/>
            <w:tcBorders>
              <w:top w:val="single" w:sz="4" w:space="0" w:color="auto"/>
              <w:left w:val="single" w:sz="4" w:space="0" w:color="auto"/>
              <w:bottom w:val="single" w:sz="4" w:space="0" w:color="auto"/>
              <w:right w:val="single" w:sz="4" w:space="0" w:color="auto"/>
            </w:tcBorders>
          </w:tcPr>
          <w:p w:rsidR="00C955FB" w:rsidRDefault="00C955FB">
            <w:pPr>
              <w:autoSpaceDE w:val="0"/>
              <w:autoSpaceDN w:val="0"/>
              <w:adjustRightInd w:val="0"/>
              <w:rPr>
                <w:rFonts w:ascii="Times New Roman" w:hAnsi="Times New Roman"/>
                <w:bCs/>
              </w:rPr>
            </w:pPr>
            <w:r>
              <w:rPr>
                <w:rFonts w:ascii="Times New Roman" w:hAnsi="Times New Roman"/>
                <w:bCs/>
              </w:rPr>
              <w:t>Размещение объектов благоустройства</w:t>
            </w:r>
          </w:p>
          <w:p w:rsidR="00C955FB" w:rsidRDefault="00C955FB">
            <w:pPr>
              <w:ind w:firstLine="680"/>
              <w:rPr>
                <w:rFonts w:ascii="Times New Roman" w:hAnsi="Times New Roman"/>
                <w:bCs/>
              </w:rPr>
            </w:pPr>
          </w:p>
        </w:tc>
        <w:tc>
          <w:tcPr>
            <w:tcW w:w="7528"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дорожно-тропиночной сети, информационных стендов по природоохранной тематике, скамей, навесов от дождя, указателей направления движения</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Размещение общественных туалетов</w:t>
            </w:r>
          </w:p>
        </w:tc>
        <w:tc>
          <w:tcPr>
            <w:tcW w:w="7528"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общественных туалетов</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Размещение отходов потребления</w:t>
            </w:r>
          </w:p>
        </w:tc>
        <w:tc>
          <w:tcPr>
            <w:tcW w:w="7528"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Размещение объектов пожарной безопасности</w:t>
            </w:r>
          </w:p>
        </w:tc>
        <w:tc>
          <w:tcPr>
            <w:tcW w:w="7528"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C955FB" w:rsidRDefault="00C955FB" w:rsidP="00C955FB">
      <w:pPr>
        <w:rPr>
          <w:rFonts w:ascii="Times New Roman" w:hAnsi="Times New Roman"/>
          <w:sz w:val="28"/>
          <w:szCs w:val="28"/>
        </w:rPr>
      </w:pPr>
    </w:p>
    <w:p w:rsidR="00C955FB" w:rsidRDefault="00C955FB" w:rsidP="00C955FB">
      <w:pPr>
        <w:rPr>
          <w:rFonts w:ascii="Times New Roman" w:hAnsi="Times New Roman"/>
          <w:sz w:val="28"/>
          <w:szCs w:val="28"/>
        </w:rPr>
      </w:pPr>
    </w:p>
    <w:p w:rsidR="00C955FB" w:rsidRDefault="00C955FB" w:rsidP="00C955FB">
      <w:pPr>
        <w:spacing w:after="240"/>
        <w:jc w:val="center"/>
        <w:outlineLvl w:val="3"/>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 xml:space="preserve">Р3 Зона отдыха, занятий физической культурой и спортом </w:t>
      </w:r>
    </w:p>
    <w:p w:rsidR="00C955FB" w:rsidRDefault="00C955FB" w:rsidP="00C955FB">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7227"/>
      </w:tblGrid>
      <w:tr w:rsidR="00C955FB" w:rsidTr="00C955FB">
        <w:tc>
          <w:tcPr>
            <w:tcW w:w="9904" w:type="dxa"/>
            <w:gridSpan w:val="2"/>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center"/>
              <w:rPr>
                <w:rFonts w:ascii="Times New Roman" w:hAnsi="Times New Roman"/>
                <w:b/>
                <w:bCs/>
              </w:rPr>
            </w:pPr>
            <w:r>
              <w:rPr>
                <w:rFonts w:ascii="Times New Roman" w:hAnsi="Times New Roman"/>
                <w:b/>
                <w:bCs/>
              </w:rPr>
              <w:t>Основные виды разрешенного использования земельных участков</w:t>
            </w:r>
          </w:p>
          <w:p w:rsidR="00C955FB" w:rsidRDefault="00C955FB">
            <w:pPr>
              <w:autoSpaceDE w:val="0"/>
              <w:autoSpaceDN w:val="0"/>
              <w:adjustRightInd w:val="0"/>
              <w:jc w:val="center"/>
              <w:rPr>
                <w:rFonts w:ascii="Times New Roman" w:hAnsi="Times New Roman"/>
                <w:b/>
                <w:bCs/>
              </w:rPr>
            </w:pPr>
            <w:r>
              <w:rPr>
                <w:rFonts w:ascii="Times New Roman" w:hAnsi="Times New Roman"/>
                <w:b/>
                <w:bCs/>
              </w:rPr>
              <w:t>и объектов капитального строительства</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center"/>
              <w:rPr>
                <w:rFonts w:ascii="Times New Roman" w:hAnsi="Times New Roman"/>
                <w:bCs/>
              </w:rPr>
            </w:pPr>
            <w:r>
              <w:rPr>
                <w:rFonts w:ascii="Times New Roman" w:hAnsi="Times New Roman"/>
                <w:bCs/>
              </w:rPr>
              <w:t>Вид разрешенного использования</w:t>
            </w:r>
          </w:p>
        </w:tc>
        <w:tc>
          <w:tcPr>
            <w:tcW w:w="7528"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center"/>
              <w:rPr>
                <w:rFonts w:ascii="Times New Roman" w:hAnsi="Times New Roman"/>
                <w:bCs/>
              </w:rPr>
            </w:pPr>
            <w:r>
              <w:rPr>
                <w:rFonts w:ascii="Times New Roman" w:hAnsi="Times New Roman"/>
                <w:bCs/>
              </w:rPr>
              <w:t xml:space="preserve">Деятельность, соответствующая </w:t>
            </w:r>
          </w:p>
          <w:p w:rsidR="00C955FB" w:rsidRDefault="00C955FB">
            <w:pPr>
              <w:autoSpaceDE w:val="0"/>
              <w:autoSpaceDN w:val="0"/>
              <w:adjustRightInd w:val="0"/>
              <w:jc w:val="center"/>
              <w:rPr>
                <w:rFonts w:ascii="Times New Roman" w:hAnsi="Times New Roman"/>
                <w:bCs/>
              </w:rPr>
            </w:pPr>
            <w:r>
              <w:rPr>
                <w:rFonts w:ascii="Times New Roman" w:hAnsi="Times New Roman"/>
                <w:bCs/>
              </w:rPr>
              <w:t>виду разрешенного использования</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tabs>
                <w:tab w:val="left" w:pos="993"/>
              </w:tabs>
              <w:rPr>
                <w:rFonts w:ascii="Times New Roman" w:hAnsi="Times New Roman"/>
                <w:bCs/>
              </w:rPr>
            </w:pPr>
            <w:r>
              <w:rPr>
                <w:rFonts w:ascii="Times New Roman" w:hAnsi="Times New Roman"/>
                <w:bCs/>
              </w:rPr>
              <w:t xml:space="preserve">Размещение естественного природного ландшафта </w:t>
            </w:r>
          </w:p>
        </w:tc>
        <w:tc>
          <w:tcPr>
            <w:tcW w:w="7528" w:type="dxa"/>
            <w:tcBorders>
              <w:top w:val="single" w:sz="4" w:space="0" w:color="auto"/>
              <w:left w:val="single" w:sz="4" w:space="0" w:color="auto"/>
              <w:bottom w:val="single" w:sz="4" w:space="0" w:color="auto"/>
              <w:right w:val="single" w:sz="4" w:space="0" w:color="auto"/>
            </w:tcBorders>
            <w:hideMark/>
          </w:tcPr>
          <w:p w:rsidR="00C955FB" w:rsidRDefault="00C955FB">
            <w:pPr>
              <w:tabs>
                <w:tab w:val="left" w:pos="993"/>
              </w:tabs>
              <w:jc w:val="both"/>
              <w:rPr>
                <w:rFonts w:ascii="Times New Roman" w:hAnsi="Times New Roman"/>
                <w:bCs/>
              </w:rPr>
            </w:pPr>
            <w:r>
              <w:rPr>
                <w:rFonts w:ascii="Times New Roman" w:hAnsi="Times New Roman"/>
                <w:bCs/>
              </w:rPr>
              <w:t>Размещение лугов, оврагов, озер, болот, пойм рек и других территорий естественного природного ландшафта</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tabs>
                <w:tab w:val="left" w:pos="993"/>
              </w:tabs>
              <w:rPr>
                <w:rFonts w:ascii="Times New Roman" w:hAnsi="Times New Roman"/>
                <w:bCs/>
              </w:rPr>
            </w:pPr>
            <w:r>
              <w:rPr>
                <w:rFonts w:ascii="Times New Roman" w:hAnsi="Times New Roman"/>
                <w:bCs/>
              </w:rPr>
              <w:t xml:space="preserve">Размещение пляжей </w:t>
            </w:r>
          </w:p>
        </w:tc>
        <w:tc>
          <w:tcPr>
            <w:tcW w:w="7528" w:type="dxa"/>
            <w:tcBorders>
              <w:top w:val="single" w:sz="4" w:space="0" w:color="auto"/>
              <w:left w:val="single" w:sz="4" w:space="0" w:color="auto"/>
              <w:bottom w:val="single" w:sz="4" w:space="0" w:color="auto"/>
              <w:right w:val="single" w:sz="4" w:space="0" w:color="auto"/>
            </w:tcBorders>
            <w:hideMark/>
          </w:tcPr>
          <w:p w:rsidR="00C955FB" w:rsidRDefault="00C955FB">
            <w:pPr>
              <w:tabs>
                <w:tab w:val="left" w:pos="993"/>
              </w:tabs>
              <w:jc w:val="both"/>
              <w:rPr>
                <w:rFonts w:ascii="Times New Roman" w:hAnsi="Times New Roman"/>
                <w:bCs/>
              </w:rPr>
            </w:pPr>
            <w:r>
              <w:rPr>
                <w:rFonts w:ascii="Times New Roman" w:hAnsi="Times New Roman"/>
                <w:bCs/>
              </w:rPr>
              <w:t>Размещение, строительство, реконструкция и эксплуатация пляжей</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tabs>
                <w:tab w:val="left" w:pos="993"/>
              </w:tabs>
              <w:rPr>
                <w:rFonts w:ascii="Times New Roman" w:hAnsi="Times New Roman"/>
                <w:bCs/>
              </w:rPr>
            </w:pPr>
            <w:r>
              <w:rPr>
                <w:rFonts w:ascii="Times New Roman" w:hAnsi="Times New Roman"/>
                <w:bCs/>
              </w:rPr>
              <w:t>Размещение туристических парков</w:t>
            </w:r>
          </w:p>
        </w:tc>
        <w:tc>
          <w:tcPr>
            <w:tcW w:w="7528" w:type="dxa"/>
            <w:tcBorders>
              <w:top w:val="single" w:sz="4" w:space="0" w:color="auto"/>
              <w:left w:val="single" w:sz="4" w:space="0" w:color="auto"/>
              <w:bottom w:val="single" w:sz="4" w:space="0" w:color="auto"/>
              <w:right w:val="single" w:sz="4" w:space="0" w:color="auto"/>
            </w:tcBorders>
            <w:hideMark/>
          </w:tcPr>
          <w:p w:rsidR="00C955FB" w:rsidRDefault="00C955FB">
            <w:pPr>
              <w:tabs>
                <w:tab w:val="left" w:pos="993"/>
              </w:tabs>
              <w:jc w:val="both"/>
              <w:rPr>
                <w:rFonts w:ascii="Times New Roman" w:hAnsi="Times New Roman"/>
                <w:bCs/>
              </w:rPr>
            </w:pPr>
            <w:r>
              <w:rPr>
                <w:rFonts w:ascii="Times New Roman" w:hAnsi="Times New Roman"/>
                <w:bCs/>
              </w:rPr>
              <w:t>Размещение туристических парков</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tabs>
                <w:tab w:val="left" w:pos="993"/>
              </w:tabs>
              <w:rPr>
                <w:rFonts w:ascii="Times New Roman" w:hAnsi="Times New Roman"/>
                <w:bCs/>
              </w:rPr>
            </w:pPr>
            <w:r>
              <w:rPr>
                <w:rFonts w:ascii="Times New Roman" w:hAnsi="Times New Roman"/>
                <w:bCs/>
              </w:rPr>
              <w:t>Размещение учебно-туристических троп и трасс</w:t>
            </w:r>
          </w:p>
        </w:tc>
        <w:tc>
          <w:tcPr>
            <w:tcW w:w="7528" w:type="dxa"/>
            <w:tcBorders>
              <w:top w:val="single" w:sz="4" w:space="0" w:color="auto"/>
              <w:left w:val="single" w:sz="4" w:space="0" w:color="auto"/>
              <w:bottom w:val="single" w:sz="4" w:space="0" w:color="auto"/>
              <w:right w:val="single" w:sz="4" w:space="0" w:color="auto"/>
            </w:tcBorders>
            <w:hideMark/>
          </w:tcPr>
          <w:p w:rsidR="00C955FB" w:rsidRDefault="00C955FB">
            <w:pPr>
              <w:tabs>
                <w:tab w:val="left" w:pos="993"/>
              </w:tabs>
              <w:jc w:val="both"/>
              <w:rPr>
                <w:rFonts w:ascii="Times New Roman" w:hAnsi="Times New Roman"/>
                <w:bCs/>
              </w:rPr>
            </w:pPr>
            <w:r>
              <w:rPr>
                <w:rFonts w:ascii="Times New Roman" w:hAnsi="Times New Roman"/>
                <w:bCs/>
              </w:rPr>
              <w:t>Размещение учебно-туристических троп и трасс</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tabs>
                <w:tab w:val="left" w:pos="993"/>
              </w:tabs>
              <w:rPr>
                <w:rFonts w:ascii="Times New Roman" w:hAnsi="Times New Roman"/>
                <w:bCs/>
              </w:rPr>
            </w:pPr>
            <w:r>
              <w:rPr>
                <w:rFonts w:ascii="Times New Roman" w:hAnsi="Times New Roman"/>
                <w:bCs/>
              </w:rPr>
              <w:t xml:space="preserve">Размещение объектов физической культуры и спорта открытого типа                                         </w:t>
            </w:r>
          </w:p>
        </w:tc>
        <w:tc>
          <w:tcPr>
            <w:tcW w:w="7528" w:type="dxa"/>
            <w:tcBorders>
              <w:top w:val="single" w:sz="4" w:space="0" w:color="auto"/>
              <w:left w:val="single" w:sz="4" w:space="0" w:color="auto"/>
              <w:bottom w:val="single" w:sz="4" w:space="0" w:color="auto"/>
              <w:right w:val="single" w:sz="4" w:space="0" w:color="auto"/>
            </w:tcBorders>
            <w:hideMark/>
          </w:tcPr>
          <w:p w:rsidR="00C955FB" w:rsidRDefault="00C955FB">
            <w:pPr>
              <w:tabs>
                <w:tab w:val="left" w:pos="993"/>
              </w:tabs>
              <w:jc w:val="both"/>
              <w:rPr>
                <w:rFonts w:ascii="Times New Roman" w:hAnsi="Times New Roman"/>
                <w:bCs/>
              </w:rPr>
            </w:pPr>
            <w:r>
              <w:rPr>
                <w:rFonts w:ascii="Times New Roman" w:hAnsi="Times New Roman"/>
                <w:bCs/>
              </w:rPr>
              <w:t>Строительство, реконструкция и эксплуатация открытых плоскостных 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 xml:space="preserve">Размещение площадок для спортивных занятий и отдыха </w:t>
            </w:r>
          </w:p>
        </w:tc>
        <w:tc>
          <w:tcPr>
            <w:tcW w:w="7528" w:type="dxa"/>
            <w:tcBorders>
              <w:top w:val="single" w:sz="4" w:space="0" w:color="auto"/>
              <w:left w:val="single" w:sz="4" w:space="0" w:color="auto"/>
              <w:bottom w:val="single" w:sz="4" w:space="0" w:color="auto"/>
              <w:right w:val="single" w:sz="4" w:space="0" w:color="auto"/>
            </w:tcBorders>
            <w:hideMark/>
          </w:tcPr>
          <w:p w:rsidR="00C955FB" w:rsidRDefault="00C955FB">
            <w:pPr>
              <w:tabs>
                <w:tab w:val="left" w:pos="993"/>
              </w:tabs>
              <w:jc w:val="both"/>
              <w:rPr>
                <w:rFonts w:ascii="Times New Roman" w:hAnsi="Times New Roman"/>
                <w:bCs/>
              </w:rPr>
            </w:pPr>
            <w:r>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Размещение некапитальных объектов общественного питания</w:t>
            </w:r>
          </w:p>
        </w:tc>
        <w:tc>
          <w:tcPr>
            <w:tcW w:w="7528" w:type="dxa"/>
            <w:tcBorders>
              <w:top w:val="single" w:sz="4" w:space="0" w:color="auto"/>
              <w:left w:val="single" w:sz="4" w:space="0" w:color="auto"/>
              <w:bottom w:val="single" w:sz="4" w:space="0" w:color="auto"/>
              <w:right w:val="single" w:sz="4" w:space="0" w:color="auto"/>
            </w:tcBorders>
            <w:hideMark/>
          </w:tcPr>
          <w:p w:rsidR="00C955FB" w:rsidRDefault="00C955FB">
            <w:pPr>
              <w:tabs>
                <w:tab w:val="left" w:pos="993"/>
              </w:tabs>
              <w:jc w:val="both"/>
              <w:rPr>
                <w:rFonts w:ascii="Times New Roman" w:hAnsi="Times New Roman"/>
                <w:bCs/>
              </w:rPr>
            </w:pPr>
            <w:r>
              <w:rPr>
                <w:rFonts w:ascii="Times New Roman" w:hAnsi="Times New Roman"/>
                <w:bCs/>
              </w:rPr>
              <w:t>Строительство, реконструкция и эксплуатация некапитальных объектов общественного питания: ресторанов, кафе, столовых, закусочных</w:t>
            </w:r>
          </w:p>
        </w:tc>
      </w:tr>
    </w:tbl>
    <w:p w:rsidR="00C955FB" w:rsidRDefault="00C955FB" w:rsidP="00C955FB">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21"/>
      </w:tblGrid>
      <w:tr w:rsidR="00C955FB" w:rsidTr="00C955FB">
        <w:tc>
          <w:tcPr>
            <w:tcW w:w="9889" w:type="dxa"/>
            <w:gridSpan w:val="2"/>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center"/>
              <w:rPr>
                <w:rFonts w:ascii="Times New Roman" w:hAnsi="Times New Roman"/>
                <w:b/>
                <w:bCs/>
              </w:rPr>
            </w:pPr>
            <w:r>
              <w:rPr>
                <w:rFonts w:ascii="Times New Roman" w:hAnsi="Times New Roman"/>
                <w:b/>
                <w:bCs/>
              </w:rPr>
              <w:t>Вспомогательные виды разрешенного использования земельных участков</w:t>
            </w:r>
          </w:p>
          <w:p w:rsidR="00C955FB" w:rsidRDefault="00C955FB">
            <w:pPr>
              <w:autoSpaceDE w:val="0"/>
              <w:autoSpaceDN w:val="0"/>
              <w:adjustRightInd w:val="0"/>
              <w:jc w:val="center"/>
              <w:rPr>
                <w:rFonts w:ascii="Times New Roman" w:hAnsi="Times New Roman"/>
                <w:b/>
                <w:bCs/>
              </w:rPr>
            </w:pPr>
            <w:r>
              <w:rPr>
                <w:rFonts w:ascii="Times New Roman" w:hAnsi="Times New Roman"/>
                <w:b/>
                <w:bCs/>
              </w:rPr>
              <w:t>и объектов капитального строительства</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center"/>
              <w:rPr>
                <w:rFonts w:ascii="Times New Roman" w:hAnsi="Times New Roman"/>
                <w:bCs/>
              </w:rPr>
            </w:pPr>
            <w:r>
              <w:rPr>
                <w:rFonts w:ascii="Times New Roman" w:hAnsi="Times New Roman"/>
                <w:bCs/>
              </w:rPr>
              <w:t>Вид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center"/>
              <w:rPr>
                <w:rFonts w:ascii="Times New Roman" w:hAnsi="Times New Roman"/>
                <w:bCs/>
              </w:rPr>
            </w:pPr>
            <w:r>
              <w:rPr>
                <w:rFonts w:ascii="Times New Roman" w:hAnsi="Times New Roman"/>
                <w:bCs/>
              </w:rPr>
              <w:t xml:space="preserve">Деятельность, соответствующая </w:t>
            </w:r>
          </w:p>
          <w:p w:rsidR="00C955FB" w:rsidRDefault="00C955FB">
            <w:pPr>
              <w:autoSpaceDE w:val="0"/>
              <w:autoSpaceDN w:val="0"/>
              <w:adjustRightInd w:val="0"/>
              <w:jc w:val="center"/>
              <w:rPr>
                <w:rFonts w:ascii="Times New Roman" w:hAnsi="Times New Roman"/>
                <w:bCs/>
              </w:rPr>
            </w:pPr>
            <w:r>
              <w:rPr>
                <w:rFonts w:ascii="Times New Roman" w:hAnsi="Times New Roman"/>
                <w:bCs/>
              </w:rPr>
              <w:t>виду разрешенного использования</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rPr>
                <w:rFonts w:ascii="Times New Roman" w:hAnsi="Times New Roman"/>
                <w:bCs/>
              </w:rPr>
            </w:pPr>
            <w:r>
              <w:rPr>
                <w:rFonts w:ascii="Times New Roman" w:hAnsi="Times New Roman"/>
                <w:bCs/>
              </w:rPr>
              <w:t>Размещение объектов оказания первой и скорой медицинской помощи</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C955FB" w:rsidTr="00C955FB">
        <w:trPr>
          <w:trHeight w:val="1346"/>
        </w:trPr>
        <w:tc>
          <w:tcPr>
            <w:tcW w:w="2376" w:type="dxa"/>
            <w:tcBorders>
              <w:top w:val="single" w:sz="4" w:space="0" w:color="auto"/>
              <w:left w:val="single" w:sz="4" w:space="0" w:color="auto"/>
              <w:bottom w:val="single" w:sz="4" w:space="0" w:color="auto"/>
              <w:right w:val="single" w:sz="4" w:space="0" w:color="auto"/>
            </w:tcBorders>
          </w:tcPr>
          <w:p w:rsidR="00C955FB" w:rsidRDefault="00C955FB">
            <w:pPr>
              <w:autoSpaceDE w:val="0"/>
              <w:autoSpaceDN w:val="0"/>
              <w:adjustRightInd w:val="0"/>
              <w:rPr>
                <w:rFonts w:ascii="Times New Roman" w:hAnsi="Times New Roman"/>
                <w:bCs/>
              </w:rPr>
            </w:pPr>
            <w:r>
              <w:rPr>
                <w:rFonts w:ascii="Times New Roman" w:hAnsi="Times New Roman"/>
                <w:bCs/>
              </w:rPr>
              <w:lastRenderedPageBreak/>
              <w:t>Размещение объектов благоустройства</w:t>
            </w:r>
          </w:p>
          <w:p w:rsidR="00C955FB" w:rsidRDefault="00C955FB">
            <w:pPr>
              <w:ind w:firstLine="680"/>
              <w:rPr>
                <w:rFonts w:ascii="Times New Roman" w:hAnsi="Times New Roman"/>
                <w:bCs/>
              </w:rPr>
            </w:pP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 xml:space="preserve">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дорожно-тропиночной сети, информационных стендов по природоохранной тематике, </w:t>
            </w:r>
            <w:r>
              <w:rPr>
                <w:rFonts w:ascii="Times New Roman" w:hAnsi="Times New Roman"/>
                <w:bCs/>
                <w:spacing w:val="-6"/>
              </w:rPr>
              <w:t xml:space="preserve">скамей, навесов от дождя, указателей направления движения  </w:t>
            </w:r>
          </w:p>
        </w:tc>
      </w:tr>
      <w:tr w:rsidR="00C955FB" w:rsidTr="00C955FB">
        <w:trPr>
          <w:trHeight w:val="884"/>
        </w:trPr>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Размещение объектов общественного питания</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Размещение объектов спасательных пунктов</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Размещение общественных туалетов</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общественных туалетов</w:t>
            </w:r>
          </w:p>
        </w:tc>
      </w:tr>
      <w:tr w:rsidR="00C955FB" w:rsidTr="00C955FB">
        <w:trPr>
          <w:trHeight w:val="1346"/>
        </w:trPr>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Для парковок и стоянок автомобильного транспорта</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Размещение:</w:t>
            </w:r>
          </w:p>
          <w:p w:rsidR="00C955FB" w:rsidRDefault="00C955FB">
            <w:pPr>
              <w:autoSpaceDE w:val="0"/>
              <w:autoSpaceDN w:val="0"/>
              <w:adjustRightInd w:val="0"/>
              <w:ind w:firstLine="255"/>
              <w:jc w:val="both"/>
              <w:rPr>
                <w:rFonts w:ascii="Times New Roman" w:hAnsi="Times New Roman"/>
                <w:bCs/>
              </w:rPr>
            </w:pPr>
            <w:r>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C955FB" w:rsidRDefault="00C955FB">
            <w:pPr>
              <w:autoSpaceDE w:val="0"/>
              <w:autoSpaceDN w:val="0"/>
              <w:adjustRightInd w:val="0"/>
              <w:ind w:firstLine="255"/>
              <w:jc w:val="both"/>
              <w:rPr>
                <w:rFonts w:ascii="Times New Roman" w:hAnsi="Times New Roman"/>
                <w:bCs/>
              </w:rPr>
            </w:pPr>
            <w:r>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Размещение отходов потребления</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Размещение объектов пожарной безопасности</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C955FB" w:rsidRDefault="00C955FB" w:rsidP="00C955FB">
      <w:pPr>
        <w:rPr>
          <w:rFonts w:ascii="Times New Roman" w:hAnsi="Times New Roman"/>
          <w:sz w:val="28"/>
          <w:szCs w:val="28"/>
        </w:rPr>
      </w:pPr>
    </w:p>
    <w:p w:rsidR="00C955FB" w:rsidRDefault="00C955FB" w:rsidP="00C955FB">
      <w:pPr>
        <w:rPr>
          <w:rFonts w:ascii="Times New Roman" w:hAnsi="Times New Roman"/>
          <w:sz w:val="28"/>
          <w:szCs w:val="28"/>
        </w:rPr>
      </w:pPr>
      <w:r>
        <w:rPr>
          <w:rFonts w:ascii="Times New Roman" w:hAnsi="Times New Roman"/>
          <w:sz w:val="28"/>
          <w:szCs w:val="28"/>
        </w:rPr>
        <w:br w:type="page"/>
      </w:r>
    </w:p>
    <w:p w:rsidR="00C955FB" w:rsidRDefault="00C955FB" w:rsidP="00C955FB">
      <w:pPr>
        <w:rPr>
          <w:rFonts w:ascii="Times New Roman" w:hAnsi="Times New Roman"/>
          <w:sz w:val="28"/>
          <w:szCs w:val="28"/>
        </w:rPr>
      </w:pPr>
    </w:p>
    <w:p w:rsidR="00C955FB" w:rsidRDefault="00C955FB" w:rsidP="00C955FB">
      <w:pPr>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C955FB" w:rsidRDefault="00C955FB" w:rsidP="00C955FB">
      <w:pPr>
        <w:spacing w:after="240"/>
        <w:jc w:val="center"/>
        <w:outlineLvl w:val="3"/>
        <w:rPr>
          <w:rFonts w:ascii="Times New Roman" w:hAnsi="Times New Roman"/>
          <w:b/>
          <w:sz w:val="28"/>
          <w:szCs w:val="28"/>
        </w:rPr>
      </w:pPr>
      <w:r>
        <w:rPr>
          <w:rFonts w:ascii="Times New Roman" w:hAnsi="Times New Roman"/>
          <w:b/>
          <w:sz w:val="28"/>
          <w:szCs w:val="28"/>
        </w:rPr>
        <w:t>Сх1 Зона сельскохозяйственных угодий</w:t>
      </w:r>
    </w:p>
    <w:p w:rsidR="00C955FB" w:rsidRDefault="00C955FB" w:rsidP="00C955FB">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t>Изложенные градостроительные регламенты распространяются на земельные участки сельскохозяйственных угодий, расположенных в границах населенных пунктов.  В соответствии с Градостроительным кодексом Российской Федерации градостроительные регламенты не устанавливаются на сельскохозяйственные угодья в составе земель сельскохозяйственного назначения.</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7225"/>
      </w:tblGrid>
      <w:tr w:rsidR="00C955FB" w:rsidTr="00C955FB">
        <w:tc>
          <w:tcPr>
            <w:tcW w:w="9606" w:type="dxa"/>
            <w:gridSpan w:val="2"/>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center"/>
              <w:rPr>
                <w:rFonts w:ascii="Times New Roman" w:hAnsi="Times New Roman"/>
                <w:b/>
                <w:bCs/>
              </w:rPr>
            </w:pPr>
            <w:r>
              <w:rPr>
                <w:rFonts w:ascii="Times New Roman" w:hAnsi="Times New Roman"/>
                <w:b/>
                <w:bCs/>
              </w:rPr>
              <w:t>Основные виды разрешенного использования земельных участков</w:t>
            </w:r>
          </w:p>
          <w:p w:rsidR="00C955FB" w:rsidRDefault="00C955FB">
            <w:pPr>
              <w:autoSpaceDE w:val="0"/>
              <w:autoSpaceDN w:val="0"/>
              <w:adjustRightInd w:val="0"/>
              <w:jc w:val="center"/>
              <w:rPr>
                <w:rFonts w:ascii="Times New Roman" w:hAnsi="Times New Roman"/>
                <w:b/>
                <w:bCs/>
              </w:rPr>
            </w:pPr>
            <w:r>
              <w:rPr>
                <w:rFonts w:ascii="Times New Roman" w:hAnsi="Times New Roman"/>
                <w:b/>
                <w:bCs/>
              </w:rPr>
              <w:t>и объектов капитального строительства</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center"/>
              <w:rPr>
                <w:rFonts w:ascii="Times New Roman" w:hAnsi="Times New Roman"/>
                <w:bCs/>
              </w:rPr>
            </w:pPr>
            <w:r>
              <w:rPr>
                <w:rFonts w:ascii="Times New Roman" w:hAnsi="Times New Roman"/>
                <w:bCs/>
              </w:rPr>
              <w:t>Вид разрешенного использования</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center"/>
              <w:rPr>
                <w:rFonts w:ascii="Times New Roman" w:hAnsi="Times New Roman"/>
                <w:bCs/>
              </w:rPr>
            </w:pPr>
            <w:r>
              <w:rPr>
                <w:rFonts w:ascii="Times New Roman" w:hAnsi="Times New Roman"/>
                <w:bCs/>
              </w:rPr>
              <w:t xml:space="preserve">Деятельность, соответствующая </w:t>
            </w:r>
          </w:p>
          <w:p w:rsidR="00C955FB" w:rsidRDefault="00C955FB">
            <w:pPr>
              <w:autoSpaceDE w:val="0"/>
              <w:autoSpaceDN w:val="0"/>
              <w:adjustRightInd w:val="0"/>
              <w:jc w:val="center"/>
              <w:rPr>
                <w:rFonts w:ascii="Times New Roman" w:hAnsi="Times New Roman"/>
                <w:bCs/>
              </w:rPr>
            </w:pPr>
            <w:r>
              <w:rPr>
                <w:rFonts w:ascii="Times New Roman" w:hAnsi="Times New Roman"/>
                <w:bCs/>
              </w:rPr>
              <w:t>виду разрешенного использования</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tabs>
                <w:tab w:val="left" w:pos="993"/>
              </w:tabs>
              <w:rPr>
                <w:rFonts w:ascii="Times New Roman" w:hAnsi="Times New Roman"/>
                <w:bCs/>
              </w:rPr>
            </w:pPr>
            <w:r>
              <w:rPr>
                <w:rFonts w:ascii="Times New Roman" w:hAnsi="Times New Roman"/>
                <w:bCs/>
              </w:rPr>
              <w:t xml:space="preserve">Размещение сельскохозяйственных угодий </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Размещение сельскохозяйственных угодий: пашни, сенокосы, пастбища, залежи, земли, занятые многолетними насаждениями (садами, виноградниками и другими), а также рекультивация земель</w:t>
            </w:r>
          </w:p>
        </w:tc>
      </w:tr>
    </w:tbl>
    <w:p w:rsidR="00C955FB" w:rsidRDefault="00C955FB" w:rsidP="00C955FB">
      <w:pPr>
        <w:rPr>
          <w:rFonts w:ascii="Times New Roman" w:hAnsi="Times New Roman"/>
          <w:sz w:val="28"/>
          <w:szCs w:val="28"/>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7225"/>
      </w:tblGrid>
      <w:tr w:rsidR="00C955FB" w:rsidTr="00C955FB">
        <w:tc>
          <w:tcPr>
            <w:tcW w:w="9606" w:type="dxa"/>
            <w:gridSpan w:val="2"/>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center"/>
              <w:rPr>
                <w:rFonts w:ascii="Times New Roman" w:hAnsi="Times New Roman"/>
                <w:b/>
                <w:bCs/>
              </w:rPr>
            </w:pPr>
            <w:r>
              <w:rPr>
                <w:rFonts w:ascii="Times New Roman" w:hAnsi="Times New Roman"/>
                <w:b/>
                <w:bCs/>
              </w:rPr>
              <w:t>Вспомогательные виды разрешенного использования земельных участков</w:t>
            </w:r>
          </w:p>
          <w:p w:rsidR="00C955FB" w:rsidRDefault="00C955FB">
            <w:pPr>
              <w:autoSpaceDE w:val="0"/>
              <w:autoSpaceDN w:val="0"/>
              <w:adjustRightInd w:val="0"/>
              <w:jc w:val="center"/>
              <w:rPr>
                <w:rFonts w:ascii="Times New Roman" w:hAnsi="Times New Roman"/>
                <w:b/>
                <w:bCs/>
              </w:rPr>
            </w:pPr>
            <w:r>
              <w:rPr>
                <w:rFonts w:ascii="Times New Roman" w:hAnsi="Times New Roman"/>
                <w:b/>
                <w:bCs/>
              </w:rPr>
              <w:t>и объектов капитального строительства</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center"/>
              <w:rPr>
                <w:rFonts w:ascii="Times New Roman" w:hAnsi="Times New Roman"/>
                <w:bCs/>
              </w:rPr>
            </w:pPr>
            <w:r>
              <w:rPr>
                <w:rFonts w:ascii="Times New Roman" w:hAnsi="Times New Roman"/>
                <w:bCs/>
              </w:rPr>
              <w:t>Вид разрешенного использования</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center"/>
              <w:rPr>
                <w:rFonts w:ascii="Times New Roman" w:hAnsi="Times New Roman"/>
                <w:bCs/>
              </w:rPr>
            </w:pPr>
            <w:r>
              <w:rPr>
                <w:rFonts w:ascii="Times New Roman" w:hAnsi="Times New Roman"/>
                <w:bCs/>
              </w:rPr>
              <w:t xml:space="preserve">Деятельность, соответствующая </w:t>
            </w:r>
          </w:p>
          <w:p w:rsidR="00C955FB" w:rsidRDefault="00C955FB">
            <w:pPr>
              <w:autoSpaceDE w:val="0"/>
              <w:autoSpaceDN w:val="0"/>
              <w:adjustRightInd w:val="0"/>
              <w:jc w:val="center"/>
              <w:rPr>
                <w:rFonts w:ascii="Times New Roman" w:hAnsi="Times New Roman"/>
                <w:bCs/>
              </w:rPr>
            </w:pPr>
            <w:r>
              <w:rPr>
                <w:rFonts w:ascii="Times New Roman" w:hAnsi="Times New Roman"/>
                <w:bCs/>
              </w:rPr>
              <w:t>виду разрешенного использования</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Размещение внутрихозяйственных дорог и коммуникаций</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Размещение, строительство, реконструкция и эксплуатация внутрихозяйственных дорог, коммуникаций необщего пользования</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Размещение отходов потребления</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Размещение объектов пожарной безопасности</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C955FB" w:rsidRDefault="00C955FB" w:rsidP="00C955FB">
      <w:pPr>
        <w:rPr>
          <w:rFonts w:ascii="Times New Roman" w:hAnsi="Times New Roman"/>
          <w:sz w:val="28"/>
          <w:szCs w:val="28"/>
        </w:rPr>
      </w:pPr>
    </w:p>
    <w:p w:rsidR="00C955FB" w:rsidRDefault="00C955FB" w:rsidP="00C955FB">
      <w:pPr>
        <w:spacing w:after="240"/>
        <w:jc w:val="center"/>
        <w:outlineLvl w:val="3"/>
        <w:rPr>
          <w:rFonts w:ascii="Times New Roman" w:hAnsi="Times New Roman"/>
          <w:b/>
          <w:sz w:val="28"/>
          <w:szCs w:val="28"/>
        </w:rPr>
      </w:pPr>
      <w:r>
        <w:rPr>
          <w:b/>
          <w:sz w:val="22"/>
          <w:szCs w:val="22"/>
        </w:rPr>
        <w:br w:type="page"/>
      </w:r>
      <w:r>
        <w:rPr>
          <w:rFonts w:ascii="Times New Roman" w:hAnsi="Times New Roman"/>
          <w:b/>
          <w:sz w:val="28"/>
          <w:szCs w:val="28"/>
        </w:rPr>
        <w:lastRenderedPageBreak/>
        <w:t>Сх2 Зона, занятая объектами сельскохозяйственного назначения</w:t>
      </w:r>
    </w:p>
    <w:p w:rsidR="00C955FB" w:rsidRDefault="00C955FB" w:rsidP="00C955FB">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0"/>
        <w:gridCol w:w="6800"/>
      </w:tblGrid>
      <w:tr w:rsidR="00C955FB" w:rsidTr="00C955FB">
        <w:tc>
          <w:tcPr>
            <w:tcW w:w="9606" w:type="dxa"/>
            <w:gridSpan w:val="2"/>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center"/>
              <w:rPr>
                <w:rFonts w:ascii="Times New Roman" w:hAnsi="Times New Roman"/>
                <w:b/>
                <w:bCs/>
              </w:rPr>
            </w:pPr>
            <w:r>
              <w:rPr>
                <w:rFonts w:ascii="Times New Roman" w:hAnsi="Times New Roman"/>
                <w:b/>
                <w:bCs/>
              </w:rPr>
              <w:t>Основные виды разрешенного использования земельных участков</w:t>
            </w:r>
          </w:p>
          <w:p w:rsidR="00C955FB" w:rsidRDefault="00C955FB">
            <w:pPr>
              <w:autoSpaceDE w:val="0"/>
              <w:autoSpaceDN w:val="0"/>
              <w:adjustRightInd w:val="0"/>
              <w:jc w:val="center"/>
              <w:rPr>
                <w:rFonts w:ascii="Times New Roman" w:hAnsi="Times New Roman"/>
                <w:b/>
                <w:bCs/>
              </w:rPr>
            </w:pPr>
            <w:r>
              <w:rPr>
                <w:rFonts w:ascii="Times New Roman" w:hAnsi="Times New Roman"/>
                <w:b/>
                <w:bCs/>
              </w:rPr>
              <w:t>и объектов капитального строительства</w:t>
            </w:r>
          </w:p>
        </w:tc>
      </w:tr>
      <w:tr w:rsidR="00C955FB" w:rsidTr="00C955FB">
        <w:tc>
          <w:tcPr>
            <w:tcW w:w="2802"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center"/>
              <w:rPr>
                <w:rFonts w:ascii="Times New Roman" w:hAnsi="Times New Roman"/>
                <w:bCs/>
              </w:rPr>
            </w:pPr>
            <w:r>
              <w:rPr>
                <w:rFonts w:ascii="Times New Roman" w:hAnsi="Times New Roman"/>
                <w:bCs/>
              </w:rPr>
              <w:t>Вид разрешенного использования</w:t>
            </w:r>
          </w:p>
        </w:tc>
        <w:tc>
          <w:tcPr>
            <w:tcW w:w="6804"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center"/>
              <w:rPr>
                <w:rFonts w:ascii="Times New Roman" w:hAnsi="Times New Roman"/>
                <w:bCs/>
              </w:rPr>
            </w:pPr>
            <w:r>
              <w:rPr>
                <w:rFonts w:ascii="Times New Roman" w:hAnsi="Times New Roman"/>
                <w:bCs/>
              </w:rPr>
              <w:t xml:space="preserve">Деятельность, соответствующая </w:t>
            </w:r>
          </w:p>
          <w:p w:rsidR="00C955FB" w:rsidRDefault="00C955FB">
            <w:pPr>
              <w:autoSpaceDE w:val="0"/>
              <w:autoSpaceDN w:val="0"/>
              <w:adjustRightInd w:val="0"/>
              <w:jc w:val="center"/>
              <w:rPr>
                <w:rFonts w:ascii="Times New Roman" w:hAnsi="Times New Roman"/>
                <w:bCs/>
              </w:rPr>
            </w:pPr>
            <w:r>
              <w:rPr>
                <w:rFonts w:ascii="Times New Roman" w:hAnsi="Times New Roman"/>
                <w:bCs/>
              </w:rPr>
              <w:t>виду разрешенного использования</w:t>
            </w:r>
          </w:p>
        </w:tc>
      </w:tr>
      <w:tr w:rsidR="00C955FB" w:rsidTr="00C955FB">
        <w:tc>
          <w:tcPr>
            <w:tcW w:w="2802"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Размещение зданий, строений, сооружений, используемых для производства, хранения и первичной переработки сельскохозяйственной продукции</w:t>
            </w:r>
          </w:p>
        </w:tc>
        <w:tc>
          <w:tcPr>
            <w:tcW w:w="6804"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ферм, теплиц, грибных ферм, хранилищ зерна, фруктов, овощей, элеваторов, комбикормовых заводов, складов, машинно-технических станций и дворов, цехов первичной переработки сельскохозяйственной продукции, других зданий, строений и сооружений для производства, хранения и первичной переработки сельскохозяйственной продукции</w:t>
            </w:r>
          </w:p>
        </w:tc>
      </w:tr>
      <w:tr w:rsidR="00C955FB" w:rsidTr="00C955FB">
        <w:trPr>
          <w:trHeight w:val="718"/>
        </w:trPr>
        <w:tc>
          <w:tcPr>
            <w:tcW w:w="2802"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 xml:space="preserve">Размещение объектов рыбного хозяйства </w:t>
            </w:r>
          </w:p>
        </w:tc>
        <w:tc>
          <w:tcPr>
            <w:tcW w:w="6804"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прудов и водохранилищ для разведения объектов аквакультуры</w:t>
            </w:r>
          </w:p>
        </w:tc>
      </w:tr>
      <w:tr w:rsidR="00C955FB" w:rsidTr="00C955FB">
        <w:tc>
          <w:tcPr>
            <w:tcW w:w="2802"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Размещение объектов по оказанию ветеринарных услуг</w:t>
            </w:r>
          </w:p>
        </w:tc>
        <w:tc>
          <w:tcPr>
            <w:tcW w:w="6804"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объектов по оказанию ветеринарных услуг</w:t>
            </w:r>
          </w:p>
        </w:tc>
      </w:tr>
      <w:tr w:rsidR="00C955FB" w:rsidTr="00C955FB">
        <w:tc>
          <w:tcPr>
            <w:tcW w:w="2802"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Размещение зеленых насаждений специального назначения</w:t>
            </w:r>
          </w:p>
        </w:tc>
        <w:tc>
          <w:tcPr>
            <w:tcW w:w="6804"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C955FB" w:rsidTr="00C955FB">
        <w:tc>
          <w:tcPr>
            <w:tcW w:w="2802"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Размещение объектов пожарной безопасности</w:t>
            </w:r>
          </w:p>
        </w:tc>
        <w:tc>
          <w:tcPr>
            <w:tcW w:w="6804"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C955FB" w:rsidRDefault="00C955FB" w:rsidP="00C955FB">
      <w:pPr>
        <w:rPr>
          <w:rFonts w:ascii="Times New Roman" w:hAnsi="Times New Roman"/>
          <w:sz w:val="28"/>
          <w:szCs w:val="28"/>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0"/>
        <w:gridCol w:w="6800"/>
      </w:tblGrid>
      <w:tr w:rsidR="00C955FB" w:rsidTr="00C955FB">
        <w:tc>
          <w:tcPr>
            <w:tcW w:w="9606" w:type="dxa"/>
            <w:gridSpan w:val="2"/>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center"/>
              <w:rPr>
                <w:rFonts w:ascii="Times New Roman" w:hAnsi="Times New Roman"/>
                <w:b/>
                <w:bCs/>
              </w:rPr>
            </w:pPr>
            <w:r>
              <w:rPr>
                <w:rFonts w:ascii="Times New Roman" w:hAnsi="Times New Roman"/>
                <w:b/>
                <w:bCs/>
              </w:rPr>
              <w:t>Вспомогательные виды разрешенного использования земельных участков</w:t>
            </w:r>
          </w:p>
          <w:p w:rsidR="00C955FB" w:rsidRDefault="00C955FB">
            <w:pPr>
              <w:autoSpaceDE w:val="0"/>
              <w:autoSpaceDN w:val="0"/>
              <w:adjustRightInd w:val="0"/>
              <w:jc w:val="center"/>
              <w:rPr>
                <w:rFonts w:ascii="Times New Roman" w:hAnsi="Times New Roman"/>
                <w:b/>
                <w:bCs/>
              </w:rPr>
            </w:pPr>
            <w:r>
              <w:rPr>
                <w:rFonts w:ascii="Times New Roman" w:hAnsi="Times New Roman"/>
                <w:b/>
                <w:bCs/>
              </w:rPr>
              <w:t>и объектов капитального строительства</w:t>
            </w:r>
          </w:p>
        </w:tc>
      </w:tr>
      <w:tr w:rsidR="00C955FB" w:rsidTr="00C955FB">
        <w:tc>
          <w:tcPr>
            <w:tcW w:w="2802"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center"/>
              <w:rPr>
                <w:rFonts w:ascii="Times New Roman" w:hAnsi="Times New Roman"/>
                <w:bCs/>
              </w:rPr>
            </w:pPr>
            <w:r>
              <w:rPr>
                <w:rFonts w:ascii="Times New Roman" w:hAnsi="Times New Roman"/>
                <w:bCs/>
              </w:rPr>
              <w:t>Вид разрешенного использования</w:t>
            </w:r>
          </w:p>
        </w:tc>
        <w:tc>
          <w:tcPr>
            <w:tcW w:w="6804"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center"/>
              <w:rPr>
                <w:rFonts w:ascii="Times New Roman" w:hAnsi="Times New Roman"/>
                <w:bCs/>
              </w:rPr>
            </w:pPr>
            <w:r>
              <w:rPr>
                <w:rFonts w:ascii="Times New Roman" w:hAnsi="Times New Roman"/>
                <w:bCs/>
              </w:rPr>
              <w:t xml:space="preserve">Деятельность, соответствующая </w:t>
            </w:r>
          </w:p>
          <w:p w:rsidR="00C955FB" w:rsidRDefault="00C955FB">
            <w:pPr>
              <w:autoSpaceDE w:val="0"/>
              <w:autoSpaceDN w:val="0"/>
              <w:adjustRightInd w:val="0"/>
              <w:jc w:val="center"/>
              <w:rPr>
                <w:rFonts w:ascii="Times New Roman" w:hAnsi="Times New Roman"/>
                <w:bCs/>
              </w:rPr>
            </w:pPr>
            <w:r>
              <w:rPr>
                <w:rFonts w:ascii="Times New Roman" w:hAnsi="Times New Roman"/>
                <w:bCs/>
              </w:rPr>
              <w:t>виду разрешенного использования</w:t>
            </w:r>
          </w:p>
        </w:tc>
      </w:tr>
      <w:tr w:rsidR="00C955FB" w:rsidTr="00C955FB">
        <w:tc>
          <w:tcPr>
            <w:tcW w:w="2802"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Размещение внутрихозяйственных дорог и коммуникаций</w:t>
            </w:r>
          </w:p>
        </w:tc>
        <w:tc>
          <w:tcPr>
            <w:tcW w:w="6804"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Размещение, строительство, реконструкция и эксплуатация внутрихозяйственных дорог, коммуникаций необщего пользования</w:t>
            </w:r>
          </w:p>
        </w:tc>
      </w:tr>
      <w:tr w:rsidR="00C955FB" w:rsidTr="00C955FB">
        <w:tc>
          <w:tcPr>
            <w:tcW w:w="2802"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Размещение административных и бытовых зданий и помещений предприятий</w:t>
            </w:r>
          </w:p>
        </w:tc>
        <w:tc>
          <w:tcPr>
            <w:tcW w:w="6804"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административных и бытовых зданий и помещений предприятий, в том числе:</w:t>
            </w:r>
          </w:p>
          <w:p w:rsidR="00C955FB" w:rsidRDefault="00C955FB">
            <w:pPr>
              <w:autoSpaceDE w:val="0"/>
              <w:autoSpaceDN w:val="0"/>
              <w:adjustRightInd w:val="0"/>
              <w:ind w:firstLine="317"/>
              <w:jc w:val="both"/>
              <w:rPr>
                <w:rFonts w:ascii="Times New Roman" w:hAnsi="Times New Roman"/>
                <w:bCs/>
              </w:rPr>
            </w:pPr>
            <w:r>
              <w:rPr>
                <w:rFonts w:ascii="Times New Roman" w:hAnsi="Times New Roman"/>
                <w:bCs/>
              </w:rPr>
              <w:t>- офисов, контор;</w:t>
            </w:r>
          </w:p>
          <w:p w:rsidR="00C955FB" w:rsidRDefault="00C955FB">
            <w:pPr>
              <w:autoSpaceDE w:val="0"/>
              <w:autoSpaceDN w:val="0"/>
              <w:adjustRightInd w:val="0"/>
              <w:ind w:firstLine="317"/>
              <w:jc w:val="both"/>
              <w:rPr>
                <w:rFonts w:ascii="Times New Roman" w:hAnsi="Times New Roman"/>
                <w:bCs/>
              </w:rPr>
            </w:pPr>
            <w:r>
              <w:rPr>
                <w:rFonts w:ascii="Times New Roman" w:hAnsi="Times New Roman"/>
                <w:bCs/>
              </w:rPr>
              <w:t>- нежилых помещений для дежурного аварийного персонала и охраны предприятий;</w:t>
            </w:r>
          </w:p>
          <w:p w:rsidR="00C955FB" w:rsidRDefault="00C955FB">
            <w:pPr>
              <w:autoSpaceDE w:val="0"/>
              <w:autoSpaceDN w:val="0"/>
              <w:adjustRightInd w:val="0"/>
              <w:ind w:firstLine="317"/>
              <w:jc w:val="both"/>
              <w:rPr>
                <w:rFonts w:ascii="Times New Roman" w:hAnsi="Times New Roman"/>
                <w:bCs/>
              </w:rPr>
            </w:pPr>
            <w:r>
              <w:rPr>
                <w:rFonts w:ascii="Times New Roman" w:hAnsi="Times New Roman"/>
                <w:bCs/>
              </w:rPr>
              <w:t>- помещений для пребывания работающих по вахтовому методу (не более двух недель);</w:t>
            </w:r>
          </w:p>
          <w:p w:rsidR="00C955FB" w:rsidRDefault="00C955FB">
            <w:pPr>
              <w:autoSpaceDE w:val="0"/>
              <w:autoSpaceDN w:val="0"/>
              <w:adjustRightInd w:val="0"/>
              <w:ind w:firstLine="317"/>
              <w:jc w:val="both"/>
              <w:rPr>
                <w:rFonts w:ascii="Times New Roman" w:hAnsi="Times New Roman"/>
                <w:bCs/>
              </w:rPr>
            </w:pPr>
            <w:r>
              <w:rPr>
                <w:rFonts w:ascii="Times New Roman" w:hAnsi="Times New Roman"/>
                <w:bCs/>
              </w:rPr>
              <w:t xml:space="preserve">- помещений для бытового обслуживания персонала </w:t>
            </w:r>
            <w:r>
              <w:rPr>
                <w:rFonts w:ascii="Times New Roman" w:hAnsi="Times New Roman"/>
                <w:bCs/>
              </w:rPr>
              <w:lastRenderedPageBreak/>
              <w:t>предприятий</w:t>
            </w:r>
          </w:p>
        </w:tc>
      </w:tr>
      <w:tr w:rsidR="00C955FB" w:rsidTr="00C955FB">
        <w:tc>
          <w:tcPr>
            <w:tcW w:w="2802"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lastRenderedPageBreak/>
              <w:t>Размещение объектов по оказанию ветеринарных услуг</w:t>
            </w:r>
          </w:p>
        </w:tc>
        <w:tc>
          <w:tcPr>
            <w:tcW w:w="6804"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объектов по оказанию ветеринарных услуг</w:t>
            </w:r>
          </w:p>
        </w:tc>
      </w:tr>
      <w:tr w:rsidR="00C955FB" w:rsidTr="00C955FB">
        <w:tc>
          <w:tcPr>
            <w:tcW w:w="2802"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Размещение зеленых насаждений специального назначения</w:t>
            </w:r>
          </w:p>
        </w:tc>
        <w:tc>
          <w:tcPr>
            <w:tcW w:w="6804"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C955FB" w:rsidTr="00C955FB">
        <w:trPr>
          <w:trHeight w:val="935"/>
        </w:trPr>
        <w:tc>
          <w:tcPr>
            <w:tcW w:w="2802"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Размещение объектов пожарной безопасности</w:t>
            </w:r>
          </w:p>
        </w:tc>
        <w:tc>
          <w:tcPr>
            <w:tcW w:w="6804"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C955FB" w:rsidTr="00C955FB">
        <w:tc>
          <w:tcPr>
            <w:tcW w:w="2802"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Размещение проектных, конструкторских и научно-исследовательских организаций, связанных с обслуживанием предприятий</w:t>
            </w:r>
          </w:p>
        </w:tc>
        <w:tc>
          <w:tcPr>
            <w:tcW w:w="6804"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зданий                        и сооружений Размещение организаций, осуществляющих научные  изыскания, исследования и разработки, проектных                и конструкторских институтов, связанных с обслуживанием предприятий, включая лаборатории биологического профиля или индустриальных технологий</w:t>
            </w:r>
          </w:p>
        </w:tc>
      </w:tr>
      <w:tr w:rsidR="00C955FB" w:rsidTr="00C955FB">
        <w:tc>
          <w:tcPr>
            <w:tcW w:w="2802"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Размещение подъездных путей</w:t>
            </w:r>
          </w:p>
        </w:tc>
        <w:tc>
          <w:tcPr>
            <w:tcW w:w="6804"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подъездных путей к предприятиям, складским помещениям и иным объектам</w:t>
            </w:r>
          </w:p>
        </w:tc>
      </w:tr>
      <w:tr w:rsidR="00C955FB" w:rsidTr="00C955FB">
        <w:tc>
          <w:tcPr>
            <w:tcW w:w="2802"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Размещение  сооружений хозяйственно-питьевого и технического водоснабжения</w:t>
            </w:r>
          </w:p>
        </w:tc>
        <w:tc>
          <w:tcPr>
            <w:tcW w:w="6804"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C955FB" w:rsidTr="00C955FB">
        <w:tc>
          <w:tcPr>
            <w:tcW w:w="2802"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Размещение очистных сооружений</w:t>
            </w:r>
          </w:p>
        </w:tc>
        <w:tc>
          <w:tcPr>
            <w:tcW w:w="6804"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C955FB" w:rsidTr="00C955FB">
        <w:tc>
          <w:tcPr>
            <w:tcW w:w="2802"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Размещение объектов оказания первой и скорой медицинской помощи</w:t>
            </w:r>
          </w:p>
        </w:tc>
        <w:tc>
          <w:tcPr>
            <w:tcW w:w="6804"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C955FB" w:rsidTr="00C955FB">
        <w:tc>
          <w:tcPr>
            <w:tcW w:w="2802"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Размещение объектов гражданской обороны</w:t>
            </w:r>
          </w:p>
        </w:tc>
        <w:tc>
          <w:tcPr>
            <w:tcW w:w="6804"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C955FB" w:rsidTr="00C955FB">
        <w:tc>
          <w:tcPr>
            <w:tcW w:w="2802"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Размещение объектов физической культуры и спорта крытого типа</w:t>
            </w:r>
          </w:p>
        </w:tc>
        <w:tc>
          <w:tcPr>
            <w:tcW w:w="6804"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  ), спортивные клубы</w:t>
            </w:r>
          </w:p>
        </w:tc>
      </w:tr>
      <w:tr w:rsidR="00C955FB" w:rsidTr="00C955FB">
        <w:tc>
          <w:tcPr>
            <w:tcW w:w="2802"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 xml:space="preserve">Размещение амбулаторно-поликлинических и стационарно-поликлинических учреждений </w:t>
            </w:r>
          </w:p>
        </w:tc>
        <w:tc>
          <w:tcPr>
            <w:tcW w:w="6804"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амбулаторно-поликлинических и стационарно-поликлинических учреждений</w:t>
            </w:r>
          </w:p>
        </w:tc>
      </w:tr>
      <w:tr w:rsidR="00C955FB" w:rsidTr="00C955FB">
        <w:tc>
          <w:tcPr>
            <w:tcW w:w="2802"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lastRenderedPageBreak/>
              <w:t>Для парковок и стоянок автомобильного транспорта</w:t>
            </w:r>
          </w:p>
        </w:tc>
        <w:tc>
          <w:tcPr>
            <w:tcW w:w="6804"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Размещение:</w:t>
            </w:r>
          </w:p>
          <w:p w:rsidR="00C955FB" w:rsidRDefault="00C955FB">
            <w:pPr>
              <w:autoSpaceDE w:val="0"/>
              <w:autoSpaceDN w:val="0"/>
              <w:adjustRightInd w:val="0"/>
              <w:ind w:firstLine="255"/>
              <w:jc w:val="both"/>
              <w:rPr>
                <w:rFonts w:ascii="Times New Roman" w:hAnsi="Times New Roman"/>
                <w:bCs/>
              </w:rPr>
            </w:pPr>
            <w:r>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C955FB" w:rsidRDefault="00C955FB">
            <w:pPr>
              <w:autoSpaceDE w:val="0"/>
              <w:autoSpaceDN w:val="0"/>
              <w:adjustRightInd w:val="0"/>
              <w:jc w:val="both"/>
              <w:rPr>
                <w:rFonts w:ascii="Times New Roman" w:hAnsi="Times New Roman"/>
                <w:bCs/>
              </w:rPr>
            </w:pPr>
            <w:r>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C955FB" w:rsidTr="00C955FB">
        <w:tc>
          <w:tcPr>
            <w:tcW w:w="2802"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Размещение гаражей</w:t>
            </w:r>
          </w:p>
        </w:tc>
        <w:tc>
          <w:tcPr>
            <w:tcW w:w="6804"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bl>
    <w:p w:rsidR="00C955FB" w:rsidRDefault="00C955FB" w:rsidP="00C955FB">
      <w:pPr>
        <w:rPr>
          <w:rFonts w:ascii="Times New Roman" w:hAnsi="Times New Roman"/>
          <w:sz w:val="28"/>
          <w:szCs w:val="28"/>
        </w:rPr>
      </w:pPr>
    </w:p>
    <w:p w:rsidR="00C955FB" w:rsidRDefault="00C955FB" w:rsidP="00C955FB">
      <w:pPr>
        <w:rPr>
          <w:rFonts w:ascii="Times New Roman" w:hAnsi="Times New Roman"/>
          <w:sz w:val="28"/>
          <w:szCs w:val="28"/>
        </w:rPr>
      </w:pPr>
    </w:p>
    <w:p w:rsidR="00C955FB" w:rsidRDefault="00C955FB" w:rsidP="00C955FB">
      <w:pPr>
        <w:spacing w:after="240"/>
        <w:jc w:val="center"/>
        <w:outlineLvl w:val="3"/>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Сх3 Зона огородничества</w:t>
      </w:r>
    </w:p>
    <w:p w:rsidR="00C955FB" w:rsidRDefault="00C955FB" w:rsidP="00C955FB">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7225"/>
      </w:tblGrid>
      <w:tr w:rsidR="00C955FB" w:rsidTr="00C955FB">
        <w:tc>
          <w:tcPr>
            <w:tcW w:w="9606" w:type="dxa"/>
            <w:gridSpan w:val="2"/>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center"/>
              <w:rPr>
                <w:rFonts w:ascii="Times New Roman" w:hAnsi="Times New Roman"/>
                <w:b/>
                <w:bCs/>
              </w:rPr>
            </w:pPr>
            <w:r>
              <w:rPr>
                <w:rFonts w:ascii="Times New Roman" w:hAnsi="Times New Roman"/>
                <w:b/>
                <w:bCs/>
              </w:rPr>
              <w:t>Основные виды разрешенного использования земельных участков</w:t>
            </w:r>
          </w:p>
          <w:p w:rsidR="00C955FB" w:rsidRDefault="00C955FB">
            <w:pPr>
              <w:autoSpaceDE w:val="0"/>
              <w:autoSpaceDN w:val="0"/>
              <w:adjustRightInd w:val="0"/>
              <w:jc w:val="center"/>
              <w:rPr>
                <w:rFonts w:ascii="Times New Roman" w:hAnsi="Times New Roman"/>
                <w:b/>
                <w:bCs/>
              </w:rPr>
            </w:pPr>
            <w:r>
              <w:rPr>
                <w:rFonts w:ascii="Times New Roman" w:hAnsi="Times New Roman"/>
                <w:b/>
                <w:bCs/>
              </w:rPr>
              <w:t>и объектов капитального строительства</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center"/>
              <w:rPr>
                <w:rFonts w:ascii="Times New Roman" w:hAnsi="Times New Roman"/>
                <w:bCs/>
              </w:rPr>
            </w:pPr>
            <w:r>
              <w:rPr>
                <w:rFonts w:ascii="Times New Roman" w:hAnsi="Times New Roman"/>
                <w:bCs/>
              </w:rPr>
              <w:t>Вид разрешенного использования</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center"/>
              <w:rPr>
                <w:rFonts w:ascii="Times New Roman" w:hAnsi="Times New Roman"/>
                <w:bCs/>
              </w:rPr>
            </w:pPr>
            <w:r>
              <w:rPr>
                <w:rFonts w:ascii="Times New Roman" w:hAnsi="Times New Roman"/>
                <w:bCs/>
              </w:rPr>
              <w:t xml:space="preserve">Деятельность, соответствующая </w:t>
            </w:r>
          </w:p>
          <w:p w:rsidR="00C955FB" w:rsidRDefault="00C955FB">
            <w:pPr>
              <w:autoSpaceDE w:val="0"/>
              <w:autoSpaceDN w:val="0"/>
              <w:adjustRightInd w:val="0"/>
              <w:jc w:val="center"/>
              <w:rPr>
                <w:rFonts w:ascii="Times New Roman" w:hAnsi="Times New Roman"/>
                <w:bCs/>
              </w:rPr>
            </w:pPr>
            <w:r>
              <w:rPr>
                <w:rFonts w:ascii="Times New Roman" w:hAnsi="Times New Roman"/>
                <w:bCs/>
              </w:rPr>
              <w:t>виду разрешенного использования</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tabs>
                <w:tab w:val="left" w:pos="993"/>
              </w:tabs>
              <w:rPr>
                <w:rFonts w:ascii="Times New Roman" w:hAnsi="Times New Roman"/>
                <w:bCs/>
              </w:rPr>
            </w:pPr>
            <w:r>
              <w:rPr>
                <w:rFonts w:ascii="Times New Roman" w:hAnsi="Times New Roman"/>
                <w:bCs/>
              </w:rPr>
              <w:t>Ведение огородничества</w:t>
            </w:r>
          </w:p>
        </w:tc>
        <w:tc>
          <w:tcPr>
            <w:tcW w:w="7230" w:type="dxa"/>
            <w:tcBorders>
              <w:top w:val="single" w:sz="4" w:space="0" w:color="auto"/>
              <w:left w:val="single" w:sz="4" w:space="0" w:color="auto"/>
              <w:bottom w:val="single" w:sz="4" w:space="0" w:color="auto"/>
              <w:right w:val="single" w:sz="4" w:space="0" w:color="auto"/>
            </w:tcBorders>
          </w:tcPr>
          <w:p w:rsidR="00C955FB" w:rsidRDefault="00C955FB">
            <w:pPr>
              <w:autoSpaceDE w:val="0"/>
              <w:autoSpaceDN w:val="0"/>
              <w:adjustRightInd w:val="0"/>
              <w:jc w:val="both"/>
              <w:rPr>
                <w:rFonts w:ascii="Times New Roman" w:hAnsi="Times New Roman"/>
                <w:bCs/>
              </w:rPr>
            </w:pPr>
            <w:r>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p w:rsidR="00C955FB" w:rsidRDefault="00C955FB">
            <w:pPr>
              <w:autoSpaceDE w:val="0"/>
              <w:autoSpaceDN w:val="0"/>
              <w:adjustRightInd w:val="0"/>
              <w:jc w:val="both"/>
              <w:rPr>
                <w:rFonts w:ascii="Times New Roman" w:hAnsi="Times New Roman"/>
                <w:bCs/>
              </w:rPr>
            </w:pPr>
          </w:p>
        </w:tc>
      </w:tr>
    </w:tbl>
    <w:p w:rsidR="00C955FB" w:rsidRDefault="00C955FB" w:rsidP="00C955FB">
      <w:pPr>
        <w:rPr>
          <w:rFonts w:ascii="Times New Roman" w:hAnsi="Times New Roman"/>
          <w:sz w:val="28"/>
          <w:szCs w:val="28"/>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7225"/>
      </w:tblGrid>
      <w:tr w:rsidR="00C955FB" w:rsidTr="00C955FB">
        <w:tc>
          <w:tcPr>
            <w:tcW w:w="9606" w:type="dxa"/>
            <w:gridSpan w:val="2"/>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center"/>
              <w:rPr>
                <w:rFonts w:ascii="Times New Roman" w:hAnsi="Times New Roman"/>
                <w:b/>
                <w:bCs/>
              </w:rPr>
            </w:pPr>
            <w:r>
              <w:rPr>
                <w:rFonts w:ascii="Times New Roman" w:hAnsi="Times New Roman"/>
                <w:b/>
                <w:bCs/>
              </w:rPr>
              <w:t>Вспомогательные виды разрешенного использования земельных участков</w:t>
            </w:r>
          </w:p>
          <w:p w:rsidR="00C955FB" w:rsidRDefault="00C955FB">
            <w:pPr>
              <w:autoSpaceDE w:val="0"/>
              <w:autoSpaceDN w:val="0"/>
              <w:adjustRightInd w:val="0"/>
              <w:jc w:val="center"/>
              <w:rPr>
                <w:rFonts w:ascii="Times New Roman" w:hAnsi="Times New Roman"/>
                <w:b/>
                <w:bCs/>
              </w:rPr>
            </w:pPr>
            <w:r>
              <w:rPr>
                <w:rFonts w:ascii="Times New Roman" w:hAnsi="Times New Roman"/>
                <w:b/>
                <w:bCs/>
              </w:rPr>
              <w:t>и объектов капитального строительства</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center"/>
              <w:rPr>
                <w:rFonts w:ascii="Times New Roman" w:hAnsi="Times New Roman"/>
                <w:bCs/>
              </w:rPr>
            </w:pPr>
            <w:r>
              <w:rPr>
                <w:rFonts w:ascii="Times New Roman" w:hAnsi="Times New Roman"/>
                <w:bCs/>
              </w:rPr>
              <w:t>Вид разрешенного использования</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center"/>
              <w:rPr>
                <w:rFonts w:ascii="Times New Roman" w:hAnsi="Times New Roman"/>
                <w:bCs/>
              </w:rPr>
            </w:pPr>
            <w:r>
              <w:rPr>
                <w:rFonts w:ascii="Times New Roman" w:hAnsi="Times New Roman"/>
                <w:bCs/>
              </w:rPr>
              <w:t xml:space="preserve">Деятельность, соответствующая </w:t>
            </w:r>
          </w:p>
          <w:p w:rsidR="00C955FB" w:rsidRDefault="00C955FB">
            <w:pPr>
              <w:autoSpaceDE w:val="0"/>
              <w:autoSpaceDN w:val="0"/>
              <w:adjustRightInd w:val="0"/>
              <w:jc w:val="center"/>
              <w:rPr>
                <w:rFonts w:ascii="Times New Roman" w:hAnsi="Times New Roman"/>
                <w:bCs/>
              </w:rPr>
            </w:pPr>
            <w:r>
              <w:rPr>
                <w:rFonts w:ascii="Times New Roman" w:hAnsi="Times New Roman"/>
                <w:bCs/>
              </w:rPr>
              <w:t>виду разрешенного использования</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Размещение внутрихозяйственных дорог и коммуникаций</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Размещение, строительство, реконструкция и эксплуатация внутрихозяйственных дорог, коммуникаций необщего пользования</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Размещение отходов потребления</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Размещение объектов пожарной безопасности</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Размещение индивидуальных гаражей и стоянок легкового транспорта</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w:t>
            </w:r>
          </w:p>
          <w:p w:rsidR="00C955FB" w:rsidRDefault="00C955FB">
            <w:pPr>
              <w:autoSpaceDE w:val="0"/>
              <w:autoSpaceDN w:val="0"/>
              <w:adjustRightInd w:val="0"/>
              <w:ind w:firstLine="255"/>
              <w:jc w:val="both"/>
              <w:rPr>
                <w:rFonts w:ascii="Times New Roman" w:hAnsi="Times New Roman"/>
                <w:bCs/>
              </w:rPr>
            </w:pPr>
            <w:r>
              <w:rPr>
                <w:rFonts w:ascii="Times New Roman" w:hAnsi="Times New Roman"/>
                <w:bCs/>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личного легкового транспорта);</w:t>
            </w:r>
          </w:p>
          <w:p w:rsidR="00C955FB" w:rsidRDefault="00C955FB">
            <w:pPr>
              <w:autoSpaceDE w:val="0"/>
              <w:autoSpaceDN w:val="0"/>
              <w:adjustRightInd w:val="0"/>
              <w:jc w:val="both"/>
              <w:rPr>
                <w:rFonts w:ascii="Times New Roman" w:hAnsi="Times New Roman"/>
                <w:bCs/>
              </w:rPr>
            </w:pPr>
            <w:r>
              <w:rPr>
                <w:rFonts w:ascii="Times New Roman" w:hAnsi="Times New Roman"/>
                <w:bCs/>
              </w:rPr>
              <w:t>-открытых, подземных, полуподземных стоянок для хранения личного легкового транспорта (зданий, сооружений, частей зданий, сооружений или специальных открытых площадок, предназначенных только для хранения (стоянки) легковых автомобилей, не оборудованных для их ремонта или технического обслуживания)</w:t>
            </w:r>
          </w:p>
        </w:tc>
      </w:tr>
    </w:tbl>
    <w:p w:rsidR="00C955FB" w:rsidRDefault="00C955FB" w:rsidP="00C955FB">
      <w:pPr>
        <w:rPr>
          <w:rFonts w:ascii="Times New Roman" w:hAnsi="Times New Roman"/>
          <w:sz w:val="28"/>
          <w:szCs w:val="28"/>
        </w:rPr>
      </w:pPr>
    </w:p>
    <w:p w:rsidR="00C955FB" w:rsidRDefault="00C955FB" w:rsidP="00C955FB">
      <w:pPr>
        <w:rPr>
          <w:rFonts w:ascii="Times New Roman" w:hAnsi="Times New Roman"/>
          <w:sz w:val="28"/>
          <w:szCs w:val="28"/>
        </w:rPr>
      </w:pPr>
    </w:p>
    <w:p w:rsidR="00C955FB" w:rsidRDefault="00C955FB" w:rsidP="00C955FB">
      <w:pPr>
        <w:spacing w:after="240"/>
        <w:jc w:val="center"/>
        <w:outlineLvl w:val="3"/>
        <w:rPr>
          <w:rFonts w:ascii="Times New Roman" w:hAnsi="Times New Roman"/>
          <w:sz w:val="28"/>
          <w:szCs w:val="28"/>
        </w:rPr>
      </w:pPr>
      <w:r>
        <w:rPr>
          <w:rFonts w:ascii="Times New Roman" w:hAnsi="Times New Roman"/>
          <w:b/>
          <w:sz w:val="28"/>
          <w:szCs w:val="28"/>
        </w:rPr>
        <w:br w:type="page"/>
      </w:r>
    </w:p>
    <w:p w:rsidR="00C955FB" w:rsidRDefault="00C955FB" w:rsidP="00C955FB">
      <w:pPr>
        <w:spacing w:after="240"/>
        <w:jc w:val="center"/>
        <w:outlineLvl w:val="3"/>
        <w:rPr>
          <w:rFonts w:ascii="Times New Roman" w:hAnsi="Times New Roman"/>
          <w:b/>
          <w:sz w:val="28"/>
          <w:szCs w:val="28"/>
        </w:rPr>
      </w:pPr>
      <w:r>
        <w:rPr>
          <w:rFonts w:ascii="Times New Roman" w:hAnsi="Times New Roman"/>
          <w:b/>
          <w:sz w:val="28"/>
          <w:szCs w:val="28"/>
        </w:rPr>
        <w:lastRenderedPageBreak/>
        <w:t>СхСЗ Зона санитарно-защитного назначения от объектов сельскохозяйственного назначения</w:t>
      </w:r>
    </w:p>
    <w:p w:rsidR="00C955FB" w:rsidRDefault="00C955FB" w:rsidP="00C955FB">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t>Зона СхСЗ предназначена для обеспечения правовых условий использования территорий, прилегающих к зонам, занятым объектами сельскохозяйственного производства с целью защиты жилых зон от вредного воздействия, оказываемого объектами сельскохозяйственного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7208"/>
      </w:tblGrid>
      <w:tr w:rsidR="00C955FB" w:rsidTr="00C955FB">
        <w:tc>
          <w:tcPr>
            <w:tcW w:w="9904" w:type="dxa"/>
            <w:gridSpan w:val="2"/>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ind w:firstLine="680"/>
              <w:jc w:val="center"/>
              <w:rPr>
                <w:rFonts w:ascii="Times New Roman" w:hAnsi="Times New Roman"/>
                <w:b/>
                <w:bCs/>
              </w:rPr>
            </w:pPr>
            <w:r>
              <w:rPr>
                <w:rFonts w:ascii="Times New Roman" w:hAnsi="Times New Roman"/>
                <w:b/>
                <w:bCs/>
              </w:rPr>
              <w:t xml:space="preserve">Основные виды разрешенного использования земельных участков </w:t>
            </w:r>
          </w:p>
          <w:p w:rsidR="00C955FB" w:rsidRDefault="00C955FB">
            <w:pPr>
              <w:autoSpaceDE w:val="0"/>
              <w:autoSpaceDN w:val="0"/>
              <w:adjustRightInd w:val="0"/>
              <w:ind w:firstLine="680"/>
              <w:jc w:val="center"/>
              <w:rPr>
                <w:rFonts w:ascii="Times New Roman" w:hAnsi="Times New Roman"/>
                <w:b/>
                <w:bCs/>
              </w:rPr>
            </w:pPr>
            <w:r>
              <w:rPr>
                <w:rFonts w:ascii="Times New Roman" w:hAnsi="Times New Roman"/>
                <w:b/>
                <w:bCs/>
              </w:rPr>
              <w:t>и объектов капитального строительства</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center"/>
              <w:rPr>
                <w:rFonts w:ascii="Times New Roman" w:hAnsi="Times New Roman"/>
                <w:bCs/>
              </w:rPr>
            </w:pPr>
            <w:r>
              <w:rPr>
                <w:rFonts w:ascii="Times New Roman" w:hAnsi="Times New Roman"/>
                <w:bCs/>
              </w:rPr>
              <w:t>Вид разрешенного использования</w:t>
            </w:r>
          </w:p>
        </w:tc>
        <w:tc>
          <w:tcPr>
            <w:tcW w:w="7528"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center"/>
              <w:rPr>
                <w:rFonts w:ascii="Times New Roman" w:hAnsi="Times New Roman"/>
                <w:bCs/>
              </w:rPr>
            </w:pPr>
            <w:r>
              <w:rPr>
                <w:rFonts w:ascii="Times New Roman" w:hAnsi="Times New Roman"/>
                <w:bCs/>
              </w:rPr>
              <w:t>Деятельность, соответствующая виду разрешенного использования</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Размещение зеленых насаждений специального назначения</w:t>
            </w:r>
          </w:p>
        </w:tc>
        <w:tc>
          <w:tcPr>
            <w:tcW w:w="7528"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Размещение административных и бытовых зданий и помещений предприятий</w:t>
            </w:r>
          </w:p>
        </w:tc>
        <w:tc>
          <w:tcPr>
            <w:tcW w:w="7528"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административных и бытовых зданий и помещений предприятий, в том числе:</w:t>
            </w:r>
          </w:p>
          <w:p w:rsidR="00C955FB" w:rsidRDefault="00C955FB">
            <w:pPr>
              <w:autoSpaceDE w:val="0"/>
              <w:autoSpaceDN w:val="0"/>
              <w:adjustRightInd w:val="0"/>
              <w:ind w:firstLine="472"/>
              <w:jc w:val="both"/>
              <w:rPr>
                <w:rFonts w:ascii="Times New Roman" w:hAnsi="Times New Roman"/>
                <w:bCs/>
              </w:rPr>
            </w:pPr>
            <w:r>
              <w:rPr>
                <w:rFonts w:ascii="Times New Roman" w:hAnsi="Times New Roman"/>
                <w:bCs/>
              </w:rPr>
              <w:t>- офисов, контор;</w:t>
            </w:r>
          </w:p>
          <w:p w:rsidR="00C955FB" w:rsidRDefault="00C955FB">
            <w:pPr>
              <w:autoSpaceDE w:val="0"/>
              <w:autoSpaceDN w:val="0"/>
              <w:adjustRightInd w:val="0"/>
              <w:ind w:firstLine="472"/>
              <w:jc w:val="both"/>
              <w:rPr>
                <w:rFonts w:ascii="Times New Roman" w:hAnsi="Times New Roman"/>
                <w:bCs/>
              </w:rPr>
            </w:pPr>
            <w:r>
              <w:rPr>
                <w:rFonts w:ascii="Times New Roman" w:hAnsi="Times New Roman"/>
                <w:bCs/>
              </w:rPr>
              <w:t>- нежилых помещений для дежурного аварийного персонала и охраны предприятий;</w:t>
            </w:r>
          </w:p>
          <w:p w:rsidR="00C955FB" w:rsidRDefault="00C955FB">
            <w:pPr>
              <w:autoSpaceDE w:val="0"/>
              <w:autoSpaceDN w:val="0"/>
              <w:adjustRightInd w:val="0"/>
              <w:ind w:firstLine="472"/>
              <w:jc w:val="both"/>
              <w:rPr>
                <w:rFonts w:ascii="Times New Roman" w:hAnsi="Times New Roman"/>
                <w:bCs/>
              </w:rPr>
            </w:pPr>
            <w:r>
              <w:rPr>
                <w:rFonts w:ascii="Times New Roman" w:hAnsi="Times New Roman"/>
                <w:bCs/>
              </w:rPr>
              <w:t>- помещений для пребывания работающих по вахтовому методу (не более двух недель);</w:t>
            </w:r>
          </w:p>
          <w:p w:rsidR="00C955FB" w:rsidRDefault="00C955FB">
            <w:pPr>
              <w:autoSpaceDE w:val="0"/>
              <w:autoSpaceDN w:val="0"/>
              <w:adjustRightInd w:val="0"/>
              <w:ind w:firstLine="472"/>
              <w:jc w:val="both"/>
              <w:rPr>
                <w:rFonts w:ascii="Times New Roman" w:hAnsi="Times New Roman"/>
                <w:bCs/>
              </w:rPr>
            </w:pPr>
            <w:r>
              <w:rPr>
                <w:rFonts w:ascii="Times New Roman" w:hAnsi="Times New Roman"/>
                <w:bCs/>
              </w:rPr>
              <w:t>- помещений для бытового обслуживания персонала предприятий</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Размещение складских помещений</w:t>
            </w:r>
          </w:p>
        </w:tc>
        <w:tc>
          <w:tcPr>
            <w:tcW w:w="7528" w:type="dxa"/>
            <w:tcBorders>
              <w:top w:val="single" w:sz="4" w:space="0" w:color="auto"/>
              <w:left w:val="single" w:sz="4" w:space="0" w:color="auto"/>
              <w:bottom w:val="single" w:sz="4" w:space="0" w:color="auto"/>
              <w:right w:val="single" w:sz="4" w:space="0" w:color="auto"/>
            </w:tcBorders>
            <w:hideMark/>
          </w:tcPr>
          <w:p w:rsidR="00C955FB" w:rsidRDefault="00C955FB">
            <w:pPr>
              <w:jc w:val="both"/>
              <w:rPr>
                <w:rFonts w:ascii="Times New Roman" w:hAnsi="Times New Roman"/>
                <w:bCs/>
              </w:rPr>
            </w:pPr>
            <w:r>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Размещение подъездных путей</w:t>
            </w:r>
          </w:p>
        </w:tc>
        <w:tc>
          <w:tcPr>
            <w:tcW w:w="7528"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подъездных путей к предприятиям, складским помещениям и иным объектам</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Для парковок и стоянок автомобильного транспорта</w:t>
            </w:r>
          </w:p>
        </w:tc>
        <w:tc>
          <w:tcPr>
            <w:tcW w:w="7528" w:type="dxa"/>
            <w:tcBorders>
              <w:top w:val="single" w:sz="4" w:space="0" w:color="auto"/>
              <w:left w:val="single" w:sz="4" w:space="0" w:color="auto"/>
              <w:bottom w:val="single" w:sz="4" w:space="0" w:color="auto"/>
              <w:right w:val="single" w:sz="4" w:space="0" w:color="auto"/>
            </w:tcBorders>
            <w:hideMark/>
          </w:tcPr>
          <w:p w:rsidR="00C955FB" w:rsidRDefault="00C955FB">
            <w:pPr>
              <w:jc w:val="both"/>
              <w:rPr>
                <w:rFonts w:ascii="Times New Roman" w:hAnsi="Times New Roman"/>
                <w:bCs/>
              </w:rPr>
            </w:pPr>
            <w:r>
              <w:rPr>
                <w:rFonts w:ascii="Times New Roman" w:hAnsi="Times New Roman"/>
                <w:bCs/>
              </w:rPr>
              <w:t>Размещение:</w:t>
            </w:r>
          </w:p>
          <w:p w:rsidR="00C955FB" w:rsidRDefault="00C955FB">
            <w:pPr>
              <w:ind w:firstLine="472"/>
              <w:jc w:val="both"/>
              <w:rPr>
                <w:rFonts w:ascii="Times New Roman" w:hAnsi="Times New Roman"/>
                <w:bCs/>
              </w:rPr>
            </w:pPr>
            <w:r>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C955FB" w:rsidRDefault="00C955FB">
            <w:pPr>
              <w:ind w:firstLine="472"/>
              <w:jc w:val="both"/>
              <w:rPr>
                <w:rFonts w:ascii="Times New Roman" w:hAnsi="Times New Roman"/>
                <w:bCs/>
              </w:rPr>
            </w:pPr>
            <w:r>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Размещение гаражей</w:t>
            </w:r>
          </w:p>
        </w:tc>
        <w:tc>
          <w:tcPr>
            <w:tcW w:w="7528" w:type="dxa"/>
            <w:tcBorders>
              <w:top w:val="single" w:sz="4" w:space="0" w:color="auto"/>
              <w:left w:val="single" w:sz="4" w:space="0" w:color="auto"/>
              <w:bottom w:val="single" w:sz="4" w:space="0" w:color="auto"/>
              <w:right w:val="single" w:sz="4" w:space="0" w:color="auto"/>
            </w:tcBorders>
            <w:hideMark/>
          </w:tcPr>
          <w:p w:rsidR="00C955FB" w:rsidRDefault="00C955FB">
            <w:pPr>
              <w:jc w:val="both"/>
              <w:rPr>
                <w:rFonts w:ascii="Times New Roman" w:hAnsi="Times New Roman"/>
                <w:bCs/>
              </w:rPr>
            </w:pPr>
            <w:r>
              <w:rPr>
                <w:rFonts w:ascii="Times New Roman" w:hAnsi="Times New Roman"/>
                <w:bCs/>
              </w:rPr>
              <w:t>Строительство, реконструкция и эксплуатация  гаражей для хранения коммерческого и индивидуального транспорта: зданий и сооружений, предназначенных для длительного хранения, технического обслуживания автомобилей (отдельно стоящих, встроенных)</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 xml:space="preserve">Размещение инженерно-технических объектов, </w:t>
            </w:r>
            <w:r>
              <w:rPr>
                <w:rFonts w:ascii="Times New Roman" w:hAnsi="Times New Roman"/>
                <w:bCs/>
              </w:rPr>
              <w:lastRenderedPageBreak/>
              <w:t>сооружений и коммуникаций</w:t>
            </w:r>
          </w:p>
        </w:tc>
        <w:tc>
          <w:tcPr>
            <w:tcW w:w="7528"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lastRenderedPageBreak/>
              <w:t>Строительство, реконструкция, эксплуатация инженерно-технических объектов, сооружений, местных и транзитных коммуникаций</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lastRenderedPageBreak/>
              <w:t xml:space="preserve">Размещение объектов электросетевого хозяйства </w:t>
            </w:r>
          </w:p>
        </w:tc>
        <w:tc>
          <w:tcPr>
            <w:tcW w:w="7528" w:type="dxa"/>
            <w:tcBorders>
              <w:top w:val="single" w:sz="4" w:space="0" w:color="auto"/>
              <w:left w:val="single" w:sz="4" w:space="0" w:color="auto"/>
              <w:bottom w:val="single" w:sz="4" w:space="0" w:color="auto"/>
              <w:right w:val="single" w:sz="4" w:space="0" w:color="auto"/>
            </w:tcBorders>
            <w:hideMark/>
          </w:tcPr>
          <w:p w:rsidR="00C955FB" w:rsidRDefault="00C955FB">
            <w:pPr>
              <w:jc w:val="both"/>
              <w:rPr>
                <w:rFonts w:ascii="Times New Roman" w:hAnsi="Times New Roman"/>
                <w:bCs/>
              </w:rPr>
            </w:pPr>
            <w:r>
              <w:rPr>
                <w:rFonts w:ascii="Times New Roman" w:hAnsi="Times New Roman"/>
                <w:bCs/>
              </w:rPr>
              <w:t xml:space="preserve">Строительство, реконструкция и эксплуатация объектов электросетевого хозяйства: </w:t>
            </w:r>
          </w:p>
          <w:p w:rsidR="00C955FB" w:rsidRDefault="00C955FB">
            <w:pPr>
              <w:ind w:firstLine="284"/>
              <w:jc w:val="both"/>
              <w:rPr>
                <w:rFonts w:ascii="Times New Roman" w:hAnsi="Times New Roman"/>
                <w:bCs/>
              </w:rPr>
            </w:pPr>
            <w:r>
              <w:rPr>
                <w:rFonts w:ascii="Times New Roman" w:hAnsi="Times New Roman"/>
                <w:bCs/>
              </w:rPr>
              <w:t xml:space="preserve">- воздушных линий электропередачи; </w:t>
            </w:r>
          </w:p>
          <w:p w:rsidR="00C955FB" w:rsidRDefault="00C955FB">
            <w:pPr>
              <w:ind w:firstLine="284"/>
              <w:jc w:val="both"/>
              <w:rPr>
                <w:rFonts w:ascii="Times New Roman" w:hAnsi="Times New Roman"/>
                <w:bCs/>
              </w:rPr>
            </w:pPr>
            <w:r>
              <w:rPr>
                <w:rFonts w:ascii="Times New Roman" w:hAnsi="Times New Roman"/>
                <w:bCs/>
              </w:rPr>
              <w:t>- наземных сооружений кабельных линий электропередачи;</w:t>
            </w:r>
          </w:p>
          <w:p w:rsidR="00C955FB" w:rsidRDefault="00C955FB">
            <w:pPr>
              <w:ind w:firstLine="284"/>
              <w:jc w:val="both"/>
              <w:rPr>
                <w:rFonts w:ascii="Times New Roman" w:hAnsi="Times New Roman"/>
                <w:bCs/>
              </w:rPr>
            </w:pPr>
            <w:r>
              <w:rPr>
                <w:rFonts w:ascii="Times New Roman" w:hAnsi="Times New Roman"/>
                <w:bCs/>
              </w:rPr>
              <w:t>- подстанций;</w:t>
            </w:r>
          </w:p>
          <w:p w:rsidR="00C955FB" w:rsidRDefault="00C955FB">
            <w:pPr>
              <w:ind w:firstLine="284"/>
              <w:jc w:val="both"/>
              <w:rPr>
                <w:rFonts w:ascii="Times New Roman" w:hAnsi="Times New Roman"/>
                <w:bCs/>
              </w:rPr>
            </w:pPr>
            <w:r>
              <w:rPr>
                <w:rFonts w:ascii="Times New Roman" w:hAnsi="Times New Roman"/>
                <w:bCs/>
              </w:rPr>
              <w:t xml:space="preserve">- распределительных пунктов  </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Размещение автозаправочных станций</w:t>
            </w:r>
          </w:p>
        </w:tc>
        <w:tc>
          <w:tcPr>
            <w:tcW w:w="7528"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 xml:space="preserve">Размещение объектов обслуживания автомобильного транспорта </w:t>
            </w:r>
          </w:p>
        </w:tc>
        <w:tc>
          <w:tcPr>
            <w:tcW w:w="7528" w:type="dxa"/>
            <w:tcBorders>
              <w:top w:val="single" w:sz="4" w:space="0" w:color="auto"/>
              <w:left w:val="single" w:sz="4" w:space="0" w:color="auto"/>
              <w:bottom w:val="single" w:sz="4" w:space="0" w:color="auto"/>
              <w:right w:val="single" w:sz="4" w:space="0" w:color="auto"/>
            </w:tcBorders>
            <w:hideMark/>
          </w:tcPr>
          <w:p w:rsidR="00C955FB" w:rsidRDefault="00C955FB">
            <w:pPr>
              <w:jc w:val="both"/>
              <w:rPr>
                <w:rFonts w:ascii="Times New Roman" w:hAnsi="Times New Roman"/>
                <w:bCs/>
              </w:rPr>
            </w:pPr>
            <w:r>
              <w:rPr>
                <w:rFonts w:ascii="Times New Roman" w:hAnsi="Times New Roman"/>
                <w:bCs/>
              </w:rPr>
              <w:t>Строительство, реконструкция и эксплуатация объектов автомобильного транспорта и объектов дорожного хозяйства:</w:t>
            </w:r>
          </w:p>
          <w:p w:rsidR="00C955FB" w:rsidRDefault="00C955FB">
            <w:pPr>
              <w:ind w:firstLine="284"/>
              <w:jc w:val="both"/>
              <w:outlineLvl w:val="4"/>
              <w:rPr>
                <w:rFonts w:ascii="Times New Roman" w:hAnsi="Times New Roman"/>
                <w:bCs/>
              </w:rPr>
            </w:pPr>
            <w:r>
              <w:rPr>
                <w:rFonts w:ascii="Times New Roman" w:hAnsi="Times New Roman"/>
                <w:bCs/>
              </w:rPr>
              <w:t>- объекты по обслуживанию легковых и грузовых автомобилей, в том числе мойки, станции технического обслуживания;</w:t>
            </w:r>
          </w:p>
          <w:p w:rsidR="00C955FB" w:rsidRDefault="00C955FB">
            <w:pPr>
              <w:ind w:firstLine="284"/>
              <w:jc w:val="both"/>
              <w:outlineLvl w:val="4"/>
              <w:rPr>
                <w:rFonts w:ascii="Times New Roman" w:hAnsi="Times New Roman"/>
                <w:bCs/>
              </w:rPr>
            </w:pPr>
            <w:r>
              <w:rPr>
                <w:rFonts w:ascii="Times New Roman" w:hAnsi="Times New Roman"/>
                <w:bCs/>
              </w:rPr>
              <w:t>- автобусные парки, автокомбинаты  (с ремонтной базой);</w:t>
            </w:r>
          </w:p>
          <w:p w:rsidR="00C955FB" w:rsidRDefault="00C955FB">
            <w:pPr>
              <w:ind w:firstLine="284"/>
              <w:jc w:val="both"/>
              <w:rPr>
                <w:rFonts w:ascii="Times New Roman" w:hAnsi="Times New Roman"/>
                <w:bCs/>
              </w:rPr>
            </w:pPr>
            <w:r>
              <w:rPr>
                <w:rFonts w:ascii="Times New Roman" w:hAnsi="Times New Roman"/>
                <w:bCs/>
              </w:rPr>
              <w:t xml:space="preserve"> - таксомоторные парки;</w:t>
            </w:r>
          </w:p>
          <w:p w:rsidR="00C955FB" w:rsidRDefault="00C955FB">
            <w:pPr>
              <w:ind w:firstLine="284"/>
              <w:jc w:val="both"/>
              <w:rPr>
                <w:rFonts w:ascii="Times New Roman" w:hAnsi="Times New Roman"/>
                <w:bCs/>
              </w:rPr>
            </w:pPr>
            <w:r>
              <w:rPr>
                <w:rFonts w:ascii="Times New Roman" w:hAnsi="Times New Roman"/>
                <w:bCs/>
              </w:rPr>
              <w:t>- стоянки (парки) грузового   автотранспорта</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Размещение объектов охраны порядка</w:t>
            </w:r>
          </w:p>
        </w:tc>
        <w:tc>
          <w:tcPr>
            <w:tcW w:w="7528"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Размещение объектов пожарной безопасности</w:t>
            </w:r>
          </w:p>
        </w:tc>
        <w:tc>
          <w:tcPr>
            <w:tcW w:w="7528"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C955FB" w:rsidTr="00C955FB">
        <w:trPr>
          <w:trHeight w:val="1504"/>
        </w:trPr>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Размещение объектов гражданской обороны</w:t>
            </w:r>
          </w:p>
        </w:tc>
        <w:tc>
          <w:tcPr>
            <w:tcW w:w="7528"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C955FB" w:rsidRDefault="00C955FB" w:rsidP="00C955FB">
      <w:pPr>
        <w:rPr>
          <w:rFonts w:ascii="Times New Roman" w:hAnsi="Times New Roman"/>
          <w:sz w:val="28"/>
          <w:szCs w:val="28"/>
        </w:rPr>
      </w:pPr>
    </w:p>
    <w:p w:rsidR="00C955FB" w:rsidRDefault="00C955FB" w:rsidP="00C955FB">
      <w:pPr>
        <w:rPr>
          <w:rFonts w:ascii="Times New Roman" w:hAnsi="Times New Roman"/>
          <w:sz w:val="28"/>
          <w:szCs w:val="28"/>
        </w:rPr>
      </w:pPr>
      <w:r>
        <w:rPr>
          <w:rFonts w:ascii="Times New Roman" w:hAnsi="Times New Roman"/>
          <w:sz w:val="28"/>
          <w:szCs w:val="28"/>
        </w:rPr>
        <w:br w:type="page"/>
      </w:r>
    </w:p>
    <w:p w:rsidR="00C955FB" w:rsidRDefault="00C955FB" w:rsidP="00C955FB">
      <w:pPr>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lastRenderedPageBreak/>
        <w:t>Перечень видов разрешенного использования земельных участков и объектов капитального строительства в зонах специального назначения</w:t>
      </w:r>
    </w:p>
    <w:p w:rsidR="00C955FB" w:rsidRDefault="00C955FB" w:rsidP="00C955FB">
      <w:pPr>
        <w:spacing w:after="240"/>
        <w:jc w:val="center"/>
        <w:outlineLvl w:val="3"/>
        <w:rPr>
          <w:rFonts w:ascii="Times New Roman" w:hAnsi="Times New Roman"/>
          <w:b/>
          <w:sz w:val="28"/>
          <w:szCs w:val="28"/>
        </w:rPr>
      </w:pPr>
      <w:r>
        <w:rPr>
          <w:rFonts w:ascii="Times New Roman" w:hAnsi="Times New Roman"/>
          <w:b/>
          <w:sz w:val="28"/>
          <w:szCs w:val="28"/>
        </w:rPr>
        <w:t>Сп1 Зона специального назначения, связанная с захоронениями</w:t>
      </w:r>
    </w:p>
    <w:p w:rsidR="00C955FB" w:rsidRDefault="00C955FB" w:rsidP="00C955FB">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t>Зона Сп1 предназначена для обеспечения правовых условий размещения кладбищ и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7228"/>
      </w:tblGrid>
      <w:tr w:rsidR="00C955FB" w:rsidTr="00C955FB">
        <w:tc>
          <w:tcPr>
            <w:tcW w:w="9889" w:type="dxa"/>
            <w:gridSpan w:val="2"/>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center"/>
              <w:rPr>
                <w:rFonts w:ascii="Times New Roman" w:hAnsi="Times New Roman"/>
                <w:b/>
                <w:bCs/>
              </w:rPr>
            </w:pPr>
            <w:r>
              <w:rPr>
                <w:rFonts w:ascii="Times New Roman" w:hAnsi="Times New Roman"/>
                <w:b/>
                <w:bCs/>
              </w:rPr>
              <w:t>Основные виды разрешенного использования земельных участков</w:t>
            </w:r>
          </w:p>
          <w:p w:rsidR="00C955FB" w:rsidRDefault="00C955FB">
            <w:pPr>
              <w:autoSpaceDE w:val="0"/>
              <w:autoSpaceDN w:val="0"/>
              <w:adjustRightInd w:val="0"/>
              <w:jc w:val="center"/>
              <w:rPr>
                <w:rFonts w:ascii="Times New Roman" w:hAnsi="Times New Roman"/>
                <w:b/>
                <w:bCs/>
              </w:rPr>
            </w:pPr>
            <w:r>
              <w:rPr>
                <w:rFonts w:ascii="Times New Roman" w:hAnsi="Times New Roman"/>
                <w:b/>
                <w:bCs/>
              </w:rPr>
              <w:t>и объектов капитального строительства</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center"/>
              <w:rPr>
                <w:rFonts w:ascii="Times New Roman" w:hAnsi="Times New Roman"/>
                <w:bCs/>
              </w:rPr>
            </w:pPr>
            <w:r>
              <w:rPr>
                <w:rFonts w:ascii="Times New Roman" w:hAnsi="Times New Roman"/>
                <w:bCs/>
              </w:rPr>
              <w:t>Вид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center"/>
              <w:rPr>
                <w:rFonts w:ascii="Times New Roman" w:hAnsi="Times New Roman"/>
                <w:bCs/>
              </w:rPr>
            </w:pPr>
            <w:r>
              <w:rPr>
                <w:rFonts w:ascii="Times New Roman" w:hAnsi="Times New Roman"/>
                <w:bCs/>
              </w:rPr>
              <w:t xml:space="preserve">Деятельность, соответствующая </w:t>
            </w:r>
          </w:p>
          <w:p w:rsidR="00C955FB" w:rsidRDefault="00C955FB">
            <w:pPr>
              <w:autoSpaceDE w:val="0"/>
              <w:autoSpaceDN w:val="0"/>
              <w:adjustRightInd w:val="0"/>
              <w:jc w:val="center"/>
              <w:rPr>
                <w:rFonts w:ascii="Times New Roman" w:hAnsi="Times New Roman"/>
                <w:bCs/>
              </w:rPr>
            </w:pPr>
            <w:r>
              <w:rPr>
                <w:rFonts w:ascii="Times New Roman" w:hAnsi="Times New Roman"/>
                <w:bCs/>
              </w:rPr>
              <w:t>виду разрешенного использования</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Размещение кладбищ</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 xml:space="preserve">Строительство, реконструкция, эксплуатация, размещение кладбищ </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Размещение крематориев</w:t>
            </w:r>
          </w:p>
        </w:tc>
        <w:tc>
          <w:tcPr>
            <w:tcW w:w="7513"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крематориев</w:t>
            </w:r>
          </w:p>
        </w:tc>
      </w:tr>
    </w:tbl>
    <w:p w:rsidR="00C955FB" w:rsidRDefault="00C955FB" w:rsidP="00C955FB">
      <w:pPr>
        <w:rPr>
          <w:rFonts w:ascii="Times New Roman" w:hAnsi="Times New Roman"/>
          <w:sz w:val="28"/>
          <w:szCs w:val="28"/>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7225"/>
      </w:tblGrid>
      <w:tr w:rsidR="00C955FB" w:rsidTr="00C955FB">
        <w:tc>
          <w:tcPr>
            <w:tcW w:w="9606" w:type="dxa"/>
            <w:gridSpan w:val="2"/>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center"/>
              <w:rPr>
                <w:rFonts w:ascii="Times New Roman" w:hAnsi="Times New Roman"/>
                <w:b/>
                <w:bCs/>
              </w:rPr>
            </w:pPr>
            <w:r>
              <w:rPr>
                <w:rFonts w:ascii="Times New Roman" w:hAnsi="Times New Roman"/>
                <w:b/>
                <w:bCs/>
              </w:rPr>
              <w:t>Вспомогательные виды разрешенного использования земельных участков</w:t>
            </w:r>
          </w:p>
          <w:p w:rsidR="00C955FB" w:rsidRDefault="00C955FB">
            <w:pPr>
              <w:autoSpaceDE w:val="0"/>
              <w:autoSpaceDN w:val="0"/>
              <w:adjustRightInd w:val="0"/>
              <w:jc w:val="center"/>
              <w:rPr>
                <w:rFonts w:ascii="Times New Roman" w:hAnsi="Times New Roman"/>
                <w:b/>
                <w:bCs/>
              </w:rPr>
            </w:pPr>
            <w:r>
              <w:rPr>
                <w:rFonts w:ascii="Times New Roman" w:hAnsi="Times New Roman"/>
                <w:b/>
                <w:bCs/>
              </w:rPr>
              <w:t>и объектов капитального строительства</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center"/>
              <w:rPr>
                <w:rFonts w:ascii="Times New Roman" w:hAnsi="Times New Roman"/>
                <w:bCs/>
              </w:rPr>
            </w:pPr>
            <w:r>
              <w:rPr>
                <w:rFonts w:ascii="Times New Roman" w:hAnsi="Times New Roman"/>
                <w:bCs/>
              </w:rPr>
              <w:t>Вид разрешенного использования</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center"/>
              <w:rPr>
                <w:rFonts w:ascii="Times New Roman" w:hAnsi="Times New Roman"/>
                <w:bCs/>
              </w:rPr>
            </w:pPr>
            <w:r>
              <w:rPr>
                <w:rFonts w:ascii="Times New Roman" w:hAnsi="Times New Roman"/>
                <w:bCs/>
              </w:rPr>
              <w:t xml:space="preserve">Деятельность, соответствующая </w:t>
            </w:r>
          </w:p>
          <w:p w:rsidR="00C955FB" w:rsidRDefault="00C955FB">
            <w:pPr>
              <w:autoSpaceDE w:val="0"/>
              <w:autoSpaceDN w:val="0"/>
              <w:adjustRightInd w:val="0"/>
              <w:jc w:val="center"/>
              <w:rPr>
                <w:rFonts w:ascii="Times New Roman" w:hAnsi="Times New Roman"/>
                <w:bCs/>
              </w:rPr>
            </w:pPr>
            <w:r>
              <w:rPr>
                <w:rFonts w:ascii="Times New Roman" w:hAnsi="Times New Roman"/>
                <w:bCs/>
              </w:rPr>
              <w:t>виду разрешенного использования</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Размещение объектов ритуального обслуживания</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Строительство, реконструкция, эксплуатация объектов ритуального обслуживания, колумбариев, мастерских по изготовлению и ремонту надгробий, памятников, оград, ритуальных принадлежностей</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Размещение культовых зданий</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Размещение административных и бытовых зданий и помещений кладбищ</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административных и бытовых зданий и помещений, хозяйственных построек кладбищ (пункты охраны, склады  )</w:t>
            </w:r>
          </w:p>
        </w:tc>
      </w:tr>
      <w:tr w:rsidR="00C955FB" w:rsidTr="00C955FB">
        <w:trPr>
          <w:trHeight w:val="1068"/>
        </w:trPr>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 xml:space="preserve">Размещение гаражей и стоянок </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w:t>
            </w:r>
          </w:p>
          <w:p w:rsidR="00C955FB" w:rsidRDefault="00C955FB">
            <w:pPr>
              <w:autoSpaceDE w:val="0"/>
              <w:autoSpaceDN w:val="0"/>
              <w:adjustRightInd w:val="0"/>
              <w:ind w:firstLine="255"/>
              <w:jc w:val="both"/>
              <w:rPr>
                <w:rFonts w:ascii="Times New Roman" w:hAnsi="Times New Roman"/>
                <w:bCs/>
              </w:rPr>
            </w:pPr>
            <w:r>
              <w:rPr>
                <w:rFonts w:ascii="Times New Roman" w:hAnsi="Times New Roman"/>
                <w:bCs/>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транспорта);</w:t>
            </w:r>
          </w:p>
          <w:p w:rsidR="00C955FB" w:rsidRDefault="00C955FB">
            <w:pPr>
              <w:autoSpaceDE w:val="0"/>
              <w:autoSpaceDN w:val="0"/>
              <w:adjustRightInd w:val="0"/>
              <w:ind w:firstLine="255"/>
              <w:jc w:val="both"/>
              <w:rPr>
                <w:rFonts w:ascii="Times New Roman" w:hAnsi="Times New Roman"/>
                <w:bCs/>
              </w:rPr>
            </w:pPr>
            <w:r>
              <w:rPr>
                <w:rFonts w:ascii="Times New Roman" w:hAnsi="Times New Roman"/>
                <w:bCs/>
              </w:rPr>
              <w:t>- открытых, подземных, полуподземных стоянок для хранения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Озеленение</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Размещение аллей, скверов, газонов и других озелененных территорий</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Размещение общественных туалетов</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общественных туалетов</w:t>
            </w:r>
          </w:p>
        </w:tc>
      </w:tr>
      <w:tr w:rsidR="00C955FB" w:rsidTr="00C955FB">
        <w:tc>
          <w:tcPr>
            <w:tcW w:w="2376" w:type="dxa"/>
            <w:tcBorders>
              <w:top w:val="single" w:sz="4" w:space="0" w:color="auto"/>
              <w:left w:val="single" w:sz="4" w:space="0" w:color="auto"/>
              <w:bottom w:val="single" w:sz="4" w:space="0" w:color="auto"/>
              <w:right w:val="single" w:sz="4" w:space="0" w:color="auto"/>
            </w:tcBorders>
          </w:tcPr>
          <w:p w:rsidR="00C955FB" w:rsidRDefault="00C955FB">
            <w:pPr>
              <w:autoSpaceDE w:val="0"/>
              <w:autoSpaceDN w:val="0"/>
              <w:adjustRightInd w:val="0"/>
              <w:rPr>
                <w:rFonts w:ascii="Times New Roman" w:hAnsi="Times New Roman"/>
                <w:bCs/>
              </w:rPr>
            </w:pPr>
            <w:r>
              <w:rPr>
                <w:rFonts w:ascii="Times New Roman" w:hAnsi="Times New Roman"/>
                <w:bCs/>
              </w:rPr>
              <w:lastRenderedPageBreak/>
              <w:t>Размещение зеленых насаждений специального назначения</w:t>
            </w:r>
          </w:p>
          <w:p w:rsidR="00C955FB" w:rsidRDefault="00C955FB">
            <w:pPr>
              <w:autoSpaceDE w:val="0"/>
              <w:autoSpaceDN w:val="0"/>
              <w:adjustRightInd w:val="0"/>
              <w:outlineLvl w:val="2"/>
              <w:rPr>
                <w:rFonts w:ascii="Times New Roman" w:hAnsi="Times New Roman"/>
                <w:bCs/>
              </w:rPr>
            </w:pP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C955FB" w:rsidTr="00C955FB">
        <w:tc>
          <w:tcPr>
            <w:tcW w:w="2376" w:type="dxa"/>
            <w:tcBorders>
              <w:top w:val="single" w:sz="4" w:space="0" w:color="auto"/>
              <w:left w:val="single" w:sz="4" w:space="0" w:color="auto"/>
              <w:bottom w:val="single" w:sz="4" w:space="0" w:color="auto"/>
              <w:right w:val="single" w:sz="4" w:space="0" w:color="auto"/>
            </w:tcBorders>
          </w:tcPr>
          <w:p w:rsidR="00C955FB" w:rsidRDefault="00C955FB">
            <w:pPr>
              <w:autoSpaceDE w:val="0"/>
              <w:autoSpaceDN w:val="0"/>
              <w:adjustRightInd w:val="0"/>
              <w:rPr>
                <w:rFonts w:ascii="Times New Roman" w:hAnsi="Times New Roman"/>
                <w:bCs/>
              </w:rPr>
            </w:pPr>
            <w:r>
              <w:rPr>
                <w:rFonts w:ascii="Times New Roman" w:hAnsi="Times New Roman"/>
                <w:bCs/>
              </w:rPr>
              <w:t>Размещение объектов благоустройства</w:t>
            </w:r>
          </w:p>
          <w:p w:rsidR="00C955FB" w:rsidRDefault="00C955FB">
            <w:pPr>
              <w:autoSpaceDE w:val="0"/>
              <w:autoSpaceDN w:val="0"/>
              <w:adjustRightInd w:val="0"/>
              <w:rPr>
                <w:rFonts w:ascii="Times New Roman" w:hAnsi="Times New Roman"/>
                <w:bCs/>
              </w:rPr>
            </w:pP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дорожно-тропиночной сети, информационных стендов, скамей, навесов от дождя, указателей направления движения  </w:t>
            </w:r>
          </w:p>
        </w:tc>
      </w:tr>
      <w:tr w:rsidR="00C955FB" w:rsidTr="00C955FB">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 xml:space="preserve">Размещение отходов потребления </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C955FB" w:rsidTr="00C955FB">
        <w:trPr>
          <w:trHeight w:val="826"/>
        </w:trPr>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Размещение объектов пожарной безопасности</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C955FB" w:rsidTr="00C955FB">
        <w:trPr>
          <w:trHeight w:val="349"/>
        </w:trPr>
        <w:tc>
          <w:tcPr>
            <w:tcW w:w="237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Размещение инженерно-технических объектов, сооружений и коммуникаций</w:t>
            </w:r>
          </w:p>
        </w:tc>
        <w:tc>
          <w:tcPr>
            <w:tcW w:w="7230"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C955FB" w:rsidRDefault="00C955FB" w:rsidP="00C955FB">
      <w:pPr>
        <w:rPr>
          <w:rFonts w:ascii="Times New Roman" w:hAnsi="Times New Roman"/>
          <w:sz w:val="28"/>
          <w:szCs w:val="28"/>
        </w:rPr>
      </w:pPr>
    </w:p>
    <w:p w:rsidR="00C955FB" w:rsidRDefault="00C955FB" w:rsidP="00C955FB">
      <w:pPr>
        <w:rPr>
          <w:rFonts w:ascii="Times New Roman" w:hAnsi="Times New Roman"/>
          <w:sz w:val="28"/>
          <w:szCs w:val="28"/>
        </w:rPr>
      </w:pPr>
      <w:r>
        <w:rPr>
          <w:rFonts w:ascii="Times New Roman" w:hAnsi="Times New Roman"/>
          <w:sz w:val="28"/>
          <w:szCs w:val="28"/>
        </w:rPr>
        <w:br w:type="page"/>
      </w:r>
    </w:p>
    <w:p w:rsidR="00C955FB" w:rsidRDefault="00C955FB" w:rsidP="00C955FB">
      <w:pPr>
        <w:rPr>
          <w:rFonts w:ascii="Times New Roman" w:hAnsi="Times New Roman"/>
          <w:sz w:val="28"/>
          <w:szCs w:val="28"/>
        </w:rPr>
      </w:pPr>
    </w:p>
    <w:p w:rsidR="00C955FB" w:rsidRDefault="00C955FB" w:rsidP="00C955FB">
      <w:pPr>
        <w:spacing w:after="240"/>
        <w:jc w:val="center"/>
        <w:outlineLvl w:val="3"/>
        <w:rPr>
          <w:rFonts w:ascii="Times New Roman" w:hAnsi="Times New Roman"/>
          <w:b/>
          <w:sz w:val="28"/>
          <w:szCs w:val="28"/>
        </w:rPr>
      </w:pPr>
      <w:r>
        <w:rPr>
          <w:rFonts w:ascii="Times New Roman" w:hAnsi="Times New Roman"/>
          <w:b/>
          <w:sz w:val="28"/>
          <w:szCs w:val="28"/>
        </w:rPr>
        <w:t xml:space="preserve">СпСЗ Зона санитарно-защитного назначения от объектов </w:t>
      </w:r>
      <w:r>
        <w:rPr>
          <w:rFonts w:ascii="Times New Roman" w:hAnsi="Times New Roman"/>
          <w:b/>
          <w:sz w:val="28"/>
          <w:szCs w:val="28"/>
        </w:rPr>
        <w:br/>
        <w:t>специального назначения</w:t>
      </w:r>
    </w:p>
    <w:p w:rsidR="00C955FB" w:rsidRDefault="00C955FB" w:rsidP="00C955FB">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t>Зона СпСЗ предназначена для обеспечения правовых условий использования территорий, прилегающих к зонам специального назначения с целью защиты жилых зон от вредного воздействия, оказываемого объектами специального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47"/>
      </w:tblGrid>
      <w:tr w:rsidR="00C955FB" w:rsidTr="00C955FB">
        <w:tc>
          <w:tcPr>
            <w:tcW w:w="9565" w:type="dxa"/>
            <w:gridSpan w:val="2"/>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ind w:firstLine="680"/>
              <w:jc w:val="center"/>
              <w:rPr>
                <w:rFonts w:ascii="Times New Roman" w:hAnsi="Times New Roman"/>
                <w:b/>
                <w:bCs/>
              </w:rPr>
            </w:pPr>
            <w:r>
              <w:rPr>
                <w:rFonts w:ascii="Times New Roman" w:hAnsi="Times New Roman"/>
                <w:b/>
                <w:bCs/>
              </w:rPr>
              <w:t xml:space="preserve">Основные виды разрешенного использования земельных участков </w:t>
            </w:r>
          </w:p>
          <w:p w:rsidR="00C955FB" w:rsidRDefault="00C955FB">
            <w:pPr>
              <w:autoSpaceDE w:val="0"/>
              <w:autoSpaceDN w:val="0"/>
              <w:adjustRightInd w:val="0"/>
              <w:ind w:firstLine="680"/>
              <w:jc w:val="center"/>
              <w:rPr>
                <w:rFonts w:ascii="Times New Roman" w:hAnsi="Times New Roman"/>
                <w:b/>
                <w:bCs/>
              </w:rPr>
            </w:pPr>
            <w:r>
              <w:rPr>
                <w:rFonts w:ascii="Times New Roman" w:hAnsi="Times New Roman"/>
                <w:b/>
                <w:bCs/>
              </w:rPr>
              <w:t>и объектов капитального строительства</w:t>
            </w:r>
          </w:p>
        </w:tc>
      </w:tr>
      <w:tr w:rsidR="00C955FB" w:rsidTr="00C955FB">
        <w:tc>
          <w:tcPr>
            <w:tcW w:w="2518"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center"/>
              <w:rPr>
                <w:rFonts w:ascii="Times New Roman" w:hAnsi="Times New Roman"/>
                <w:bCs/>
              </w:rPr>
            </w:pPr>
            <w:r>
              <w:rPr>
                <w:rFonts w:ascii="Times New Roman" w:hAnsi="Times New Roman"/>
                <w:bCs/>
              </w:rPr>
              <w:t>Вид разрешенного использования</w:t>
            </w:r>
          </w:p>
        </w:tc>
        <w:tc>
          <w:tcPr>
            <w:tcW w:w="7047"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center"/>
              <w:rPr>
                <w:rFonts w:ascii="Times New Roman" w:hAnsi="Times New Roman"/>
                <w:bCs/>
              </w:rPr>
            </w:pPr>
            <w:r>
              <w:rPr>
                <w:rFonts w:ascii="Times New Roman" w:hAnsi="Times New Roman"/>
                <w:bCs/>
              </w:rPr>
              <w:t>Деятельность, соответствующая виду разрешенного использования</w:t>
            </w:r>
          </w:p>
        </w:tc>
      </w:tr>
      <w:tr w:rsidR="00C955FB" w:rsidTr="00C955FB">
        <w:tc>
          <w:tcPr>
            <w:tcW w:w="2518"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Размещение зеленых насаждений специального назначения</w:t>
            </w:r>
          </w:p>
        </w:tc>
        <w:tc>
          <w:tcPr>
            <w:tcW w:w="7047"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C955FB" w:rsidTr="00C955FB">
        <w:tc>
          <w:tcPr>
            <w:tcW w:w="2518"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 xml:space="preserve">Размещение природного ландшафта </w:t>
            </w:r>
          </w:p>
        </w:tc>
        <w:tc>
          <w:tcPr>
            <w:tcW w:w="7047"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Размещение лугов, оврагов, озер, болот, пойм рек и других территорий естественного природного ландшафта</w:t>
            </w:r>
          </w:p>
        </w:tc>
      </w:tr>
      <w:tr w:rsidR="00C955FB" w:rsidTr="00C955FB">
        <w:trPr>
          <w:trHeight w:val="835"/>
        </w:trPr>
        <w:tc>
          <w:tcPr>
            <w:tcW w:w="2518"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 xml:space="preserve">Размещение складских помещений </w:t>
            </w:r>
          </w:p>
        </w:tc>
        <w:tc>
          <w:tcPr>
            <w:tcW w:w="7047" w:type="dxa"/>
            <w:tcBorders>
              <w:top w:val="single" w:sz="4" w:space="0" w:color="auto"/>
              <w:left w:val="single" w:sz="4" w:space="0" w:color="auto"/>
              <w:bottom w:val="single" w:sz="4" w:space="0" w:color="auto"/>
              <w:right w:val="single" w:sz="4" w:space="0" w:color="auto"/>
            </w:tcBorders>
            <w:hideMark/>
          </w:tcPr>
          <w:p w:rsidR="00C955FB" w:rsidRDefault="00C955FB">
            <w:pPr>
              <w:jc w:val="both"/>
              <w:rPr>
                <w:rFonts w:ascii="Times New Roman" w:hAnsi="Times New Roman"/>
                <w:bCs/>
              </w:rPr>
            </w:pPr>
            <w:r>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C955FB" w:rsidTr="00C955FB">
        <w:tc>
          <w:tcPr>
            <w:tcW w:w="2518"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 xml:space="preserve">Размещение предприятий бытового обслуживания </w:t>
            </w:r>
          </w:p>
        </w:tc>
        <w:tc>
          <w:tcPr>
            <w:tcW w:w="7047" w:type="dxa"/>
            <w:tcBorders>
              <w:top w:val="single" w:sz="4" w:space="0" w:color="auto"/>
              <w:left w:val="single" w:sz="4" w:space="0" w:color="auto"/>
              <w:bottom w:val="single" w:sz="4" w:space="0" w:color="auto"/>
              <w:right w:val="single" w:sz="4" w:space="0" w:color="auto"/>
            </w:tcBorders>
            <w:hideMark/>
          </w:tcPr>
          <w:p w:rsidR="00C955FB" w:rsidRDefault="00C955FB">
            <w:pPr>
              <w:jc w:val="both"/>
              <w:rPr>
                <w:rFonts w:ascii="Times New Roman" w:hAnsi="Times New Roman"/>
                <w:bCs/>
              </w:rPr>
            </w:pPr>
            <w:r>
              <w:rPr>
                <w:rFonts w:ascii="Times New Roman" w:hAnsi="Times New Roman"/>
                <w:bCs/>
              </w:rPr>
              <w:t>Строительство, реконструкция и эксплуатация предприятий бытового обслуживания населения:</w:t>
            </w:r>
          </w:p>
          <w:p w:rsidR="00C955FB" w:rsidRDefault="00C955FB">
            <w:pPr>
              <w:ind w:firstLine="343"/>
              <w:jc w:val="both"/>
              <w:rPr>
                <w:rFonts w:ascii="Times New Roman" w:hAnsi="Times New Roman"/>
                <w:bCs/>
              </w:rPr>
            </w:pPr>
            <w:r>
              <w:rPr>
                <w:rFonts w:ascii="Times New Roman" w:hAnsi="Times New Roman"/>
                <w:bCs/>
              </w:rPr>
              <w:t>- химчистки;</w:t>
            </w:r>
          </w:p>
          <w:p w:rsidR="00C955FB" w:rsidRDefault="00C955FB">
            <w:pPr>
              <w:ind w:firstLine="343"/>
              <w:jc w:val="both"/>
              <w:rPr>
                <w:rFonts w:ascii="Times New Roman" w:hAnsi="Times New Roman"/>
                <w:bCs/>
              </w:rPr>
            </w:pPr>
            <w:r>
              <w:rPr>
                <w:rFonts w:ascii="Times New Roman" w:hAnsi="Times New Roman"/>
                <w:bCs/>
              </w:rPr>
              <w:t>- прачечные;</w:t>
            </w:r>
          </w:p>
          <w:p w:rsidR="00C955FB" w:rsidRDefault="00C955FB">
            <w:pPr>
              <w:autoSpaceDE w:val="0"/>
              <w:autoSpaceDN w:val="0"/>
              <w:adjustRightInd w:val="0"/>
              <w:ind w:firstLine="343"/>
              <w:jc w:val="both"/>
              <w:rPr>
                <w:rFonts w:ascii="Times New Roman" w:hAnsi="Times New Roman"/>
                <w:bCs/>
              </w:rPr>
            </w:pPr>
            <w:r>
              <w:rPr>
                <w:rFonts w:ascii="Times New Roman" w:hAnsi="Times New Roman"/>
                <w:bCs/>
              </w:rPr>
              <w:t>- банно-прачечные комбинаты</w:t>
            </w:r>
          </w:p>
        </w:tc>
      </w:tr>
      <w:tr w:rsidR="00C955FB" w:rsidTr="00C955FB">
        <w:tc>
          <w:tcPr>
            <w:tcW w:w="2518"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Размещение подъездных путей</w:t>
            </w:r>
          </w:p>
        </w:tc>
        <w:tc>
          <w:tcPr>
            <w:tcW w:w="7047"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подъездных путей к предприятиям, складским помещениям и иным объектам</w:t>
            </w:r>
          </w:p>
        </w:tc>
      </w:tr>
      <w:tr w:rsidR="00C955FB" w:rsidTr="00C955FB">
        <w:tc>
          <w:tcPr>
            <w:tcW w:w="2518"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Размещение объектов финансового назначения</w:t>
            </w:r>
          </w:p>
        </w:tc>
        <w:tc>
          <w:tcPr>
            <w:tcW w:w="7047"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C955FB" w:rsidTr="00C955FB">
        <w:tc>
          <w:tcPr>
            <w:tcW w:w="2518"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Размещение объектов хранения  и стоянки транспортных средств</w:t>
            </w:r>
          </w:p>
        </w:tc>
        <w:tc>
          <w:tcPr>
            <w:tcW w:w="7047"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C955FB" w:rsidTr="00C955FB">
        <w:tc>
          <w:tcPr>
            <w:tcW w:w="2518"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Размещение объектов технического обслуживания  и ремонта транспортных средств</w:t>
            </w:r>
          </w:p>
        </w:tc>
        <w:tc>
          <w:tcPr>
            <w:tcW w:w="7047"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C955FB" w:rsidTr="00C955FB">
        <w:tc>
          <w:tcPr>
            <w:tcW w:w="2518"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lastRenderedPageBreak/>
              <w:t>Размещение инженерно-технических объектов, сооружений и коммуникаций</w:t>
            </w:r>
          </w:p>
        </w:tc>
        <w:tc>
          <w:tcPr>
            <w:tcW w:w="7047"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w:t>
            </w:r>
          </w:p>
        </w:tc>
      </w:tr>
      <w:tr w:rsidR="00C955FB" w:rsidTr="00C955FB">
        <w:tc>
          <w:tcPr>
            <w:tcW w:w="2518"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Размещение объектов электросетевого хозяйства</w:t>
            </w:r>
          </w:p>
        </w:tc>
        <w:tc>
          <w:tcPr>
            <w:tcW w:w="7047" w:type="dxa"/>
            <w:tcBorders>
              <w:top w:val="single" w:sz="4" w:space="0" w:color="auto"/>
              <w:left w:val="single" w:sz="4" w:space="0" w:color="auto"/>
              <w:bottom w:val="single" w:sz="4" w:space="0" w:color="auto"/>
              <w:right w:val="single" w:sz="4" w:space="0" w:color="auto"/>
            </w:tcBorders>
            <w:hideMark/>
          </w:tcPr>
          <w:p w:rsidR="00C955FB" w:rsidRDefault="00C955FB">
            <w:pPr>
              <w:jc w:val="both"/>
              <w:rPr>
                <w:rFonts w:ascii="Times New Roman" w:hAnsi="Times New Roman"/>
                <w:bCs/>
              </w:rPr>
            </w:pPr>
            <w:r>
              <w:rPr>
                <w:rFonts w:ascii="Times New Roman" w:hAnsi="Times New Roman"/>
                <w:bCs/>
              </w:rPr>
              <w:t xml:space="preserve">Строительство, реконструкция и эксплуатация объектов электросетевого хозяйства: </w:t>
            </w:r>
          </w:p>
          <w:p w:rsidR="00C955FB" w:rsidRDefault="00C955FB">
            <w:pPr>
              <w:ind w:firstLine="284"/>
              <w:jc w:val="both"/>
              <w:rPr>
                <w:rFonts w:ascii="Times New Roman" w:hAnsi="Times New Roman"/>
                <w:bCs/>
              </w:rPr>
            </w:pPr>
            <w:r>
              <w:rPr>
                <w:rFonts w:ascii="Times New Roman" w:hAnsi="Times New Roman"/>
                <w:bCs/>
              </w:rPr>
              <w:t xml:space="preserve">- воздушных линий электропередачи; </w:t>
            </w:r>
          </w:p>
          <w:p w:rsidR="00C955FB" w:rsidRDefault="00C955FB">
            <w:pPr>
              <w:ind w:firstLine="284"/>
              <w:jc w:val="both"/>
              <w:rPr>
                <w:rFonts w:ascii="Times New Roman" w:hAnsi="Times New Roman"/>
                <w:bCs/>
              </w:rPr>
            </w:pPr>
            <w:r>
              <w:rPr>
                <w:rFonts w:ascii="Times New Roman" w:hAnsi="Times New Roman"/>
                <w:bCs/>
              </w:rPr>
              <w:t>- наземных сооружений кабельных   линий электропередачи;</w:t>
            </w:r>
          </w:p>
          <w:p w:rsidR="00C955FB" w:rsidRDefault="00C955FB">
            <w:pPr>
              <w:ind w:firstLine="284"/>
              <w:jc w:val="both"/>
              <w:rPr>
                <w:rFonts w:ascii="Times New Roman" w:hAnsi="Times New Roman"/>
                <w:bCs/>
              </w:rPr>
            </w:pPr>
            <w:r>
              <w:rPr>
                <w:rFonts w:ascii="Times New Roman" w:hAnsi="Times New Roman"/>
                <w:bCs/>
              </w:rPr>
              <w:t>- подстанций;</w:t>
            </w:r>
          </w:p>
          <w:p w:rsidR="00C955FB" w:rsidRDefault="00C955FB">
            <w:pPr>
              <w:ind w:firstLine="284"/>
              <w:jc w:val="both"/>
              <w:rPr>
                <w:rFonts w:ascii="Times New Roman" w:hAnsi="Times New Roman"/>
                <w:bCs/>
              </w:rPr>
            </w:pPr>
            <w:r>
              <w:rPr>
                <w:rFonts w:ascii="Times New Roman" w:hAnsi="Times New Roman"/>
                <w:bCs/>
              </w:rPr>
              <w:t>- распределительных пунктов</w:t>
            </w:r>
          </w:p>
        </w:tc>
      </w:tr>
      <w:tr w:rsidR="00C955FB" w:rsidTr="00C955FB">
        <w:tc>
          <w:tcPr>
            <w:tcW w:w="2518"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Размещение нефтепроводов</w:t>
            </w:r>
          </w:p>
        </w:tc>
        <w:tc>
          <w:tcPr>
            <w:tcW w:w="7047"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нефтепроводов</w:t>
            </w:r>
          </w:p>
        </w:tc>
      </w:tr>
      <w:tr w:rsidR="00C955FB" w:rsidTr="00C955FB">
        <w:tc>
          <w:tcPr>
            <w:tcW w:w="2518"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Размещение газопроводов</w:t>
            </w:r>
          </w:p>
        </w:tc>
        <w:tc>
          <w:tcPr>
            <w:tcW w:w="7047"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газопроводов</w:t>
            </w:r>
          </w:p>
        </w:tc>
      </w:tr>
      <w:tr w:rsidR="00C955FB" w:rsidTr="00C955FB">
        <w:tc>
          <w:tcPr>
            <w:tcW w:w="2518"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Размещение очистных сооружений</w:t>
            </w:r>
          </w:p>
        </w:tc>
        <w:tc>
          <w:tcPr>
            <w:tcW w:w="7047" w:type="dxa"/>
            <w:tcBorders>
              <w:top w:val="single" w:sz="4" w:space="0" w:color="auto"/>
              <w:left w:val="single" w:sz="4" w:space="0" w:color="auto"/>
              <w:bottom w:val="single" w:sz="4" w:space="0" w:color="auto"/>
              <w:right w:val="single" w:sz="4" w:space="0" w:color="auto"/>
            </w:tcBorders>
            <w:hideMark/>
          </w:tcPr>
          <w:p w:rsidR="00C955FB" w:rsidRDefault="00C955FB">
            <w:pPr>
              <w:jc w:val="both"/>
              <w:rPr>
                <w:rFonts w:ascii="Times New Roman" w:hAnsi="Times New Roman"/>
                <w:bCs/>
              </w:rPr>
            </w:pPr>
            <w:r>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C955FB" w:rsidTr="00C955FB">
        <w:tc>
          <w:tcPr>
            <w:tcW w:w="2518"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Размещение автозаправочных станций</w:t>
            </w:r>
          </w:p>
        </w:tc>
        <w:tc>
          <w:tcPr>
            <w:tcW w:w="7047"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C955FB" w:rsidTr="00C955FB">
        <w:tc>
          <w:tcPr>
            <w:tcW w:w="2518"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 xml:space="preserve">Размещение объектов обслуживания автомобильного транспорта </w:t>
            </w:r>
          </w:p>
        </w:tc>
        <w:tc>
          <w:tcPr>
            <w:tcW w:w="7047" w:type="dxa"/>
            <w:tcBorders>
              <w:top w:val="single" w:sz="4" w:space="0" w:color="auto"/>
              <w:left w:val="single" w:sz="4" w:space="0" w:color="auto"/>
              <w:bottom w:val="single" w:sz="4" w:space="0" w:color="auto"/>
              <w:right w:val="single" w:sz="4" w:space="0" w:color="auto"/>
            </w:tcBorders>
            <w:hideMark/>
          </w:tcPr>
          <w:p w:rsidR="00C955FB" w:rsidRDefault="00C955FB">
            <w:pPr>
              <w:jc w:val="both"/>
              <w:rPr>
                <w:rFonts w:ascii="Times New Roman" w:hAnsi="Times New Roman"/>
                <w:bCs/>
              </w:rPr>
            </w:pPr>
            <w:r>
              <w:rPr>
                <w:rFonts w:ascii="Times New Roman" w:hAnsi="Times New Roman"/>
                <w:bCs/>
              </w:rPr>
              <w:t>Строительство, реконструкция и эксплуатация объектов автомобильного транспорта и объектов дорожного хозяйства:</w:t>
            </w:r>
          </w:p>
          <w:p w:rsidR="00C955FB" w:rsidRDefault="00C955FB">
            <w:pPr>
              <w:ind w:firstLine="284"/>
              <w:jc w:val="both"/>
              <w:outlineLvl w:val="4"/>
              <w:rPr>
                <w:rFonts w:ascii="Times New Roman" w:hAnsi="Times New Roman"/>
                <w:bCs/>
              </w:rPr>
            </w:pPr>
            <w:r>
              <w:rPr>
                <w:rFonts w:ascii="Times New Roman" w:hAnsi="Times New Roman"/>
                <w:bCs/>
              </w:rPr>
              <w:t>- объекты по обслуживанию легковых и грузовых автомобилей, в том числе мойки, станции технического обслуживания;</w:t>
            </w:r>
          </w:p>
          <w:p w:rsidR="00C955FB" w:rsidRDefault="00C955FB">
            <w:pPr>
              <w:ind w:firstLine="284"/>
              <w:jc w:val="both"/>
              <w:outlineLvl w:val="4"/>
              <w:rPr>
                <w:rFonts w:ascii="Times New Roman" w:hAnsi="Times New Roman"/>
                <w:bCs/>
              </w:rPr>
            </w:pPr>
            <w:r>
              <w:rPr>
                <w:rFonts w:ascii="Times New Roman" w:hAnsi="Times New Roman"/>
                <w:bCs/>
              </w:rPr>
              <w:t>- автобусные парки, автокомбинаты  (с ремонтной базой);</w:t>
            </w:r>
          </w:p>
          <w:p w:rsidR="00C955FB" w:rsidRDefault="00C955FB">
            <w:pPr>
              <w:ind w:firstLine="284"/>
              <w:jc w:val="both"/>
              <w:rPr>
                <w:rFonts w:ascii="Times New Roman" w:hAnsi="Times New Roman"/>
                <w:bCs/>
              </w:rPr>
            </w:pPr>
            <w:r>
              <w:rPr>
                <w:rFonts w:ascii="Times New Roman" w:hAnsi="Times New Roman"/>
                <w:bCs/>
              </w:rPr>
              <w:t xml:space="preserve"> - таксомоторные парки;- стоянки (парки) грузового   автотранспорта;</w:t>
            </w:r>
          </w:p>
          <w:p w:rsidR="00C955FB" w:rsidRDefault="00C955FB">
            <w:pPr>
              <w:autoSpaceDE w:val="0"/>
              <w:autoSpaceDN w:val="0"/>
              <w:adjustRightInd w:val="0"/>
              <w:ind w:firstLine="343"/>
              <w:jc w:val="both"/>
              <w:rPr>
                <w:rFonts w:ascii="Times New Roman" w:hAnsi="Times New Roman"/>
                <w:bCs/>
              </w:rPr>
            </w:pPr>
            <w:r>
              <w:rPr>
                <w:rFonts w:ascii="Times New Roman" w:hAnsi="Times New Roman"/>
                <w:bCs/>
              </w:rPr>
              <w:t>- отстойно-разворотные площадки общественного транспорта</w:t>
            </w:r>
          </w:p>
        </w:tc>
      </w:tr>
      <w:tr w:rsidR="00C955FB" w:rsidTr="00C955FB">
        <w:tc>
          <w:tcPr>
            <w:tcW w:w="2518"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Размещение объектов охраны порядка</w:t>
            </w:r>
          </w:p>
        </w:tc>
        <w:tc>
          <w:tcPr>
            <w:tcW w:w="7047"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C955FB" w:rsidTr="00C955FB">
        <w:tc>
          <w:tcPr>
            <w:tcW w:w="2518"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Размещение объектов пожарной безопасности</w:t>
            </w:r>
          </w:p>
        </w:tc>
        <w:tc>
          <w:tcPr>
            <w:tcW w:w="7047"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C955FB" w:rsidTr="00C955FB">
        <w:tc>
          <w:tcPr>
            <w:tcW w:w="2518"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rPr>
                <w:rFonts w:ascii="Times New Roman" w:hAnsi="Times New Roman"/>
                <w:bCs/>
              </w:rPr>
            </w:pPr>
            <w:r>
              <w:rPr>
                <w:rFonts w:ascii="Times New Roman" w:hAnsi="Times New Roman"/>
                <w:bCs/>
              </w:rPr>
              <w:t>Размещение объектов гражданской обороны</w:t>
            </w:r>
          </w:p>
        </w:tc>
        <w:tc>
          <w:tcPr>
            <w:tcW w:w="7047"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jc w:val="both"/>
              <w:rPr>
                <w:rFonts w:ascii="Times New Roman" w:hAnsi="Times New Roman"/>
                <w:bCs/>
              </w:rPr>
            </w:pPr>
            <w:r>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C955FB" w:rsidRDefault="00C955FB" w:rsidP="00C955FB">
      <w:pPr>
        <w:rPr>
          <w:rFonts w:ascii="Times New Roman" w:hAnsi="Times New Roman"/>
          <w:sz w:val="28"/>
          <w:szCs w:val="28"/>
        </w:rPr>
      </w:pPr>
    </w:p>
    <w:p w:rsidR="00C955FB" w:rsidRDefault="00C955FB" w:rsidP="00C955FB">
      <w:pPr>
        <w:rPr>
          <w:rFonts w:ascii="Times New Roman" w:hAnsi="Times New Roman"/>
          <w:sz w:val="28"/>
          <w:szCs w:val="28"/>
        </w:rPr>
      </w:pPr>
      <w:r>
        <w:rPr>
          <w:rFonts w:ascii="Times New Roman" w:hAnsi="Times New Roman"/>
          <w:sz w:val="28"/>
          <w:szCs w:val="28"/>
        </w:rPr>
        <w:br w:type="page"/>
      </w:r>
    </w:p>
    <w:p w:rsidR="00C955FB" w:rsidRDefault="00C955FB" w:rsidP="00C955FB">
      <w:pPr>
        <w:numPr>
          <w:ilvl w:val="1"/>
          <w:numId w:val="4"/>
        </w:numPr>
        <w:tabs>
          <w:tab w:val="left" w:pos="1701"/>
        </w:tabs>
        <w:spacing w:before="360" w:after="240"/>
        <w:jc w:val="center"/>
        <w:outlineLvl w:val="1"/>
        <w:rPr>
          <w:rFonts w:ascii="Times New Roman" w:hAnsi="Times New Roman"/>
          <w:b/>
          <w:sz w:val="28"/>
          <w:szCs w:val="28"/>
        </w:rPr>
      </w:pPr>
      <w:r>
        <w:rPr>
          <w:rFonts w:ascii="Times New Roman" w:hAnsi="Times New Roman"/>
          <w:b/>
          <w:sz w:val="28"/>
          <w:szCs w:val="28"/>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955FB" w:rsidRDefault="00C955FB" w:rsidP="00C955FB">
      <w:pPr>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 </w:t>
      </w:r>
      <w:r>
        <w:rPr>
          <w:rFonts w:ascii="Times New Roman" w:hAnsi="Times New Roman"/>
          <w:bCs/>
          <w:i/>
          <w:iCs/>
          <w:sz w:val="26"/>
          <w:szCs w:val="26"/>
        </w:rPr>
        <w:t>(в ред. Решения Собрания представителей от  29.12.2015 №20)</w:t>
      </w:r>
    </w:p>
    <w:tbl>
      <w:tblPr>
        <w:tblW w:w="98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4810"/>
        <w:gridCol w:w="710"/>
        <w:gridCol w:w="709"/>
        <w:gridCol w:w="709"/>
        <w:gridCol w:w="708"/>
        <w:gridCol w:w="709"/>
        <w:gridCol w:w="709"/>
        <w:gridCol w:w="53"/>
      </w:tblGrid>
      <w:tr w:rsidR="00C955FB" w:rsidTr="00C955FB">
        <w:tc>
          <w:tcPr>
            <w:tcW w:w="722"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b/>
              </w:rPr>
            </w:pPr>
            <w:r>
              <w:rPr>
                <w:rFonts w:ascii="Times New Roman" w:eastAsia="Times New Roman" w:hAnsi="Times New Roman"/>
                <w:b/>
              </w:rPr>
              <w:t>№ п/п</w:t>
            </w:r>
          </w:p>
        </w:tc>
        <w:tc>
          <w:tcPr>
            <w:tcW w:w="4806"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b/>
              </w:rPr>
            </w:pPr>
            <w:r>
              <w:rPr>
                <w:rFonts w:ascii="Times New Roman" w:eastAsia="Times New Roman" w:hAnsi="Times New Roman"/>
                <w:b/>
              </w:rPr>
              <w:t>Наименование параметра</w:t>
            </w:r>
          </w:p>
        </w:tc>
        <w:tc>
          <w:tcPr>
            <w:tcW w:w="4306" w:type="dxa"/>
            <w:gridSpan w:val="7"/>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b/>
              </w:rPr>
            </w:pPr>
            <w:r>
              <w:rPr>
                <w:rFonts w:ascii="Times New Roman" w:eastAsia="Times New Roman" w:hAnsi="Times New Roman"/>
                <w:b/>
              </w:rPr>
              <w:t xml:space="preserve">Значение предельных </w:t>
            </w:r>
            <w:r>
              <w:rPr>
                <w:rFonts w:ascii="Times New Roman" w:hAnsi="Times New Roman"/>
                <w:b/>
              </w:rPr>
              <w:t>размеров земельных участков и</w:t>
            </w:r>
            <w:r>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C955FB" w:rsidTr="00C955FB">
        <w:trPr>
          <w:trHeight w:val="154"/>
        </w:trPr>
        <w:tc>
          <w:tcPr>
            <w:tcW w:w="722" w:type="dxa"/>
            <w:tcBorders>
              <w:top w:val="single" w:sz="4" w:space="0" w:color="auto"/>
              <w:left w:val="single" w:sz="4" w:space="0" w:color="auto"/>
              <w:bottom w:val="single" w:sz="4" w:space="0" w:color="auto"/>
              <w:right w:val="single" w:sz="4" w:space="0" w:color="auto"/>
            </w:tcBorders>
          </w:tcPr>
          <w:p w:rsidR="00C955FB" w:rsidRDefault="00C955FB">
            <w:pPr>
              <w:spacing w:line="240" w:lineRule="exact"/>
              <w:jc w:val="both"/>
              <w:rPr>
                <w:rFonts w:ascii="Times New Roman" w:hAnsi="Times New Roman"/>
              </w:rPr>
            </w:pPr>
          </w:p>
        </w:tc>
        <w:tc>
          <w:tcPr>
            <w:tcW w:w="4806" w:type="dxa"/>
            <w:tcBorders>
              <w:top w:val="single" w:sz="4" w:space="0" w:color="auto"/>
              <w:left w:val="single" w:sz="4" w:space="0" w:color="auto"/>
              <w:bottom w:val="single" w:sz="4" w:space="0" w:color="auto"/>
              <w:right w:val="single" w:sz="4" w:space="0" w:color="auto"/>
            </w:tcBorders>
          </w:tcPr>
          <w:p w:rsidR="00C955FB" w:rsidRDefault="00C955FB">
            <w:pPr>
              <w:spacing w:line="240" w:lineRule="exact"/>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center"/>
              <w:rPr>
                <w:rFonts w:ascii="Times New Roman" w:hAnsi="Times New Roman"/>
                <w:b/>
              </w:rPr>
            </w:pPr>
            <w:r>
              <w:rPr>
                <w:rFonts w:ascii="Times New Roman" w:hAnsi="Times New Roman"/>
                <w:b/>
              </w:rPr>
              <w:t>Ж1</w:t>
            </w:r>
          </w:p>
        </w:tc>
        <w:tc>
          <w:tcPr>
            <w:tcW w:w="709"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center"/>
              <w:rPr>
                <w:rFonts w:ascii="Times New Roman" w:hAnsi="Times New Roman"/>
                <w:b/>
              </w:rPr>
            </w:pPr>
            <w:r>
              <w:rPr>
                <w:rFonts w:ascii="Times New Roman" w:hAnsi="Times New Roman"/>
                <w:b/>
              </w:rPr>
              <w:t>Ж2</w:t>
            </w:r>
          </w:p>
        </w:tc>
        <w:tc>
          <w:tcPr>
            <w:tcW w:w="709"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center"/>
              <w:rPr>
                <w:rFonts w:ascii="Times New Roman" w:hAnsi="Times New Roman"/>
                <w:b/>
              </w:rPr>
            </w:pPr>
            <w:r>
              <w:rPr>
                <w:rFonts w:ascii="Times New Roman" w:hAnsi="Times New Roman"/>
                <w:b/>
              </w:rPr>
              <w:t>Ж5</w:t>
            </w:r>
          </w:p>
        </w:tc>
        <w:tc>
          <w:tcPr>
            <w:tcW w:w="708"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center"/>
              <w:rPr>
                <w:rFonts w:ascii="Times New Roman" w:hAnsi="Times New Roman"/>
                <w:b/>
              </w:rPr>
            </w:pPr>
            <w:r>
              <w:rPr>
                <w:rFonts w:ascii="Times New Roman" w:hAnsi="Times New Roman"/>
                <w:b/>
              </w:rPr>
              <w:t>Ж6</w:t>
            </w:r>
          </w:p>
        </w:tc>
        <w:tc>
          <w:tcPr>
            <w:tcW w:w="709"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center"/>
              <w:rPr>
                <w:rFonts w:ascii="Times New Roman" w:hAnsi="Times New Roman"/>
                <w:b/>
              </w:rPr>
            </w:pPr>
            <w:r>
              <w:rPr>
                <w:rFonts w:ascii="Times New Roman" w:hAnsi="Times New Roman"/>
                <w:b/>
              </w:rPr>
              <w:t>Ж6-1</w:t>
            </w:r>
          </w:p>
        </w:tc>
        <w:tc>
          <w:tcPr>
            <w:tcW w:w="762" w:type="dxa"/>
            <w:gridSpan w:val="2"/>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center"/>
              <w:rPr>
                <w:rFonts w:ascii="Times New Roman" w:hAnsi="Times New Roman"/>
                <w:b/>
              </w:rPr>
            </w:pPr>
            <w:r>
              <w:rPr>
                <w:rFonts w:ascii="Times New Roman" w:hAnsi="Times New Roman"/>
                <w:b/>
              </w:rPr>
              <w:t>О1</w:t>
            </w:r>
          </w:p>
        </w:tc>
      </w:tr>
      <w:tr w:rsidR="00C955FB" w:rsidTr="00C955FB">
        <w:trPr>
          <w:trHeight w:val="154"/>
        </w:trPr>
        <w:tc>
          <w:tcPr>
            <w:tcW w:w="9834" w:type="dxa"/>
            <w:gridSpan w:val="9"/>
            <w:tcBorders>
              <w:top w:val="single" w:sz="4" w:space="0" w:color="auto"/>
              <w:left w:val="single" w:sz="4" w:space="0" w:color="auto"/>
              <w:bottom w:val="single" w:sz="4" w:space="0" w:color="auto"/>
              <w:right w:val="single" w:sz="4" w:space="0" w:color="auto"/>
            </w:tcBorders>
            <w:shd w:val="clear" w:color="auto" w:fill="D9D9D9"/>
            <w:hideMark/>
          </w:tcPr>
          <w:p w:rsidR="00C955FB" w:rsidRDefault="00C955FB">
            <w:pPr>
              <w:spacing w:line="240" w:lineRule="exact"/>
              <w:rPr>
                <w:rFonts w:ascii="Times New Roman" w:hAnsi="Times New Roman"/>
              </w:rPr>
            </w:pPr>
            <w:r>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C955FB" w:rsidTr="00C955FB">
        <w:trPr>
          <w:trHeight w:val="154"/>
        </w:trPr>
        <w:tc>
          <w:tcPr>
            <w:tcW w:w="722" w:type="dxa"/>
            <w:tcBorders>
              <w:top w:val="single" w:sz="4" w:space="0" w:color="auto"/>
              <w:left w:val="single" w:sz="4" w:space="0" w:color="auto"/>
              <w:bottom w:val="single" w:sz="4" w:space="0" w:color="auto"/>
              <w:right w:val="single" w:sz="4" w:space="0" w:color="auto"/>
            </w:tcBorders>
          </w:tcPr>
          <w:p w:rsidR="00C955FB" w:rsidRDefault="00C955FB">
            <w:pPr>
              <w:pStyle w:val="af3"/>
              <w:widowControl/>
              <w:numPr>
                <w:ilvl w:val="0"/>
                <w:numId w:val="8"/>
              </w:numPr>
              <w:autoSpaceDE/>
              <w:adjustRightInd/>
              <w:spacing w:line="240" w:lineRule="exact"/>
              <w:ind w:left="502"/>
              <w:jc w:val="both"/>
              <w:rPr>
                <w:rFonts w:eastAsia="MS Mincho"/>
              </w:rPr>
            </w:pPr>
          </w:p>
        </w:tc>
        <w:tc>
          <w:tcPr>
            <w:tcW w:w="4806"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both"/>
              <w:rPr>
                <w:rFonts w:ascii="Times New Roman" w:hAnsi="Times New Roman"/>
              </w:rPr>
            </w:pPr>
            <w:r>
              <w:rPr>
                <w:rFonts w:ascii="Times New Roman" w:eastAsia="MS MinNew Roman" w:hAnsi="Times New Roman"/>
                <w:bCs/>
              </w:rPr>
              <w:t>Минимальная площадь земельного участка для индивидуальной жилой застройки, кв.м</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600</w:t>
            </w:r>
          </w:p>
        </w:tc>
        <w:tc>
          <w:tcPr>
            <w:tcW w:w="762" w:type="dxa"/>
            <w:gridSpan w:val="2"/>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r>
      <w:tr w:rsidR="00C955FB" w:rsidTr="00C955FB">
        <w:trPr>
          <w:trHeight w:val="154"/>
        </w:trPr>
        <w:tc>
          <w:tcPr>
            <w:tcW w:w="722" w:type="dxa"/>
            <w:tcBorders>
              <w:top w:val="single" w:sz="4" w:space="0" w:color="auto"/>
              <w:left w:val="single" w:sz="4" w:space="0" w:color="auto"/>
              <w:bottom w:val="single" w:sz="4" w:space="0" w:color="auto"/>
              <w:right w:val="single" w:sz="4" w:space="0" w:color="auto"/>
            </w:tcBorders>
          </w:tcPr>
          <w:p w:rsidR="00C955FB" w:rsidRDefault="00C955FB">
            <w:pPr>
              <w:pStyle w:val="af3"/>
              <w:widowControl/>
              <w:numPr>
                <w:ilvl w:val="0"/>
                <w:numId w:val="8"/>
              </w:numPr>
              <w:autoSpaceDE/>
              <w:adjustRightInd/>
              <w:spacing w:line="240" w:lineRule="exact"/>
              <w:ind w:left="502"/>
              <w:jc w:val="both"/>
              <w:rPr>
                <w:rFonts w:eastAsia="MS Mincho"/>
              </w:rPr>
            </w:pPr>
          </w:p>
        </w:tc>
        <w:tc>
          <w:tcPr>
            <w:tcW w:w="4806"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both"/>
              <w:rPr>
                <w:rFonts w:ascii="Times New Roman" w:hAnsi="Times New Roman"/>
              </w:rPr>
            </w:pPr>
            <w:r>
              <w:rPr>
                <w:rFonts w:ascii="Times New Roman" w:eastAsia="MS MinNew Roman" w:hAnsi="Times New Roman"/>
                <w:bCs/>
              </w:rPr>
              <w:t>Максимальная площадь земельного участка для индивидуальной жилой застройки, кв. м</w:t>
            </w:r>
          </w:p>
        </w:tc>
        <w:tc>
          <w:tcPr>
            <w:tcW w:w="709" w:type="dxa"/>
            <w:tcBorders>
              <w:top w:val="single" w:sz="4" w:space="0" w:color="auto"/>
              <w:left w:val="single" w:sz="4" w:space="0" w:color="auto"/>
              <w:bottom w:val="single" w:sz="4" w:space="0" w:color="auto"/>
              <w:right w:val="single" w:sz="4" w:space="0" w:color="auto"/>
            </w:tcBorders>
            <w:vAlign w:val="center"/>
          </w:tcPr>
          <w:p w:rsidR="00C955FB" w:rsidRDefault="00C955FB">
            <w:pPr>
              <w:spacing w:line="240" w:lineRule="exact"/>
              <w:jc w:val="center"/>
              <w:rPr>
                <w:rFonts w:ascii="Times New Roman" w:hAnsi="Times New Roman"/>
              </w:rPr>
            </w:pPr>
          </w:p>
          <w:p w:rsidR="00C955FB" w:rsidRDefault="00C955FB">
            <w:pPr>
              <w:spacing w:line="240" w:lineRule="exact"/>
              <w:jc w:val="center"/>
              <w:rPr>
                <w:rFonts w:ascii="Times New Roman" w:hAnsi="Times New Roman"/>
              </w:rPr>
            </w:pPr>
            <w:r>
              <w:rPr>
                <w:rFonts w:ascii="Times New Roman" w:hAnsi="Times New Roman"/>
              </w:rPr>
              <w:t>1500</w:t>
            </w:r>
          </w:p>
          <w:p w:rsidR="00C955FB" w:rsidRDefault="00C955FB">
            <w:pPr>
              <w:spacing w:line="240" w:lineRule="exact"/>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1500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1500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1500</w:t>
            </w:r>
          </w:p>
        </w:tc>
        <w:tc>
          <w:tcPr>
            <w:tcW w:w="762" w:type="dxa"/>
            <w:gridSpan w:val="2"/>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r>
      <w:tr w:rsidR="00C955FB" w:rsidTr="00C955FB">
        <w:trPr>
          <w:trHeight w:val="154"/>
        </w:trPr>
        <w:tc>
          <w:tcPr>
            <w:tcW w:w="722" w:type="dxa"/>
            <w:tcBorders>
              <w:top w:val="single" w:sz="4" w:space="0" w:color="auto"/>
              <w:left w:val="single" w:sz="4" w:space="0" w:color="auto"/>
              <w:bottom w:val="single" w:sz="4" w:space="0" w:color="auto"/>
              <w:right w:val="single" w:sz="4" w:space="0" w:color="auto"/>
            </w:tcBorders>
          </w:tcPr>
          <w:p w:rsidR="00C955FB" w:rsidRDefault="00C955FB">
            <w:pPr>
              <w:pStyle w:val="af3"/>
              <w:widowControl/>
              <w:numPr>
                <w:ilvl w:val="0"/>
                <w:numId w:val="8"/>
              </w:numPr>
              <w:autoSpaceDE/>
              <w:adjustRightInd/>
              <w:spacing w:line="240" w:lineRule="exact"/>
              <w:ind w:left="502"/>
              <w:jc w:val="both"/>
              <w:rPr>
                <w:rFonts w:eastAsia="MS Mincho"/>
              </w:rPr>
            </w:pPr>
          </w:p>
        </w:tc>
        <w:tc>
          <w:tcPr>
            <w:tcW w:w="4806"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both"/>
              <w:rPr>
                <w:rFonts w:ascii="Times New Roman" w:eastAsia="MS MinNew Roman" w:hAnsi="Times New Roman"/>
                <w:bCs/>
              </w:rPr>
            </w:pPr>
            <w:r>
              <w:rPr>
                <w:rFonts w:ascii="Times New Roman" w:eastAsia="MS MinNew Roman" w:hAnsi="Times New Roman"/>
                <w:bCs/>
              </w:rPr>
              <w:t>Минимальная площадь земельного участка для блокированной жилой застройки, кв.м на каждый блок</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100</w:t>
            </w:r>
          </w:p>
        </w:tc>
        <w:tc>
          <w:tcPr>
            <w:tcW w:w="762" w:type="dxa"/>
            <w:gridSpan w:val="2"/>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r>
      <w:tr w:rsidR="00C955FB" w:rsidTr="00C955FB">
        <w:trPr>
          <w:trHeight w:val="154"/>
        </w:trPr>
        <w:tc>
          <w:tcPr>
            <w:tcW w:w="722" w:type="dxa"/>
            <w:tcBorders>
              <w:top w:val="single" w:sz="4" w:space="0" w:color="auto"/>
              <w:left w:val="single" w:sz="4" w:space="0" w:color="auto"/>
              <w:bottom w:val="single" w:sz="4" w:space="0" w:color="auto"/>
              <w:right w:val="single" w:sz="4" w:space="0" w:color="auto"/>
            </w:tcBorders>
          </w:tcPr>
          <w:p w:rsidR="00C955FB" w:rsidRDefault="00C955FB">
            <w:pPr>
              <w:pStyle w:val="af3"/>
              <w:widowControl/>
              <w:numPr>
                <w:ilvl w:val="0"/>
                <w:numId w:val="8"/>
              </w:numPr>
              <w:autoSpaceDE/>
              <w:adjustRightInd/>
              <w:spacing w:line="240" w:lineRule="exact"/>
              <w:ind w:left="502"/>
              <w:jc w:val="both"/>
              <w:rPr>
                <w:rFonts w:eastAsia="MS Mincho"/>
              </w:rPr>
            </w:pPr>
          </w:p>
        </w:tc>
        <w:tc>
          <w:tcPr>
            <w:tcW w:w="4806"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both"/>
              <w:rPr>
                <w:rFonts w:ascii="Times New Roman" w:eastAsia="MS MinNew Roman" w:hAnsi="Times New Roman"/>
                <w:bCs/>
              </w:rPr>
            </w:pPr>
            <w:r>
              <w:rPr>
                <w:rFonts w:ascii="Times New Roman" w:eastAsia="MS MinNew Roman" w:hAnsi="Times New Roman"/>
                <w:bCs/>
              </w:rPr>
              <w:t>Максимальная площадь земельного участка для блокированной жилой застройки, кв.м на каждый  блок</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1500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500</w:t>
            </w:r>
          </w:p>
        </w:tc>
        <w:tc>
          <w:tcPr>
            <w:tcW w:w="762" w:type="dxa"/>
            <w:gridSpan w:val="2"/>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r>
      <w:tr w:rsidR="00C955FB" w:rsidTr="00C955FB">
        <w:trPr>
          <w:trHeight w:val="154"/>
        </w:trPr>
        <w:tc>
          <w:tcPr>
            <w:tcW w:w="722" w:type="dxa"/>
            <w:tcBorders>
              <w:top w:val="single" w:sz="4" w:space="0" w:color="auto"/>
              <w:left w:val="single" w:sz="4" w:space="0" w:color="auto"/>
              <w:bottom w:val="single" w:sz="4" w:space="0" w:color="auto"/>
              <w:right w:val="single" w:sz="4" w:space="0" w:color="auto"/>
            </w:tcBorders>
          </w:tcPr>
          <w:p w:rsidR="00C955FB" w:rsidRDefault="00C955FB">
            <w:pPr>
              <w:pStyle w:val="af3"/>
              <w:widowControl/>
              <w:numPr>
                <w:ilvl w:val="0"/>
                <w:numId w:val="8"/>
              </w:numPr>
              <w:autoSpaceDE/>
              <w:adjustRightInd/>
              <w:spacing w:line="240" w:lineRule="exact"/>
              <w:ind w:left="502"/>
              <w:jc w:val="both"/>
              <w:rPr>
                <w:rFonts w:eastAsia="MS Mincho"/>
              </w:rPr>
            </w:pPr>
          </w:p>
        </w:tc>
        <w:tc>
          <w:tcPr>
            <w:tcW w:w="4806"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both"/>
              <w:rPr>
                <w:rFonts w:ascii="Times New Roman" w:eastAsia="MS MinNew Roman" w:hAnsi="Times New Roman"/>
                <w:bCs/>
              </w:rPr>
            </w:pPr>
            <w:r>
              <w:rPr>
                <w:rFonts w:ascii="Times New Roman" w:eastAsia="MS MinNew Roman" w:hAnsi="Times New Roman"/>
                <w:bCs/>
              </w:rPr>
              <w:t>Минимальная площадь земельного участка для ведения личного подсобного хозяйства, кв.м.</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600</w:t>
            </w:r>
          </w:p>
        </w:tc>
        <w:tc>
          <w:tcPr>
            <w:tcW w:w="762" w:type="dxa"/>
            <w:gridSpan w:val="2"/>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r>
      <w:tr w:rsidR="00C955FB" w:rsidTr="00C955FB">
        <w:trPr>
          <w:trHeight w:val="1124"/>
        </w:trPr>
        <w:tc>
          <w:tcPr>
            <w:tcW w:w="722" w:type="dxa"/>
            <w:tcBorders>
              <w:top w:val="single" w:sz="4" w:space="0" w:color="auto"/>
              <w:left w:val="single" w:sz="4" w:space="0" w:color="auto"/>
              <w:bottom w:val="single" w:sz="4" w:space="0" w:color="auto"/>
              <w:right w:val="single" w:sz="4" w:space="0" w:color="auto"/>
            </w:tcBorders>
          </w:tcPr>
          <w:p w:rsidR="00C955FB" w:rsidRDefault="00C955FB">
            <w:pPr>
              <w:pStyle w:val="af3"/>
              <w:widowControl/>
              <w:numPr>
                <w:ilvl w:val="0"/>
                <w:numId w:val="8"/>
              </w:numPr>
              <w:autoSpaceDE/>
              <w:adjustRightInd/>
              <w:spacing w:line="240" w:lineRule="exact"/>
              <w:ind w:left="502"/>
              <w:jc w:val="both"/>
              <w:rPr>
                <w:rFonts w:eastAsia="MS Mincho"/>
              </w:rPr>
            </w:pPr>
          </w:p>
        </w:tc>
        <w:tc>
          <w:tcPr>
            <w:tcW w:w="4806"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both"/>
              <w:rPr>
                <w:rFonts w:ascii="Times New Roman" w:eastAsia="MS MinNew Roman" w:hAnsi="Times New Roman"/>
                <w:bCs/>
              </w:rPr>
            </w:pPr>
            <w:r>
              <w:rPr>
                <w:rFonts w:ascii="Times New Roman" w:eastAsia="MS MinNew Roman" w:hAnsi="Times New Roman"/>
                <w:bCs/>
              </w:rPr>
              <w:t>Максимальная площадь земельного участка для ведения личного подсобного хозяйства, кв.м.</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3000</w:t>
            </w:r>
          </w:p>
        </w:tc>
        <w:tc>
          <w:tcPr>
            <w:tcW w:w="762" w:type="dxa"/>
            <w:gridSpan w:val="2"/>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r>
      <w:tr w:rsidR="00C955FB" w:rsidTr="00C955FB">
        <w:trPr>
          <w:trHeight w:val="154"/>
        </w:trPr>
        <w:tc>
          <w:tcPr>
            <w:tcW w:w="722" w:type="dxa"/>
            <w:tcBorders>
              <w:top w:val="single" w:sz="4" w:space="0" w:color="auto"/>
              <w:left w:val="single" w:sz="4" w:space="0" w:color="auto"/>
              <w:bottom w:val="single" w:sz="4" w:space="0" w:color="auto"/>
              <w:right w:val="single" w:sz="4" w:space="0" w:color="auto"/>
            </w:tcBorders>
          </w:tcPr>
          <w:p w:rsidR="00C955FB" w:rsidRDefault="00C955FB">
            <w:pPr>
              <w:pStyle w:val="af3"/>
              <w:widowControl/>
              <w:numPr>
                <w:ilvl w:val="0"/>
                <w:numId w:val="8"/>
              </w:numPr>
              <w:autoSpaceDE/>
              <w:adjustRightInd/>
              <w:spacing w:line="240" w:lineRule="exact"/>
              <w:ind w:left="502"/>
              <w:jc w:val="both"/>
              <w:rPr>
                <w:rFonts w:eastAsia="MS Mincho"/>
              </w:rPr>
            </w:pPr>
          </w:p>
        </w:tc>
        <w:tc>
          <w:tcPr>
            <w:tcW w:w="4806"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both"/>
              <w:rPr>
                <w:rFonts w:ascii="Times New Roman" w:eastAsia="MS MinNew Roman" w:hAnsi="Times New Roman"/>
                <w:bCs/>
              </w:rPr>
            </w:pPr>
            <w:r>
              <w:rPr>
                <w:rFonts w:ascii="Times New Roman" w:eastAsia="MS MinNew Roman" w:hAnsi="Times New Roman"/>
                <w:bCs/>
              </w:rPr>
              <w:t>Минимальная площадь земельного участка для многоквартирной жилой застройки до трех этажей, кв.м</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c>
          <w:tcPr>
            <w:tcW w:w="762" w:type="dxa"/>
            <w:gridSpan w:val="2"/>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r>
      <w:tr w:rsidR="00C955FB" w:rsidTr="00C955FB">
        <w:trPr>
          <w:trHeight w:val="154"/>
        </w:trPr>
        <w:tc>
          <w:tcPr>
            <w:tcW w:w="722" w:type="dxa"/>
            <w:tcBorders>
              <w:top w:val="single" w:sz="4" w:space="0" w:color="auto"/>
              <w:left w:val="single" w:sz="4" w:space="0" w:color="auto"/>
              <w:bottom w:val="single" w:sz="4" w:space="0" w:color="auto"/>
              <w:right w:val="single" w:sz="4" w:space="0" w:color="auto"/>
            </w:tcBorders>
          </w:tcPr>
          <w:p w:rsidR="00C955FB" w:rsidRDefault="00C955FB">
            <w:pPr>
              <w:pStyle w:val="af3"/>
              <w:widowControl/>
              <w:numPr>
                <w:ilvl w:val="0"/>
                <w:numId w:val="8"/>
              </w:numPr>
              <w:autoSpaceDE/>
              <w:adjustRightInd/>
              <w:spacing w:line="240" w:lineRule="exact"/>
              <w:ind w:left="502"/>
              <w:jc w:val="both"/>
              <w:rPr>
                <w:rFonts w:eastAsia="MS Mincho"/>
              </w:rPr>
            </w:pPr>
          </w:p>
        </w:tc>
        <w:tc>
          <w:tcPr>
            <w:tcW w:w="4806"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both"/>
              <w:rPr>
                <w:rFonts w:ascii="Times New Roman" w:eastAsia="MS MinNew Roman" w:hAnsi="Times New Roman"/>
                <w:bCs/>
              </w:rPr>
            </w:pPr>
            <w:r>
              <w:rPr>
                <w:rFonts w:ascii="Times New Roman" w:eastAsia="MS MinNew Roman" w:hAnsi="Times New Roman"/>
                <w:bCs/>
              </w:rPr>
              <w:t>Минимальная площадь земельного участка для многоквартирной жилой застройки свыше трех этажей, кв.м</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1200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c>
          <w:tcPr>
            <w:tcW w:w="762" w:type="dxa"/>
            <w:gridSpan w:val="2"/>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r>
      <w:tr w:rsidR="00C955FB" w:rsidTr="00C955FB">
        <w:trPr>
          <w:trHeight w:val="154"/>
        </w:trPr>
        <w:tc>
          <w:tcPr>
            <w:tcW w:w="722" w:type="dxa"/>
            <w:tcBorders>
              <w:top w:val="single" w:sz="4" w:space="0" w:color="auto"/>
              <w:left w:val="single" w:sz="4" w:space="0" w:color="auto"/>
              <w:bottom w:val="single" w:sz="4" w:space="0" w:color="auto"/>
              <w:right w:val="single" w:sz="4" w:space="0" w:color="auto"/>
            </w:tcBorders>
          </w:tcPr>
          <w:p w:rsidR="00C955FB" w:rsidRDefault="00C955FB">
            <w:pPr>
              <w:pStyle w:val="af3"/>
              <w:widowControl/>
              <w:numPr>
                <w:ilvl w:val="0"/>
                <w:numId w:val="8"/>
              </w:numPr>
              <w:autoSpaceDE/>
              <w:adjustRightInd/>
              <w:spacing w:line="240" w:lineRule="exact"/>
              <w:ind w:left="502"/>
              <w:jc w:val="both"/>
              <w:rPr>
                <w:rFonts w:eastAsia="MS Mincho"/>
              </w:rPr>
            </w:pPr>
          </w:p>
        </w:tc>
        <w:tc>
          <w:tcPr>
            <w:tcW w:w="4806"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both"/>
              <w:rPr>
                <w:rFonts w:ascii="Times New Roman" w:eastAsia="MS MinNew Roman" w:hAnsi="Times New Roman"/>
                <w:bCs/>
              </w:rPr>
            </w:pPr>
            <w:r>
              <w:rPr>
                <w:rFonts w:ascii="Times New Roman" w:eastAsia="MS MinNew Roman" w:hAnsi="Times New Roman"/>
                <w:bCs/>
              </w:rPr>
              <w:t>Минимальная площадь земельного участка для садоводства и дачного хозяйства, кв. м</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pPr>
            <w:r>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pPr>
            <w:r>
              <w:rPr>
                <w:rFonts w:ascii="Times New Roman" w:hAnsi="Times New Roman"/>
              </w:rPr>
              <w:t>-</w:t>
            </w:r>
          </w:p>
        </w:tc>
        <w:tc>
          <w:tcPr>
            <w:tcW w:w="762" w:type="dxa"/>
            <w:gridSpan w:val="2"/>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r>
      <w:tr w:rsidR="00C955FB" w:rsidTr="00C955FB">
        <w:trPr>
          <w:trHeight w:val="154"/>
        </w:trPr>
        <w:tc>
          <w:tcPr>
            <w:tcW w:w="722" w:type="dxa"/>
            <w:tcBorders>
              <w:top w:val="single" w:sz="4" w:space="0" w:color="auto"/>
              <w:left w:val="single" w:sz="4" w:space="0" w:color="auto"/>
              <w:bottom w:val="single" w:sz="4" w:space="0" w:color="auto"/>
              <w:right w:val="single" w:sz="4" w:space="0" w:color="auto"/>
            </w:tcBorders>
          </w:tcPr>
          <w:p w:rsidR="00C955FB" w:rsidRDefault="00C955FB">
            <w:pPr>
              <w:pStyle w:val="af3"/>
              <w:widowControl/>
              <w:numPr>
                <w:ilvl w:val="0"/>
                <w:numId w:val="8"/>
              </w:numPr>
              <w:autoSpaceDE/>
              <w:adjustRightInd/>
              <w:spacing w:line="240" w:lineRule="exact"/>
              <w:ind w:left="502"/>
              <w:jc w:val="both"/>
              <w:rPr>
                <w:rFonts w:eastAsia="MS Mincho"/>
              </w:rPr>
            </w:pPr>
          </w:p>
        </w:tc>
        <w:tc>
          <w:tcPr>
            <w:tcW w:w="4806"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both"/>
              <w:rPr>
                <w:rFonts w:ascii="Times New Roman" w:eastAsia="MS MinNew Roman" w:hAnsi="Times New Roman"/>
                <w:bCs/>
              </w:rPr>
            </w:pPr>
            <w:r>
              <w:rPr>
                <w:rFonts w:ascii="Times New Roman" w:eastAsia="MS MinNew Roman" w:hAnsi="Times New Roman"/>
                <w:bCs/>
              </w:rPr>
              <w:t>Максимальная площадь земельного участка для садоводства и дачного хозяйства, кв.м</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pPr>
            <w:r>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pPr>
            <w:r>
              <w:rPr>
                <w:rFonts w:ascii="Times New Roman" w:hAnsi="Times New Roman"/>
              </w:rPr>
              <w:t>-</w:t>
            </w:r>
          </w:p>
        </w:tc>
        <w:tc>
          <w:tcPr>
            <w:tcW w:w="762" w:type="dxa"/>
            <w:gridSpan w:val="2"/>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r>
      <w:tr w:rsidR="00C955FB" w:rsidTr="00C955FB">
        <w:trPr>
          <w:trHeight w:val="154"/>
        </w:trPr>
        <w:tc>
          <w:tcPr>
            <w:tcW w:w="722" w:type="dxa"/>
            <w:tcBorders>
              <w:top w:val="single" w:sz="4" w:space="0" w:color="auto"/>
              <w:left w:val="single" w:sz="4" w:space="0" w:color="auto"/>
              <w:bottom w:val="single" w:sz="4" w:space="0" w:color="auto"/>
              <w:right w:val="single" w:sz="4" w:space="0" w:color="auto"/>
            </w:tcBorders>
          </w:tcPr>
          <w:p w:rsidR="00C955FB" w:rsidRDefault="00C955FB">
            <w:pPr>
              <w:pStyle w:val="af3"/>
              <w:widowControl/>
              <w:numPr>
                <w:ilvl w:val="0"/>
                <w:numId w:val="8"/>
              </w:numPr>
              <w:autoSpaceDE/>
              <w:adjustRightInd/>
              <w:spacing w:line="240" w:lineRule="exact"/>
              <w:ind w:left="502"/>
              <w:jc w:val="both"/>
              <w:rPr>
                <w:rFonts w:eastAsia="MS Mincho"/>
              </w:rPr>
            </w:pPr>
          </w:p>
        </w:tc>
        <w:tc>
          <w:tcPr>
            <w:tcW w:w="4806"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both"/>
              <w:rPr>
                <w:rFonts w:ascii="Times New Roman" w:eastAsia="MS MinNew Roman" w:hAnsi="Times New Roman"/>
                <w:bCs/>
              </w:rPr>
            </w:pPr>
            <w:r>
              <w:rPr>
                <w:rFonts w:ascii="Times New Roman" w:eastAsia="MS MinNew Roman" w:hAnsi="Times New Roman"/>
                <w:bCs/>
              </w:rPr>
              <w:t>Минимальная площадь земельного участка для огородничества, кв.м</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c>
          <w:tcPr>
            <w:tcW w:w="762" w:type="dxa"/>
            <w:gridSpan w:val="2"/>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r>
      <w:tr w:rsidR="00C955FB" w:rsidTr="00C955FB">
        <w:trPr>
          <w:trHeight w:val="154"/>
        </w:trPr>
        <w:tc>
          <w:tcPr>
            <w:tcW w:w="722" w:type="dxa"/>
            <w:tcBorders>
              <w:top w:val="single" w:sz="4" w:space="0" w:color="auto"/>
              <w:left w:val="single" w:sz="4" w:space="0" w:color="auto"/>
              <w:bottom w:val="single" w:sz="4" w:space="0" w:color="auto"/>
              <w:right w:val="single" w:sz="4" w:space="0" w:color="auto"/>
            </w:tcBorders>
          </w:tcPr>
          <w:p w:rsidR="00C955FB" w:rsidRDefault="00C955FB">
            <w:pPr>
              <w:pStyle w:val="af3"/>
              <w:widowControl/>
              <w:numPr>
                <w:ilvl w:val="0"/>
                <w:numId w:val="8"/>
              </w:numPr>
              <w:autoSpaceDE/>
              <w:adjustRightInd/>
              <w:spacing w:line="240" w:lineRule="exact"/>
              <w:ind w:left="502"/>
              <w:jc w:val="both"/>
              <w:rPr>
                <w:rFonts w:eastAsia="MS Mincho"/>
              </w:rPr>
            </w:pPr>
          </w:p>
        </w:tc>
        <w:tc>
          <w:tcPr>
            <w:tcW w:w="4806"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both"/>
              <w:rPr>
                <w:rFonts w:ascii="Times New Roman" w:eastAsia="MS MinNew Roman" w:hAnsi="Times New Roman"/>
                <w:bCs/>
              </w:rPr>
            </w:pPr>
            <w:r>
              <w:rPr>
                <w:rFonts w:ascii="Times New Roman" w:eastAsia="MS MinNew Roman" w:hAnsi="Times New Roman"/>
                <w:bCs/>
              </w:rPr>
              <w:t>Максимальная площадь земельного участка для огородничества, кв.м</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c>
          <w:tcPr>
            <w:tcW w:w="762" w:type="dxa"/>
            <w:gridSpan w:val="2"/>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r>
      <w:tr w:rsidR="00C955FB" w:rsidTr="00C955FB">
        <w:trPr>
          <w:trHeight w:val="154"/>
        </w:trPr>
        <w:tc>
          <w:tcPr>
            <w:tcW w:w="722" w:type="dxa"/>
            <w:tcBorders>
              <w:top w:val="single" w:sz="4" w:space="0" w:color="auto"/>
              <w:left w:val="single" w:sz="4" w:space="0" w:color="auto"/>
              <w:bottom w:val="single" w:sz="4" w:space="0" w:color="auto"/>
              <w:right w:val="single" w:sz="4" w:space="0" w:color="auto"/>
            </w:tcBorders>
          </w:tcPr>
          <w:p w:rsidR="00C955FB" w:rsidRDefault="00C955FB">
            <w:pPr>
              <w:pStyle w:val="af3"/>
              <w:widowControl/>
              <w:numPr>
                <w:ilvl w:val="0"/>
                <w:numId w:val="8"/>
              </w:numPr>
              <w:autoSpaceDE/>
              <w:adjustRightInd/>
              <w:spacing w:line="240" w:lineRule="exact"/>
              <w:ind w:left="502"/>
              <w:jc w:val="both"/>
              <w:rPr>
                <w:rFonts w:eastAsia="MS Mincho"/>
              </w:rPr>
            </w:pPr>
          </w:p>
        </w:tc>
        <w:tc>
          <w:tcPr>
            <w:tcW w:w="4806"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both"/>
              <w:rPr>
                <w:rFonts w:ascii="Times New Roman" w:eastAsia="MS MinNew Roman" w:hAnsi="Times New Roman"/>
                <w:bCs/>
              </w:rPr>
            </w:pPr>
            <w:r>
              <w:rPr>
                <w:rFonts w:ascii="Times New Roman" w:eastAsia="Times New Roman" w:hAnsi="Times New Roman"/>
              </w:rPr>
              <w:t xml:space="preserve">Минимальная площадь земельного участка для размещения дошкольных образовательных учреждений и объектов начального общего и среднего (полного) </w:t>
            </w:r>
            <w:r>
              <w:rPr>
                <w:rFonts w:ascii="Times New Roman" w:eastAsia="Times New Roman" w:hAnsi="Times New Roman"/>
              </w:rPr>
              <w:lastRenderedPageBreak/>
              <w:t>общего образования, м</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eastAsia="Times New Roman" w:hAnsi="Times New Roman"/>
              </w:rPr>
              <w:lastRenderedPageBreak/>
              <w:t>4000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eastAsia="Times New Roman" w:hAnsi="Times New Roman"/>
              </w:rPr>
              <w:t>4000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eastAsia="Times New Roman" w:hAnsi="Times New Roman"/>
              </w:rPr>
              <w:t>4000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eastAsia="Times New Roman" w:hAnsi="Times New Roman"/>
              </w:rPr>
              <w:t>4000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0</w:t>
            </w:r>
          </w:p>
        </w:tc>
        <w:tc>
          <w:tcPr>
            <w:tcW w:w="762" w:type="dxa"/>
            <w:gridSpan w:val="2"/>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r>
      <w:tr w:rsidR="00C955FB" w:rsidTr="00C955FB">
        <w:trPr>
          <w:trHeight w:val="154"/>
        </w:trPr>
        <w:tc>
          <w:tcPr>
            <w:tcW w:w="722" w:type="dxa"/>
            <w:tcBorders>
              <w:top w:val="single" w:sz="4" w:space="0" w:color="auto"/>
              <w:left w:val="single" w:sz="4" w:space="0" w:color="auto"/>
              <w:bottom w:val="single" w:sz="4" w:space="0" w:color="auto"/>
              <w:right w:val="single" w:sz="4" w:space="0" w:color="auto"/>
            </w:tcBorders>
          </w:tcPr>
          <w:p w:rsidR="00C955FB" w:rsidRDefault="00C955FB">
            <w:pPr>
              <w:pStyle w:val="af3"/>
              <w:widowControl/>
              <w:numPr>
                <w:ilvl w:val="0"/>
                <w:numId w:val="8"/>
              </w:numPr>
              <w:autoSpaceDE/>
              <w:adjustRightInd/>
              <w:spacing w:line="240" w:lineRule="exact"/>
              <w:ind w:left="502"/>
              <w:jc w:val="both"/>
              <w:rPr>
                <w:rFonts w:eastAsia="MS Mincho"/>
              </w:rPr>
            </w:pPr>
          </w:p>
        </w:tc>
        <w:tc>
          <w:tcPr>
            <w:tcW w:w="4806"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both"/>
              <w:rPr>
                <w:rFonts w:ascii="Times New Roman" w:eastAsia="Times New Roman" w:hAnsi="Times New Roman"/>
              </w:rPr>
            </w:pPr>
            <w:r>
              <w:rPr>
                <w:rFonts w:ascii="Times New Roman" w:eastAsia="Times New Roman" w:hAnsi="Times New Roman"/>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Times New Roman" w:hAnsi="Times New Roman"/>
              </w:rPr>
            </w:pPr>
            <w:r>
              <w:rPr>
                <w:rFonts w:ascii="Times New Roman" w:eastAsia="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Times New Roman" w:hAnsi="Times New Roman"/>
              </w:rPr>
            </w:pPr>
            <w:r>
              <w:rPr>
                <w:rFonts w:ascii="Times New Roman" w:eastAsia="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Times New Roman" w:hAnsi="Times New Roman"/>
              </w:rPr>
            </w:pPr>
            <w:r>
              <w:rPr>
                <w:rFonts w:ascii="Times New Roman" w:eastAsia="Times New Roman" w:hAnsi="Times New Roman"/>
              </w:rPr>
              <w:t>7500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Times New Roman" w:hAnsi="Times New Roman"/>
              </w:rPr>
            </w:pPr>
            <w:r>
              <w:rPr>
                <w:rFonts w:ascii="Times New Roman" w:eastAsia="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C955FB" w:rsidRDefault="00C955FB">
            <w:pPr>
              <w:spacing w:line="240" w:lineRule="exact"/>
              <w:jc w:val="center"/>
              <w:rPr>
                <w:rFonts w:ascii="Times New Roman" w:eastAsia="Times New Roman" w:hAnsi="Times New Roman"/>
              </w:rPr>
            </w:pPr>
          </w:p>
        </w:tc>
        <w:tc>
          <w:tcPr>
            <w:tcW w:w="762" w:type="dxa"/>
            <w:gridSpan w:val="2"/>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Times New Roman" w:hAnsi="Times New Roman"/>
              </w:rPr>
            </w:pPr>
            <w:r>
              <w:rPr>
                <w:rFonts w:ascii="Times New Roman" w:eastAsia="Times New Roman" w:hAnsi="Times New Roman"/>
              </w:rPr>
              <w:t>7500</w:t>
            </w:r>
          </w:p>
        </w:tc>
      </w:tr>
      <w:tr w:rsidR="00C955FB" w:rsidTr="00C955FB">
        <w:trPr>
          <w:trHeight w:val="154"/>
        </w:trPr>
        <w:tc>
          <w:tcPr>
            <w:tcW w:w="722" w:type="dxa"/>
            <w:tcBorders>
              <w:top w:val="single" w:sz="4" w:space="0" w:color="auto"/>
              <w:left w:val="single" w:sz="4" w:space="0" w:color="auto"/>
              <w:bottom w:val="single" w:sz="4" w:space="0" w:color="auto"/>
              <w:right w:val="single" w:sz="4" w:space="0" w:color="auto"/>
            </w:tcBorders>
          </w:tcPr>
          <w:p w:rsidR="00C955FB" w:rsidRDefault="00C955FB">
            <w:pPr>
              <w:pStyle w:val="af3"/>
              <w:widowControl/>
              <w:numPr>
                <w:ilvl w:val="0"/>
                <w:numId w:val="8"/>
              </w:numPr>
              <w:autoSpaceDE/>
              <w:adjustRightInd/>
              <w:spacing w:line="240" w:lineRule="exact"/>
              <w:ind w:left="502"/>
              <w:jc w:val="both"/>
              <w:rPr>
                <w:rFonts w:eastAsia="MS Mincho"/>
              </w:rPr>
            </w:pPr>
          </w:p>
        </w:tc>
        <w:tc>
          <w:tcPr>
            <w:tcW w:w="4806"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both"/>
              <w:rPr>
                <w:rFonts w:ascii="Times New Roman" w:eastAsia="Times New Roman" w:hAnsi="Times New Roman"/>
              </w:rPr>
            </w:pPr>
            <w:r>
              <w:rPr>
                <w:rFonts w:ascii="Times New Roman" w:eastAsia="Times New Roman" w:hAnsi="Times New Roman"/>
              </w:rPr>
              <w:t xml:space="preserve">Минимальная площадь земельного участка для размещения </w:t>
            </w:r>
            <w:r>
              <w:rPr>
                <w:rFonts w:ascii="Times New Roman"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Times New Roman" w:hAnsi="Times New Roman"/>
              </w:rPr>
            </w:pPr>
            <w:r>
              <w:rPr>
                <w:rFonts w:ascii="Times New Roman" w:eastAsia="Times New Roman" w:hAnsi="Times New Roman"/>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Times New Roman" w:hAnsi="Times New Roman"/>
              </w:rPr>
            </w:pPr>
            <w:r>
              <w:rPr>
                <w:rFonts w:ascii="Times New Roman" w:eastAsia="Times New Roman" w:hAnsi="Times New Roman"/>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Times New Roman" w:hAnsi="Times New Roman"/>
              </w:rPr>
            </w:pPr>
            <w:r>
              <w:rPr>
                <w:rFonts w:ascii="Times New Roman" w:eastAsia="Times New Roman" w:hAnsi="Times New Roman"/>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Times New Roman" w:hAnsi="Times New Roman"/>
              </w:rPr>
            </w:pPr>
            <w:r>
              <w:rPr>
                <w:rFonts w:ascii="Times New Roman" w:eastAsia="Times New Roman" w:hAnsi="Times New Roman"/>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Times New Roman" w:hAnsi="Times New Roman"/>
              </w:rPr>
            </w:pPr>
            <w:r>
              <w:rPr>
                <w:rFonts w:ascii="Times New Roman" w:eastAsia="Times New Roman" w:hAnsi="Times New Roman"/>
              </w:rPr>
              <w:t>4</w:t>
            </w:r>
          </w:p>
        </w:tc>
        <w:tc>
          <w:tcPr>
            <w:tcW w:w="762" w:type="dxa"/>
            <w:gridSpan w:val="2"/>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Times New Roman" w:hAnsi="Times New Roman"/>
              </w:rPr>
            </w:pPr>
            <w:r>
              <w:rPr>
                <w:rFonts w:ascii="Times New Roman" w:eastAsia="Times New Roman" w:hAnsi="Times New Roman"/>
              </w:rPr>
              <w:t>4</w:t>
            </w:r>
          </w:p>
        </w:tc>
      </w:tr>
      <w:tr w:rsidR="00C955FB" w:rsidTr="00C955FB">
        <w:trPr>
          <w:trHeight w:val="154"/>
        </w:trPr>
        <w:tc>
          <w:tcPr>
            <w:tcW w:w="722" w:type="dxa"/>
            <w:tcBorders>
              <w:top w:val="single" w:sz="4" w:space="0" w:color="auto"/>
              <w:left w:val="single" w:sz="4" w:space="0" w:color="auto"/>
              <w:bottom w:val="single" w:sz="4" w:space="0" w:color="auto"/>
              <w:right w:val="single" w:sz="4" w:space="0" w:color="auto"/>
            </w:tcBorders>
          </w:tcPr>
          <w:p w:rsidR="00C955FB" w:rsidRDefault="00C955FB">
            <w:pPr>
              <w:pStyle w:val="af3"/>
              <w:widowControl/>
              <w:numPr>
                <w:ilvl w:val="0"/>
                <w:numId w:val="8"/>
              </w:numPr>
              <w:autoSpaceDE/>
              <w:adjustRightInd/>
              <w:spacing w:line="240" w:lineRule="exact"/>
              <w:ind w:left="502"/>
              <w:jc w:val="both"/>
              <w:rPr>
                <w:rFonts w:eastAsia="MS Mincho"/>
              </w:rPr>
            </w:pPr>
          </w:p>
        </w:tc>
        <w:tc>
          <w:tcPr>
            <w:tcW w:w="4806"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both"/>
              <w:rPr>
                <w:rFonts w:ascii="Times New Roman" w:eastAsia="Times New Roman" w:hAnsi="Times New Roman"/>
              </w:rPr>
            </w:pPr>
            <w:r>
              <w:rPr>
                <w:rFonts w:ascii="Times New Roman" w:eastAsia="Times New Roman" w:hAnsi="Times New Roman"/>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1-15 настоящей таблицы, кв.м</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Times New Roman" w:hAnsi="Times New Roman"/>
              </w:rPr>
            </w:pPr>
            <w:r>
              <w:rPr>
                <w:rFonts w:ascii="Times New Roman" w:eastAsia="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Times New Roman" w:hAnsi="Times New Roman"/>
              </w:rPr>
            </w:pPr>
            <w:r>
              <w:rPr>
                <w:rFonts w:ascii="Times New Roman" w:eastAsia="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Times New Roman" w:hAnsi="Times New Roman"/>
              </w:rPr>
            </w:pPr>
            <w:r>
              <w:rPr>
                <w:rFonts w:ascii="Times New Roman" w:eastAsia="Times New Roman" w:hAnsi="Times New Roman"/>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pPr>
            <w:r>
              <w:rPr>
                <w:rFonts w:ascii="Times New Roman" w:eastAsia="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pPr>
            <w:r>
              <w:rPr>
                <w:rFonts w:ascii="Times New Roman" w:eastAsia="Times New Roman" w:hAnsi="Times New Roman"/>
              </w:rPr>
              <w:t>100</w:t>
            </w:r>
          </w:p>
        </w:tc>
        <w:tc>
          <w:tcPr>
            <w:tcW w:w="762" w:type="dxa"/>
            <w:gridSpan w:val="2"/>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Times New Roman" w:hAnsi="Times New Roman"/>
              </w:rPr>
            </w:pPr>
            <w:r>
              <w:rPr>
                <w:rFonts w:ascii="Times New Roman" w:eastAsia="Times New Roman" w:hAnsi="Times New Roman"/>
              </w:rPr>
              <w:t>100</w:t>
            </w:r>
          </w:p>
        </w:tc>
      </w:tr>
      <w:tr w:rsidR="00C955FB" w:rsidTr="00C955FB">
        <w:trPr>
          <w:trHeight w:val="154"/>
        </w:trPr>
        <w:tc>
          <w:tcPr>
            <w:tcW w:w="9834" w:type="dxa"/>
            <w:gridSpan w:val="9"/>
            <w:tcBorders>
              <w:top w:val="single" w:sz="4" w:space="0" w:color="auto"/>
              <w:left w:val="single" w:sz="4" w:space="0" w:color="auto"/>
              <w:bottom w:val="single" w:sz="4" w:space="0" w:color="auto"/>
              <w:right w:val="single" w:sz="4" w:space="0" w:color="auto"/>
            </w:tcBorders>
            <w:shd w:val="clear" w:color="auto" w:fill="D9D9D9"/>
            <w:hideMark/>
          </w:tcPr>
          <w:p w:rsidR="00C955FB" w:rsidRDefault="00C955FB">
            <w:pPr>
              <w:spacing w:line="240" w:lineRule="exact"/>
              <w:rPr>
                <w:rFonts w:ascii="Times New Roman" w:hAnsi="Times New Roman"/>
              </w:rPr>
            </w:pPr>
            <w:r>
              <w:rPr>
                <w:rFonts w:ascii="Times New Roman" w:eastAsia="Times New Roman" w:hAnsi="Times New Roman"/>
              </w:rPr>
              <w:t>Предельное количество этажей или предельная высота зданий, строений, сооружений</w:t>
            </w:r>
          </w:p>
        </w:tc>
      </w:tr>
      <w:tr w:rsidR="00C955FB" w:rsidTr="00C955FB">
        <w:trPr>
          <w:trHeight w:val="154"/>
        </w:trPr>
        <w:tc>
          <w:tcPr>
            <w:tcW w:w="722" w:type="dxa"/>
            <w:tcBorders>
              <w:top w:val="single" w:sz="4" w:space="0" w:color="auto"/>
              <w:left w:val="single" w:sz="4" w:space="0" w:color="auto"/>
              <w:bottom w:val="single" w:sz="4" w:space="0" w:color="auto"/>
              <w:right w:val="single" w:sz="4" w:space="0" w:color="auto"/>
            </w:tcBorders>
          </w:tcPr>
          <w:p w:rsidR="00C955FB" w:rsidRDefault="00C955FB">
            <w:pPr>
              <w:pStyle w:val="af3"/>
              <w:widowControl/>
              <w:numPr>
                <w:ilvl w:val="0"/>
                <w:numId w:val="8"/>
              </w:numPr>
              <w:autoSpaceDE/>
              <w:adjustRightInd/>
              <w:spacing w:line="240" w:lineRule="exact"/>
              <w:ind w:left="502"/>
              <w:jc w:val="both"/>
            </w:pPr>
          </w:p>
        </w:tc>
        <w:tc>
          <w:tcPr>
            <w:tcW w:w="4806"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both"/>
              <w:rPr>
                <w:rFonts w:ascii="Times New Roman" w:hAnsi="Times New Roman"/>
              </w:rPr>
            </w:pPr>
            <w:r>
              <w:rPr>
                <w:rFonts w:ascii="Times New Roman" w:eastAsia="MS MinNew Roman" w:hAnsi="Times New Roman"/>
                <w:bCs/>
              </w:rPr>
              <w:t>Максимальная высота зданий, строений, сооружений, м</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0</w:t>
            </w:r>
          </w:p>
        </w:tc>
        <w:tc>
          <w:tcPr>
            <w:tcW w:w="762" w:type="dxa"/>
            <w:gridSpan w:val="2"/>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22,5</w:t>
            </w:r>
          </w:p>
        </w:tc>
      </w:tr>
      <w:tr w:rsidR="00C955FB" w:rsidTr="00C955FB">
        <w:trPr>
          <w:trHeight w:val="154"/>
        </w:trPr>
        <w:tc>
          <w:tcPr>
            <w:tcW w:w="9834" w:type="dxa"/>
            <w:gridSpan w:val="9"/>
            <w:tcBorders>
              <w:top w:val="single" w:sz="4" w:space="0" w:color="auto"/>
              <w:left w:val="single" w:sz="4" w:space="0" w:color="auto"/>
              <w:bottom w:val="single" w:sz="4" w:space="0" w:color="auto"/>
              <w:right w:val="single" w:sz="4" w:space="0" w:color="auto"/>
            </w:tcBorders>
            <w:shd w:val="clear" w:color="auto" w:fill="D9D9D9"/>
            <w:hideMark/>
          </w:tcPr>
          <w:p w:rsidR="00C955FB" w:rsidRDefault="00C955FB">
            <w:pPr>
              <w:spacing w:line="240" w:lineRule="exact"/>
              <w:rPr>
                <w:rFonts w:ascii="Times New Roman" w:hAnsi="Times New Roman"/>
              </w:rPr>
            </w:pPr>
            <w:r>
              <w:rPr>
                <w:rFonts w:ascii="Times New Roman" w:eastAsia="Times New Roman" w:hAnsi="Times New Roman"/>
              </w:rPr>
              <w:t xml:space="preserve">Минимальные отступы от границ земельных участков </w:t>
            </w:r>
            <w:r>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C955FB" w:rsidTr="00C955FB">
        <w:trPr>
          <w:gridAfter w:val="1"/>
          <w:wAfter w:w="53" w:type="dxa"/>
          <w:trHeight w:val="154"/>
        </w:trPr>
        <w:tc>
          <w:tcPr>
            <w:tcW w:w="722" w:type="dxa"/>
            <w:tcBorders>
              <w:top w:val="single" w:sz="4" w:space="0" w:color="auto"/>
              <w:left w:val="single" w:sz="4" w:space="0" w:color="auto"/>
              <w:bottom w:val="single" w:sz="4" w:space="0" w:color="auto"/>
              <w:right w:val="single" w:sz="4" w:space="0" w:color="auto"/>
            </w:tcBorders>
          </w:tcPr>
          <w:p w:rsidR="00C955FB" w:rsidRDefault="00C955FB">
            <w:pPr>
              <w:pStyle w:val="af3"/>
              <w:widowControl/>
              <w:numPr>
                <w:ilvl w:val="0"/>
                <w:numId w:val="8"/>
              </w:numPr>
              <w:autoSpaceDE/>
              <w:adjustRightInd/>
              <w:spacing w:line="240" w:lineRule="exact"/>
              <w:ind w:left="502"/>
              <w:jc w:val="both"/>
            </w:pPr>
          </w:p>
        </w:tc>
        <w:tc>
          <w:tcPr>
            <w:tcW w:w="4806"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both"/>
              <w:rPr>
                <w:rFonts w:ascii="Times New Roman" w:hAnsi="Times New Roman"/>
              </w:rPr>
            </w:pPr>
            <w:r>
              <w:rPr>
                <w:rFonts w:ascii="Times New Roman" w:eastAsia="MS MinNew Roman" w:hAnsi="Times New Roman"/>
                <w:bCs/>
              </w:rPr>
              <w:t>Минимальный отступ от границ земельных участков до отдельно стоящих зданий, м</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5</w:t>
            </w:r>
          </w:p>
        </w:tc>
      </w:tr>
      <w:tr w:rsidR="00C955FB" w:rsidTr="00C955FB">
        <w:trPr>
          <w:gridAfter w:val="1"/>
          <w:wAfter w:w="53" w:type="dxa"/>
          <w:trHeight w:val="154"/>
        </w:trPr>
        <w:tc>
          <w:tcPr>
            <w:tcW w:w="722" w:type="dxa"/>
            <w:tcBorders>
              <w:top w:val="single" w:sz="4" w:space="0" w:color="auto"/>
              <w:left w:val="single" w:sz="4" w:space="0" w:color="auto"/>
              <w:bottom w:val="single" w:sz="4" w:space="0" w:color="auto"/>
              <w:right w:val="single" w:sz="4" w:space="0" w:color="auto"/>
            </w:tcBorders>
          </w:tcPr>
          <w:p w:rsidR="00C955FB" w:rsidRDefault="00C955FB">
            <w:pPr>
              <w:pStyle w:val="af3"/>
              <w:widowControl/>
              <w:numPr>
                <w:ilvl w:val="0"/>
                <w:numId w:val="8"/>
              </w:numPr>
              <w:autoSpaceDE/>
              <w:adjustRightInd/>
              <w:spacing w:line="240" w:lineRule="exact"/>
              <w:ind w:left="502"/>
              <w:jc w:val="both"/>
            </w:pPr>
          </w:p>
        </w:tc>
        <w:tc>
          <w:tcPr>
            <w:tcW w:w="4806"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both"/>
              <w:rPr>
                <w:rFonts w:ascii="Times New Roman" w:hAnsi="Times New Roman"/>
              </w:rPr>
            </w:pPr>
            <w:r>
              <w:rPr>
                <w:rFonts w:ascii="Times New Roman" w:eastAsia="MS MinNew Roman" w:hAnsi="Times New Roman"/>
                <w:bCs/>
              </w:rPr>
              <w:t>Минимальный отступ от границ земельных участков до строений и сооружений, м</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5</w:t>
            </w:r>
          </w:p>
        </w:tc>
      </w:tr>
      <w:tr w:rsidR="00C955FB" w:rsidTr="00C955FB">
        <w:trPr>
          <w:gridAfter w:val="1"/>
          <w:wAfter w:w="53" w:type="dxa"/>
          <w:trHeight w:val="154"/>
        </w:trPr>
        <w:tc>
          <w:tcPr>
            <w:tcW w:w="722" w:type="dxa"/>
            <w:tcBorders>
              <w:top w:val="single" w:sz="4" w:space="0" w:color="auto"/>
              <w:left w:val="single" w:sz="4" w:space="0" w:color="auto"/>
              <w:bottom w:val="single" w:sz="4" w:space="0" w:color="auto"/>
              <w:right w:val="single" w:sz="4" w:space="0" w:color="auto"/>
            </w:tcBorders>
          </w:tcPr>
          <w:p w:rsidR="00C955FB" w:rsidRDefault="00C955FB">
            <w:pPr>
              <w:pStyle w:val="af3"/>
              <w:widowControl/>
              <w:numPr>
                <w:ilvl w:val="0"/>
                <w:numId w:val="8"/>
              </w:numPr>
              <w:autoSpaceDE/>
              <w:adjustRightInd/>
              <w:spacing w:line="240" w:lineRule="exact"/>
              <w:ind w:left="502"/>
              <w:jc w:val="both"/>
            </w:pPr>
          </w:p>
        </w:tc>
        <w:tc>
          <w:tcPr>
            <w:tcW w:w="4806"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both"/>
              <w:rPr>
                <w:rFonts w:ascii="Times New Roman" w:eastAsia="MS MinNew Roman" w:hAnsi="Times New Roman"/>
                <w:bCs/>
              </w:rPr>
            </w:pPr>
            <w:r>
              <w:rPr>
                <w:rFonts w:ascii="Times New Roman" w:eastAsia="MS MinNew Roman" w:hAnsi="Times New Roman"/>
                <w:bCs/>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r>
      <w:tr w:rsidR="00C955FB" w:rsidTr="00C955FB">
        <w:trPr>
          <w:gridAfter w:val="1"/>
          <w:wAfter w:w="53" w:type="dxa"/>
          <w:trHeight w:val="154"/>
        </w:trPr>
        <w:tc>
          <w:tcPr>
            <w:tcW w:w="722" w:type="dxa"/>
            <w:tcBorders>
              <w:top w:val="single" w:sz="4" w:space="0" w:color="auto"/>
              <w:left w:val="single" w:sz="4" w:space="0" w:color="auto"/>
              <w:bottom w:val="single" w:sz="4" w:space="0" w:color="auto"/>
              <w:right w:val="single" w:sz="4" w:space="0" w:color="auto"/>
            </w:tcBorders>
          </w:tcPr>
          <w:p w:rsidR="00C955FB" w:rsidRDefault="00C955FB">
            <w:pPr>
              <w:pStyle w:val="af3"/>
              <w:widowControl/>
              <w:numPr>
                <w:ilvl w:val="0"/>
                <w:numId w:val="8"/>
              </w:numPr>
              <w:autoSpaceDE/>
              <w:adjustRightInd/>
              <w:spacing w:line="240" w:lineRule="exact"/>
              <w:ind w:left="502"/>
              <w:jc w:val="both"/>
            </w:pPr>
          </w:p>
        </w:tc>
        <w:tc>
          <w:tcPr>
            <w:tcW w:w="4806"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both"/>
              <w:rPr>
                <w:rFonts w:ascii="Times New Roman" w:hAnsi="Times New Roman"/>
              </w:rPr>
            </w:pPr>
            <w:r>
              <w:rPr>
                <w:rFonts w:ascii="Times New Roman" w:eastAsia="MS MinNew Roman" w:hAnsi="Times New Roman"/>
                <w:bCs/>
              </w:rPr>
              <w:t xml:space="preserve">Минимальный отступ от границ земельных участков до </w:t>
            </w:r>
            <w:r>
              <w:rPr>
                <w:rFonts w:ascii="Times New Roman" w:eastAsia="Times New Roman" w:hAnsi="Times New Roman"/>
              </w:rPr>
              <w:t xml:space="preserve"> дошкольных образовательных учреждений и объектов начального общего и среднего (полного) общего образования</w:t>
            </w:r>
            <w:r>
              <w:rPr>
                <w:rFonts w:ascii="Times New Roman" w:eastAsia="MS MinNew Roman" w:hAnsi="Times New Roman"/>
                <w:bCs/>
              </w:rPr>
              <w:t xml:space="preserve"> , м</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r>
      <w:tr w:rsidR="00C955FB" w:rsidTr="00C955FB">
        <w:trPr>
          <w:gridAfter w:val="1"/>
          <w:wAfter w:w="53" w:type="dxa"/>
          <w:trHeight w:val="154"/>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hideMark/>
          </w:tcPr>
          <w:p w:rsidR="00C955FB" w:rsidRDefault="00C955FB">
            <w:pPr>
              <w:spacing w:line="240" w:lineRule="exact"/>
              <w:rPr>
                <w:rFonts w:ascii="Times New Roman" w:hAnsi="Times New Roman"/>
              </w:rPr>
            </w:pPr>
            <w:r>
              <w:rPr>
                <w:rFonts w:ascii="Times New Roman" w:eastAsia="Times New Roman" w:hAnsi="Times New Roman"/>
              </w:rPr>
              <w:t xml:space="preserve">Максимальный процент застройки </w:t>
            </w:r>
            <w:r>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955FB" w:rsidTr="00C955FB">
        <w:trPr>
          <w:gridAfter w:val="1"/>
          <w:wAfter w:w="53" w:type="dxa"/>
          <w:trHeight w:val="632"/>
        </w:trPr>
        <w:tc>
          <w:tcPr>
            <w:tcW w:w="722" w:type="dxa"/>
            <w:tcBorders>
              <w:top w:val="single" w:sz="4" w:space="0" w:color="auto"/>
              <w:left w:val="single" w:sz="4" w:space="0" w:color="auto"/>
              <w:bottom w:val="single" w:sz="4" w:space="0" w:color="auto"/>
              <w:right w:val="single" w:sz="4" w:space="0" w:color="auto"/>
            </w:tcBorders>
          </w:tcPr>
          <w:p w:rsidR="00C955FB" w:rsidRDefault="00C955FB">
            <w:pPr>
              <w:pStyle w:val="af3"/>
              <w:widowControl/>
              <w:numPr>
                <w:ilvl w:val="0"/>
                <w:numId w:val="8"/>
              </w:numPr>
              <w:autoSpaceDE/>
              <w:adjustRightInd/>
              <w:spacing w:line="240" w:lineRule="exact"/>
              <w:ind w:left="502"/>
              <w:jc w:val="both"/>
            </w:pPr>
          </w:p>
        </w:tc>
        <w:tc>
          <w:tcPr>
            <w:tcW w:w="480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line="240" w:lineRule="exact"/>
              <w:jc w:val="both"/>
              <w:outlineLvl w:val="0"/>
              <w:rPr>
                <w:rFonts w:ascii="Times New Roman" w:hAnsi="Times New Roman"/>
              </w:rPr>
            </w:pPr>
            <w:r>
              <w:rPr>
                <w:rFonts w:ascii="Times New Roman" w:eastAsia="MS MinNew Roman" w:hAnsi="Times New Roman"/>
                <w:bCs/>
              </w:rPr>
              <w:t>Максимальный процент застройки в границах земельного участка для индивидуальной жилой застройки,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eastAsia="MS MinNew Roman" w:hAnsi="Times New Roman"/>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eastAsia="Times New Roman" w:hAnsi="Times New Roman"/>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eastAsia="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r>
      <w:tr w:rsidR="00C955FB" w:rsidTr="00C955FB">
        <w:trPr>
          <w:gridAfter w:val="1"/>
          <w:wAfter w:w="53" w:type="dxa"/>
          <w:trHeight w:val="154"/>
        </w:trPr>
        <w:tc>
          <w:tcPr>
            <w:tcW w:w="722" w:type="dxa"/>
            <w:tcBorders>
              <w:top w:val="single" w:sz="4" w:space="0" w:color="auto"/>
              <w:left w:val="single" w:sz="4" w:space="0" w:color="auto"/>
              <w:bottom w:val="single" w:sz="4" w:space="0" w:color="auto"/>
              <w:right w:val="single" w:sz="4" w:space="0" w:color="auto"/>
            </w:tcBorders>
          </w:tcPr>
          <w:p w:rsidR="00C955FB" w:rsidRDefault="00C955FB">
            <w:pPr>
              <w:pStyle w:val="af3"/>
              <w:widowControl/>
              <w:numPr>
                <w:ilvl w:val="0"/>
                <w:numId w:val="8"/>
              </w:numPr>
              <w:autoSpaceDE/>
              <w:adjustRightInd/>
              <w:spacing w:line="240" w:lineRule="exact"/>
              <w:ind w:left="502"/>
              <w:jc w:val="both"/>
            </w:pPr>
          </w:p>
        </w:tc>
        <w:tc>
          <w:tcPr>
            <w:tcW w:w="480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line="240" w:lineRule="exact"/>
              <w:jc w:val="both"/>
              <w:outlineLvl w:val="0"/>
              <w:rPr>
                <w:rFonts w:ascii="Times New Roman" w:eastAsia="MS MinNew Roman" w:hAnsi="Times New Roman"/>
                <w:bCs/>
              </w:rPr>
            </w:pPr>
            <w:r>
              <w:rPr>
                <w:rFonts w:ascii="Times New Roman" w:eastAsia="MS MinNew Roman" w:hAnsi="Times New Roman"/>
                <w:bCs/>
              </w:rPr>
              <w:t>Максимальный процент застройки в границах земельного участка для ведения личного подсобного хозяйства, %</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rPr>
            </w:pPr>
            <w:r>
              <w:rPr>
                <w:rFonts w:ascii="Times New Roman" w:hAnsi="Times New Roman"/>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Times New Roman" w:hAnsi="Times New Roman"/>
              </w:rPr>
            </w:pPr>
            <w:r>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r>
      <w:tr w:rsidR="00C955FB" w:rsidTr="00C955FB">
        <w:trPr>
          <w:gridAfter w:val="1"/>
          <w:wAfter w:w="53" w:type="dxa"/>
          <w:trHeight w:val="154"/>
        </w:trPr>
        <w:tc>
          <w:tcPr>
            <w:tcW w:w="722" w:type="dxa"/>
            <w:tcBorders>
              <w:top w:val="single" w:sz="4" w:space="0" w:color="auto"/>
              <w:left w:val="single" w:sz="4" w:space="0" w:color="auto"/>
              <w:bottom w:val="single" w:sz="4" w:space="0" w:color="auto"/>
              <w:right w:val="single" w:sz="4" w:space="0" w:color="auto"/>
            </w:tcBorders>
          </w:tcPr>
          <w:p w:rsidR="00C955FB" w:rsidRDefault="00C955FB">
            <w:pPr>
              <w:pStyle w:val="af3"/>
              <w:widowControl/>
              <w:numPr>
                <w:ilvl w:val="0"/>
                <w:numId w:val="8"/>
              </w:numPr>
              <w:autoSpaceDE/>
              <w:adjustRightInd/>
              <w:spacing w:line="240" w:lineRule="exact"/>
              <w:ind w:left="502"/>
              <w:jc w:val="both"/>
            </w:pPr>
          </w:p>
        </w:tc>
        <w:tc>
          <w:tcPr>
            <w:tcW w:w="4806" w:type="dxa"/>
            <w:tcBorders>
              <w:top w:val="single" w:sz="4" w:space="0" w:color="auto"/>
              <w:left w:val="single" w:sz="4" w:space="0" w:color="auto"/>
              <w:bottom w:val="single" w:sz="4" w:space="0" w:color="auto"/>
              <w:right w:val="single" w:sz="4" w:space="0" w:color="auto"/>
            </w:tcBorders>
            <w:hideMark/>
          </w:tcPr>
          <w:p w:rsidR="00C955FB" w:rsidRDefault="00C955FB">
            <w:pPr>
              <w:autoSpaceDE w:val="0"/>
              <w:autoSpaceDN w:val="0"/>
              <w:adjustRightInd w:val="0"/>
              <w:spacing w:line="240" w:lineRule="exact"/>
              <w:jc w:val="both"/>
              <w:outlineLvl w:val="0"/>
              <w:rPr>
                <w:rFonts w:ascii="Times New Roman" w:hAnsi="Times New Roman"/>
              </w:rPr>
            </w:pPr>
            <w:r>
              <w:rPr>
                <w:rFonts w:ascii="Times New Roman" w:eastAsia="MS MinNew Roman" w:hAnsi="Times New Roman"/>
                <w:bCs/>
              </w:rPr>
              <w:t>Максимальный процент застройки в границах земельного участка для блокированной жилой застройки,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eastAsia="MS MinNew Roman" w:hAnsi="Times New Roman"/>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eastAsia="Times New Roman" w:hAnsi="Times New Roman"/>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eastAsia="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r>
      <w:tr w:rsidR="00C955FB" w:rsidTr="00C955FB">
        <w:trPr>
          <w:gridAfter w:val="1"/>
          <w:wAfter w:w="53" w:type="dxa"/>
          <w:trHeight w:val="154"/>
        </w:trPr>
        <w:tc>
          <w:tcPr>
            <w:tcW w:w="722" w:type="dxa"/>
            <w:tcBorders>
              <w:top w:val="single" w:sz="4" w:space="0" w:color="auto"/>
              <w:left w:val="single" w:sz="4" w:space="0" w:color="auto"/>
              <w:bottom w:val="single" w:sz="4" w:space="0" w:color="auto"/>
              <w:right w:val="single" w:sz="4" w:space="0" w:color="auto"/>
            </w:tcBorders>
          </w:tcPr>
          <w:p w:rsidR="00C955FB" w:rsidRDefault="00C955FB">
            <w:pPr>
              <w:pStyle w:val="af3"/>
              <w:widowControl/>
              <w:numPr>
                <w:ilvl w:val="0"/>
                <w:numId w:val="8"/>
              </w:numPr>
              <w:autoSpaceDE/>
              <w:adjustRightInd/>
              <w:spacing w:line="240" w:lineRule="exact"/>
              <w:ind w:left="502"/>
              <w:jc w:val="both"/>
            </w:pPr>
          </w:p>
        </w:tc>
        <w:tc>
          <w:tcPr>
            <w:tcW w:w="4806"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both"/>
              <w:rPr>
                <w:rFonts w:ascii="Times New Roman" w:hAnsi="Times New Roman"/>
              </w:rPr>
            </w:pPr>
            <w:r>
              <w:rPr>
                <w:rFonts w:ascii="Times New Roman" w:eastAsia="MS MinNew Roman" w:hAnsi="Times New Roman"/>
              </w:rPr>
              <w:t>Максимальный процент застройки в границах земельного участка для многоквартирной жилой застройки,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eastAsia="MS Min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eastAsia="Times New Roman" w:hAnsi="Times New Roman"/>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eastAsia="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r>
      <w:tr w:rsidR="00C955FB" w:rsidTr="00C955FB">
        <w:trPr>
          <w:gridAfter w:val="1"/>
          <w:wAfter w:w="53" w:type="dxa"/>
          <w:trHeight w:val="154"/>
        </w:trPr>
        <w:tc>
          <w:tcPr>
            <w:tcW w:w="722" w:type="dxa"/>
            <w:tcBorders>
              <w:top w:val="single" w:sz="4" w:space="0" w:color="auto"/>
              <w:left w:val="single" w:sz="4" w:space="0" w:color="auto"/>
              <w:bottom w:val="single" w:sz="4" w:space="0" w:color="auto"/>
              <w:right w:val="single" w:sz="4" w:space="0" w:color="auto"/>
            </w:tcBorders>
          </w:tcPr>
          <w:p w:rsidR="00C955FB" w:rsidRDefault="00C955FB">
            <w:pPr>
              <w:pStyle w:val="af3"/>
              <w:widowControl/>
              <w:numPr>
                <w:ilvl w:val="0"/>
                <w:numId w:val="8"/>
              </w:numPr>
              <w:autoSpaceDE/>
              <w:adjustRightInd/>
              <w:spacing w:line="240" w:lineRule="exact"/>
              <w:ind w:left="502"/>
              <w:jc w:val="both"/>
            </w:pPr>
          </w:p>
        </w:tc>
        <w:tc>
          <w:tcPr>
            <w:tcW w:w="4806"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both"/>
              <w:rPr>
                <w:rFonts w:ascii="Times New Roman" w:eastAsia="MS MinNew Roman" w:hAnsi="Times New Roman"/>
              </w:rPr>
            </w:pPr>
            <w:r>
              <w:rPr>
                <w:rFonts w:ascii="Times New Roman" w:eastAsia="MS MinNew Roman" w:hAnsi="Times New Roman"/>
              </w:rPr>
              <w:t>Максимальный процент застройки в границах земельного участка для садоводства и дачного хозяйства, %</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rPr>
            </w:pPr>
            <w:r>
              <w:rPr>
                <w:rFonts w:ascii="Times New Roman" w:eastAsia="MS Min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Times New Roman" w:hAnsi="Times New Roman"/>
              </w:rPr>
            </w:pPr>
            <w:r>
              <w:rPr>
                <w:rFonts w:ascii="Times New Roman" w:eastAsia="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Times New Roman" w:hAnsi="Times New Roman"/>
              </w:rPr>
            </w:pPr>
            <w:r>
              <w:rPr>
                <w:rFonts w:ascii="Times New Roman" w:eastAsia="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r>
      <w:tr w:rsidR="00C955FB" w:rsidTr="00C955FB">
        <w:trPr>
          <w:gridAfter w:val="1"/>
          <w:wAfter w:w="53" w:type="dxa"/>
          <w:trHeight w:val="154"/>
        </w:trPr>
        <w:tc>
          <w:tcPr>
            <w:tcW w:w="722" w:type="dxa"/>
            <w:tcBorders>
              <w:top w:val="single" w:sz="4" w:space="0" w:color="auto"/>
              <w:left w:val="single" w:sz="4" w:space="0" w:color="auto"/>
              <w:bottom w:val="single" w:sz="4" w:space="0" w:color="auto"/>
              <w:right w:val="single" w:sz="4" w:space="0" w:color="auto"/>
            </w:tcBorders>
          </w:tcPr>
          <w:p w:rsidR="00C955FB" w:rsidRDefault="00C955FB">
            <w:pPr>
              <w:pStyle w:val="af3"/>
              <w:widowControl/>
              <w:numPr>
                <w:ilvl w:val="0"/>
                <w:numId w:val="8"/>
              </w:numPr>
              <w:autoSpaceDE/>
              <w:adjustRightInd/>
              <w:spacing w:line="240" w:lineRule="exact"/>
              <w:ind w:left="502"/>
              <w:jc w:val="both"/>
            </w:pPr>
          </w:p>
        </w:tc>
        <w:tc>
          <w:tcPr>
            <w:tcW w:w="4806"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both"/>
              <w:rPr>
                <w:rFonts w:ascii="Times New Roman" w:eastAsia="MS MinNew Roman" w:hAnsi="Times New Roman"/>
              </w:rPr>
            </w:pPr>
            <w:r>
              <w:rPr>
                <w:rFonts w:ascii="Times New Roman" w:eastAsia="MS MinNew Roman" w:hAnsi="Times New Roman"/>
              </w:rPr>
              <w:t xml:space="preserve">Максимальный процент застройки </w:t>
            </w:r>
            <w:r>
              <w:rPr>
                <w:rFonts w:ascii="Times New Roman" w:eastAsia="Times New Roman" w:hAnsi="Times New Roman"/>
              </w:rPr>
              <w:t xml:space="preserve">для размещения </w:t>
            </w:r>
            <w:r>
              <w:rPr>
                <w:rFonts w:ascii="Times New Roman" w:hAnsi="Times New Roman"/>
                <w:bCs/>
              </w:rPr>
              <w:t>инженерно-технических объектов, сооружений и коммуникаций, допустимых к размещению в соответствии с требованиями санитарно-</w:t>
            </w:r>
            <w:r>
              <w:rPr>
                <w:rFonts w:ascii="Times New Roman" w:hAnsi="Times New Roman"/>
                <w:bCs/>
              </w:rPr>
              <w:lastRenderedPageBreak/>
              <w:t>эпидемиологического законодательства, %</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rPr>
            </w:pPr>
            <w:r>
              <w:rPr>
                <w:rFonts w:ascii="Times New Roman" w:eastAsia="MS MinNew Roman" w:hAnsi="Times New Roman"/>
              </w:rPr>
              <w:lastRenderedPageBreak/>
              <w:t>90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Times New Roman" w:hAnsi="Times New Roman"/>
              </w:rPr>
            </w:pPr>
            <w:r>
              <w:rPr>
                <w:rFonts w:ascii="Times New Roman" w:eastAsia="MS MinNew Roman" w:hAnsi="Times New Roman"/>
              </w:rPr>
              <w:t>90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Times New Roman" w:hAnsi="Times New Roman"/>
              </w:rPr>
            </w:pPr>
            <w:r>
              <w:rPr>
                <w:rFonts w:ascii="Times New Roman" w:eastAsia="MS MinNew Roman" w:hAnsi="Times New Roman"/>
              </w:rPr>
              <w:t>90</w:t>
            </w:r>
          </w:p>
        </w:tc>
        <w:tc>
          <w:tcPr>
            <w:tcW w:w="70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eastAsia="MS MinNew Roman" w:hAnsi="Times New Roman"/>
              </w:rPr>
              <w:t>90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eastAsia="MS MinNew Roman" w:hAnsi="Times New Roman"/>
              </w:rPr>
              <w:t>90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eastAsia="MS MinNew Roman" w:hAnsi="Times New Roman"/>
              </w:rPr>
              <w:t>90</w:t>
            </w:r>
          </w:p>
        </w:tc>
      </w:tr>
      <w:tr w:rsidR="00C955FB" w:rsidTr="00C955FB">
        <w:trPr>
          <w:gridAfter w:val="1"/>
          <w:wAfter w:w="53" w:type="dxa"/>
          <w:trHeight w:val="154"/>
        </w:trPr>
        <w:tc>
          <w:tcPr>
            <w:tcW w:w="722" w:type="dxa"/>
            <w:tcBorders>
              <w:top w:val="single" w:sz="4" w:space="0" w:color="auto"/>
              <w:left w:val="single" w:sz="4" w:space="0" w:color="auto"/>
              <w:bottom w:val="single" w:sz="4" w:space="0" w:color="auto"/>
              <w:right w:val="single" w:sz="4" w:space="0" w:color="auto"/>
            </w:tcBorders>
          </w:tcPr>
          <w:p w:rsidR="00C955FB" w:rsidRDefault="00C955FB">
            <w:pPr>
              <w:pStyle w:val="af3"/>
              <w:widowControl/>
              <w:numPr>
                <w:ilvl w:val="0"/>
                <w:numId w:val="8"/>
              </w:numPr>
              <w:autoSpaceDE/>
              <w:adjustRightInd/>
              <w:spacing w:line="240" w:lineRule="exact"/>
              <w:ind w:left="502"/>
              <w:jc w:val="both"/>
            </w:pPr>
          </w:p>
        </w:tc>
        <w:tc>
          <w:tcPr>
            <w:tcW w:w="4806"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both"/>
              <w:rPr>
                <w:rFonts w:ascii="Times New Roman" w:hAnsi="Times New Roman"/>
              </w:rPr>
            </w:pPr>
            <w:r>
              <w:rPr>
                <w:rFonts w:ascii="Times New Roman" w:eastAsia="MS MinNew Roman" w:hAnsi="Times New Roman"/>
                <w:bCs/>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eastAsia="MS Min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eastAsia="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eastAsia="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90</w:t>
            </w:r>
          </w:p>
        </w:tc>
      </w:tr>
      <w:tr w:rsidR="00C955FB" w:rsidTr="00C955FB">
        <w:trPr>
          <w:gridAfter w:val="1"/>
          <w:wAfter w:w="53" w:type="dxa"/>
          <w:trHeight w:val="289"/>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hideMark/>
          </w:tcPr>
          <w:p w:rsidR="00C955FB" w:rsidRDefault="00C955FB">
            <w:pPr>
              <w:spacing w:line="240" w:lineRule="exact"/>
              <w:rPr>
                <w:rFonts w:ascii="Times New Roman" w:hAnsi="Times New Roman"/>
              </w:rPr>
            </w:pPr>
            <w:r>
              <w:rPr>
                <w:rFonts w:ascii="Times New Roman" w:eastAsia="Times New Roman" w:hAnsi="Times New Roman"/>
              </w:rPr>
              <w:t>Иные показатели</w:t>
            </w:r>
          </w:p>
        </w:tc>
      </w:tr>
      <w:tr w:rsidR="00C955FB" w:rsidTr="00C955FB">
        <w:trPr>
          <w:gridAfter w:val="1"/>
          <w:wAfter w:w="53" w:type="dxa"/>
          <w:trHeight w:val="154"/>
        </w:trPr>
        <w:tc>
          <w:tcPr>
            <w:tcW w:w="722" w:type="dxa"/>
            <w:tcBorders>
              <w:top w:val="single" w:sz="4" w:space="0" w:color="auto"/>
              <w:left w:val="single" w:sz="4" w:space="0" w:color="auto"/>
              <w:bottom w:val="single" w:sz="4" w:space="0" w:color="auto"/>
              <w:right w:val="single" w:sz="4" w:space="0" w:color="auto"/>
            </w:tcBorders>
          </w:tcPr>
          <w:p w:rsidR="00C955FB" w:rsidRDefault="00C955FB">
            <w:pPr>
              <w:pStyle w:val="af3"/>
              <w:widowControl/>
              <w:numPr>
                <w:ilvl w:val="0"/>
                <w:numId w:val="8"/>
              </w:numPr>
              <w:autoSpaceDE/>
              <w:adjustRightInd/>
              <w:spacing w:line="240" w:lineRule="exact"/>
              <w:ind w:left="502"/>
              <w:jc w:val="both"/>
            </w:pPr>
          </w:p>
        </w:tc>
        <w:tc>
          <w:tcPr>
            <w:tcW w:w="4806"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both"/>
              <w:rPr>
                <w:rFonts w:ascii="Times New Roman" w:hAnsi="Times New Roman"/>
              </w:rPr>
            </w:pPr>
            <w:r>
              <w:rPr>
                <w:rFonts w:ascii="Times New Roman" w:eastAsia="MS MinNew Roman" w:hAnsi="Times New Roman"/>
                <w:bCs/>
              </w:rPr>
              <w:t>Минимальный отступ (бытовой разрыв) между зданиями индивидуальной жилой застройки и (или) зданиями блокированной жилой застройки, м</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r>
      <w:tr w:rsidR="00C955FB" w:rsidTr="00C955FB">
        <w:trPr>
          <w:gridAfter w:val="1"/>
          <w:wAfter w:w="53" w:type="dxa"/>
          <w:trHeight w:val="154"/>
        </w:trPr>
        <w:tc>
          <w:tcPr>
            <w:tcW w:w="722" w:type="dxa"/>
            <w:tcBorders>
              <w:top w:val="single" w:sz="4" w:space="0" w:color="auto"/>
              <w:left w:val="single" w:sz="4" w:space="0" w:color="auto"/>
              <w:bottom w:val="single" w:sz="4" w:space="0" w:color="auto"/>
              <w:right w:val="single" w:sz="4" w:space="0" w:color="auto"/>
            </w:tcBorders>
          </w:tcPr>
          <w:p w:rsidR="00C955FB" w:rsidRDefault="00C955FB">
            <w:pPr>
              <w:pStyle w:val="af3"/>
              <w:widowControl/>
              <w:numPr>
                <w:ilvl w:val="0"/>
                <w:numId w:val="8"/>
              </w:numPr>
              <w:autoSpaceDE/>
              <w:adjustRightInd/>
              <w:spacing w:line="240" w:lineRule="exact"/>
              <w:ind w:left="502"/>
              <w:jc w:val="both"/>
            </w:pPr>
          </w:p>
        </w:tc>
        <w:tc>
          <w:tcPr>
            <w:tcW w:w="4806"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both"/>
              <w:rPr>
                <w:rFonts w:ascii="Times New Roman" w:eastAsia="MS MinNew Roman" w:hAnsi="Times New Roman"/>
                <w:bCs/>
              </w:rPr>
            </w:pPr>
            <w:r>
              <w:rPr>
                <w:rFonts w:ascii="Times New Roman" w:eastAsia="MS MinNew Roman" w:hAnsi="Times New Roman"/>
                <w:bCs/>
              </w:rPr>
              <w:t>Минимальный отступ (бытовой разрыв) между  зданиями многоквартирной жилой застройки, м</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r>
      <w:tr w:rsidR="00C955FB" w:rsidTr="00C955FB">
        <w:trPr>
          <w:gridAfter w:val="1"/>
          <w:wAfter w:w="53" w:type="dxa"/>
          <w:trHeight w:val="491"/>
        </w:trPr>
        <w:tc>
          <w:tcPr>
            <w:tcW w:w="722" w:type="dxa"/>
            <w:tcBorders>
              <w:top w:val="single" w:sz="4" w:space="0" w:color="auto"/>
              <w:left w:val="single" w:sz="4" w:space="0" w:color="auto"/>
              <w:bottom w:val="single" w:sz="4" w:space="0" w:color="auto"/>
              <w:right w:val="single" w:sz="4" w:space="0" w:color="auto"/>
            </w:tcBorders>
          </w:tcPr>
          <w:p w:rsidR="00C955FB" w:rsidRDefault="00C955FB">
            <w:pPr>
              <w:pStyle w:val="af3"/>
              <w:widowControl/>
              <w:numPr>
                <w:ilvl w:val="0"/>
                <w:numId w:val="8"/>
              </w:numPr>
              <w:autoSpaceDE/>
              <w:adjustRightInd/>
              <w:spacing w:line="240" w:lineRule="exact"/>
              <w:ind w:left="502"/>
              <w:jc w:val="both"/>
            </w:pPr>
          </w:p>
        </w:tc>
        <w:tc>
          <w:tcPr>
            <w:tcW w:w="4806"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both"/>
              <w:rPr>
                <w:rFonts w:ascii="Times New Roman" w:hAnsi="Times New Roman"/>
              </w:rPr>
            </w:pPr>
            <w:r>
              <w:rPr>
                <w:rFonts w:ascii="Times New Roman" w:eastAsia="MS MinNew Roman" w:hAnsi="Times New Roman"/>
                <w:bCs/>
              </w:rPr>
              <w:t>Максимальное количество блоков в блокированной жилой застройке, шт.</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r>
      <w:tr w:rsidR="00C955FB" w:rsidTr="00C955FB">
        <w:trPr>
          <w:gridAfter w:val="1"/>
          <w:wAfter w:w="53" w:type="dxa"/>
          <w:trHeight w:val="154"/>
        </w:trPr>
        <w:tc>
          <w:tcPr>
            <w:tcW w:w="722" w:type="dxa"/>
            <w:tcBorders>
              <w:top w:val="single" w:sz="4" w:space="0" w:color="auto"/>
              <w:left w:val="single" w:sz="4" w:space="0" w:color="auto"/>
              <w:bottom w:val="single" w:sz="4" w:space="0" w:color="auto"/>
              <w:right w:val="single" w:sz="4" w:space="0" w:color="auto"/>
            </w:tcBorders>
          </w:tcPr>
          <w:p w:rsidR="00C955FB" w:rsidRDefault="00C955FB">
            <w:pPr>
              <w:pStyle w:val="af3"/>
              <w:widowControl/>
              <w:numPr>
                <w:ilvl w:val="0"/>
                <w:numId w:val="8"/>
              </w:numPr>
              <w:autoSpaceDE/>
              <w:adjustRightInd/>
              <w:spacing w:line="240" w:lineRule="exact"/>
              <w:ind w:left="502"/>
              <w:jc w:val="both"/>
            </w:pPr>
          </w:p>
        </w:tc>
        <w:tc>
          <w:tcPr>
            <w:tcW w:w="4806"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both"/>
              <w:rPr>
                <w:rFonts w:ascii="Times New Roman" w:eastAsia="MS MinNew Roman" w:hAnsi="Times New Roman"/>
                <w:bCs/>
              </w:rPr>
            </w:pPr>
            <w:r>
              <w:rPr>
                <w:rFonts w:ascii="Times New Roman" w:eastAsia="MS MinNew Roman" w:hAnsi="Times New Roman"/>
                <w:bCs/>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r>
      <w:tr w:rsidR="00C955FB" w:rsidTr="00C955FB">
        <w:trPr>
          <w:gridAfter w:val="1"/>
          <w:wAfter w:w="53" w:type="dxa"/>
          <w:trHeight w:val="154"/>
        </w:trPr>
        <w:tc>
          <w:tcPr>
            <w:tcW w:w="722" w:type="dxa"/>
            <w:tcBorders>
              <w:top w:val="single" w:sz="4" w:space="0" w:color="auto"/>
              <w:left w:val="single" w:sz="4" w:space="0" w:color="auto"/>
              <w:bottom w:val="single" w:sz="4" w:space="0" w:color="auto"/>
              <w:right w:val="single" w:sz="4" w:space="0" w:color="auto"/>
            </w:tcBorders>
          </w:tcPr>
          <w:p w:rsidR="00C955FB" w:rsidRDefault="00C955FB">
            <w:pPr>
              <w:pStyle w:val="af3"/>
              <w:widowControl/>
              <w:numPr>
                <w:ilvl w:val="0"/>
                <w:numId w:val="8"/>
              </w:numPr>
              <w:autoSpaceDE/>
              <w:adjustRightInd/>
              <w:spacing w:line="240" w:lineRule="exact"/>
              <w:ind w:left="502"/>
              <w:jc w:val="both"/>
            </w:pPr>
          </w:p>
        </w:tc>
        <w:tc>
          <w:tcPr>
            <w:tcW w:w="4806"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both"/>
              <w:rPr>
                <w:rFonts w:ascii="Times New Roman" w:eastAsia="MS MinNew Roman" w:hAnsi="Times New Roman"/>
                <w:bCs/>
              </w:rPr>
            </w:pPr>
            <w:r>
              <w:rPr>
                <w:rFonts w:ascii="Times New Roman" w:eastAsia="MS MinNew Roman" w:hAnsi="Times New Roman"/>
                <w:bCs/>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1000</w:t>
            </w:r>
          </w:p>
        </w:tc>
      </w:tr>
      <w:tr w:rsidR="00C955FB" w:rsidTr="00C955FB">
        <w:trPr>
          <w:gridAfter w:val="1"/>
          <w:wAfter w:w="53" w:type="dxa"/>
          <w:trHeight w:val="154"/>
        </w:trPr>
        <w:tc>
          <w:tcPr>
            <w:tcW w:w="722" w:type="dxa"/>
            <w:tcBorders>
              <w:top w:val="single" w:sz="4" w:space="0" w:color="auto"/>
              <w:left w:val="single" w:sz="4" w:space="0" w:color="auto"/>
              <w:bottom w:val="single" w:sz="4" w:space="0" w:color="auto"/>
              <w:right w:val="single" w:sz="4" w:space="0" w:color="auto"/>
            </w:tcBorders>
          </w:tcPr>
          <w:p w:rsidR="00C955FB" w:rsidRDefault="00C955FB">
            <w:pPr>
              <w:pStyle w:val="af3"/>
              <w:widowControl/>
              <w:numPr>
                <w:ilvl w:val="0"/>
                <w:numId w:val="8"/>
              </w:numPr>
              <w:autoSpaceDE/>
              <w:adjustRightInd/>
              <w:spacing w:line="240" w:lineRule="exact"/>
              <w:ind w:left="502"/>
              <w:jc w:val="both"/>
            </w:pPr>
          </w:p>
        </w:tc>
        <w:tc>
          <w:tcPr>
            <w:tcW w:w="4806"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both"/>
              <w:rPr>
                <w:rFonts w:ascii="Times New Roman" w:eastAsia="MS MinNew Roman" w:hAnsi="Times New Roman"/>
                <w:bCs/>
              </w:rPr>
            </w:pPr>
            <w:r>
              <w:rPr>
                <w:rFonts w:ascii="Times New Roman" w:eastAsia="MS MinNew Roman" w:hAnsi="Times New Roman"/>
                <w:bCs/>
              </w:rPr>
              <w:t>Максимальная площадь отдельно стоящих зданий объектов физической культуры и спорта, кв.м</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1500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r>
      <w:tr w:rsidR="00C955FB" w:rsidTr="00C955FB">
        <w:trPr>
          <w:gridAfter w:val="1"/>
          <w:wAfter w:w="53" w:type="dxa"/>
          <w:trHeight w:val="154"/>
        </w:trPr>
        <w:tc>
          <w:tcPr>
            <w:tcW w:w="722" w:type="dxa"/>
            <w:tcBorders>
              <w:top w:val="single" w:sz="4" w:space="0" w:color="auto"/>
              <w:left w:val="single" w:sz="4" w:space="0" w:color="auto"/>
              <w:bottom w:val="single" w:sz="4" w:space="0" w:color="auto"/>
              <w:right w:val="single" w:sz="4" w:space="0" w:color="auto"/>
            </w:tcBorders>
          </w:tcPr>
          <w:p w:rsidR="00C955FB" w:rsidRDefault="00C955FB">
            <w:pPr>
              <w:pStyle w:val="af3"/>
              <w:widowControl/>
              <w:numPr>
                <w:ilvl w:val="0"/>
                <w:numId w:val="8"/>
              </w:numPr>
              <w:autoSpaceDE/>
              <w:adjustRightInd/>
              <w:spacing w:line="240" w:lineRule="exact"/>
              <w:ind w:left="502"/>
              <w:jc w:val="both"/>
            </w:pPr>
          </w:p>
        </w:tc>
        <w:tc>
          <w:tcPr>
            <w:tcW w:w="4806"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both"/>
              <w:rPr>
                <w:rFonts w:ascii="Times New Roman" w:eastAsia="MS MinNew Roman" w:hAnsi="Times New Roman"/>
                <w:bCs/>
              </w:rPr>
            </w:pPr>
            <w:r>
              <w:rPr>
                <w:rFonts w:ascii="Times New Roman" w:eastAsia="MS MinNew Roman" w:hAnsi="Times New Roman"/>
                <w:bCs/>
              </w:rPr>
              <w:t>Максимальная площадь отдельно стоящих зданий, строений, сооружений объектов хранения и стоянки транспортных средств</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1200</w:t>
            </w:r>
          </w:p>
        </w:tc>
      </w:tr>
      <w:tr w:rsidR="00C955FB" w:rsidTr="00C955FB">
        <w:trPr>
          <w:gridAfter w:val="1"/>
          <w:wAfter w:w="53" w:type="dxa"/>
          <w:trHeight w:val="154"/>
        </w:trPr>
        <w:tc>
          <w:tcPr>
            <w:tcW w:w="722" w:type="dxa"/>
            <w:tcBorders>
              <w:top w:val="single" w:sz="4" w:space="0" w:color="auto"/>
              <w:left w:val="single" w:sz="4" w:space="0" w:color="auto"/>
              <w:bottom w:val="single" w:sz="4" w:space="0" w:color="auto"/>
              <w:right w:val="single" w:sz="4" w:space="0" w:color="auto"/>
            </w:tcBorders>
          </w:tcPr>
          <w:p w:rsidR="00C955FB" w:rsidRDefault="00C955FB">
            <w:pPr>
              <w:pStyle w:val="af3"/>
              <w:widowControl/>
              <w:numPr>
                <w:ilvl w:val="0"/>
                <w:numId w:val="8"/>
              </w:numPr>
              <w:autoSpaceDE/>
              <w:adjustRightInd/>
              <w:spacing w:line="240" w:lineRule="exact"/>
              <w:ind w:left="502"/>
              <w:jc w:val="both"/>
            </w:pPr>
          </w:p>
        </w:tc>
        <w:tc>
          <w:tcPr>
            <w:tcW w:w="4806"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both"/>
              <w:rPr>
                <w:rFonts w:ascii="Times New Roman" w:eastAsia="MS MinNew Roman" w:hAnsi="Times New Roman"/>
                <w:bCs/>
              </w:rPr>
            </w:pPr>
            <w:r>
              <w:rPr>
                <w:rFonts w:ascii="Times New Roman" w:eastAsia="MS MinNew Roman" w:hAnsi="Times New Roman"/>
                <w:bCs/>
              </w:rPr>
              <w:t>Максимальная высота капитальных ограждений земельных участков, м</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rPr>
            </w:pPr>
            <w:r>
              <w:rPr>
                <w:rFonts w:ascii="Times New Roman" w:hAnsi="Times New Roman"/>
              </w:rPr>
              <w:t>0</w:t>
            </w:r>
          </w:p>
        </w:tc>
      </w:tr>
    </w:tbl>
    <w:p w:rsidR="00C955FB" w:rsidRDefault="00C955FB" w:rsidP="00C955FB">
      <w:pPr>
        <w:spacing w:before="360" w:after="240"/>
        <w:ind w:left="709"/>
        <w:jc w:val="both"/>
        <w:outlineLvl w:val="2"/>
        <w:rPr>
          <w:rFonts w:ascii="Times New Roman" w:hAnsi="Times New Roman"/>
          <w:b/>
          <w:sz w:val="28"/>
          <w:szCs w:val="28"/>
        </w:rPr>
      </w:pPr>
    </w:p>
    <w:p w:rsidR="00C955FB" w:rsidRDefault="00C955FB" w:rsidP="00C955FB">
      <w:pPr>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подзонах производственных зон и зонах инженерной и транспортной инфраструктур  </w:t>
      </w:r>
      <w:r>
        <w:rPr>
          <w:rFonts w:ascii="Times New Roman" w:hAnsi="Times New Roman"/>
          <w:i/>
          <w:sz w:val="26"/>
          <w:szCs w:val="26"/>
        </w:rPr>
        <w:t xml:space="preserve">(в ред. Решения Собрания представителей от 29.12.2015 №20)  </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386"/>
        <w:gridCol w:w="3544"/>
      </w:tblGrid>
      <w:tr w:rsidR="00C955FB" w:rsidTr="00C955FB">
        <w:trPr>
          <w:trHeight w:val="1735"/>
        </w:trPr>
        <w:tc>
          <w:tcPr>
            <w:tcW w:w="851"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
                <w:bCs/>
              </w:rPr>
            </w:pPr>
            <w:r>
              <w:rPr>
                <w:rFonts w:ascii="Times New Roman" w:eastAsia="Times New Roman" w:hAnsi="Times New Roman"/>
                <w:b/>
              </w:rPr>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
                <w:bCs/>
              </w:rPr>
            </w:pPr>
            <w:r>
              <w:rPr>
                <w:rFonts w:ascii="Times New Roman" w:eastAsia="Times New Roman" w:hAnsi="Times New Roman"/>
                <w:b/>
              </w:rPr>
              <w:t>Наименование параметра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b/>
                <w:sz w:val="23"/>
                <w:szCs w:val="23"/>
              </w:rPr>
            </w:pPr>
            <w:r>
              <w:rPr>
                <w:rFonts w:ascii="Times New Roman" w:eastAsia="Times New Roman" w:hAnsi="Times New Roman"/>
                <w:b/>
                <w:sz w:val="23"/>
                <w:szCs w:val="23"/>
              </w:rPr>
              <w:t xml:space="preserve">Значение предельных </w:t>
            </w:r>
            <w:r>
              <w:rPr>
                <w:rFonts w:ascii="Times New Roman" w:hAnsi="Times New Roman"/>
                <w:b/>
                <w:sz w:val="23"/>
                <w:szCs w:val="23"/>
              </w:rPr>
              <w:t>размеров земельных участков и</w:t>
            </w:r>
            <w:r>
              <w:rPr>
                <w:rFonts w:ascii="Times New Roman" w:eastAsia="Times New Roman" w:hAnsi="Times New Roman"/>
                <w:b/>
                <w:sz w:val="23"/>
                <w:szCs w:val="23"/>
              </w:rPr>
              <w:t xml:space="preserve"> предельных параметров разрешенного строительства, реконструкции объектов капитального строительства в территориальных зонах</w:t>
            </w:r>
          </w:p>
        </w:tc>
      </w:tr>
    </w:tbl>
    <w:p w:rsidR="00C955FB" w:rsidRDefault="00C955FB" w:rsidP="00C955FB">
      <w:pPr>
        <w:rPr>
          <w:vanish/>
        </w:rPr>
      </w:pPr>
    </w:p>
    <w:tbl>
      <w:tblPr>
        <w:tblW w:w="10031" w:type="dxa"/>
        <w:tblLook w:val="04A0" w:firstRow="1" w:lastRow="0" w:firstColumn="1" w:lastColumn="0" w:noHBand="0" w:noVBand="1"/>
      </w:tblPr>
      <w:tblGrid>
        <w:gridCol w:w="245"/>
        <w:gridCol w:w="864"/>
        <w:gridCol w:w="5378"/>
        <w:gridCol w:w="709"/>
        <w:gridCol w:w="709"/>
        <w:gridCol w:w="708"/>
        <w:gridCol w:w="709"/>
        <w:gridCol w:w="709"/>
      </w:tblGrid>
      <w:tr w:rsidR="00C955FB" w:rsidTr="00C955FB">
        <w:trPr>
          <w:trHeight w:val="405"/>
        </w:trPr>
        <w:tc>
          <w:tcPr>
            <w:tcW w:w="245" w:type="dxa"/>
            <w:tcBorders>
              <w:top w:val="nil"/>
              <w:left w:val="nil"/>
              <w:bottom w:val="nil"/>
              <w:right w:val="single" w:sz="4" w:space="0" w:color="auto"/>
            </w:tcBorders>
          </w:tcPr>
          <w:p w:rsidR="00C955FB" w:rsidRDefault="00C955FB">
            <w:pPr>
              <w:spacing w:line="240" w:lineRule="exact"/>
              <w:jc w:val="both"/>
              <w:rPr>
                <w:rFonts w:ascii="Times New Roman" w:eastAsia="MS MinNew Roman" w:hAnsi="Times New Roman"/>
                <w:bCs/>
              </w:rPr>
            </w:pPr>
          </w:p>
        </w:tc>
        <w:tc>
          <w:tcPr>
            <w:tcW w:w="864" w:type="dxa"/>
            <w:tcBorders>
              <w:top w:val="single" w:sz="4" w:space="0" w:color="auto"/>
              <w:left w:val="nil"/>
              <w:bottom w:val="single" w:sz="4" w:space="0" w:color="auto"/>
              <w:right w:val="single" w:sz="4" w:space="0" w:color="auto"/>
            </w:tcBorders>
          </w:tcPr>
          <w:p w:rsidR="00C955FB" w:rsidRDefault="00C955FB">
            <w:pPr>
              <w:spacing w:line="240" w:lineRule="exact"/>
              <w:jc w:val="center"/>
              <w:rPr>
                <w:rFonts w:ascii="Times New Roman" w:eastAsia="MS MinNew Roman" w:hAnsi="Times New Roman"/>
                <w:bCs/>
              </w:rPr>
            </w:pPr>
          </w:p>
        </w:tc>
        <w:tc>
          <w:tcPr>
            <w:tcW w:w="5378" w:type="dxa"/>
            <w:tcBorders>
              <w:top w:val="single" w:sz="4" w:space="0" w:color="auto"/>
              <w:left w:val="single" w:sz="4" w:space="0" w:color="auto"/>
              <w:bottom w:val="single" w:sz="4" w:space="0" w:color="auto"/>
              <w:right w:val="single" w:sz="4" w:space="0" w:color="auto"/>
            </w:tcBorders>
            <w:vAlign w:val="center"/>
          </w:tcPr>
          <w:p w:rsidR="00C955FB" w:rsidRDefault="00C955FB">
            <w:pPr>
              <w:spacing w:line="240" w:lineRule="exact"/>
              <w:jc w:val="center"/>
              <w:rPr>
                <w:rFonts w:ascii="Times New Roman" w:eastAsia="MS MinNew Roman" w:hAnsi="Times New Roman"/>
                <w:bC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
                <w:bCs/>
                <w:sz w:val="23"/>
                <w:szCs w:val="23"/>
              </w:rPr>
            </w:pPr>
            <w:r>
              <w:rPr>
                <w:rFonts w:ascii="Times New Roman" w:eastAsia="MS MinNew Roman" w:hAnsi="Times New Roman"/>
                <w:b/>
                <w:bCs/>
                <w:sz w:val="23"/>
                <w:szCs w:val="23"/>
              </w:rPr>
              <w:t>П1</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
                <w:bCs/>
                <w:sz w:val="23"/>
                <w:szCs w:val="23"/>
              </w:rPr>
            </w:pPr>
            <w:r>
              <w:rPr>
                <w:rFonts w:ascii="Times New Roman" w:eastAsia="MS MinNew Roman" w:hAnsi="Times New Roman"/>
                <w:b/>
                <w:bCs/>
                <w:sz w:val="23"/>
                <w:szCs w:val="23"/>
              </w:rPr>
              <w:t>П1-3</w:t>
            </w:r>
          </w:p>
        </w:tc>
        <w:tc>
          <w:tcPr>
            <w:tcW w:w="70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
                <w:bCs/>
                <w:sz w:val="23"/>
                <w:szCs w:val="23"/>
              </w:rPr>
            </w:pPr>
            <w:r>
              <w:rPr>
                <w:rFonts w:ascii="Times New Roman" w:eastAsia="MS MinNew Roman" w:hAnsi="Times New Roman"/>
                <w:b/>
                <w:bCs/>
                <w:sz w:val="23"/>
                <w:szCs w:val="23"/>
              </w:rPr>
              <w:t>П1-5</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
                <w:bCs/>
                <w:sz w:val="23"/>
                <w:szCs w:val="23"/>
              </w:rPr>
            </w:pPr>
            <w:r>
              <w:rPr>
                <w:rFonts w:ascii="Times New Roman" w:eastAsia="MS MinNew Roman" w:hAnsi="Times New Roman"/>
                <w:b/>
                <w:bCs/>
                <w:sz w:val="23"/>
                <w:szCs w:val="23"/>
              </w:rPr>
              <w:t>И</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
                <w:bCs/>
                <w:sz w:val="23"/>
                <w:szCs w:val="23"/>
              </w:rPr>
            </w:pPr>
            <w:r>
              <w:rPr>
                <w:rFonts w:ascii="Times New Roman" w:eastAsia="MS MinNew Roman" w:hAnsi="Times New Roman"/>
                <w:b/>
                <w:bCs/>
                <w:sz w:val="23"/>
                <w:szCs w:val="23"/>
              </w:rPr>
              <w:t>ИТ</w:t>
            </w:r>
          </w:p>
        </w:tc>
      </w:tr>
      <w:tr w:rsidR="00C955FB" w:rsidTr="00C955FB">
        <w:trPr>
          <w:trHeight w:val="540"/>
        </w:trPr>
        <w:tc>
          <w:tcPr>
            <w:tcW w:w="245" w:type="dxa"/>
            <w:tcBorders>
              <w:top w:val="nil"/>
              <w:left w:val="nil"/>
              <w:bottom w:val="nil"/>
              <w:right w:val="single" w:sz="4" w:space="0" w:color="auto"/>
            </w:tcBorders>
          </w:tcPr>
          <w:p w:rsidR="00C955FB" w:rsidRDefault="00C955FB">
            <w:pPr>
              <w:spacing w:line="240" w:lineRule="exact"/>
              <w:jc w:val="both"/>
              <w:rPr>
                <w:rFonts w:ascii="Times New Roman" w:eastAsia="MS MinNew Roman" w:hAnsi="Times New Roman"/>
                <w:bCs/>
              </w:rPr>
            </w:pPr>
          </w:p>
        </w:tc>
        <w:tc>
          <w:tcPr>
            <w:tcW w:w="9786" w:type="dxa"/>
            <w:gridSpan w:val="7"/>
            <w:tcBorders>
              <w:top w:val="single" w:sz="4" w:space="0" w:color="auto"/>
              <w:left w:val="nil"/>
              <w:bottom w:val="single" w:sz="4" w:space="0" w:color="auto"/>
              <w:right w:val="single" w:sz="4" w:space="0" w:color="auto"/>
            </w:tcBorders>
            <w:shd w:val="clear" w:color="auto" w:fill="D9D9D9"/>
            <w:hideMark/>
          </w:tcPr>
          <w:p w:rsidR="00C955FB" w:rsidRDefault="00C955FB">
            <w:pPr>
              <w:spacing w:line="240" w:lineRule="exact"/>
              <w:rPr>
                <w:rFonts w:ascii="Times New Roman" w:eastAsia="MS MinNew Roman" w:hAnsi="Times New Roman"/>
                <w:bCs/>
              </w:rPr>
            </w:pPr>
            <w:r>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C955FB" w:rsidTr="00C955FB">
        <w:trPr>
          <w:trHeight w:val="270"/>
        </w:trPr>
        <w:tc>
          <w:tcPr>
            <w:tcW w:w="245" w:type="dxa"/>
            <w:tcBorders>
              <w:top w:val="nil"/>
              <w:left w:val="nil"/>
              <w:bottom w:val="nil"/>
              <w:right w:val="single" w:sz="4" w:space="0" w:color="auto"/>
            </w:tcBorders>
          </w:tcPr>
          <w:p w:rsidR="00C955FB" w:rsidRDefault="00C955FB">
            <w:pPr>
              <w:pStyle w:val="af3"/>
              <w:widowControl/>
              <w:numPr>
                <w:ilvl w:val="0"/>
                <w:numId w:val="9"/>
              </w:numPr>
              <w:autoSpaceDE/>
              <w:adjustRightInd/>
              <w:spacing w:line="240" w:lineRule="exact"/>
              <w:jc w:val="both"/>
              <w:rPr>
                <w:rFonts w:eastAsia="MS MinNew Roman"/>
                <w:bCs/>
              </w:rPr>
            </w:pPr>
          </w:p>
        </w:tc>
        <w:tc>
          <w:tcPr>
            <w:tcW w:w="864" w:type="dxa"/>
            <w:tcBorders>
              <w:top w:val="single" w:sz="4" w:space="0" w:color="auto"/>
              <w:left w:val="nil"/>
              <w:bottom w:val="single" w:sz="4" w:space="0" w:color="auto"/>
              <w:right w:val="single" w:sz="4" w:space="0" w:color="auto"/>
            </w:tcBorders>
          </w:tcPr>
          <w:p w:rsidR="00C955FB" w:rsidRDefault="00C955FB">
            <w:pPr>
              <w:pStyle w:val="af3"/>
              <w:widowControl/>
              <w:numPr>
                <w:ilvl w:val="0"/>
                <w:numId w:val="10"/>
              </w:numPr>
              <w:autoSpaceDE/>
              <w:adjustRightInd/>
              <w:spacing w:line="240" w:lineRule="exact"/>
              <w:jc w:val="center"/>
            </w:pPr>
          </w:p>
        </w:tc>
        <w:tc>
          <w:tcPr>
            <w:tcW w:w="537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both"/>
              <w:rPr>
                <w:rFonts w:ascii="Times New Roman" w:eastAsia="MS MinNew Roman" w:hAnsi="Times New Roman"/>
                <w:bCs/>
              </w:rPr>
            </w:pPr>
            <w:r>
              <w:rPr>
                <w:rFonts w:ascii="Times New Roman" w:eastAsia="Times New Roman" w:hAnsi="Times New Roman"/>
              </w:rPr>
              <w:t>Минимальная площадь земельного участка, кв.м</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600</w:t>
            </w:r>
          </w:p>
        </w:tc>
        <w:tc>
          <w:tcPr>
            <w:tcW w:w="70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10</w:t>
            </w:r>
          </w:p>
        </w:tc>
      </w:tr>
      <w:tr w:rsidR="00C955FB" w:rsidTr="00C955FB">
        <w:trPr>
          <w:trHeight w:val="285"/>
        </w:trPr>
        <w:tc>
          <w:tcPr>
            <w:tcW w:w="245" w:type="dxa"/>
            <w:tcBorders>
              <w:top w:val="nil"/>
              <w:left w:val="nil"/>
              <w:bottom w:val="nil"/>
              <w:right w:val="single" w:sz="4" w:space="0" w:color="auto"/>
            </w:tcBorders>
          </w:tcPr>
          <w:p w:rsidR="00C955FB" w:rsidRDefault="00C955FB">
            <w:pPr>
              <w:pStyle w:val="af3"/>
              <w:widowControl/>
              <w:numPr>
                <w:ilvl w:val="0"/>
                <w:numId w:val="9"/>
              </w:numPr>
              <w:autoSpaceDE/>
              <w:adjustRightInd/>
              <w:spacing w:line="240" w:lineRule="exact"/>
              <w:jc w:val="both"/>
              <w:rPr>
                <w:rFonts w:eastAsia="MS MinNew Roman"/>
                <w:bCs/>
              </w:rPr>
            </w:pPr>
          </w:p>
        </w:tc>
        <w:tc>
          <w:tcPr>
            <w:tcW w:w="864" w:type="dxa"/>
            <w:tcBorders>
              <w:top w:val="single" w:sz="4" w:space="0" w:color="auto"/>
              <w:left w:val="nil"/>
              <w:bottom w:val="single" w:sz="4" w:space="0" w:color="auto"/>
              <w:right w:val="single" w:sz="4" w:space="0" w:color="auto"/>
            </w:tcBorders>
          </w:tcPr>
          <w:p w:rsidR="00C955FB" w:rsidRDefault="00C955FB">
            <w:pPr>
              <w:pStyle w:val="af3"/>
              <w:widowControl/>
              <w:numPr>
                <w:ilvl w:val="0"/>
                <w:numId w:val="10"/>
              </w:numPr>
              <w:autoSpaceDE/>
              <w:adjustRightInd/>
              <w:spacing w:line="240" w:lineRule="exact"/>
              <w:jc w:val="center"/>
            </w:pPr>
          </w:p>
        </w:tc>
        <w:tc>
          <w:tcPr>
            <w:tcW w:w="537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both"/>
              <w:rPr>
                <w:rFonts w:ascii="Times New Roman" w:eastAsia="MS MinNew Roman" w:hAnsi="Times New Roman"/>
                <w:bCs/>
              </w:rPr>
            </w:pPr>
            <w:r>
              <w:rPr>
                <w:rFonts w:ascii="Times New Roman" w:eastAsia="Times New Roman" w:hAnsi="Times New Roman"/>
              </w:rPr>
              <w:t>Максимальная площадь земельного участка, кв.м</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w:t>
            </w:r>
          </w:p>
        </w:tc>
        <w:tc>
          <w:tcPr>
            <w:tcW w:w="708"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w:t>
            </w:r>
          </w:p>
        </w:tc>
      </w:tr>
      <w:tr w:rsidR="00C955FB" w:rsidTr="00C955FB">
        <w:trPr>
          <w:trHeight w:val="270"/>
        </w:trPr>
        <w:tc>
          <w:tcPr>
            <w:tcW w:w="245" w:type="dxa"/>
            <w:tcBorders>
              <w:top w:val="nil"/>
              <w:left w:val="nil"/>
              <w:bottom w:val="nil"/>
              <w:right w:val="single" w:sz="4" w:space="0" w:color="auto"/>
            </w:tcBorders>
          </w:tcPr>
          <w:p w:rsidR="00C955FB" w:rsidRDefault="00C955FB">
            <w:pPr>
              <w:spacing w:line="240" w:lineRule="exact"/>
              <w:jc w:val="both"/>
              <w:rPr>
                <w:rFonts w:ascii="Times New Roman" w:eastAsia="MS MinNew Roman" w:hAnsi="Times New Roman"/>
                <w:bCs/>
              </w:rPr>
            </w:pPr>
          </w:p>
        </w:tc>
        <w:tc>
          <w:tcPr>
            <w:tcW w:w="9786" w:type="dxa"/>
            <w:gridSpan w:val="7"/>
            <w:tcBorders>
              <w:top w:val="single" w:sz="4" w:space="0" w:color="auto"/>
              <w:left w:val="nil"/>
              <w:bottom w:val="single" w:sz="4" w:space="0" w:color="auto"/>
              <w:right w:val="single" w:sz="4" w:space="0" w:color="auto"/>
            </w:tcBorders>
            <w:shd w:val="clear" w:color="auto" w:fill="D9D9D9"/>
            <w:hideMark/>
          </w:tcPr>
          <w:p w:rsidR="00C955FB" w:rsidRDefault="00C955FB">
            <w:pPr>
              <w:spacing w:line="240" w:lineRule="exact"/>
              <w:rPr>
                <w:rFonts w:ascii="Times New Roman" w:eastAsia="MS MinNew Roman" w:hAnsi="Times New Roman"/>
                <w:bCs/>
              </w:rPr>
            </w:pPr>
            <w:r>
              <w:rPr>
                <w:rFonts w:ascii="Times New Roman" w:eastAsia="Times New Roman" w:hAnsi="Times New Roman"/>
              </w:rPr>
              <w:t>Предельное количество этажей или предельная высота зданий, строений, сооружений</w:t>
            </w:r>
          </w:p>
        </w:tc>
      </w:tr>
      <w:tr w:rsidR="00C955FB" w:rsidTr="00C955FB">
        <w:trPr>
          <w:trHeight w:val="555"/>
        </w:trPr>
        <w:tc>
          <w:tcPr>
            <w:tcW w:w="245" w:type="dxa"/>
            <w:tcBorders>
              <w:top w:val="nil"/>
              <w:left w:val="nil"/>
              <w:bottom w:val="nil"/>
              <w:right w:val="single" w:sz="4" w:space="0" w:color="auto"/>
            </w:tcBorders>
          </w:tcPr>
          <w:p w:rsidR="00C955FB" w:rsidRDefault="00C955FB">
            <w:pPr>
              <w:pStyle w:val="af3"/>
              <w:widowControl/>
              <w:numPr>
                <w:ilvl w:val="0"/>
                <w:numId w:val="9"/>
              </w:numPr>
              <w:autoSpaceDE/>
              <w:adjustRightInd/>
              <w:spacing w:line="240" w:lineRule="exact"/>
              <w:jc w:val="both"/>
              <w:rPr>
                <w:rFonts w:eastAsia="MS MinNew Roman"/>
                <w:bCs/>
              </w:rPr>
            </w:pPr>
          </w:p>
        </w:tc>
        <w:tc>
          <w:tcPr>
            <w:tcW w:w="864" w:type="dxa"/>
            <w:tcBorders>
              <w:top w:val="single" w:sz="4" w:space="0" w:color="auto"/>
              <w:left w:val="nil"/>
              <w:bottom w:val="single" w:sz="4" w:space="0" w:color="auto"/>
              <w:right w:val="single" w:sz="4" w:space="0" w:color="auto"/>
            </w:tcBorders>
          </w:tcPr>
          <w:p w:rsidR="00C955FB" w:rsidRDefault="00C955FB">
            <w:pPr>
              <w:pStyle w:val="af3"/>
              <w:widowControl/>
              <w:numPr>
                <w:ilvl w:val="0"/>
                <w:numId w:val="10"/>
              </w:numPr>
              <w:autoSpaceDE/>
              <w:adjustRightInd/>
              <w:spacing w:line="240" w:lineRule="exact"/>
              <w:jc w:val="center"/>
              <w:rPr>
                <w:rFonts w:eastAsia="MS MinNew Roman"/>
                <w:bCs/>
              </w:rPr>
            </w:pPr>
          </w:p>
        </w:tc>
        <w:tc>
          <w:tcPr>
            <w:tcW w:w="537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both"/>
              <w:rPr>
                <w:rFonts w:ascii="Times New Roman" w:eastAsia="MS MinNew Roman" w:hAnsi="Times New Roman"/>
                <w:bCs/>
              </w:rPr>
            </w:pPr>
            <w:r>
              <w:rPr>
                <w:rFonts w:ascii="Times New Roman" w:eastAsia="MS MinNew Roman" w:hAnsi="Times New Roman"/>
                <w:bCs/>
              </w:rPr>
              <w:t>Предельная высота зданий, строений, сооружений, м</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30</w:t>
            </w:r>
          </w:p>
        </w:tc>
        <w:tc>
          <w:tcPr>
            <w:tcW w:w="709" w:type="dxa"/>
            <w:tcBorders>
              <w:top w:val="single" w:sz="4" w:space="0" w:color="auto"/>
              <w:left w:val="single" w:sz="4" w:space="0" w:color="auto"/>
              <w:bottom w:val="single" w:sz="4" w:space="0" w:color="auto"/>
              <w:right w:val="single" w:sz="4" w:space="0" w:color="auto"/>
            </w:tcBorders>
            <w:hideMark/>
          </w:tcPr>
          <w:p w:rsidR="00C955FB" w:rsidRDefault="00C955FB">
            <w:pPr>
              <w:pStyle w:val="af2"/>
            </w:pPr>
            <w:r>
              <w:t>30</w:t>
            </w:r>
          </w:p>
        </w:tc>
        <w:tc>
          <w:tcPr>
            <w:tcW w:w="708" w:type="dxa"/>
            <w:tcBorders>
              <w:top w:val="single" w:sz="4" w:space="0" w:color="auto"/>
              <w:left w:val="single" w:sz="4" w:space="0" w:color="auto"/>
              <w:bottom w:val="single" w:sz="4" w:space="0" w:color="auto"/>
              <w:right w:val="single" w:sz="4" w:space="0" w:color="auto"/>
            </w:tcBorders>
            <w:hideMark/>
          </w:tcPr>
          <w:p w:rsidR="00C955FB" w:rsidRDefault="00C955FB">
            <w:pPr>
              <w:pStyle w:val="af2"/>
            </w:pPr>
            <w: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25</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25</w:t>
            </w:r>
          </w:p>
        </w:tc>
      </w:tr>
      <w:tr w:rsidR="00C955FB" w:rsidTr="00C955FB">
        <w:trPr>
          <w:trHeight w:val="825"/>
        </w:trPr>
        <w:tc>
          <w:tcPr>
            <w:tcW w:w="245" w:type="dxa"/>
            <w:tcBorders>
              <w:top w:val="nil"/>
              <w:left w:val="nil"/>
              <w:bottom w:val="nil"/>
              <w:right w:val="single" w:sz="4" w:space="0" w:color="auto"/>
            </w:tcBorders>
          </w:tcPr>
          <w:p w:rsidR="00C955FB" w:rsidRDefault="00C955FB">
            <w:pPr>
              <w:spacing w:line="240" w:lineRule="exact"/>
              <w:jc w:val="both"/>
              <w:rPr>
                <w:rFonts w:ascii="Times New Roman" w:eastAsia="MS MinNew Roman" w:hAnsi="Times New Roman"/>
                <w:bCs/>
              </w:rPr>
            </w:pPr>
          </w:p>
        </w:tc>
        <w:tc>
          <w:tcPr>
            <w:tcW w:w="9786" w:type="dxa"/>
            <w:gridSpan w:val="7"/>
            <w:tcBorders>
              <w:top w:val="single" w:sz="4" w:space="0" w:color="auto"/>
              <w:left w:val="nil"/>
              <w:bottom w:val="single" w:sz="4" w:space="0" w:color="auto"/>
              <w:right w:val="single" w:sz="4" w:space="0" w:color="auto"/>
            </w:tcBorders>
            <w:shd w:val="clear" w:color="auto" w:fill="D9D9D9"/>
            <w:hideMark/>
          </w:tcPr>
          <w:p w:rsidR="00C955FB" w:rsidRDefault="00C955FB">
            <w:pPr>
              <w:spacing w:line="240" w:lineRule="exact"/>
              <w:rPr>
                <w:rFonts w:ascii="Times New Roman" w:eastAsia="MS MinNew Roman" w:hAnsi="Times New Roman"/>
                <w:bCs/>
              </w:rPr>
            </w:pPr>
            <w:r>
              <w:rPr>
                <w:rFonts w:ascii="Times New Roman" w:eastAsia="Times New Roman" w:hAnsi="Times New Roman"/>
              </w:rPr>
              <w:t xml:space="preserve">Минимальные отступы от границ земельных участков </w:t>
            </w:r>
            <w:r>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C955FB" w:rsidTr="00C955FB">
        <w:trPr>
          <w:trHeight w:val="540"/>
        </w:trPr>
        <w:tc>
          <w:tcPr>
            <w:tcW w:w="245" w:type="dxa"/>
            <w:tcBorders>
              <w:top w:val="nil"/>
              <w:left w:val="nil"/>
              <w:bottom w:val="nil"/>
              <w:right w:val="single" w:sz="4" w:space="0" w:color="auto"/>
            </w:tcBorders>
          </w:tcPr>
          <w:p w:rsidR="00C955FB" w:rsidRDefault="00C955FB">
            <w:pPr>
              <w:pStyle w:val="af3"/>
              <w:widowControl/>
              <w:numPr>
                <w:ilvl w:val="0"/>
                <w:numId w:val="9"/>
              </w:numPr>
              <w:autoSpaceDE/>
              <w:adjustRightInd/>
              <w:spacing w:line="240" w:lineRule="exact"/>
              <w:jc w:val="both"/>
              <w:rPr>
                <w:rFonts w:eastAsia="MS MinNew Roman"/>
                <w:bCs/>
              </w:rPr>
            </w:pPr>
          </w:p>
        </w:tc>
        <w:tc>
          <w:tcPr>
            <w:tcW w:w="864" w:type="dxa"/>
            <w:tcBorders>
              <w:top w:val="single" w:sz="4" w:space="0" w:color="auto"/>
              <w:left w:val="nil"/>
              <w:bottom w:val="single" w:sz="4" w:space="0" w:color="auto"/>
              <w:right w:val="single" w:sz="4" w:space="0" w:color="auto"/>
            </w:tcBorders>
          </w:tcPr>
          <w:p w:rsidR="00C955FB" w:rsidRDefault="00C955FB">
            <w:pPr>
              <w:pStyle w:val="af3"/>
              <w:widowControl/>
              <w:numPr>
                <w:ilvl w:val="0"/>
                <w:numId w:val="10"/>
              </w:numPr>
              <w:autoSpaceDE/>
              <w:adjustRightInd/>
              <w:spacing w:line="240" w:lineRule="exact"/>
              <w:jc w:val="center"/>
              <w:rPr>
                <w:rFonts w:eastAsia="MS MinNew Roman"/>
                <w:bCs/>
              </w:rPr>
            </w:pPr>
          </w:p>
        </w:tc>
        <w:tc>
          <w:tcPr>
            <w:tcW w:w="537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both"/>
              <w:rPr>
                <w:rFonts w:ascii="Times New Roman" w:eastAsia="MS MinNew Roman" w:hAnsi="Times New Roman"/>
                <w:bCs/>
              </w:rPr>
            </w:pPr>
            <w:r>
              <w:rPr>
                <w:rFonts w:ascii="Times New Roman" w:eastAsia="MS MinNew Roman" w:hAnsi="Times New Roman"/>
                <w:bCs/>
              </w:rPr>
              <w:t>Минимальный отступ от границ земельных участков до зданий, строений, сооружений, м</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0</w:t>
            </w:r>
          </w:p>
        </w:tc>
      </w:tr>
      <w:tr w:rsidR="00C955FB" w:rsidTr="00C955FB">
        <w:trPr>
          <w:trHeight w:val="825"/>
        </w:trPr>
        <w:tc>
          <w:tcPr>
            <w:tcW w:w="245" w:type="dxa"/>
            <w:tcBorders>
              <w:top w:val="nil"/>
              <w:left w:val="nil"/>
              <w:bottom w:val="nil"/>
              <w:right w:val="single" w:sz="4" w:space="0" w:color="auto"/>
            </w:tcBorders>
          </w:tcPr>
          <w:p w:rsidR="00C955FB" w:rsidRDefault="00C955FB">
            <w:pPr>
              <w:spacing w:line="240" w:lineRule="exact"/>
              <w:jc w:val="both"/>
              <w:rPr>
                <w:rFonts w:ascii="Times New Roman" w:eastAsia="MS MinNew Roman" w:hAnsi="Times New Roman"/>
                <w:bCs/>
              </w:rPr>
            </w:pPr>
          </w:p>
        </w:tc>
        <w:tc>
          <w:tcPr>
            <w:tcW w:w="9786" w:type="dxa"/>
            <w:gridSpan w:val="7"/>
            <w:tcBorders>
              <w:top w:val="single" w:sz="4" w:space="0" w:color="auto"/>
              <w:left w:val="nil"/>
              <w:bottom w:val="single" w:sz="4" w:space="0" w:color="auto"/>
              <w:right w:val="single" w:sz="4" w:space="0" w:color="auto"/>
            </w:tcBorders>
            <w:shd w:val="clear" w:color="auto" w:fill="D9D9D9"/>
            <w:hideMark/>
          </w:tcPr>
          <w:p w:rsidR="00C955FB" w:rsidRDefault="00C955FB">
            <w:pPr>
              <w:spacing w:line="240" w:lineRule="exact"/>
              <w:rPr>
                <w:rFonts w:ascii="Times New Roman" w:eastAsia="MS MinNew Roman" w:hAnsi="Times New Roman"/>
                <w:bCs/>
              </w:rPr>
            </w:pPr>
            <w:r>
              <w:rPr>
                <w:rFonts w:ascii="Times New Roman" w:eastAsia="Times New Roman" w:hAnsi="Times New Roman"/>
              </w:rPr>
              <w:t xml:space="preserve">Максимальный процент застройки </w:t>
            </w:r>
            <w:r>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955FB" w:rsidTr="00C955FB">
        <w:trPr>
          <w:trHeight w:val="825"/>
        </w:trPr>
        <w:tc>
          <w:tcPr>
            <w:tcW w:w="245" w:type="dxa"/>
            <w:tcBorders>
              <w:top w:val="nil"/>
              <w:left w:val="nil"/>
              <w:bottom w:val="nil"/>
              <w:right w:val="single" w:sz="4" w:space="0" w:color="auto"/>
            </w:tcBorders>
          </w:tcPr>
          <w:p w:rsidR="00C955FB" w:rsidRDefault="00C955FB">
            <w:pPr>
              <w:pStyle w:val="af3"/>
              <w:widowControl/>
              <w:numPr>
                <w:ilvl w:val="0"/>
                <w:numId w:val="9"/>
              </w:numPr>
              <w:autoSpaceDE/>
              <w:adjustRightInd/>
              <w:spacing w:line="240" w:lineRule="exact"/>
              <w:jc w:val="both"/>
              <w:rPr>
                <w:rFonts w:eastAsia="MS MinNew Roman"/>
                <w:bCs/>
              </w:rPr>
            </w:pPr>
          </w:p>
        </w:tc>
        <w:tc>
          <w:tcPr>
            <w:tcW w:w="864" w:type="dxa"/>
            <w:tcBorders>
              <w:top w:val="single" w:sz="4" w:space="0" w:color="auto"/>
              <w:left w:val="nil"/>
              <w:bottom w:val="single" w:sz="4" w:space="0" w:color="auto"/>
              <w:right w:val="single" w:sz="4" w:space="0" w:color="auto"/>
            </w:tcBorders>
          </w:tcPr>
          <w:p w:rsidR="00C955FB" w:rsidRDefault="00C955FB">
            <w:pPr>
              <w:pStyle w:val="af3"/>
              <w:widowControl/>
              <w:numPr>
                <w:ilvl w:val="0"/>
                <w:numId w:val="10"/>
              </w:numPr>
              <w:autoSpaceDE/>
              <w:adjustRightInd/>
              <w:spacing w:line="240" w:lineRule="exact"/>
              <w:jc w:val="center"/>
              <w:rPr>
                <w:rFonts w:eastAsia="MS MinNew Roman"/>
                <w:bCs/>
              </w:rPr>
            </w:pPr>
          </w:p>
        </w:tc>
        <w:tc>
          <w:tcPr>
            <w:tcW w:w="537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both"/>
              <w:rPr>
                <w:rFonts w:ascii="Times New Roman" w:eastAsia="MS MinNew Roman" w:hAnsi="Times New Roman"/>
                <w:bCs/>
              </w:rPr>
            </w:pPr>
            <w:r>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80</w:t>
            </w:r>
          </w:p>
        </w:tc>
        <w:tc>
          <w:tcPr>
            <w:tcW w:w="70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w:t>
            </w:r>
          </w:p>
        </w:tc>
      </w:tr>
      <w:tr w:rsidR="00C955FB" w:rsidTr="00C955FB">
        <w:trPr>
          <w:trHeight w:val="825"/>
        </w:trPr>
        <w:tc>
          <w:tcPr>
            <w:tcW w:w="245" w:type="dxa"/>
            <w:tcBorders>
              <w:top w:val="nil"/>
              <w:left w:val="nil"/>
              <w:bottom w:val="nil"/>
              <w:right w:val="single" w:sz="4" w:space="0" w:color="auto"/>
            </w:tcBorders>
          </w:tcPr>
          <w:p w:rsidR="00C955FB" w:rsidRDefault="00C955FB">
            <w:pPr>
              <w:pStyle w:val="af3"/>
              <w:widowControl/>
              <w:numPr>
                <w:ilvl w:val="0"/>
                <w:numId w:val="9"/>
              </w:numPr>
              <w:autoSpaceDE/>
              <w:adjustRightInd/>
              <w:spacing w:line="240" w:lineRule="exact"/>
              <w:jc w:val="both"/>
              <w:rPr>
                <w:rFonts w:eastAsia="MS MinNew Roman"/>
                <w:bCs/>
              </w:rPr>
            </w:pPr>
          </w:p>
        </w:tc>
        <w:tc>
          <w:tcPr>
            <w:tcW w:w="864" w:type="dxa"/>
            <w:tcBorders>
              <w:top w:val="single" w:sz="4" w:space="0" w:color="auto"/>
              <w:left w:val="nil"/>
              <w:bottom w:val="single" w:sz="4" w:space="0" w:color="auto"/>
              <w:right w:val="single" w:sz="4" w:space="0" w:color="auto"/>
            </w:tcBorders>
          </w:tcPr>
          <w:p w:rsidR="00C955FB" w:rsidRDefault="00C955FB">
            <w:pPr>
              <w:pStyle w:val="af3"/>
              <w:widowControl/>
              <w:numPr>
                <w:ilvl w:val="0"/>
                <w:numId w:val="10"/>
              </w:numPr>
              <w:autoSpaceDE/>
              <w:adjustRightInd/>
              <w:spacing w:line="240" w:lineRule="exact"/>
              <w:jc w:val="center"/>
              <w:rPr>
                <w:rFonts w:eastAsia="MS MinNew Roman"/>
                <w:bCs/>
              </w:rPr>
            </w:pPr>
          </w:p>
        </w:tc>
        <w:tc>
          <w:tcPr>
            <w:tcW w:w="537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both"/>
              <w:rPr>
                <w:rFonts w:ascii="Times New Roman" w:eastAsia="MS MinNew Roman" w:hAnsi="Times New Roman"/>
                <w:bCs/>
              </w:rPr>
            </w:pPr>
            <w:r>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60</w:t>
            </w:r>
          </w:p>
        </w:tc>
        <w:tc>
          <w:tcPr>
            <w:tcW w:w="70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60</w:t>
            </w:r>
          </w:p>
        </w:tc>
      </w:tr>
      <w:tr w:rsidR="00C955FB" w:rsidTr="00C955FB">
        <w:trPr>
          <w:trHeight w:val="1095"/>
        </w:trPr>
        <w:tc>
          <w:tcPr>
            <w:tcW w:w="245" w:type="dxa"/>
            <w:tcBorders>
              <w:top w:val="nil"/>
              <w:left w:val="nil"/>
              <w:bottom w:val="nil"/>
              <w:right w:val="single" w:sz="4" w:space="0" w:color="auto"/>
            </w:tcBorders>
          </w:tcPr>
          <w:p w:rsidR="00C955FB" w:rsidRDefault="00C955FB">
            <w:pPr>
              <w:pStyle w:val="af3"/>
              <w:widowControl/>
              <w:numPr>
                <w:ilvl w:val="0"/>
                <w:numId w:val="9"/>
              </w:numPr>
              <w:autoSpaceDE/>
              <w:adjustRightInd/>
              <w:spacing w:line="240" w:lineRule="exact"/>
              <w:jc w:val="both"/>
              <w:rPr>
                <w:rFonts w:eastAsia="MS MinNew Roman"/>
                <w:bCs/>
              </w:rPr>
            </w:pPr>
          </w:p>
        </w:tc>
        <w:tc>
          <w:tcPr>
            <w:tcW w:w="864" w:type="dxa"/>
            <w:tcBorders>
              <w:top w:val="single" w:sz="4" w:space="0" w:color="auto"/>
              <w:left w:val="nil"/>
              <w:bottom w:val="single" w:sz="4" w:space="0" w:color="auto"/>
              <w:right w:val="single" w:sz="4" w:space="0" w:color="auto"/>
            </w:tcBorders>
          </w:tcPr>
          <w:p w:rsidR="00C955FB" w:rsidRDefault="00C955FB">
            <w:pPr>
              <w:pStyle w:val="af3"/>
              <w:widowControl/>
              <w:numPr>
                <w:ilvl w:val="0"/>
                <w:numId w:val="10"/>
              </w:numPr>
              <w:autoSpaceDE/>
              <w:adjustRightInd/>
              <w:spacing w:line="240" w:lineRule="exact"/>
              <w:jc w:val="center"/>
              <w:rPr>
                <w:rFonts w:eastAsia="MS MinNew Roman"/>
                <w:bCs/>
              </w:rPr>
            </w:pPr>
          </w:p>
        </w:tc>
        <w:tc>
          <w:tcPr>
            <w:tcW w:w="537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both"/>
              <w:rPr>
                <w:rFonts w:ascii="Times New Roman" w:eastAsia="MS MinNew Roman" w:hAnsi="Times New Roman"/>
                <w:bCs/>
              </w:rPr>
            </w:pPr>
            <w:r>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5-6 настоящей таблицы, %</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w:t>
            </w:r>
          </w:p>
        </w:tc>
      </w:tr>
      <w:tr w:rsidR="00C955FB" w:rsidTr="00C955FB">
        <w:trPr>
          <w:trHeight w:val="270"/>
        </w:trPr>
        <w:tc>
          <w:tcPr>
            <w:tcW w:w="245" w:type="dxa"/>
            <w:tcBorders>
              <w:top w:val="nil"/>
              <w:left w:val="nil"/>
              <w:bottom w:val="nil"/>
              <w:right w:val="single" w:sz="4" w:space="0" w:color="auto"/>
            </w:tcBorders>
          </w:tcPr>
          <w:p w:rsidR="00C955FB" w:rsidRDefault="00C955FB">
            <w:pPr>
              <w:spacing w:line="240" w:lineRule="exact"/>
              <w:jc w:val="both"/>
              <w:rPr>
                <w:rFonts w:ascii="Times New Roman" w:eastAsia="MS MinNew Roman" w:hAnsi="Times New Roman"/>
                <w:bCs/>
              </w:rPr>
            </w:pPr>
          </w:p>
        </w:tc>
        <w:tc>
          <w:tcPr>
            <w:tcW w:w="9786" w:type="dxa"/>
            <w:gridSpan w:val="7"/>
            <w:tcBorders>
              <w:top w:val="single" w:sz="4" w:space="0" w:color="auto"/>
              <w:left w:val="nil"/>
              <w:bottom w:val="single" w:sz="4" w:space="0" w:color="auto"/>
              <w:right w:val="single" w:sz="4" w:space="0" w:color="auto"/>
            </w:tcBorders>
            <w:shd w:val="clear" w:color="auto" w:fill="D9D9D9"/>
            <w:hideMark/>
          </w:tcPr>
          <w:p w:rsidR="00C955FB" w:rsidRDefault="00C955FB">
            <w:pPr>
              <w:spacing w:line="240" w:lineRule="exact"/>
              <w:rPr>
                <w:rFonts w:ascii="Times New Roman" w:eastAsia="MS MinNew Roman" w:hAnsi="Times New Roman"/>
                <w:bCs/>
              </w:rPr>
            </w:pPr>
            <w:r>
              <w:rPr>
                <w:rFonts w:ascii="Times New Roman" w:eastAsia="Times New Roman" w:hAnsi="Times New Roman"/>
              </w:rPr>
              <w:t>Иные показатели</w:t>
            </w:r>
          </w:p>
        </w:tc>
      </w:tr>
      <w:tr w:rsidR="00C955FB" w:rsidTr="00C955FB">
        <w:trPr>
          <w:trHeight w:val="270"/>
        </w:trPr>
        <w:tc>
          <w:tcPr>
            <w:tcW w:w="245" w:type="dxa"/>
            <w:tcBorders>
              <w:top w:val="nil"/>
              <w:left w:val="nil"/>
              <w:bottom w:val="nil"/>
              <w:right w:val="single" w:sz="4" w:space="0" w:color="auto"/>
            </w:tcBorders>
          </w:tcPr>
          <w:p w:rsidR="00C955FB" w:rsidRDefault="00C955FB">
            <w:pPr>
              <w:pStyle w:val="af3"/>
              <w:widowControl/>
              <w:numPr>
                <w:ilvl w:val="0"/>
                <w:numId w:val="9"/>
              </w:numPr>
              <w:autoSpaceDE/>
              <w:adjustRightInd/>
              <w:spacing w:line="240" w:lineRule="exact"/>
              <w:jc w:val="both"/>
              <w:rPr>
                <w:rFonts w:eastAsia="MS MinNew Roman"/>
                <w:bCs/>
              </w:rPr>
            </w:pPr>
          </w:p>
        </w:tc>
        <w:tc>
          <w:tcPr>
            <w:tcW w:w="864" w:type="dxa"/>
            <w:tcBorders>
              <w:top w:val="single" w:sz="4" w:space="0" w:color="auto"/>
              <w:left w:val="nil"/>
              <w:bottom w:val="single" w:sz="4" w:space="0" w:color="auto"/>
              <w:right w:val="single" w:sz="4" w:space="0" w:color="auto"/>
            </w:tcBorders>
          </w:tcPr>
          <w:p w:rsidR="00C955FB" w:rsidRDefault="00C955FB">
            <w:pPr>
              <w:pStyle w:val="af3"/>
              <w:widowControl/>
              <w:numPr>
                <w:ilvl w:val="0"/>
                <w:numId w:val="10"/>
              </w:numPr>
              <w:autoSpaceDE/>
              <w:adjustRightInd/>
              <w:spacing w:line="240" w:lineRule="exact"/>
              <w:jc w:val="center"/>
              <w:rPr>
                <w:rFonts w:eastAsia="MS MinNew Roman"/>
                <w:bCs/>
              </w:rPr>
            </w:pPr>
          </w:p>
        </w:tc>
        <w:tc>
          <w:tcPr>
            <w:tcW w:w="537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both"/>
              <w:rPr>
                <w:rFonts w:ascii="Times New Roman" w:eastAsia="MS MinNew Roman" w:hAnsi="Times New Roman"/>
                <w:bCs/>
              </w:rPr>
            </w:pPr>
            <w:r>
              <w:rPr>
                <w:rFonts w:ascii="Times New Roman" w:eastAsia="MS MinNew Roman" w:hAnsi="Times New Roman"/>
                <w:bCs/>
              </w:rPr>
              <w:t>Максимальный размер санитарно-защитной зоны, м</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300</w:t>
            </w:r>
          </w:p>
        </w:tc>
        <w:tc>
          <w:tcPr>
            <w:tcW w:w="70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0</w:t>
            </w:r>
          </w:p>
        </w:tc>
      </w:tr>
      <w:tr w:rsidR="00C955FB" w:rsidTr="00C955FB">
        <w:trPr>
          <w:trHeight w:val="555"/>
        </w:trPr>
        <w:tc>
          <w:tcPr>
            <w:tcW w:w="245" w:type="dxa"/>
            <w:tcBorders>
              <w:top w:val="nil"/>
              <w:left w:val="nil"/>
              <w:bottom w:val="nil"/>
              <w:right w:val="single" w:sz="4" w:space="0" w:color="auto"/>
            </w:tcBorders>
          </w:tcPr>
          <w:p w:rsidR="00C955FB" w:rsidRDefault="00C955FB">
            <w:pPr>
              <w:pStyle w:val="af3"/>
              <w:widowControl/>
              <w:numPr>
                <w:ilvl w:val="0"/>
                <w:numId w:val="9"/>
              </w:numPr>
              <w:autoSpaceDE/>
              <w:adjustRightInd/>
              <w:spacing w:line="240" w:lineRule="exact"/>
              <w:jc w:val="both"/>
              <w:rPr>
                <w:rFonts w:eastAsia="MS MinNew Roman"/>
                <w:bCs/>
              </w:rPr>
            </w:pPr>
          </w:p>
        </w:tc>
        <w:tc>
          <w:tcPr>
            <w:tcW w:w="864" w:type="dxa"/>
            <w:tcBorders>
              <w:top w:val="single" w:sz="4" w:space="0" w:color="auto"/>
              <w:left w:val="nil"/>
              <w:bottom w:val="single" w:sz="4" w:space="0" w:color="auto"/>
              <w:right w:val="single" w:sz="4" w:space="0" w:color="auto"/>
            </w:tcBorders>
          </w:tcPr>
          <w:p w:rsidR="00C955FB" w:rsidRDefault="00C955FB">
            <w:pPr>
              <w:pStyle w:val="af3"/>
              <w:widowControl/>
              <w:numPr>
                <w:ilvl w:val="0"/>
                <w:numId w:val="10"/>
              </w:numPr>
              <w:autoSpaceDE/>
              <w:adjustRightInd/>
              <w:spacing w:line="240" w:lineRule="exact"/>
              <w:jc w:val="center"/>
              <w:rPr>
                <w:rFonts w:eastAsia="MS MinNew Roman"/>
                <w:bCs/>
              </w:rPr>
            </w:pPr>
          </w:p>
        </w:tc>
        <w:tc>
          <w:tcPr>
            <w:tcW w:w="537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both"/>
              <w:rPr>
                <w:rFonts w:ascii="Times New Roman" w:eastAsia="MS MinNew Roman" w:hAnsi="Times New Roman"/>
                <w:bCs/>
              </w:rPr>
            </w:pPr>
            <w:r>
              <w:rPr>
                <w:rFonts w:ascii="Times New Roman" w:eastAsia="MS MinNew Roman" w:hAnsi="Times New Roman"/>
                <w:bCs/>
              </w:rPr>
              <w:t>Максимальная высота капитальных ограждений земельных участков, м</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2</w:t>
            </w:r>
          </w:p>
        </w:tc>
      </w:tr>
    </w:tbl>
    <w:p w:rsidR="00C955FB" w:rsidRDefault="00C955FB" w:rsidP="00C955FB">
      <w:pPr>
        <w:spacing w:before="360" w:after="240"/>
        <w:ind w:left="709"/>
        <w:jc w:val="both"/>
        <w:outlineLvl w:val="2"/>
        <w:rPr>
          <w:rFonts w:ascii="Times New Roman" w:hAnsi="Times New Roman"/>
          <w:b/>
          <w:sz w:val="28"/>
          <w:szCs w:val="28"/>
        </w:rPr>
      </w:pPr>
    </w:p>
    <w:p w:rsidR="00C955FB" w:rsidRDefault="00C955FB" w:rsidP="00C955FB">
      <w:pPr>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 xml:space="preserve">Предельные параметры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w:t>
      </w:r>
      <w:r>
        <w:rPr>
          <w:rFonts w:ascii="Times New Roman" w:hAnsi="Times New Roman"/>
          <w:i/>
          <w:sz w:val="26"/>
          <w:szCs w:val="26"/>
        </w:rPr>
        <w:t xml:space="preserve">(в ред. Решения Собрания представителей от 29.12.2015 №20)  </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4959"/>
        <w:gridCol w:w="708"/>
        <w:gridCol w:w="709"/>
        <w:gridCol w:w="709"/>
        <w:gridCol w:w="709"/>
        <w:gridCol w:w="850"/>
        <w:gridCol w:w="709"/>
      </w:tblGrid>
      <w:tr w:rsidR="00C955FB" w:rsidTr="00C955FB">
        <w:tc>
          <w:tcPr>
            <w:tcW w:w="681"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
                <w:bCs/>
              </w:rPr>
            </w:pPr>
            <w:r>
              <w:rPr>
                <w:rFonts w:ascii="Times New Roman" w:eastAsia="Times New Roman" w:hAnsi="Times New Roman"/>
                <w:b/>
                <w:sz w:val="22"/>
                <w:szCs w:val="22"/>
              </w:rPr>
              <w:t>№ п/п</w:t>
            </w:r>
          </w:p>
        </w:tc>
        <w:tc>
          <w:tcPr>
            <w:tcW w:w="4956"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
                <w:bCs/>
              </w:rPr>
            </w:pPr>
            <w:r>
              <w:rPr>
                <w:rFonts w:ascii="Times New Roman" w:eastAsia="Times New Roman" w:hAnsi="Times New Roman"/>
                <w:b/>
                <w:sz w:val="22"/>
                <w:szCs w:val="22"/>
              </w:rPr>
              <w:t>Наименование параметра</w:t>
            </w:r>
          </w:p>
        </w:tc>
        <w:tc>
          <w:tcPr>
            <w:tcW w:w="4394" w:type="dxa"/>
            <w:gridSpan w:val="6"/>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b/>
              </w:rPr>
            </w:pPr>
            <w:r>
              <w:rPr>
                <w:rFonts w:ascii="Times New Roman" w:eastAsia="Times New Roman" w:hAnsi="Times New Roman"/>
                <w:b/>
                <w:sz w:val="22"/>
                <w:szCs w:val="22"/>
              </w:rPr>
              <w:t xml:space="preserve">Значение предельных </w:t>
            </w:r>
            <w:r>
              <w:rPr>
                <w:rFonts w:ascii="Times New Roman" w:hAnsi="Times New Roman"/>
                <w:b/>
                <w:sz w:val="22"/>
                <w:szCs w:val="22"/>
              </w:rPr>
              <w:t>размеров земельных участков и</w:t>
            </w:r>
            <w:r>
              <w:rPr>
                <w:rFonts w:ascii="Times New Roman" w:eastAsia="Times New Roman" w:hAnsi="Times New Roman"/>
                <w:b/>
                <w:sz w:val="22"/>
                <w:szCs w:val="22"/>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C955FB" w:rsidTr="00C955FB">
        <w:tc>
          <w:tcPr>
            <w:tcW w:w="681" w:type="dxa"/>
            <w:tcBorders>
              <w:top w:val="single" w:sz="4" w:space="0" w:color="auto"/>
              <w:left w:val="single" w:sz="4" w:space="0" w:color="auto"/>
              <w:bottom w:val="single" w:sz="4" w:space="0" w:color="auto"/>
              <w:right w:val="single" w:sz="4" w:space="0" w:color="auto"/>
            </w:tcBorders>
          </w:tcPr>
          <w:p w:rsidR="00C955FB" w:rsidRDefault="00C955FB">
            <w:pPr>
              <w:spacing w:line="240" w:lineRule="exact"/>
              <w:jc w:val="both"/>
              <w:rPr>
                <w:rFonts w:ascii="Times New Roman" w:eastAsia="MS MinNew Roman" w:hAnsi="Times New Roman"/>
                <w:bCs/>
              </w:rPr>
            </w:pPr>
          </w:p>
        </w:tc>
        <w:tc>
          <w:tcPr>
            <w:tcW w:w="4956" w:type="dxa"/>
            <w:tcBorders>
              <w:top w:val="single" w:sz="4" w:space="0" w:color="auto"/>
              <w:left w:val="single" w:sz="4" w:space="0" w:color="auto"/>
              <w:bottom w:val="single" w:sz="4" w:space="0" w:color="auto"/>
              <w:right w:val="single" w:sz="4" w:space="0" w:color="auto"/>
            </w:tcBorders>
          </w:tcPr>
          <w:p w:rsidR="00C955FB" w:rsidRDefault="00C955FB">
            <w:pPr>
              <w:spacing w:line="240" w:lineRule="exact"/>
              <w:jc w:val="both"/>
              <w:rPr>
                <w:rFonts w:ascii="Times New Roman" w:eastAsia="MS MinNew Roman" w:hAnsi="Times New Roman"/>
                <w:bCs/>
              </w:rPr>
            </w:pPr>
          </w:p>
        </w:tc>
        <w:tc>
          <w:tcPr>
            <w:tcW w:w="708"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center"/>
              <w:rPr>
                <w:rFonts w:ascii="Times New Roman" w:eastAsia="MS MinNew Roman" w:hAnsi="Times New Roman"/>
                <w:b/>
                <w:bCs/>
                <w:sz w:val="16"/>
                <w:szCs w:val="16"/>
              </w:rPr>
            </w:pPr>
            <w:r>
              <w:rPr>
                <w:rFonts w:ascii="Times New Roman" w:eastAsia="MS MinNew Roman" w:hAnsi="Times New Roman"/>
                <w:b/>
                <w:bCs/>
                <w:sz w:val="16"/>
                <w:szCs w:val="16"/>
              </w:rPr>
              <w:t>Сх1</w:t>
            </w:r>
          </w:p>
        </w:tc>
        <w:tc>
          <w:tcPr>
            <w:tcW w:w="709"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center"/>
              <w:rPr>
                <w:rFonts w:ascii="Times New Roman" w:eastAsia="MS MinNew Roman" w:hAnsi="Times New Roman"/>
                <w:b/>
                <w:bCs/>
                <w:sz w:val="16"/>
                <w:szCs w:val="16"/>
              </w:rPr>
            </w:pPr>
            <w:r>
              <w:rPr>
                <w:rFonts w:ascii="Times New Roman" w:eastAsia="MS MinNew Roman" w:hAnsi="Times New Roman"/>
                <w:b/>
                <w:bCs/>
                <w:sz w:val="16"/>
                <w:szCs w:val="16"/>
              </w:rPr>
              <w:t>Сх2</w:t>
            </w:r>
          </w:p>
        </w:tc>
        <w:tc>
          <w:tcPr>
            <w:tcW w:w="709"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center"/>
              <w:rPr>
                <w:rFonts w:ascii="Times New Roman" w:eastAsia="MS MinNew Roman" w:hAnsi="Times New Roman"/>
                <w:b/>
                <w:bCs/>
                <w:sz w:val="16"/>
                <w:szCs w:val="16"/>
              </w:rPr>
            </w:pPr>
            <w:r>
              <w:rPr>
                <w:rFonts w:ascii="Times New Roman" w:eastAsia="MS MinNew Roman" w:hAnsi="Times New Roman"/>
                <w:b/>
                <w:bCs/>
                <w:sz w:val="16"/>
                <w:szCs w:val="16"/>
              </w:rPr>
              <w:t>Сх2-4</w:t>
            </w:r>
          </w:p>
        </w:tc>
        <w:tc>
          <w:tcPr>
            <w:tcW w:w="709"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center"/>
              <w:rPr>
                <w:rFonts w:ascii="Times New Roman" w:eastAsia="MS MinNew Roman" w:hAnsi="Times New Roman"/>
                <w:b/>
                <w:bCs/>
                <w:sz w:val="16"/>
                <w:szCs w:val="16"/>
              </w:rPr>
            </w:pPr>
            <w:r>
              <w:rPr>
                <w:rFonts w:ascii="Times New Roman" w:eastAsia="MS MinNew Roman" w:hAnsi="Times New Roman"/>
                <w:b/>
                <w:bCs/>
                <w:sz w:val="16"/>
                <w:szCs w:val="16"/>
              </w:rPr>
              <w:t>Сх2-5</w:t>
            </w:r>
          </w:p>
        </w:tc>
        <w:tc>
          <w:tcPr>
            <w:tcW w:w="850"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center"/>
              <w:rPr>
                <w:rFonts w:ascii="Times New Roman" w:eastAsia="MS MinNew Roman" w:hAnsi="Times New Roman"/>
                <w:b/>
                <w:bCs/>
                <w:sz w:val="16"/>
                <w:szCs w:val="16"/>
              </w:rPr>
            </w:pPr>
            <w:r>
              <w:rPr>
                <w:rFonts w:ascii="Times New Roman" w:eastAsia="MS MinNew Roman" w:hAnsi="Times New Roman"/>
                <w:b/>
                <w:bCs/>
                <w:sz w:val="16"/>
                <w:szCs w:val="16"/>
              </w:rPr>
              <w:t>Сх3</w:t>
            </w:r>
          </w:p>
        </w:tc>
        <w:tc>
          <w:tcPr>
            <w:tcW w:w="709"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center"/>
              <w:rPr>
                <w:rFonts w:ascii="Times New Roman" w:eastAsia="MS MinNew Roman" w:hAnsi="Times New Roman"/>
                <w:b/>
                <w:bCs/>
                <w:sz w:val="16"/>
                <w:szCs w:val="16"/>
              </w:rPr>
            </w:pPr>
            <w:r>
              <w:rPr>
                <w:rFonts w:ascii="Times New Roman" w:eastAsia="MS MinNew Roman" w:hAnsi="Times New Roman"/>
                <w:b/>
                <w:bCs/>
                <w:sz w:val="16"/>
                <w:szCs w:val="16"/>
              </w:rPr>
              <w:t>СхСЗ</w:t>
            </w:r>
          </w:p>
        </w:tc>
      </w:tr>
      <w:tr w:rsidR="00C955FB" w:rsidTr="00C955FB">
        <w:tc>
          <w:tcPr>
            <w:tcW w:w="10031" w:type="dxa"/>
            <w:gridSpan w:val="8"/>
            <w:tcBorders>
              <w:top w:val="single" w:sz="4" w:space="0" w:color="auto"/>
              <w:left w:val="single" w:sz="4" w:space="0" w:color="auto"/>
              <w:bottom w:val="single" w:sz="4" w:space="0" w:color="auto"/>
              <w:right w:val="single" w:sz="4" w:space="0" w:color="auto"/>
            </w:tcBorders>
            <w:shd w:val="clear" w:color="auto" w:fill="D9D9D9"/>
            <w:hideMark/>
          </w:tcPr>
          <w:p w:rsidR="00C955FB" w:rsidRDefault="00C955FB">
            <w:pPr>
              <w:spacing w:line="240" w:lineRule="exact"/>
              <w:rPr>
                <w:rFonts w:ascii="Times New Roman" w:eastAsia="MS MinNew Roman" w:hAnsi="Times New Roman"/>
                <w:bCs/>
              </w:rPr>
            </w:pPr>
            <w:r>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C955FB" w:rsidTr="00C955FB">
        <w:tc>
          <w:tcPr>
            <w:tcW w:w="681" w:type="dxa"/>
            <w:tcBorders>
              <w:top w:val="single" w:sz="4" w:space="0" w:color="auto"/>
              <w:left w:val="single" w:sz="4" w:space="0" w:color="auto"/>
              <w:bottom w:val="single" w:sz="4" w:space="0" w:color="auto"/>
              <w:right w:val="single" w:sz="4" w:space="0" w:color="auto"/>
            </w:tcBorders>
          </w:tcPr>
          <w:p w:rsidR="00C955FB" w:rsidRDefault="00C955FB">
            <w:pPr>
              <w:pStyle w:val="af3"/>
              <w:widowControl/>
              <w:numPr>
                <w:ilvl w:val="0"/>
                <w:numId w:val="11"/>
              </w:numPr>
              <w:autoSpaceDE/>
              <w:adjustRightInd/>
              <w:spacing w:line="240" w:lineRule="exact"/>
              <w:ind w:left="644"/>
              <w:jc w:val="both"/>
              <w:rPr>
                <w:rFonts w:eastAsia="MS MinNew Roman"/>
                <w:bCs/>
              </w:rPr>
            </w:pPr>
          </w:p>
        </w:tc>
        <w:tc>
          <w:tcPr>
            <w:tcW w:w="4956"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both"/>
              <w:rPr>
                <w:rFonts w:ascii="Times New Roman" w:eastAsia="MS MinNew Roman" w:hAnsi="Times New Roman"/>
                <w:bCs/>
              </w:rPr>
            </w:pPr>
            <w:r>
              <w:rPr>
                <w:rFonts w:ascii="Times New Roman" w:eastAsia="Times New Roman" w:hAnsi="Times New Roman"/>
              </w:rPr>
              <w:t>Минимальная площадь земельного участка, кв.м</w:t>
            </w:r>
          </w:p>
        </w:tc>
        <w:tc>
          <w:tcPr>
            <w:tcW w:w="70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sz w:val="18"/>
                <w:szCs w:val="18"/>
              </w:rPr>
            </w:pPr>
            <w:r>
              <w:rPr>
                <w:rFonts w:ascii="Times New Roman" w:eastAsia="MS MinNew Roman" w:hAnsi="Times New Roman"/>
                <w:bCs/>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sz w:val="18"/>
                <w:szCs w:val="18"/>
              </w:rPr>
            </w:pPr>
            <w:r>
              <w:rPr>
                <w:rFonts w:ascii="Times New Roman" w:eastAsia="MS MinNew Roman" w:hAnsi="Times New Roman"/>
                <w:bCs/>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sz w:val="18"/>
                <w:szCs w:val="18"/>
              </w:rPr>
            </w:pPr>
            <w:r>
              <w:rPr>
                <w:rFonts w:ascii="Times New Roman" w:eastAsia="MS MinNew Roman" w:hAnsi="Times New Roman"/>
                <w:bCs/>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sz w:val="18"/>
                <w:szCs w:val="18"/>
              </w:rPr>
            </w:pPr>
            <w:r>
              <w:rPr>
                <w:rFonts w:ascii="Times New Roman" w:eastAsia="MS MinNew Roman" w:hAnsi="Times New Roman"/>
                <w:bCs/>
                <w:sz w:val="18"/>
                <w:szCs w:val="18"/>
              </w:rPr>
              <w:t>1000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sz w:val="18"/>
                <w:szCs w:val="18"/>
              </w:rPr>
            </w:pPr>
            <w:r>
              <w:rPr>
                <w:rFonts w:ascii="Times New Roman" w:eastAsia="MS MinNew Roman" w:hAnsi="Times New Roman"/>
                <w:bCs/>
                <w:sz w:val="18"/>
                <w:szCs w:val="18"/>
              </w:rPr>
              <w:t>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sz w:val="18"/>
                <w:szCs w:val="18"/>
              </w:rPr>
            </w:pPr>
            <w:r>
              <w:rPr>
                <w:rFonts w:ascii="Times New Roman" w:eastAsia="MS MinNew Roman" w:hAnsi="Times New Roman"/>
                <w:bCs/>
                <w:sz w:val="18"/>
                <w:szCs w:val="18"/>
              </w:rPr>
              <w:t>400</w:t>
            </w:r>
          </w:p>
        </w:tc>
      </w:tr>
      <w:tr w:rsidR="00C955FB" w:rsidTr="00C955FB">
        <w:tc>
          <w:tcPr>
            <w:tcW w:w="681" w:type="dxa"/>
            <w:tcBorders>
              <w:top w:val="single" w:sz="4" w:space="0" w:color="auto"/>
              <w:left w:val="single" w:sz="4" w:space="0" w:color="auto"/>
              <w:bottom w:val="single" w:sz="4" w:space="0" w:color="auto"/>
              <w:right w:val="single" w:sz="4" w:space="0" w:color="auto"/>
            </w:tcBorders>
          </w:tcPr>
          <w:p w:rsidR="00C955FB" w:rsidRDefault="00C955FB">
            <w:pPr>
              <w:pStyle w:val="af3"/>
              <w:widowControl/>
              <w:numPr>
                <w:ilvl w:val="0"/>
                <w:numId w:val="11"/>
              </w:numPr>
              <w:autoSpaceDE/>
              <w:adjustRightInd/>
              <w:spacing w:line="240" w:lineRule="exact"/>
              <w:ind w:left="644"/>
              <w:jc w:val="both"/>
              <w:rPr>
                <w:rFonts w:eastAsia="MS MinNew Roman"/>
                <w:bCs/>
              </w:rPr>
            </w:pPr>
          </w:p>
        </w:tc>
        <w:tc>
          <w:tcPr>
            <w:tcW w:w="4956"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both"/>
              <w:rPr>
                <w:rFonts w:ascii="Times New Roman" w:eastAsia="MS MinNew Roman" w:hAnsi="Times New Roman"/>
                <w:bCs/>
              </w:rPr>
            </w:pPr>
            <w:r>
              <w:rPr>
                <w:rFonts w:ascii="Times New Roman" w:eastAsia="Times New Roman" w:hAnsi="Times New Roman"/>
              </w:rPr>
              <w:t>Максимальная площадь земельного участка, кв.м</w:t>
            </w:r>
          </w:p>
        </w:tc>
        <w:tc>
          <w:tcPr>
            <w:tcW w:w="70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sz w:val="18"/>
                <w:szCs w:val="18"/>
              </w:rPr>
            </w:pPr>
            <w:r>
              <w:rPr>
                <w:rFonts w:ascii="Times New Roman" w:eastAsia="MS MinNew Roman" w:hAnsi="Times New Roman"/>
                <w:bCs/>
                <w:sz w:val="18"/>
                <w:szCs w:val="18"/>
              </w:rPr>
              <w:t>20000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sz w:val="18"/>
                <w:szCs w:val="18"/>
              </w:rPr>
            </w:pPr>
            <w:r>
              <w:rPr>
                <w:rFonts w:ascii="Times New Roman" w:eastAsia="MS MinNew Roman" w:hAnsi="Times New Roman"/>
                <w:bCs/>
                <w:sz w:val="18"/>
                <w:szCs w:val="18"/>
              </w:rPr>
              <w:t>50000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sz w:val="18"/>
                <w:szCs w:val="18"/>
              </w:rPr>
            </w:pPr>
            <w:r>
              <w:rPr>
                <w:rFonts w:ascii="Times New Roman" w:eastAsia="MS MinNew Roman" w:hAnsi="Times New Roman"/>
                <w:bCs/>
                <w:sz w:val="18"/>
                <w:szCs w:val="18"/>
              </w:rPr>
              <w:t>50000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sz w:val="18"/>
                <w:szCs w:val="18"/>
              </w:rPr>
            </w:pPr>
            <w:r>
              <w:rPr>
                <w:rFonts w:ascii="Times New Roman" w:eastAsia="MS MinNew Roman" w:hAnsi="Times New Roman"/>
                <w:bCs/>
                <w:sz w:val="18"/>
                <w:szCs w:val="18"/>
              </w:rPr>
              <w:t>50000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sz w:val="18"/>
                <w:szCs w:val="18"/>
              </w:rPr>
            </w:pPr>
            <w:r>
              <w:rPr>
                <w:rFonts w:ascii="Times New Roman" w:eastAsia="MS MinNew Roman" w:hAnsi="Times New Roman"/>
                <w:bCs/>
                <w:sz w:val="18"/>
                <w:szCs w:val="18"/>
              </w:rPr>
              <w:t>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sz w:val="18"/>
                <w:szCs w:val="18"/>
              </w:rPr>
            </w:pPr>
            <w:r>
              <w:rPr>
                <w:rFonts w:ascii="Times New Roman" w:eastAsia="MS MinNew Roman" w:hAnsi="Times New Roman"/>
                <w:bCs/>
                <w:sz w:val="18"/>
                <w:szCs w:val="18"/>
              </w:rPr>
              <w:t>-</w:t>
            </w:r>
          </w:p>
        </w:tc>
      </w:tr>
      <w:tr w:rsidR="00C955FB" w:rsidTr="00C955FB">
        <w:tc>
          <w:tcPr>
            <w:tcW w:w="10031" w:type="dxa"/>
            <w:gridSpan w:val="8"/>
            <w:tcBorders>
              <w:top w:val="single" w:sz="4" w:space="0" w:color="auto"/>
              <w:left w:val="single" w:sz="4" w:space="0" w:color="auto"/>
              <w:bottom w:val="single" w:sz="4" w:space="0" w:color="auto"/>
              <w:right w:val="single" w:sz="4" w:space="0" w:color="auto"/>
            </w:tcBorders>
            <w:shd w:val="clear" w:color="auto" w:fill="D9D9D9"/>
            <w:hideMark/>
          </w:tcPr>
          <w:p w:rsidR="00C955FB" w:rsidRDefault="00C955FB">
            <w:pPr>
              <w:spacing w:line="240" w:lineRule="exact"/>
              <w:rPr>
                <w:rFonts w:ascii="Times New Roman" w:eastAsia="MS MinNew Roman" w:hAnsi="Times New Roman"/>
                <w:bCs/>
              </w:rPr>
            </w:pPr>
            <w:r>
              <w:rPr>
                <w:rFonts w:ascii="Times New Roman" w:eastAsia="Times New Roman" w:hAnsi="Times New Roman"/>
              </w:rPr>
              <w:t>Предельное количество этажей или предельная высота зданий, строений, сооружений</w:t>
            </w:r>
          </w:p>
        </w:tc>
      </w:tr>
      <w:tr w:rsidR="00C955FB" w:rsidTr="00C955FB">
        <w:tc>
          <w:tcPr>
            <w:tcW w:w="681" w:type="dxa"/>
            <w:tcBorders>
              <w:top w:val="single" w:sz="4" w:space="0" w:color="auto"/>
              <w:left w:val="single" w:sz="4" w:space="0" w:color="auto"/>
              <w:bottom w:val="single" w:sz="4" w:space="0" w:color="auto"/>
              <w:right w:val="single" w:sz="4" w:space="0" w:color="auto"/>
            </w:tcBorders>
          </w:tcPr>
          <w:p w:rsidR="00C955FB" w:rsidRDefault="00C955FB">
            <w:pPr>
              <w:pStyle w:val="af3"/>
              <w:widowControl/>
              <w:numPr>
                <w:ilvl w:val="0"/>
                <w:numId w:val="11"/>
              </w:numPr>
              <w:autoSpaceDE/>
              <w:adjustRightInd/>
              <w:spacing w:line="240" w:lineRule="exact"/>
              <w:ind w:left="644"/>
              <w:jc w:val="both"/>
              <w:rPr>
                <w:rFonts w:eastAsia="MS MinNew Roman"/>
                <w:bCs/>
              </w:rPr>
            </w:pPr>
          </w:p>
        </w:tc>
        <w:tc>
          <w:tcPr>
            <w:tcW w:w="4956"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both"/>
              <w:rPr>
                <w:rFonts w:ascii="Times New Roman" w:eastAsia="MS MinNew Roman" w:hAnsi="Times New Roman"/>
                <w:bCs/>
              </w:rPr>
            </w:pPr>
            <w:r>
              <w:rPr>
                <w:rFonts w:ascii="Times New Roman" w:eastAsia="MS MinNew Roman" w:hAnsi="Times New Roman"/>
                <w:bCs/>
              </w:rPr>
              <w:t>Предельная высота зданий, строений, сооружений, м</w:t>
            </w:r>
          </w:p>
        </w:tc>
        <w:tc>
          <w:tcPr>
            <w:tcW w:w="70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30</w:t>
            </w:r>
          </w:p>
        </w:tc>
      </w:tr>
      <w:tr w:rsidR="00C955FB" w:rsidTr="00C955FB">
        <w:tc>
          <w:tcPr>
            <w:tcW w:w="10031" w:type="dxa"/>
            <w:gridSpan w:val="8"/>
            <w:tcBorders>
              <w:top w:val="single" w:sz="4" w:space="0" w:color="auto"/>
              <w:left w:val="single" w:sz="4" w:space="0" w:color="auto"/>
              <w:bottom w:val="single" w:sz="4" w:space="0" w:color="auto"/>
              <w:right w:val="single" w:sz="4" w:space="0" w:color="auto"/>
            </w:tcBorders>
            <w:shd w:val="clear" w:color="auto" w:fill="D9D9D9"/>
            <w:hideMark/>
          </w:tcPr>
          <w:p w:rsidR="00C955FB" w:rsidRDefault="00C955FB">
            <w:pPr>
              <w:spacing w:line="240" w:lineRule="exact"/>
              <w:rPr>
                <w:rFonts w:ascii="Times New Roman" w:eastAsia="MS MinNew Roman" w:hAnsi="Times New Roman"/>
                <w:bCs/>
              </w:rPr>
            </w:pPr>
            <w:r>
              <w:rPr>
                <w:rFonts w:ascii="Times New Roman" w:eastAsia="Times New Roman" w:hAnsi="Times New Roman"/>
              </w:rPr>
              <w:t xml:space="preserve">Минимальные отступы от границ земельных участков </w:t>
            </w:r>
            <w:r>
              <w:rPr>
                <w:rFonts w:ascii="Times New Roman" w:hAnsi="Times New Roman"/>
                <w:color w:val="000000"/>
              </w:rPr>
              <w:t xml:space="preserve">в целях определения мест допустимого размещения зданий, строений, сооружений, за пределами которых запрещено строительство </w:t>
            </w:r>
            <w:r>
              <w:rPr>
                <w:rFonts w:ascii="Times New Roman" w:hAnsi="Times New Roman"/>
                <w:color w:val="000000"/>
              </w:rPr>
              <w:lastRenderedPageBreak/>
              <w:t>зданий, строений, сооружений</w:t>
            </w:r>
          </w:p>
        </w:tc>
      </w:tr>
      <w:tr w:rsidR="00C955FB" w:rsidTr="00C955FB">
        <w:tc>
          <w:tcPr>
            <w:tcW w:w="681" w:type="dxa"/>
            <w:tcBorders>
              <w:top w:val="single" w:sz="4" w:space="0" w:color="auto"/>
              <w:left w:val="single" w:sz="4" w:space="0" w:color="auto"/>
              <w:bottom w:val="single" w:sz="4" w:space="0" w:color="auto"/>
              <w:right w:val="single" w:sz="4" w:space="0" w:color="auto"/>
            </w:tcBorders>
          </w:tcPr>
          <w:p w:rsidR="00C955FB" w:rsidRDefault="00C955FB">
            <w:pPr>
              <w:pStyle w:val="af3"/>
              <w:widowControl/>
              <w:numPr>
                <w:ilvl w:val="0"/>
                <w:numId w:val="11"/>
              </w:numPr>
              <w:autoSpaceDE/>
              <w:adjustRightInd/>
              <w:spacing w:line="240" w:lineRule="exact"/>
              <w:ind w:left="644"/>
              <w:jc w:val="both"/>
              <w:rPr>
                <w:rFonts w:eastAsia="MS MinNew Roman"/>
                <w:bCs/>
              </w:rPr>
            </w:pPr>
          </w:p>
        </w:tc>
        <w:tc>
          <w:tcPr>
            <w:tcW w:w="4956"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both"/>
              <w:rPr>
                <w:rFonts w:ascii="Times New Roman" w:eastAsia="MS MinNew Roman" w:hAnsi="Times New Roman"/>
                <w:bCs/>
              </w:rPr>
            </w:pPr>
            <w:r>
              <w:rPr>
                <w:rFonts w:ascii="Times New Roman" w:eastAsia="MS MinNew Roman" w:hAnsi="Times New Roman"/>
                <w:bCs/>
              </w:rPr>
              <w:t>Минимальный отступ от границ земельных участков до зданий, строений, сооружений м</w:t>
            </w:r>
          </w:p>
        </w:tc>
        <w:tc>
          <w:tcPr>
            <w:tcW w:w="70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1</w:t>
            </w:r>
          </w:p>
        </w:tc>
      </w:tr>
      <w:tr w:rsidR="00C955FB" w:rsidTr="00C955FB">
        <w:tc>
          <w:tcPr>
            <w:tcW w:w="10031" w:type="dxa"/>
            <w:gridSpan w:val="8"/>
            <w:tcBorders>
              <w:top w:val="single" w:sz="4" w:space="0" w:color="auto"/>
              <w:left w:val="single" w:sz="4" w:space="0" w:color="auto"/>
              <w:bottom w:val="single" w:sz="4" w:space="0" w:color="auto"/>
              <w:right w:val="single" w:sz="4" w:space="0" w:color="auto"/>
            </w:tcBorders>
            <w:shd w:val="clear" w:color="auto" w:fill="D9D9D9"/>
            <w:hideMark/>
          </w:tcPr>
          <w:p w:rsidR="00C955FB" w:rsidRDefault="00C955FB">
            <w:pPr>
              <w:spacing w:line="240" w:lineRule="exact"/>
              <w:rPr>
                <w:rFonts w:ascii="Times New Roman" w:eastAsia="MS MinNew Roman" w:hAnsi="Times New Roman"/>
                <w:bCs/>
              </w:rPr>
            </w:pPr>
            <w:r>
              <w:rPr>
                <w:rFonts w:ascii="Times New Roman" w:eastAsia="Times New Roman" w:hAnsi="Times New Roman"/>
              </w:rPr>
              <w:t xml:space="preserve">Максимальный процент застройки </w:t>
            </w:r>
            <w:r>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955FB" w:rsidTr="00C955FB">
        <w:tc>
          <w:tcPr>
            <w:tcW w:w="681" w:type="dxa"/>
            <w:tcBorders>
              <w:top w:val="single" w:sz="4" w:space="0" w:color="auto"/>
              <w:left w:val="single" w:sz="4" w:space="0" w:color="auto"/>
              <w:bottom w:val="single" w:sz="4" w:space="0" w:color="auto"/>
              <w:right w:val="single" w:sz="4" w:space="0" w:color="auto"/>
            </w:tcBorders>
          </w:tcPr>
          <w:p w:rsidR="00C955FB" w:rsidRDefault="00C955FB">
            <w:pPr>
              <w:pStyle w:val="af3"/>
              <w:widowControl/>
              <w:numPr>
                <w:ilvl w:val="0"/>
                <w:numId w:val="11"/>
              </w:numPr>
              <w:autoSpaceDE/>
              <w:adjustRightInd/>
              <w:spacing w:line="240" w:lineRule="exact"/>
              <w:ind w:left="644"/>
              <w:jc w:val="both"/>
              <w:rPr>
                <w:rFonts w:eastAsia="MS MinNew Roman"/>
                <w:bCs/>
              </w:rPr>
            </w:pPr>
          </w:p>
        </w:tc>
        <w:tc>
          <w:tcPr>
            <w:tcW w:w="4956"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both"/>
              <w:rPr>
                <w:rFonts w:ascii="Times New Roman" w:eastAsia="Times New Roman" w:hAnsi="Times New Roman"/>
              </w:rPr>
            </w:pPr>
            <w:r>
              <w:rPr>
                <w:rFonts w:ascii="Times New Roman" w:eastAsia="MS MinNew Roman" w:hAnsi="Times New Roman"/>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70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w:t>
            </w:r>
          </w:p>
        </w:tc>
      </w:tr>
      <w:tr w:rsidR="00C955FB" w:rsidTr="00C955FB">
        <w:tc>
          <w:tcPr>
            <w:tcW w:w="681" w:type="dxa"/>
            <w:tcBorders>
              <w:top w:val="single" w:sz="4" w:space="0" w:color="auto"/>
              <w:left w:val="single" w:sz="4" w:space="0" w:color="auto"/>
              <w:bottom w:val="single" w:sz="4" w:space="0" w:color="auto"/>
              <w:right w:val="single" w:sz="4" w:space="0" w:color="auto"/>
            </w:tcBorders>
          </w:tcPr>
          <w:p w:rsidR="00C955FB" w:rsidRDefault="00C955FB">
            <w:pPr>
              <w:pStyle w:val="af3"/>
              <w:widowControl/>
              <w:numPr>
                <w:ilvl w:val="0"/>
                <w:numId w:val="11"/>
              </w:numPr>
              <w:autoSpaceDE/>
              <w:adjustRightInd/>
              <w:spacing w:line="240" w:lineRule="exact"/>
              <w:ind w:left="644"/>
              <w:jc w:val="both"/>
              <w:rPr>
                <w:rFonts w:eastAsia="MS MinNew Roman"/>
                <w:bCs/>
              </w:rPr>
            </w:pPr>
          </w:p>
        </w:tc>
        <w:tc>
          <w:tcPr>
            <w:tcW w:w="4956"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both"/>
              <w:rPr>
                <w:rFonts w:ascii="Times New Roman" w:eastAsia="MS MinNew Roman" w:hAnsi="Times New Roman"/>
                <w:bCs/>
              </w:rPr>
            </w:pPr>
            <w:r>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70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80</w:t>
            </w:r>
          </w:p>
        </w:tc>
      </w:tr>
      <w:tr w:rsidR="00C955FB" w:rsidTr="00C955FB">
        <w:tc>
          <w:tcPr>
            <w:tcW w:w="681" w:type="dxa"/>
            <w:tcBorders>
              <w:top w:val="single" w:sz="4" w:space="0" w:color="auto"/>
              <w:left w:val="single" w:sz="4" w:space="0" w:color="auto"/>
              <w:bottom w:val="single" w:sz="4" w:space="0" w:color="auto"/>
              <w:right w:val="single" w:sz="4" w:space="0" w:color="auto"/>
            </w:tcBorders>
          </w:tcPr>
          <w:p w:rsidR="00C955FB" w:rsidRDefault="00C955FB">
            <w:pPr>
              <w:pStyle w:val="af3"/>
              <w:widowControl/>
              <w:numPr>
                <w:ilvl w:val="0"/>
                <w:numId w:val="11"/>
              </w:numPr>
              <w:autoSpaceDE/>
              <w:adjustRightInd/>
              <w:spacing w:line="240" w:lineRule="exact"/>
              <w:ind w:left="644"/>
              <w:jc w:val="both"/>
              <w:rPr>
                <w:rFonts w:eastAsia="MS MinNew Roman"/>
                <w:bCs/>
              </w:rPr>
            </w:pPr>
          </w:p>
        </w:tc>
        <w:tc>
          <w:tcPr>
            <w:tcW w:w="4956"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both"/>
              <w:rPr>
                <w:rFonts w:ascii="Times New Roman" w:eastAsia="MS MinNew Roman" w:hAnsi="Times New Roman"/>
                <w:bCs/>
              </w:rPr>
            </w:pPr>
            <w:r>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tc>
        <w:tc>
          <w:tcPr>
            <w:tcW w:w="70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60</w:t>
            </w:r>
          </w:p>
        </w:tc>
      </w:tr>
      <w:tr w:rsidR="00C955FB" w:rsidTr="00C955FB">
        <w:tc>
          <w:tcPr>
            <w:tcW w:w="681" w:type="dxa"/>
            <w:tcBorders>
              <w:top w:val="single" w:sz="4" w:space="0" w:color="auto"/>
              <w:left w:val="single" w:sz="4" w:space="0" w:color="auto"/>
              <w:bottom w:val="single" w:sz="4" w:space="0" w:color="auto"/>
              <w:right w:val="single" w:sz="4" w:space="0" w:color="auto"/>
            </w:tcBorders>
          </w:tcPr>
          <w:p w:rsidR="00C955FB" w:rsidRDefault="00C955FB">
            <w:pPr>
              <w:pStyle w:val="af3"/>
              <w:widowControl/>
              <w:numPr>
                <w:ilvl w:val="0"/>
                <w:numId w:val="11"/>
              </w:numPr>
              <w:autoSpaceDE/>
              <w:adjustRightInd/>
              <w:spacing w:line="240" w:lineRule="exact"/>
              <w:ind w:left="644"/>
              <w:jc w:val="both"/>
              <w:rPr>
                <w:rFonts w:eastAsia="MS MinNew Roman"/>
                <w:bCs/>
              </w:rPr>
            </w:pPr>
          </w:p>
        </w:tc>
        <w:tc>
          <w:tcPr>
            <w:tcW w:w="4956"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both"/>
              <w:rPr>
                <w:rFonts w:ascii="Times New Roman" w:eastAsia="MS MinNew Roman" w:hAnsi="Times New Roman"/>
                <w:bCs/>
              </w:rPr>
            </w:pPr>
            <w:r>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70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w:t>
            </w:r>
          </w:p>
        </w:tc>
      </w:tr>
      <w:tr w:rsidR="00C955FB" w:rsidTr="00C955FB">
        <w:tc>
          <w:tcPr>
            <w:tcW w:w="10031" w:type="dxa"/>
            <w:gridSpan w:val="8"/>
            <w:tcBorders>
              <w:top w:val="single" w:sz="4" w:space="0" w:color="auto"/>
              <w:left w:val="single" w:sz="4" w:space="0" w:color="auto"/>
              <w:bottom w:val="single" w:sz="4" w:space="0" w:color="auto"/>
              <w:right w:val="single" w:sz="4" w:space="0" w:color="auto"/>
            </w:tcBorders>
            <w:shd w:val="clear" w:color="auto" w:fill="D9D9D9"/>
            <w:hideMark/>
          </w:tcPr>
          <w:p w:rsidR="00C955FB" w:rsidRDefault="00C955FB">
            <w:pPr>
              <w:spacing w:line="240" w:lineRule="exact"/>
              <w:rPr>
                <w:rFonts w:ascii="Times New Roman" w:eastAsia="MS MinNew Roman" w:hAnsi="Times New Roman"/>
                <w:bCs/>
              </w:rPr>
            </w:pPr>
            <w:r>
              <w:rPr>
                <w:rFonts w:ascii="Times New Roman" w:eastAsia="Times New Roman" w:hAnsi="Times New Roman"/>
              </w:rPr>
              <w:t>Иные показатели</w:t>
            </w:r>
          </w:p>
        </w:tc>
      </w:tr>
      <w:tr w:rsidR="00C955FB" w:rsidTr="00C955FB">
        <w:tc>
          <w:tcPr>
            <w:tcW w:w="681" w:type="dxa"/>
            <w:tcBorders>
              <w:top w:val="single" w:sz="4" w:space="0" w:color="auto"/>
              <w:left w:val="single" w:sz="4" w:space="0" w:color="auto"/>
              <w:bottom w:val="single" w:sz="4" w:space="0" w:color="auto"/>
              <w:right w:val="single" w:sz="4" w:space="0" w:color="auto"/>
            </w:tcBorders>
          </w:tcPr>
          <w:p w:rsidR="00C955FB" w:rsidRDefault="00C955FB">
            <w:pPr>
              <w:pStyle w:val="af3"/>
              <w:widowControl/>
              <w:numPr>
                <w:ilvl w:val="0"/>
                <w:numId w:val="11"/>
              </w:numPr>
              <w:autoSpaceDE/>
              <w:adjustRightInd/>
              <w:spacing w:line="240" w:lineRule="exact"/>
              <w:ind w:left="644"/>
              <w:jc w:val="both"/>
              <w:rPr>
                <w:rFonts w:eastAsia="MS MinNew Roman"/>
                <w:bCs/>
              </w:rPr>
            </w:pPr>
          </w:p>
        </w:tc>
        <w:tc>
          <w:tcPr>
            <w:tcW w:w="4956"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both"/>
              <w:rPr>
                <w:rFonts w:ascii="Times New Roman" w:eastAsia="MS MinNew Roman" w:hAnsi="Times New Roman"/>
                <w:bCs/>
              </w:rPr>
            </w:pPr>
            <w:r>
              <w:rPr>
                <w:rFonts w:ascii="Times New Roman" w:eastAsia="MS MinNew Roman" w:hAnsi="Times New Roman"/>
                <w:bCs/>
              </w:rPr>
              <w:t>Максимальный размер санитарно-защитной зоны, м</w:t>
            </w:r>
          </w:p>
        </w:tc>
        <w:tc>
          <w:tcPr>
            <w:tcW w:w="70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0</w:t>
            </w:r>
          </w:p>
        </w:tc>
      </w:tr>
      <w:tr w:rsidR="00C955FB" w:rsidTr="00C955FB">
        <w:tc>
          <w:tcPr>
            <w:tcW w:w="681" w:type="dxa"/>
            <w:tcBorders>
              <w:top w:val="single" w:sz="4" w:space="0" w:color="auto"/>
              <w:left w:val="single" w:sz="4" w:space="0" w:color="auto"/>
              <w:bottom w:val="single" w:sz="4" w:space="0" w:color="auto"/>
              <w:right w:val="single" w:sz="4" w:space="0" w:color="auto"/>
            </w:tcBorders>
          </w:tcPr>
          <w:p w:rsidR="00C955FB" w:rsidRDefault="00C955FB">
            <w:pPr>
              <w:pStyle w:val="af3"/>
              <w:widowControl/>
              <w:numPr>
                <w:ilvl w:val="0"/>
                <w:numId w:val="11"/>
              </w:numPr>
              <w:autoSpaceDE/>
              <w:adjustRightInd/>
              <w:spacing w:line="240" w:lineRule="exact"/>
              <w:ind w:left="644"/>
              <w:jc w:val="both"/>
              <w:rPr>
                <w:rFonts w:eastAsia="MS MinNew Roman"/>
                <w:bCs/>
              </w:rPr>
            </w:pPr>
          </w:p>
        </w:tc>
        <w:tc>
          <w:tcPr>
            <w:tcW w:w="4956"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both"/>
              <w:rPr>
                <w:rFonts w:ascii="Times New Roman" w:eastAsia="MS MinNew Roman" w:hAnsi="Times New Roman"/>
                <w:bCs/>
              </w:rPr>
            </w:pPr>
            <w:r>
              <w:rPr>
                <w:rFonts w:ascii="Times New Roman" w:eastAsia="MS MinNew Roman" w:hAnsi="Times New Roman"/>
                <w:bCs/>
              </w:rPr>
              <w:t>Максимальная высота капитальных ограждений земельных участков, м</w:t>
            </w:r>
          </w:p>
        </w:tc>
        <w:tc>
          <w:tcPr>
            <w:tcW w:w="70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2</w:t>
            </w:r>
          </w:p>
        </w:tc>
      </w:tr>
    </w:tbl>
    <w:p w:rsidR="00C955FB" w:rsidRDefault="00C955FB" w:rsidP="00C955FB">
      <w:pPr>
        <w:spacing w:line="240" w:lineRule="exact"/>
        <w:ind w:firstLine="700"/>
        <w:jc w:val="both"/>
        <w:rPr>
          <w:rFonts w:ascii="Times New Roman" w:hAnsi="Times New Roman"/>
        </w:rPr>
      </w:pPr>
    </w:p>
    <w:p w:rsidR="00C955FB" w:rsidRDefault="00C955FB" w:rsidP="00C955FB">
      <w:pPr>
        <w:spacing w:line="276" w:lineRule="auto"/>
        <w:ind w:firstLine="700"/>
        <w:jc w:val="both"/>
        <w:rPr>
          <w:rFonts w:ascii="Times New Roman" w:hAnsi="Times New Roman"/>
          <w:sz w:val="28"/>
          <w:szCs w:val="28"/>
        </w:rPr>
      </w:pPr>
      <w:r>
        <w:rPr>
          <w:rFonts w:ascii="Times New Roman" w:hAnsi="Times New Roman"/>
          <w:sz w:val="28"/>
          <w:szCs w:val="28"/>
        </w:rPr>
        <w:t xml:space="preserve">Примечание: </w:t>
      </w:r>
    </w:p>
    <w:p w:rsidR="00C955FB" w:rsidRDefault="00C955FB" w:rsidP="00C955FB">
      <w:pPr>
        <w:pStyle w:val="af3"/>
        <w:spacing w:line="276" w:lineRule="auto"/>
        <w:ind w:left="0" w:firstLine="700"/>
        <w:jc w:val="both"/>
        <w:rPr>
          <w:sz w:val="28"/>
          <w:szCs w:val="28"/>
        </w:rPr>
      </w:pPr>
      <w:r>
        <w:rPr>
          <w:sz w:val="28"/>
          <w:szCs w:val="28"/>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rsidR="00C955FB" w:rsidRDefault="00C955FB" w:rsidP="00C955FB">
      <w:pPr>
        <w:spacing w:line="276" w:lineRule="auto"/>
        <w:rPr>
          <w:rFonts w:ascii="Times New Roman" w:hAnsi="Times New Roman"/>
          <w:sz w:val="28"/>
          <w:szCs w:val="28"/>
        </w:rPr>
      </w:pPr>
    </w:p>
    <w:p w:rsidR="00C955FB" w:rsidRDefault="00C955FB" w:rsidP="00C955FB">
      <w:pPr>
        <w:numPr>
          <w:ilvl w:val="2"/>
          <w:numId w:val="5"/>
        </w:numPr>
        <w:spacing w:before="360" w:after="240" w:line="276" w:lineRule="auto"/>
        <w:ind w:firstLine="709"/>
        <w:jc w:val="both"/>
        <w:outlineLvl w:val="2"/>
        <w:rPr>
          <w:rFonts w:ascii="Times New Roman" w:hAnsi="Times New Roman"/>
          <w:b/>
          <w:sz w:val="28"/>
          <w:szCs w:val="28"/>
        </w:rPr>
      </w:pPr>
      <w:r>
        <w:rPr>
          <w:rFonts w:ascii="Times New Roman" w:hAnsi="Times New Roman"/>
          <w:b/>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r>
        <w:rPr>
          <w:rFonts w:ascii="Times New Roman" w:hAnsi="Times New Roman"/>
          <w:i/>
          <w:sz w:val="26"/>
          <w:szCs w:val="26"/>
        </w:rPr>
        <w:t xml:space="preserve">(в ред. Решения Собрания представителей от 29.12.2015 №20)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103"/>
        <w:gridCol w:w="2268"/>
        <w:gridCol w:w="2126"/>
      </w:tblGrid>
      <w:tr w:rsidR="00C955FB" w:rsidTr="00C955FB">
        <w:tc>
          <w:tcPr>
            <w:tcW w:w="534"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
                <w:bCs/>
                <w:sz w:val="20"/>
                <w:szCs w:val="20"/>
              </w:rPr>
            </w:pPr>
            <w:r>
              <w:rPr>
                <w:rFonts w:ascii="Times New Roman" w:eastAsia="Times New Roman" w:hAnsi="Times New Roman"/>
                <w:b/>
                <w:sz w:val="20"/>
                <w:szCs w:val="20"/>
              </w:rPr>
              <w:t>№ п/п</w:t>
            </w:r>
          </w:p>
        </w:tc>
        <w:tc>
          <w:tcPr>
            <w:tcW w:w="5103"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
                <w:bCs/>
                <w:sz w:val="20"/>
                <w:szCs w:val="20"/>
              </w:rPr>
            </w:pPr>
            <w:r>
              <w:rPr>
                <w:rFonts w:ascii="Times New Roman" w:eastAsia="Times New Roman" w:hAnsi="Times New Roman"/>
                <w:b/>
                <w:sz w:val="20"/>
                <w:szCs w:val="20"/>
              </w:rPr>
              <w:t>Наименование параметра</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b/>
                <w:sz w:val="20"/>
                <w:szCs w:val="20"/>
              </w:rPr>
            </w:pPr>
            <w:r>
              <w:rPr>
                <w:rFonts w:ascii="Times New Roman" w:eastAsia="Times New Roman" w:hAnsi="Times New Roman"/>
                <w:b/>
                <w:sz w:val="20"/>
                <w:szCs w:val="20"/>
              </w:rPr>
              <w:t xml:space="preserve">Значение предельных </w:t>
            </w:r>
            <w:r>
              <w:rPr>
                <w:rFonts w:ascii="Times New Roman" w:hAnsi="Times New Roman"/>
                <w:b/>
                <w:sz w:val="20"/>
                <w:szCs w:val="20"/>
              </w:rPr>
              <w:t>размеров земельных участков и</w:t>
            </w:r>
            <w:r>
              <w:rPr>
                <w:rFonts w:ascii="Times New Roman" w:eastAsia="Times New Roman" w:hAnsi="Times New Roman"/>
                <w:b/>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C955FB" w:rsidTr="00C955FB">
        <w:trPr>
          <w:trHeight w:val="228"/>
        </w:trPr>
        <w:tc>
          <w:tcPr>
            <w:tcW w:w="534" w:type="dxa"/>
            <w:tcBorders>
              <w:top w:val="single" w:sz="4" w:space="0" w:color="auto"/>
              <w:left w:val="single" w:sz="4" w:space="0" w:color="auto"/>
              <w:bottom w:val="single" w:sz="4" w:space="0" w:color="auto"/>
              <w:right w:val="single" w:sz="4" w:space="0" w:color="auto"/>
            </w:tcBorders>
          </w:tcPr>
          <w:p w:rsidR="00C955FB" w:rsidRDefault="00C955FB">
            <w:pPr>
              <w:spacing w:line="240" w:lineRule="exact"/>
              <w:jc w:val="both"/>
              <w:rPr>
                <w:rFonts w:ascii="Times New Roman" w:eastAsia="MS MinNew Roman" w:hAnsi="Times New Roman"/>
                <w:bCs/>
              </w:rPr>
            </w:pPr>
          </w:p>
        </w:tc>
        <w:tc>
          <w:tcPr>
            <w:tcW w:w="5103" w:type="dxa"/>
            <w:tcBorders>
              <w:top w:val="single" w:sz="4" w:space="0" w:color="auto"/>
              <w:left w:val="single" w:sz="4" w:space="0" w:color="auto"/>
              <w:bottom w:val="single" w:sz="4" w:space="0" w:color="auto"/>
              <w:right w:val="single" w:sz="4" w:space="0" w:color="auto"/>
            </w:tcBorders>
          </w:tcPr>
          <w:p w:rsidR="00C955FB" w:rsidRDefault="00C955FB">
            <w:pPr>
              <w:spacing w:line="240" w:lineRule="exact"/>
              <w:jc w:val="both"/>
              <w:rPr>
                <w:rFonts w:ascii="Times New Roman" w:eastAsia="MS MinNew Roman" w:hAnsi="Times New Roman"/>
                <w:bC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
                <w:bCs/>
              </w:rPr>
            </w:pPr>
            <w:r>
              <w:rPr>
                <w:rFonts w:ascii="Times New Roman" w:eastAsia="MS MinNew Roman" w:hAnsi="Times New Roman"/>
                <w:b/>
                <w:bCs/>
              </w:rPr>
              <w:t>Р2</w:t>
            </w:r>
          </w:p>
        </w:tc>
        <w:tc>
          <w:tcPr>
            <w:tcW w:w="2126"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
                <w:bCs/>
              </w:rPr>
            </w:pPr>
            <w:r>
              <w:rPr>
                <w:rFonts w:ascii="Times New Roman" w:eastAsia="MS MinNew Roman" w:hAnsi="Times New Roman"/>
                <w:b/>
                <w:bCs/>
              </w:rPr>
              <w:t>Р3</w:t>
            </w:r>
          </w:p>
        </w:tc>
      </w:tr>
      <w:tr w:rsidR="00C955FB" w:rsidTr="00C955FB">
        <w:tc>
          <w:tcPr>
            <w:tcW w:w="10031" w:type="dxa"/>
            <w:gridSpan w:val="4"/>
            <w:tcBorders>
              <w:top w:val="single" w:sz="4" w:space="0" w:color="auto"/>
              <w:left w:val="single" w:sz="4" w:space="0" w:color="auto"/>
              <w:bottom w:val="single" w:sz="4" w:space="0" w:color="auto"/>
              <w:right w:val="single" w:sz="4" w:space="0" w:color="auto"/>
            </w:tcBorders>
            <w:shd w:val="clear" w:color="auto" w:fill="D9D9D9"/>
            <w:hideMark/>
          </w:tcPr>
          <w:p w:rsidR="00C955FB" w:rsidRDefault="00C955FB">
            <w:pPr>
              <w:spacing w:line="240" w:lineRule="exact"/>
              <w:rPr>
                <w:rFonts w:ascii="Times New Roman" w:eastAsia="MS MinNew Roman" w:hAnsi="Times New Roman"/>
                <w:bCs/>
              </w:rPr>
            </w:pPr>
            <w:r>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C955FB" w:rsidTr="00C955FB">
        <w:tc>
          <w:tcPr>
            <w:tcW w:w="534" w:type="dxa"/>
            <w:tcBorders>
              <w:top w:val="single" w:sz="4" w:space="0" w:color="auto"/>
              <w:left w:val="single" w:sz="4" w:space="0" w:color="auto"/>
              <w:bottom w:val="single" w:sz="4" w:space="0" w:color="auto"/>
              <w:right w:val="single" w:sz="4" w:space="0" w:color="auto"/>
            </w:tcBorders>
            <w:vAlign w:val="center"/>
          </w:tcPr>
          <w:p w:rsidR="00C955FB" w:rsidRDefault="00C955FB">
            <w:pPr>
              <w:pStyle w:val="af3"/>
              <w:widowControl/>
              <w:numPr>
                <w:ilvl w:val="0"/>
                <w:numId w:val="12"/>
              </w:numPr>
              <w:autoSpaceDE/>
              <w:adjustRightInd/>
              <w:spacing w:line="240" w:lineRule="exact"/>
              <w:jc w:val="center"/>
              <w:rPr>
                <w:rFonts w:eastAsia="MS MinNew Roman"/>
                <w:bCs/>
              </w:rPr>
            </w:pPr>
          </w:p>
        </w:tc>
        <w:tc>
          <w:tcPr>
            <w:tcW w:w="5103"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both"/>
              <w:rPr>
                <w:rFonts w:ascii="Times New Roman" w:eastAsia="MS MinNew Roman" w:hAnsi="Times New Roman"/>
                <w:bCs/>
              </w:rPr>
            </w:pPr>
            <w:r>
              <w:rPr>
                <w:rFonts w:ascii="Times New Roman" w:eastAsia="Times New Roman" w:hAnsi="Times New Roman"/>
              </w:rPr>
              <w:t>Минимальная площадь земельного участка, кв.м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3000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1000</w:t>
            </w:r>
          </w:p>
        </w:tc>
      </w:tr>
      <w:tr w:rsidR="00C955FB" w:rsidTr="00C955FB">
        <w:tc>
          <w:tcPr>
            <w:tcW w:w="534" w:type="dxa"/>
            <w:tcBorders>
              <w:top w:val="single" w:sz="4" w:space="0" w:color="auto"/>
              <w:left w:val="single" w:sz="4" w:space="0" w:color="auto"/>
              <w:bottom w:val="single" w:sz="4" w:space="0" w:color="auto"/>
              <w:right w:val="single" w:sz="4" w:space="0" w:color="auto"/>
            </w:tcBorders>
            <w:vAlign w:val="center"/>
          </w:tcPr>
          <w:p w:rsidR="00C955FB" w:rsidRDefault="00C955FB">
            <w:pPr>
              <w:pStyle w:val="af3"/>
              <w:widowControl/>
              <w:numPr>
                <w:ilvl w:val="0"/>
                <w:numId w:val="12"/>
              </w:numPr>
              <w:autoSpaceDE/>
              <w:adjustRightInd/>
              <w:spacing w:line="240" w:lineRule="exact"/>
              <w:jc w:val="center"/>
              <w:rPr>
                <w:rFonts w:eastAsia="MS MinNew Roman"/>
                <w:bCs/>
              </w:rPr>
            </w:pPr>
          </w:p>
        </w:tc>
        <w:tc>
          <w:tcPr>
            <w:tcW w:w="5103"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both"/>
              <w:rPr>
                <w:rFonts w:ascii="Times New Roman" w:eastAsia="MS MinNew Roman" w:hAnsi="Times New Roman"/>
                <w:bCs/>
              </w:rPr>
            </w:pPr>
            <w:r>
              <w:rPr>
                <w:rFonts w:ascii="Times New Roman" w:eastAsia="Times New Roman" w:hAnsi="Times New Roman"/>
              </w:rPr>
              <w:t>Максимальная площадь земельного участка, кв.м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w:t>
            </w:r>
          </w:p>
        </w:tc>
      </w:tr>
      <w:tr w:rsidR="00C955FB" w:rsidTr="00C955FB">
        <w:tc>
          <w:tcPr>
            <w:tcW w:w="10031" w:type="dxa"/>
            <w:gridSpan w:val="4"/>
            <w:tcBorders>
              <w:top w:val="single" w:sz="4" w:space="0" w:color="auto"/>
              <w:left w:val="single" w:sz="4" w:space="0" w:color="auto"/>
              <w:bottom w:val="single" w:sz="4" w:space="0" w:color="auto"/>
              <w:right w:val="single" w:sz="4" w:space="0" w:color="auto"/>
            </w:tcBorders>
            <w:shd w:val="clear" w:color="auto" w:fill="D9D9D9"/>
            <w:hideMark/>
          </w:tcPr>
          <w:p w:rsidR="00C955FB" w:rsidRDefault="00C955FB">
            <w:pPr>
              <w:spacing w:line="240" w:lineRule="exact"/>
              <w:rPr>
                <w:rFonts w:ascii="Times New Roman" w:eastAsia="MS MinNew Roman" w:hAnsi="Times New Roman"/>
                <w:bCs/>
              </w:rPr>
            </w:pPr>
            <w:r>
              <w:rPr>
                <w:rFonts w:ascii="Times New Roman" w:eastAsia="Times New Roman" w:hAnsi="Times New Roman"/>
              </w:rPr>
              <w:t>Предельное количество этажей или предельная высота зданий, строений, сооружений</w:t>
            </w:r>
          </w:p>
        </w:tc>
      </w:tr>
      <w:tr w:rsidR="00C955FB" w:rsidTr="00C955FB">
        <w:tc>
          <w:tcPr>
            <w:tcW w:w="534" w:type="dxa"/>
            <w:tcBorders>
              <w:top w:val="single" w:sz="4" w:space="0" w:color="auto"/>
              <w:left w:val="single" w:sz="4" w:space="0" w:color="auto"/>
              <w:bottom w:val="single" w:sz="4" w:space="0" w:color="auto"/>
              <w:right w:val="single" w:sz="4" w:space="0" w:color="auto"/>
            </w:tcBorders>
            <w:vAlign w:val="center"/>
          </w:tcPr>
          <w:p w:rsidR="00C955FB" w:rsidRDefault="00C955FB">
            <w:pPr>
              <w:pStyle w:val="af3"/>
              <w:widowControl/>
              <w:numPr>
                <w:ilvl w:val="0"/>
                <w:numId w:val="12"/>
              </w:numPr>
              <w:autoSpaceDE/>
              <w:adjustRightInd/>
              <w:spacing w:line="240" w:lineRule="exact"/>
              <w:jc w:val="center"/>
              <w:rPr>
                <w:rFonts w:eastAsia="MS MinNew Roman"/>
                <w:bCs/>
              </w:rPr>
            </w:pPr>
          </w:p>
        </w:tc>
        <w:tc>
          <w:tcPr>
            <w:tcW w:w="5103"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both"/>
              <w:rPr>
                <w:rFonts w:ascii="Times New Roman" w:eastAsia="MS MinNew Roman" w:hAnsi="Times New Roman"/>
                <w:bCs/>
              </w:rPr>
            </w:pPr>
            <w:r>
              <w:rPr>
                <w:rFonts w:ascii="Times New Roman" w:eastAsia="MS MinNew Roman" w:hAnsi="Times New Roman"/>
                <w:bCs/>
              </w:rPr>
              <w:t>Предельная высота зданий, строений, сооружений, 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22,5</w:t>
            </w:r>
          </w:p>
        </w:tc>
      </w:tr>
      <w:tr w:rsidR="00C955FB" w:rsidTr="00C955FB">
        <w:tc>
          <w:tcPr>
            <w:tcW w:w="10031" w:type="dxa"/>
            <w:gridSpan w:val="4"/>
            <w:tcBorders>
              <w:top w:val="single" w:sz="4" w:space="0" w:color="auto"/>
              <w:left w:val="single" w:sz="4" w:space="0" w:color="auto"/>
              <w:bottom w:val="single" w:sz="4" w:space="0" w:color="auto"/>
              <w:right w:val="single" w:sz="4" w:space="0" w:color="auto"/>
            </w:tcBorders>
            <w:shd w:val="clear" w:color="auto" w:fill="D9D9D9"/>
            <w:hideMark/>
          </w:tcPr>
          <w:p w:rsidR="00C955FB" w:rsidRDefault="00C955FB">
            <w:pPr>
              <w:spacing w:line="240" w:lineRule="exact"/>
              <w:rPr>
                <w:rFonts w:ascii="Times New Roman" w:eastAsia="MS MinNew Roman" w:hAnsi="Times New Roman"/>
                <w:bCs/>
              </w:rPr>
            </w:pPr>
            <w:r>
              <w:rPr>
                <w:rFonts w:ascii="Times New Roman" w:eastAsia="Times New Roman" w:hAnsi="Times New Roman"/>
              </w:rPr>
              <w:t xml:space="preserve">Минимальные отступы от границ земельных участков </w:t>
            </w:r>
            <w:r>
              <w:rPr>
                <w:rFonts w:ascii="Times New Roman" w:hAnsi="Times New Roman"/>
                <w:color w:val="000000"/>
              </w:rPr>
              <w:t xml:space="preserve">в целях определения мест допустимого </w:t>
            </w:r>
            <w:r>
              <w:rPr>
                <w:rFonts w:ascii="Times New Roman" w:hAnsi="Times New Roman"/>
                <w:color w:val="000000"/>
              </w:rPr>
              <w:lastRenderedPageBreak/>
              <w:t>размещения зданий, строений, сооружений, за пределами которых запрещено строительство зданий, строений, сооружений</w:t>
            </w:r>
          </w:p>
        </w:tc>
      </w:tr>
      <w:tr w:rsidR="00C955FB" w:rsidTr="00C955FB">
        <w:tc>
          <w:tcPr>
            <w:tcW w:w="534" w:type="dxa"/>
            <w:tcBorders>
              <w:top w:val="single" w:sz="4" w:space="0" w:color="auto"/>
              <w:left w:val="single" w:sz="4" w:space="0" w:color="auto"/>
              <w:bottom w:val="single" w:sz="4" w:space="0" w:color="auto"/>
              <w:right w:val="single" w:sz="4" w:space="0" w:color="auto"/>
            </w:tcBorders>
            <w:vAlign w:val="center"/>
          </w:tcPr>
          <w:p w:rsidR="00C955FB" w:rsidRDefault="00C955FB">
            <w:pPr>
              <w:pStyle w:val="af3"/>
              <w:widowControl/>
              <w:numPr>
                <w:ilvl w:val="0"/>
                <w:numId w:val="12"/>
              </w:numPr>
              <w:autoSpaceDE/>
              <w:adjustRightInd/>
              <w:spacing w:line="240" w:lineRule="exact"/>
              <w:jc w:val="center"/>
              <w:rPr>
                <w:rFonts w:eastAsia="MS MinNew Roman"/>
                <w:bCs/>
              </w:rPr>
            </w:pPr>
          </w:p>
        </w:tc>
        <w:tc>
          <w:tcPr>
            <w:tcW w:w="5103"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both"/>
              <w:rPr>
                <w:rFonts w:ascii="Times New Roman" w:eastAsia="MS MinNew Roman" w:hAnsi="Times New Roman"/>
                <w:bCs/>
              </w:rPr>
            </w:pPr>
            <w:r>
              <w:rPr>
                <w:rFonts w:ascii="Times New Roman" w:eastAsia="MS MinNew Roman" w:hAnsi="Times New Roman"/>
                <w:bCs/>
              </w:rPr>
              <w:t>Минимальный отступ от границ земельных участков до зданий, строений, сооружений, 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1</w:t>
            </w:r>
          </w:p>
        </w:tc>
      </w:tr>
      <w:tr w:rsidR="00C955FB" w:rsidTr="00C955FB">
        <w:tc>
          <w:tcPr>
            <w:tcW w:w="10031" w:type="dxa"/>
            <w:gridSpan w:val="4"/>
            <w:tcBorders>
              <w:top w:val="single" w:sz="4" w:space="0" w:color="auto"/>
              <w:left w:val="single" w:sz="4" w:space="0" w:color="auto"/>
              <w:bottom w:val="single" w:sz="4" w:space="0" w:color="auto"/>
              <w:right w:val="single" w:sz="4" w:space="0" w:color="auto"/>
            </w:tcBorders>
            <w:shd w:val="clear" w:color="auto" w:fill="D9D9D9"/>
            <w:hideMark/>
          </w:tcPr>
          <w:p w:rsidR="00C955FB" w:rsidRDefault="00C955FB">
            <w:pPr>
              <w:spacing w:line="240" w:lineRule="exact"/>
              <w:rPr>
                <w:rFonts w:ascii="Times New Roman" w:eastAsia="MS MinNew Roman" w:hAnsi="Times New Roman"/>
                <w:bCs/>
              </w:rPr>
            </w:pPr>
            <w:r>
              <w:rPr>
                <w:rFonts w:ascii="Times New Roman" w:eastAsia="Times New Roman" w:hAnsi="Times New Roman"/>
              </w:rPr>
              <w:t xml:space="preserve">Максимальный процент застройки </w:t>
            </w:r>
            <w:r>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955FB" w:rsidTr="00C955FB">
        <w:tc>
          <w:tcPr>
            <w:tcW w:w="534" w:type="dxa"/>
            <w:tcBorders>
              <w:top w:val="single" w:sz="4" w:space="0" w:color="auto"/>
              <w:left w:val="single" w:sz="4" w:space="0" w:color="auto"/>
              <w:bottom w:val="single" w:sz="4" w:space="0" w:color="auto"/>
              <w:right w:val="single" w:sz="4" w:space="0" w:color="auto"/>
            </w:tcBorders>
            <w:vAlign w:val="center"/>
          </w:tcPr>
          <w:p w:rsidR="00C955FB" w:rsidRDefault="00C955FB">
            <w:pPr>
              <w:pStyle w:val="af3"/>
              <w:widowControl/>
              <w:numPr>
                <w:ilvl w:val="0"/>
                <w:numId w:val="12"/>
              </w:numPr>
              <w:autoSpaceDE/>
              <w:adjustRightInd/>
              <w:spacing w:line="240" w:lineRule="exact"/>
              <w:jc w:val="center"/>
              <w:rPr>
                <w:rFonts w:eastAsia="MS MinNew Roman"/>
                <w:bCs/>
              </w:rPr>
            </w:pPr>
          </w:p>
        </w:tc>
        <w:tc>
          <w:tcPr>
            <w:tcW w:w="5103"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both"/>
              <w:rPr>
                <w:rFonts w:ascii="Times New Roman" w:eastAsia="MS MinNew Roman" w:hAnsi="Times New Roman"/>
                <w:bCs/>
              </w:rPr>
            </w:pPr>
            <w:r>
              <w:rPr>
                <w:rFonts w:ascii="Times New Roman" w:eastAsia="MS MinNew Roman" w:hAnsi="Times New Roman"/>
                <w:bCs/>
              </w:rPr>
              <w:t>Максимальный процент застройки в границах земельного участка,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80</w:t>
            </w:r>
          </w:p>
        </w:tc>
      </w:tr>
      <w:tr w:rsidR="00C955FB" w:rsidTr="00C955FB">
        <w:tc>
          <w:tcPr>
            <w:tcW w:w="10031" w:type="dxa"/>
            <w:gridSpan w:val="4"/>
            <w:tcBorders>
              <w:top w:val="single" w:sz="4" w:space="0" w:color="auto"/>
              <w:left w:val="single" w:sz="4" w:space="0" w:color="auto"/>
              <w:bottom w:val="single" w:sz="4" w:space="0" w:color="auto"/>
              <w:right w:val="single" w:sz="4" w:space="0" w:color="auto"/>
            </w:tcBorders>
            <w:shd w:val="clear" w:color="auto" w:fill="D9D9D9"/>
            <w:hideMark/>
          </w:tcPr>
          <w:p w:rsidR="00C955FB" w:rsidRDefault="00C955FB">
            <w:pPr>
              <w:spacing w:line="240" w:lineRule="exact"/>
              <w:rPr>
                <w:rFonts w:ascii="Times New Roman" w:eastAsia="MS MinNew Roman" w:hAnsi="Times New Roman"/>
                <w:bCs/>
              </w:rPr>
            </w:pPr>
            <w:r>
              <w:rPr>
                <w:rFonts w:ascii="Times New Roman" w:eastAsia="Times New Roman" w:hAnsi="Times New Roman"/>
              </w:rPr>
              <w:t>Иные показатели</w:t>
            </w:r>
          </w:p>
        </w:tc>
      </w:tr>
      <w:tr w:rsidR="00C955FB" w:rsidTr="00C955FB">
        <w:tc>
          <w:tcPr>
            <w:tcW w:w="534" w:type="dxa"/>
            <w:tcBorders>
              <w:top w:val="single" w:sz="4" w:space="0" w:color="auto"/>
              <w:left w:val="single" w:sz="4" w:space="0" w:color="auto"/>
              <w:bottom w:val="single" w:sz="4" w:space="0" w:color="auto"/>
              <w:right w:val="single" w:sz="4" w:space="0" w:color="auto"/>
            </w:tcBorders>
            <w:vAlign w:val="center"/>
          </w:tcPr>
          <w:p w:rsidR="00C955FB" w:rsidRDefault="00C955FB">
            <w:pPr>
              <w:pStyle w:val="af3"/>
              <w:widowControl/>
              <w:numPr>
                <w:ilvl w:val="0"/>
                <w:numId w:val="12"/>
              </w:numPr>
              <w:autoSpaceDE/>
              <w:adjustRightInd/>
              <w:spacing w:line="240" w:lineRule="exact"/>
              <w:jc w:val="center"/>
              <w:rPr>
                <w:rFonts w:eastAsia="MS MinNew Roman"/>
                <w:bCs/>
              </w:rPr>
            </w:pPr>
          </w:p>
        </w:tc>
        <w:tc>
          <w:tcPr>
            <w:tcW w:w="5103"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both"/>
              <w:rPr>
                <w:rFonts w:ascii="Times New Roman" w:eastAsia="MS MinNew Roman" w:hAnsi="Times New Roman"/>
                <w:bCs/>
              </w:rPr>
            </w:pPr>
            <w:r>
              <w:rPr>
                <w:rFonts w:ascii="Times New Roman" w:eastAsia="MS MinNew Roman" w:hAnsi="Times New Roman"/>
                <w:bCs/>
              </w:rPr>
              <w:t>Максимальная площадь объектов физкультуры и спорта открытого типа, кв.м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10000</w:t>
            </w:r>
          </w:p>
        </w:tc>
      </w:tr>
    </w:tbl>
    <w:p w:rsidR="00C955FB" w:rsidRDefault="00C955FB" w:rsidP="00C955FB">
      <w:pPr>
        <w:spacing w:line="240" w:lineRule="exact"/>
        <w:ind w:firstLine="700"/>
        <w:jc w:val="both"/>
        <w:rPr>
          <w:rFonts w:ascii="Times New Roman" w:hAnsi="Times New Roman"/>
          <w:b/>
        </w:rPr>
      </w:pPr>
    </w:p>
    <w:p w:rsidR="00C955FB" w:rsidRDefault="00C955FB" w:rsidP="00C955FB">
      <w:pPr>
        <w:spacing w:line="276" w:lineRule="auto"/>
        <w:ind w:firstLine="700"/>
        <w:jc w:val="both"/>
        <w:rPr>
          <w:rFonts w:ascii="Times New Roman" w:hAnsi="Times New Roman"/>
          <w:b/>
          <w:sz w:val="28"/>
          <w:szCs w:val="28"/>
        </w:rPr>
      </w:pPr>
      <w:r>
        <w:rPr>
          <w:rFonts w:ascii="Times New Roman" w:hAnsi="Times New Roman"/>
          <w:b/>
          <w:sz w:val="28"/>
          <w:szCs w:val="28"/>
        </w:rPr>
        <w:t xml:space="preserve">Статья 32.1.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r>
        <w:rPr>
          <w:rFonts w:ascii="Times New Roman" w:hAnsi="Times New Roman"/>
          <w:i/>
          <w:sz w:val="26"/>
          <w:szCs w:val="26"/>
        </w:rPr>
        <w:t xml:space="preserve">(в ред.   Решения Собрания представителей от 29.12.2015 №20)  </w:t>
      </w:r>
    </w:p>
    <w:p w:rsidR="00C955FB" w:rsidRDefault="00C955FB" w:rsidP="00C955FB">
      <w:pPr>
        <w:spacing w:line="240" w:lineRule="exact"/>
        <w:ind w:firstLine="700"/>
        <w:jc w:val="both"/>
        <w:rPr>
          <w:rFonts w:ascii="Times New Roman" w:hAnsi="Times New Roman"/>
          <w:b/>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244"/>
        <w:gridCol w:w="2127"/>
        <w:gridCol w:w="2126"/>
      </w:tblGrid>
      <w:tr w:rsidR="00C955FB" w:rsidTr="00C955FB">
        <w:tc>
          <w:tcPr>
            <w:tcW w:w="568"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
                <w:bCs/>
                <w:sz w:val="20"/>
                <w:szCs w:val="20"/>
              </w:rPr>
            </w:pPr>
            <w:r>
              <w:rPr>
                <w:rFonts w:ascii="Times New Roman" w:eastAsia="Times New Roman" w:hAnsi="Times New Roman"/>
                <w:b/>
                <w:sz w:val="20"/>
                <w:szCs w:val="20"/>
              </w:rPr>
              <w:t>№ п/п</w:t>
            </w:r>
          </w:p>
        </w:tc>
        <w:tc>
          <w:tcPr>
            <w:tcW w:w="5244"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
                <w:bCs/>
                <w:sz w:val="20"/>
                <w:szCs w:val="20"/>
              </w:rPr>
            </w:pPr>
            <w:r>
              <w:rPr>
                <w:rFonts w:ascii="Times New Roman" w:eastAsia="Times New Roman" w:hAnsi="Times New Roman"/>
                <w:b/>
                <w:sz w:val="20"/>
                <w:szCs w:val="20"/>
              </w:rPr>
              <w:t>Наименование параметра</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hAnsi="Times New Roman"/>
                <w:b/>
                <w:sz w:val="20"/>
                <w:szCs w:val="20"/>
              </w:rPr>
            </w:pPr>
            <w:r>
              <w:rPr>
                <w:rFonts w:ascii="Times New Roman" w:eastAsia="Times New Roman" w:hAnsi="Times New Roman"/>
                <w:b/>
                <w:sz w:val="20"/>
                <w:szCs w:val="20"/>
              </w:rPr>
              <w:t xml:space="preserve">Значение предельных </w:t>
            </w:r>
            <w:r>
              <w:rPr>
                <w:rFonts w:ascii="Times New Roman" w:hAnsi="Times New Roman"/>
                <w:b/>
                <w:sz w:val="20"/>
                <w:szCs w:val="20"/>
              </w:rPr>
              <w:t>размеров земельных участков и</w:t>
            </w:r>
            <w:r>
              <w:rPr>
                <w:rFonts w:ascii="Times New Roman" w:eastAsia="Times New Roman" w:hAnsi="Times New Roman"/>
                <w:b/>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C955FB" w:rsidTr="00C955FB">
        <w:tc>
          <w:tcPr>
            <w:tcW w:w="568" w:type="dxa"/>
            <w:tcBorders>
              <w:top w:val="single" w:sz="4" w:space="0" w:color="auto"/>
              <w:left w:val="single" w:sz="4" w:space="0" w:color="auto"/>
              <w:bottom w:val="single" w:sz="4" w:space="0" w:color="auto"/>
              <w:right w:val="single" w:sz="4" w:space="0" w:color="auto"/>
            </w:tcBorders>
          </w:tcPr>
          <w:p w:rsidR="00C955FB" w:rsidRDefault="00C955FB">
            <w:pPr>
              <w:spacing w:line="240" w:lineRule="exact"/>
              <w:jc w:val="both"/>
              <w:rPr>
                <w:rFonts w:ascii="Times New Roman" w:eastAsia="MS MinNew Roman" w:hAnsi="Times New Roman"/>
                <w:bCs/>
              </w:rPr>
            </w:pPr>
          </w:p>
        </w:tc>
        <w:tc>
          <w:tcPr>
            <w:tcW w:w="5244" w:type="dxa"/>
            <w:tcBorders>
              <w:top w:val="single" w:sz="4" w:space="0" w:color="auto"/>
              <w:left w:val="single" w:sz="4" w:space="0" w:color="auto"/>
              <w:bottom w:val="single" w:sz="4" w:space="0" w:color="auto"/>
              <w:right w:val="single" w:sz="4" w:space="0" w:color="auto"/>
            </w:tcBorders>
          </w:tcPr>
          <w:p w:rsidR="00C955FB" w:rsidRDefault="00C955FB">
            <w:pPr>
              <w:spacing w:line="240" w:lineRule="exact"/>
              <w:jc w:val="both"/>
              <w:rPr>
                <w:rFonts w:ascii="Times New Roman" w:eastAsia="MS MinNew Roman" w:hAnsi="Times New Roman"/>
                <w:bCs/>
              </w:rPr>
            </w:pPr>
          </w:p>
        </w:tc>
        <w:tc>
          <w:tcPr>
            <w:tcW w:w="2127"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center"/>
              <w:rPr>
                <w:rFonts w:ascii="Times New Roman" w:eastAsia="MS MinNew Roman" w:hAnsi="Times New Roman"/>
                <w:b/>
                <w:bCs/>
              </w:rPr>
            </w:pPr>
            <w:r>
              <w:rPr>
                <w:rFonts w:ascii="Times New Roman" w:eastAsia="MS MinNew Roman" w:hAnsi="Times New Roman"/>
                <w:b/>
                <w:bCs/>
              </w:rPr>
              <w:t>Сп1</w:t>
            </w:r>
          </w:p>
        </w:tc>
        <w:tc>
          <w:tcPr>
            <w:tcW w:w="2126"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center"/>
              <w:rPr>
                <w:rFonts w:ascii="Times New Roman" w:eastAsia="MS MinNew Roman" w:hAnsi="Times New Roman"/>
                <w:b/>
                <w:bCs/>
              </w:rPr>
            </w:pPr>
            <w:r>
              <w:rPr>
                <w:rFonts w:ascii="Times New Roman" w:eastAsia="MS MinNew Roman" w:hAnsi="Times New Roman"/>
                <w:b/>
                <w:bCs/>
              </w:rPr>
              <w:t>СпСЗ</w:t>
            </w:r>
          </w:p>
        </w:tc>
      </w:tr>
      <w:tr w:rsidR="00C955FB" w:rsidTr="00C955FB">
        <w:tc>
          <w:tcPr>
            <w:tcW w:w="10065" w:type="dxa"/>
            <w:gridSpan w:val="4"/>
            <w:tcBorders>
              <w:top w:val="single" w:sz="4" w:space="0" w:color="auto"/>
              <w:left w:val="single" w:sz="4" w:space="0" w:color="auto"/>
              <w:bottom w:val="single" w:sz="4" w:space="0" w:color="auto"/>
              <w:right w:val="single" w:sz="4" w:space="0" w:color="auto"/>
            </w:tcBorders>
            <w:shd w:val="clear" w:color="auto" w:fill="D9D9D9"/>
            <w:hideMark/>
          </w:tcPr>
          <w:p w:rsidR="00C955FB" w:rsidRDefault="00C955FB">
            <w:pPr>
              <w:spacing w:line="240" w:lineRule="exact"/>
              <w:rPr>
                <w:rFonts w:ascii="Times New Roman" w:eastAsia="MS MinNew Roman" w:hAnsi="Times New Roman"/>
                <w:bCs/>
              </w:rPr>
            </w:pPr>
            <w:r>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C955FB" w:rsidTr="00C955FB">
        <w:tc>
          <w:tcPr>
            <w:tcW w:w="568" w:type="dxa"/>
            <w:tcBorders>
              <w:top w:val="single" w:sz="4" w:space="0" w:color="auto"/>
              <w:left w:val="single" w:sz="4" w:space="0" w:color="auto"/>
              <w:bottom w:val="single" w:sz="4" w:space="0" w:color="auto"/>
              <w:right w:val="single" w:sz="4" w:space="0" w:color="auto"/>
            </w:tcBorders>
            <w:vAlign w:val="center"/>
          </w:tcPr>
          <w:p w:rsidR="00C955FB" w:rsidRDefault="00C955FB">
            <w:pPr>
              <w:pStyle w:val="af3"/>
              <w:widowControl/>
              <w:numPr>
                <w:ilvl w:val="0"/>
                <w:numId w:val="13"/>
              </w:numPr>
              <w:autoSpaceDE/>
              <w:adjustRightInd/>
              <w:spacing w:line="240" w:lineRule="exact"/>
              <w:jc w:val="center"/>
              <w:rPr>
                <w:rFonts w:eastAsia="MS MinNew Roman"/>
                <w:bCs/>
              </w:rPr>
            </w:pPr>
          </w:p>
        </w:tc>
        <w:tc>
          <w:tcPr>
            <w:tcW w:w="5244"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both"/>
              <w:rPr>
                <w:rFonts w:ascii="Times New Roman" w:eastAsia="MS MinNew Roman" w:hAnsi="Times New Roman"/>
                <w:bCs/>
              </w:rPr>
            </w:pPr>
            <w:r>
              <w:rPr>
                <w:rFonts w:ascii="Times New Roman" w:eastAsia="Times New Roman" w:hAnsi="Times New Roman"/>
              </w:rPr>
              <w:t>Минимальная площадь земельного участка, кв.м</w:t>
            </w:r>
          </w:p>
        </w:tc>
        <w:tc>
          <w:tcPr>
            <w:tcW w:w="2127"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400</w:t>
            </w:r>
          </w:p>
        </w:tc>
      </w:tr>
      <w:tr w:rsidR="00C955FB" w:rsidTr="00C955FB">
        <w:tc>
          <w:tcPr>
            <w:tcW w:w="568" w:type="dxa"/>
            <w:tcBorders>
              <w:top w:val="single" w:sz="4" w:space="0" w:color="auto"/>
              <w:left w:val="single" w:sz="4" w:space="0" w:color="auto"/>
              <w:bottom w:val="single" w:sz="4" w:space="0" w:color="auto"/>
              <w:right w:val="single" w:sz="4" w:space="0" w:color="auto"/>
            </w:tcBorders>
            <w:vAlign w:val="center"/>
          </w:tcPr>
          <w:p w:rsidR="00C955FB" w:rsidRDefault="00C955FB">
            <w:pPr>
              <w:pStyle w:val="af3"/>
              <w:widowControl/>
              <w:numPr>
                <w:ilvl w:val="0"/>
                <w:numId w:val="13"/>
              </w:numPr>
              <w:autoSpaceDE/>
              <w:adjustRightInd/>
              <w:spacing w:line="240" w:lineRule="exact"/>
              <w:jc w:val="center"/>
              <w:rPr>
                <w:rFonts w:eastAsia="MS MinNew Roman"/>
                <w:bCs/>
              </w:rPr>
            </w:pPr>
          </w:p>
        </w:tc>
        <w:tc>
          <w:tcPr>
            <w:tcW w:w="5244"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both"/>
              <w:rPr>
                <w:rFonts w:ascii="Times New Roman" w:eastAsia="MS MinNew Roman" w:hAnsi="Times New Roman"/>
                <w:bCs/>
              </w:rPr>
            </w:pPr>
            <w:r>
              <w:rPr>
                <w:rFonts w:ascii="Times New Roman" w:eastAsia="Times New Roman" w:hAnsi="Times New Roman"/>
              </w:rPr>
              <w:t>Максимальная площадь земельного участка, кв.м</w:t>
            </w:r>
          </w:p>
        </w:tc>
        <w:tc>
          <w:tcPr>
            <w:tcW w:w="2127"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400000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w:t>
            </w:r>
          </w:p>
        </w:tc>
      </w:tr>
      <w:tr w:rsidR="00C955FB" w:rsidTr="00C955FB">
        <w:tc>
          <w:tcPr>
            <w:tcW w:w="10065" w:type="dxa"/>
            <w:gridSpan w:val="4"/>
            <w:tcBorders>
              <w:top w:val="single" w:sz="4" w:space="0" w:color="auto"/>
              <w:left w:val="single" w:sz="4" w:space="0" w:color="auto"/>
              <w:bottom w:val="single" w:sz="4" w:space="0" w:color="auto"/>
              <w:right w:val="single" w:sz="4" w:space="0" w:color="auto"/>
            </w:tcBorders>
            <w:shd w:val="clear" w:color="auto" w:fill="D9D9D9"/>
            <w:hideMark/>
          </w:tcPr>
          <w:p w:rsidR="00C955FB" w:rsidRDefault="00C955FB">
            <w:pPr>
              <w:spacing w:line="240" w:lineRule="exact"/>
              <w:rPr>
                <w:rFonts w:ascii="Times New Roman" w:eastAsia="MS MinNew Roman" w:hAnsi="Times New Roman"/>
                <w:bCs/>
              </w:rPr>
            </w:pPr>
            <w:r>
              <w:rPr>
                <w:rFonts w:ascii="Times New Roman" w:eastAsia="Times New Roman" w:hAnsi="Times New Roman"/>
              </w:rPr>
              <w:t>Предельное количество этажей или предельная высота зданий, строений, сооружений</w:t>
            </w:r>
          </w:p>
        </w:tc>
      </w:tr>
      <w:tr w:rsidR="00C955FB" w:rsidTr="00C955FB">
        <w:tc>
          <w:tcPr>
            <w:tcW w:w="568" w:type="dxa"/>
            <w:tcBorders>
              <w:top w:val="single" w:sz="4" w:space="0" w:color="auto"/>
              <w:left w:val="single" w:sz="4" w:space="0" w:color="auto"/>
              <w:bottom w:val="single" w:sz="4" w:space="0" w:color="auto"/>
              <w:right w:val="single" w:sz="4" w:space="0" w:color="auto"/>
            </w:tcBorders>
            <w:vAlign w:val="center"/>
          </w:tcPr>
          <w:p w:rsidR="00C955FB" w:rsidRDefault="00C955FB">
            <w:pPr>
              <w:pStyle w:val="af3"/>
              <w:widowControl/>
              <w:numPr>
                <w:ilvl w:val="0"/>
                <w:numId w:val="13"/>
              </w:numPr>
              <w:autoSpaceDE/>
              <w:adjustRightInd/>
              <w:spacing w:line="240" w:lineRule="exact"/>
              <w:jc w:val="center"/>
              <w:rPr>
                <w:rFonts w:eastAsia="MS MinNew Roman"/>
                <w:bCs/>
              </w:rPr>
            </w:pPr>
          </w:p>
        </w:tc>
        <w:tc>
          <w:tcPr>
            <w:tcW w:w="5244"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both"/>
              <w:rPr>
                <w:rFonts w:ascii="Times New Roman" w:eastAsia="MS MinNew Roman" w:hAnsi="Times New Roman"/>
                <w:bCs/>
              </w:rPr>
            </w:pPr>
            <w:r>
              <w:rPr>
                <w:rFonts w:ascii="Times New Roman" w:eastAsia="MS MinNew Roman" w:hAnsi="Times New Roman"/>
                <w:bCs/>
              </w:rPr>
              <w:t>Предельная высота зданий, строений, сооружений, м</w:t>
            </w:r>
          </w:p>
        </w:tc>
        <w:tc>
          <w:tcPr>
            <w:tcW w:w="2127"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22,5</w:t>
            </w:r>
          </w:p>
        </w:tc>
      </w:tr>
      <w:tr w:rsidR="00C955FB" w:rsidTr="00C955FB">
        <w:tc>
          <w:tcPr>
            <w:tcW w:w="10065" w:type="dxa"/>
            <w:gridSpan w:val="4"/>
            <w:tcBorders>
              <w:top w:val="single" w:sz="4" w:space="0" w:color="auto"/>
              <w:left w:val="single" w:sz="4" w:space="0" w:color="auto"/>
              <w:bottom w:val="single" w:sz="4" w:space="0" w:color="auto"/>
              <w:right w:val="single" w:sz="4" w:space="0" w:color="auto"/>
            </w:tcBorders>
            <w:shd w:val="clear" w:color="auto" w:fill="D9D9D9"/>
            <w:hideMark/>
          </w:tcPr>
          <w:p w:rsidR="00C955FB" w:rsidRDefault="00C955FB">
            <w:pPr>
              <w:spacing w:line="240" w:lineRule="exact"/>
              <w:rPr>
                <w:rFonts w:ascii="Times New Roman" w:eastAsia="MS MinNew Roman" w:hAnsi="Times New Roman"/>
                <w:bCs/>
              </w:rPr>
            </w:pPr>
            <w:r>
              <w:rPr>
                <w:rFonts w:ascii="Times New Roman" w:eastAsia="Times New Roman" w:hAnsi="Times New Roman"/>
              </w:rPr>
              <w:t xml:space="preserve">Минимальные отступы от границ земельных участков </w:t>
            </w:r>
            <w:r>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C955FB" w:rsidTr="00C955FB">
        <w:tc>
          <w:tcPr>
            <w:tcW w:w="568" w:type="dxa"/>
            <w:tcBorders>
              <w:top w:val="single" w:sz="4" w:space="0" w:color="auto"/>
              <w:left w:val="single" w:sz="4" w:space="0" w:color="auto"/>
              <w:bottom w:val="single" w:sz="4" w:space="0" w:color="auto"/>
              <w:right w:val="single" w:sz="4" w:space="0" w:color="auto"/>
            </w:tcBorders>
            <w:vAlign w:val="center"/>
          </w:tcPr>
          <w:p w:rsidR="00C955FB" w:rsidRDefault="00C955FB">
            <w:pPr>
              <w:pStyle w:val="af3"/>
              <w:widowControl/>
              <w:numPr>
                <w:ilvl w:val="0"/>
                <w:numId w:val="13"/>
              </w:numPr>
              <w:autoSpaceDE/>
              <w:adjustRightInd/>
              <w:spacing w:line="240" w:lineRule="exact"/>
              <w:jc w:val="center"/>
              <w:rPr>
                <w:rFonts w:eastAsia="MS MinNew Roman"/>
                <w:bCs/>
              </w:rPr>
            </w:pPr>
          </w:p>
        </w:tc>
        <w:tc>
          <w:tcPr>
            <w:tcW w:w="5244"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both"/>
              <w:rPr>
                <w:rFonts w:ascii="Times New Roman" w:eastAsia="MS MinNew Roman" w:hAnsi="Times New Roman"/>
                <w:bCs/>
              </w:rPr>
            </w:pPr>
            <w:r>
              <w:rPr>
                <w:rFonts w:ascii="Times New Roman" w:eastAsia="MS MinNew Roman" w:hAnsi="Times New Roman"/>
                <w:bCs/>
              </w:rPr>
              <w:t>Минимальный отступ от границ земельных участков до зданий, строений, сооружений м</w:t>
            </w:r>
          </w:p>
        </w:tc>
        <w:tc>
          <w:tcPr>
            <w:tcW w:w="2127"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1</w:t>
            </w:r>
          </w:p>
        </w:tc>
      </w:tr>
      <w:tr w:rsidR="00C955FB" w:rsidTr="00C955FB">
        <w:tc>
          <w:tcPr>
            <w:tcW w:w="10065" w:type="dxa"/>
            <w:gridSpan w:val="4"/>
            <w:tcBorders>
              <w:top w:val="single" w:sz="4" w:space="0" w:color="auto"/>
              <w:left w:val="single" w:sz="4" w:space="0" w:color="auto"/>
              <w:bottom w:val="single" w:sz="4" w:space="0" w:color="auto"/>
              <w:right w:val="single" w:sz="4" w:space="0" w:color="auto"/>
            </w:tcBorders>
            <w:shd w:val="clear" w:color="auto" w:fill="D9D9D9"/>
            <w:hideMark/>
          </w:tcPr>
          <w:p w:rsidR="00C955FB" w:rsidRDefault="00C955FB">
            <w:pPr>
              <w:spacing w:line="240" w:lineRule="exact"/>
              <w:rPr>
                <w:rFonts w:ascii="Times New Roman" w:eastAsia="MS MinNew Roman" w:hAnsi="Times New Roman"/>
                <w:bCs/>
              </w:rPr>
            </w:pPr>
            <w:r>
              <w:rPr>
                <w:rFonts w:ascii="Times New Roman" w:eastAsia="Times New Roman" w:hAnsi="Times New Roman"/>
              </w:rPr>
              <w:t xml:space="preserve">Максимальный процент застройки </w:t>
            </w:r>
            <w:r>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955FB" w:rsidTr="00C955FB">
        <w:tc>
          <w:tcPr>
            <w:tcW w:w="568" w:type="dxa"/>
            <w:tcBorders>
              <w:top w:val="single" w:sz="4" w:space="0" w:color="auto"/>
              <w:left w:val="single" w:sz="4" w:space="0" w:color="auto"/>
              <w:bottom w:val="single" w:sz="4" w:space="0" w:color="auto"/>
              <w:right w:val="single" w:sz="4" w:space="0" w:color="auto"/>
            </w:tcBorders>
            <w:vAlign w:val="center"/>
          </w:tcPr>
          <w:p w:rsidR="00C955FB" w:rsidRDefault="00C955FB">
            <w:pPr>
              <w:pStyle w:val="af3"/>
              <w:widowControl/>
              <w:numPr>
                <w:ilvl w:val="0"/>
                <w:numId w:val="13"/>
              </w:numPr>
              <w:autoSpaceDE/>
              <w:adjustRightInd/>
              <w:spacing w:line="240" w:lineRule="exact"/>
              <w:jc w:val="center"/>
              <w:rPr>
                <w:rFonts w:eastAsia="MS MinNew Roman"/>
                <w:bCs/>
              </w:rPr>
            </w:pPr>
          </w:p>
        </w:tc>
        <w:tc>
          <w:tcPr>
            <w:tcW w:w="5244" w:type="dxa"/>
            <w:tcBorders>
              <w:top w:val="single" w:sz="4" w:space="0" w:color="auto"/>
              <w:left w:val="single" w:sz="4" w:space="0" w:color="auto"/>
              <w:bottom w:val="single" w:sz="4" w:space="0" w:color="auto"/>
              <w:right w:val="single" w:sz="4" w:space="0" w:color="auto"/>
            </w:tcBorders>
            <w:hideMark/>
          </w:tcPr>
          <w:p w:rsidR="00C955FB" w:rsidRDefault="00C955FB">
            <w:pPr>
              <w:spacing w:line="240" w:lineRule="exact"/>
              <w:jc w:val="both"/>
              <w:rPr>
                <w:rFonts w:ascii="Times New Roman" w:eastAsia="MS MinNew Roman" w:hAnsi="Times New Roman"/>
                <w:bCs/>
              </w:rPr>
            </w:pPr>
            <w:r>
              <w:rPr>
                <w:rFonts w:ascii="Times New Roman" w:eastAsia="MS MinNew Roman" w:hAnsi="Times New Roman"/>
                <w:bCs/>
              </w:rPr>
              <w:t>Максимальный процент застройки в границах земельного участка, %</w:t>
            </w:r>
          </w:p>
        </w:tc>
        <w:tc>
          <w:tcPr>
            <w:tcW w:w="2127"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C955FB" w:rsidRDefault="00C955FB">
            <w:pPr>
              <w:spacing w:line="240" w:lineRule="exact"/>
              <w:jc w:val="center"/>
              <w:rPr>
                <w:rFonts w:ascii="Times New Roman" w:eastAsia="MS MinNew Roman" w:hAnsi="Times New Roman"/>
                <w:bCs/>
              </w:rPr>
            </w:pPr>
            <w:r>
              <w:rPr>
                <w:rFonts w:ascii="Times New Roman" w:eastAsia="MS MinNew Roman" w:hAnsi="Times New Roman"/>
                <w:bCs/>
              </w:rPr>
              <w:t>60</w:t>
            </w:r>
          </w:p>
        </w:tc>
      </w:tr>
    </w:tbl>
    <w:p w:rsidR="00C955FB" w:rsidRDefault="00C955FB" w:rsidP="00C955FB">
      <w:pPr>
        <w:spacing w:line="240" w:lineRule="exact"/>
      </w:pPr>
    </w:p>
    <w:p w:rsidR="00C955FB" w:rsidRDefault="00C955FB" w:rsidP="00C955FB">
      <w:pPr>
        <w:numPr>
          <w:ilvl w:val="1"/>
          <w:numId w:val="4"/>
        </w:numPr>
        <w:tabs>
          <w:tab w:val="left" w:pos="1276"/>
        </w:tabs>
        <w:spacing w:before="360" w:after="240"/>
        <w:jc w:val="center"/>
        <w:outlineLvl w:val="1"/>
        <w:rPr>
          <w:rFonts w:ascii="Times New Roman" w:hAnsi="Times New Roman"/>
          <w:b/>
          <w:sz w:val="28"/>
          <w:szCs w:val="28"/>
        </w:rPr>
      </w:pPr>
      <w:r>
        <w:rPr>
          <w:rFonts w:ascii="Times New Roman" w:hAnsi="Times New Roman"/>
          <w:b/>
          <w:sz w:val="28"/>
          <w:szCs w:val="28"/>
        </w:rPr>
        <w:t xml:space="preserve">Ограничения использования земельных участков </w:t>
      </w:r>
      <w:r>
        <w:rPr>
          <w:rFonts w:ascii="Times New Roman" w:hAnsi="Times New Roman"/>
          <w:b/>
          <w:sz w:val="28"/>
          <w:szCs w:val="28"/>
        </w:rPr>
        <w:br/>
        <w:t>и объектов капитального строительства</w:t>
      </w:r>
    </w:p>
    <w:p w:rsidR="00C955FB" w:rsidRDefault="00C955FB" w:rsidP="00C955FB">
      <w:pPr>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Ограничения использования территорий в границах зон охраны объектов культурного наследия</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 xml:space="preserve">Ограничения использования земельных участков и объектов капитального строительства на территории зон с особыми условиями </w:t>
      </w:r>
      <w:r>
        <w:rPr>
          <w:rFonts w:ascii="Times New Roman" w:hAnsi="Times New Roman"/>
          <w:sz w:val="28"/>
        </w:rPr>
        <w:lastRenderedPageBreak/>
        <w:t>использования территории в части зон охраны объектов культурного наследия устанавливаются в целях охраны объектов культурного наследия.</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w:t>
      </w:r>
    </w:p>
    <w:p w:rsidR="00C955FB" w:rsidRDefault="00C955FB" w:rsidP="00C955FB">
      <w:pPr>
        <w:numPr>
          <w:ilvl w:val="2"/>
          <w:numId w:val="5"/>
        </w:numPr>
        <w:spacing w:before="360" w:after="240"/>
        <w:ind w:firstLine="709"/>
        <w:jc w:val="both"/>
        <w:outlineLvl w:val="2"/>
        <w:rPr>
          <w:rFonts w:ascii="Times New Roman" w:hAnsi="Times New Roman"/>
          <w:b/>
          <w:sz w:val="28"/>
          <w:szCs w:val="28"/>
        </w:rPr>
      </w:pPr>
      <w:bookmarkStart w:id="123" w:name="_Перечень_зон_охраны"/>
      <w:bookmarkEnd w:id="123"/>
      <w:r>
        <w:rPr>
          <w:rFonts w:ascii="Times New Roman" w:hAnsi="Times New Roman"/>
          <w:b/>
          <w:sz w:val="28"/>
          <w:szCs w:val="28"/>
        </w:rPr>
        <w:lastRenderedPageBreak/>
        <w:t>Перечень зон охраны водных объектов и ограничения использования территорий в границах зон охраны водных объектов</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 xml:space="preserve">На территории водоохранных зон в соответствии с Водным </w:t>
      </w:r>
      <w:hyperlink r:id="rId11" w:history="1">
        <w:r>
          <w:rPr>
            <w:rStyle w:val="a4"/>
            <w:color w:val="auto"/>
            <w:sz w:val="28"/>
            <w:u w:color="FFFFFF"/>
          </w:rPr>
          <w:t>кодексом</w:t>
        </w:r>
      </w:hyperlink>
      <w:r>
        <w:rPr>
          <w:rFonts w:ascii="Times New Roman" w:hAnsi="Times New Roman"/>
          <w:sz w:val="28"/>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 xml:space="preserve">Содержание указанного режима определено Водным </w:t>
      </w:r>
      <w:hyperlink r:id="rId12" w:history="1">
        <w:r>
          <w:rPr>
            <w:rStyle w:val="a4"/>
            <w:color w:val="auto"/>
            <w:sz w:val="28"/>
            <w:u w:color="FFFFFF"/>
          </w:rPr>
          <w:t>кодексом</w:t>
        </w:r>
      </w:hyperlink>
      <w:r>
        <w:rPr>
          <w:rFonts w:ascii="Times New Roman" w:hAnsi="Times New Roman"/>
          <w:sz w:val="28"/>
        </w:rPr>
        <w:t xml:space="preserve"> Российской Федерации. На территории водоохранных зон запрещается:</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использование сточных вод для удобрения почв;</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осуществление авиационных мер по борьбе с вредителями и болезнями растений;</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В границах прибрежных защитных полос, наряду с вышеперечисленными ограничениями, запрещается:</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распашка земель;</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размещение отвалов размываемых грунтов;</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выпас сельскохозяйственных животных и организация для них летних лагерей, ванн.</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 xml:space="preserve">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w:t>
      </w:r>
      <w:r>
        <w:rPr>
          <w:rFonts w:ascii="Times New Roman" w:hAnsi="Times New Roman"/>
          <w:sz w:val="28"/>
        </w:rPr>
        <w:lastRenderedPageBreak/>
        <w:t>от загрязнения, засорения и истощения вод в соответствии с водным законодательством и законодательством в области охраны окружающей среды.</w:t>
      </w:r>
    </w:p>
    <w:p w:rsidR="00C955FB" w:rsidRDefault="00C955FB" w:rsidP="00C955FB">
      <w:pPr>
        <w:tabs>
          <w:tab w:val="left" w:pos="1134"/>
        </w:tabs>
        <w:spacing w:line="360" w:lineRule="auto"/>
        <w:ind w:left="709"/>
        <w:jc w:val="both"/>
        <w:rPr>
          <w:rFonts w:ascii="Times New Roman" w:hAnsi="Times New Roman"/>
          <w:sz w:val="28"/>
        </w:rPr>
      </w:pPr>
    </w:p>
    <w:p w:rsidR="00C955FB" w:rsidRDefault="00C955FB" w:rsidP="00C955FB">
      <w:pPr>
        <w:numPr>
          <w:ilvl w:val="2"/>
          <w:numId w:val="5"/>
        </w:numPr>
        <w:spacing w:before="360" w:after="240"/>
        <w:ind w:firstLine="709"/>
        <w:jc w:val="both"/>
        <w:outlineLvl w:val="2"/>
        <w:rPr>
          <w:rFonts w:ascii="Times New Roman" w:hAnsi="Times New Roman"/>
          <w:b/>
          <w:sz w:val="28"/>
          <w:szCs w:val="28"/>
        </w:rPr>
      </w:pPr>
      <w:bookmarkStart w:id="124" w:name="_Ограничения_использования_территори_"/>
      <w:bookmarkEnd w:id="124"/>
      <w:r>
        <w:rPr>
          <w:rFonts w:ascii="Times New Roman" w:hAnsi="Times New Roman"/>
          <w:b/>
          <w:sz w:val="28"/>
          <w:szCs w:val="28"/>
        </w:rPr>
        <w:t>Ограничения использования территорий в границах санитарно-защитных зон</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 xml:space="preserve">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13" w:history="1">
        <w:r>
          <w:rPr>
            <w:rStyle w:val="a4"/>
            <w:color w:val="auto"/>
            <w:sz w:val="28"/>
            <w:u w:color="FFFFFF"/>
          </w:rPr>
          <w:t>законом</w:t>
        </w:r>
      </w:hyperlink>
      <w:r>
        <w:rPr>
          <w:rFonts w:ascii="Times New Roman" w:hAnsi="Times New Roman"/>
          <w:sz w:val="28"/>
        </w:rPr>
        <w:t xml:space="preserve">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 xml:space="preserve">Содержание указанного режима определено в соответствии с </w:t>
      </w:r>
      <w:hyperlink r:id="rId14" w:history="1">
        <w:r>
          <w:rPr>
            <w:rStyle w:val="a4"/>
            <w:color w:val="auto"/>
            <w:sz w:val="28"/>
            <w:u w:color="FFFFFF"/>
          </w:rPr>
          <w:t>СанПиНом 2.2.1/2.1.1.1200-03</w:t>
        </w:r>
      </w:hyperlink>
      <w:r>
        <w:rPr>
          <w:rFonts w:ascii="Times New Roman" w:hAnsi="Times New Roman"/>
          <w:sz w:val="28"/>
        </w:rPr>
        <w:t xml:space="preserve">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В границах санитарно-защитных зон не допускается размещать:</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жилую застройку, включая отдельные жилые дома,</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 xml:space="preserve">ландшафтно-рекреационные зоны, </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зоны отдыха,</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 xml:space="preserve">территории курортов, санаториев и домов отдыха, </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 xml:space="preserve">территории садоводческих товариществ и коттеджной застройки, коллективных или индивидуальных дачных и садово-огородных участков, </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 xml:space="preserve">другие территории с нормируемыми показателями качества среды обитания; </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 xml:space="preserve">спортивные сооружения, </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 xml:space="preserve">детские площадки, </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 xml:space="preserve">образовательные и детские учреждения, </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lastRenderedPageBreak/>
        <w:t>лечебно-профилактические и оздоровительные учреждения общего пользования.</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В санитарно-защитной зоне и на территории объектов других отраслей промышленности не допускается размещать:</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объекты пищевых отраслей промышленности, оптовые склады продовольственного сырья и пищевых продуктов;</w:t>
      </w:r>
    </w:p>
    <w:p w:rsidR="00C955FB" w:rsidRDefault="00C955FB" w:rsidP="00C955FB">
      <w:pPr>
        <w:numPr>
          <w:ilvl w:val="4"/>
          <w:numId w:val="5"/>
        </w:numPr>
        <w:tabs>
          <w:tab w:val="left" w:pos="1134"/>
        </w:tabs>
        <w:spacing w:line="360" w:lineRule="auto"/>
        <w:ind w:firstLine="709"/>
        <w:contextualSpacing/>
        <w:jc w:val="both"/>
        <w:rPr>
          <w:rFonts w:ascii="Times New Roman" w:hAnsi="Times New Roman"/>
          <w:sz w:val="28"/>
        </w:rPr>
      </w:pPr>
      <w:r>
        <w:rPr>
          <w:rFonts w:ascii="Times New Roman" w:hAnsi="Times New Roman"/>
          <w:sz w:val="28"/>
        </w:rPr>
        <w:t>комплексы водопроводных сооружений для подготовки и хранения питьевой воды, которые могут повлиять на качество продукции.</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C955FB" w:rsidRDefault="00C955FB" w:rsidP="00C955FB">
      <w:pPr>
        <w:numPr>
          <w:ilvl w:val="3"/>
          <w:numId w:val="5"/>
        </w:numPr>
        <w:tabs>
          <w:tab w:val="left" w:pos="1134"/>
        </w:tabs>
        <w:spacing w:line="360" w:lineRule="auto"/>
        <w:ind w:left="0" w:firstLine="709"/>
        <w:contextualSpacing/>
        <w:jc w:val="both"/>
        <w:rPr>
          <w:rFonts w:ascii="Times New Roman" w:hAnsi="Times New Roman"/>
          <w:sz w:val="28"/>
        </w:rPr>
      </w:pPr>
      <w:r>
        <w:rPr>
          <w:rFonts w:ascii="Times New Roman" w:hAnsi="Times New Roman"/>
          <w:sz w:val="28"/>
        </w:rPr>
        <w:t>Если иное не установлено на карте градостроительного зонирования территории поселения,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назначения.</w:t>
      </w:r>
    </w:p>
    <w:p w:rsidR="00C955FB" w:rsidRDefault="00C955FB" w:rsidP="00C955FB">
      <w:pPr>
        <w:rPr>
          <w:rFonts w:ascii="Times New Roman" w:hAnsi="Times New Roman"/>
          <w:sz w:val="28"/>
          <w:szCs w:val="28"/>
        </w:rPr>
      </w:pPr>
    </w:p>
    <w:p w:rsidR="00C955FB" w:rsidRDefault="00C955FB" w:rsidP="00C955FB">
      <w:pPr>
        <w:rPr>
          <w:rFonts w:ascii="Times New Roman" w:hAnsi="Times New Roman"/>
          <w:sz w:val="28"/>
          <w:szCs w:val="28"/>
        </w:rPr>
      </w:pPr>
    </w:p>
    <w:p w:rsidR="00D049C2" w:rsidRDefault="00D049C2"/>
    <w:sectPr w:rsidR="00D049C2" w:rsidSect="00D049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S ??">
    <w:altName w:val="Yu Gothic"/>
    <w:panose1 w:val="00000000000000000000"/>
    <w:charset w:val="80"/>
    <w:family w:val="auto"/>
    <w:notTrueType/>
    <w:pitch w:val="variable"/>
    <w:sig w:usb0="00000001" w:usb1="08070000" w:usb2="00000010" w:usb3="00000000" w:csb0="00020000" w:csb1="00000000"/>
  </w:font>
  <w:font w:name="Lucida Grande CY">
    <w:altName w:val="Arial"/>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MS MinNew Roman">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FAE"/>
    <w:multiLevelType w:val="hybridMultilevel"/>
    <w:tmpl w:val="D51893D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D176E94"/>
    <w:multiLevelType w:val="hybridMultilevel"/>
    <w:tmpl w:val="EF50864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9B56E78"/>
    <w:multiLevelType w:val="hybridMultilevel"/>
    <w:tmpl w:val="D51893D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1540FF2"/>
    <w:multiLevelType w:val="hybridMultilevel"/>
    <w:tmpl w:val="D51893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C190F1A"/>
    <w:multiLevelType w:val="hybridMultilevel"/>
    <w:tmpl w:val="D51893D4"/>
    <w:lvl w:ilvl="0" w:tplc="0409000F">
      <w:start w:val="1"/>
      <w:numFmt w:val="decimal"/>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5A3A2A64"/>
    <w:multiLevelType w:val="hybridMultilevel"/>
    <w:tmpl w:val="CFA6A9E8"/>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B7E8EB66">
      <w:start w:val="1"/>
      <w:numFmt w:val="decimal"/>
      <w:lvlText w:val="%4."/>
      <w:lvlJc w:val="left"/>
      <w:pPr>
        <w:ind w:left="0" w:firstLine="0"/>
      </w:pPr>
      <w:rPr>
        <w:rFonts w:ascii="Times New Roman" w:hAnsi="Times New Roman" w:cs="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1931B18"/>
    <w:multiLevelType w:val="hybridMultilevel"/>
    <w:tmpl w:val="5EDED4DA"/>
    <w:lvl w:ilvl="0" w:tplc="C93A5810">
      <w:start w:val="1"/>
      <w:numFmt w:val="upperRoman"/>
      <w:lvlText w:val="РАЗДЕЛ %1."/>
      <w:lvlJc w:val="left"/>
      <w:pPr>
        <w:ind w:left="0" w:firstLine="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2FB104D"/>
    <w:multiLevelType w:val="multilevel"/>
    <w:tmpl w:val="9D88D1BC"/>
    <w:lvl w:ilvl="0">
      <w:start w:val="1"/>
      <w:numFmt w:val="decimal"/>
      <w:pStyle w:val="a"/>
      <w:lvlText w:val="Статья 2-%1."/>
      <w:lvlJc w:val="left"/>
      <w:pPr>
        <w:tabs>
          <w:tab w:val="num" w:pos="2007"/>
        </w:tabs>
        <w:ind w:left="1134" w:hanging="567"/>
      </w:pPr>
      <w:rPr>
        <w:rFonts w:cs="Times New Roman"/>
      </w:rPr>
    </w:lvl>
    <w:lvl w:ilvl="1">
      <w:start w:val="1"/>
      <w:numFmt w:val="decimal"/>
      <w:lvlRestart w:val="0"/>
      <w:lvlText w:val="Статья 2-%2."/>
      <w:lvlJc w:val="left"/>
      <w:pPr>
        <w:tabs>
          <w:tab w:val="num" w:pos="2007"/>
        </w:tabs>
        <w:ind w:left="1134" w:hanging="567"/>
      </w:pPr>
      <w:rPr>
        <w:rFonts w:cs="Times New Roman"/>
      </w:rPr>
    </w:lvl>
    <w:lvl w:ilvl="2">
      <w:start w:val="1"/>
      <w:numFmt w:val="decimal"/>
      <w:lvlText w:val="%1.%2.%3."/>
      <w:lvlJc w:val="left"/>
      <w:pPr>
        <w:tabs>
          <w:tab w:val="num" w:pos="1791"/>
        </w:tabs>
        <w:ind w:left="1791" w:hanging="504"/>
      </w:pPr>
      <w:rPr>
        <w:rFonts w:cs="Times New Roman"/>
      </w:rPr>
    </w:lvl>
    <w:lvl w:ilvl="3">
      <w:start w:val="1"/>
      <w:numFmt w:val="decimal"/>
      <w:lvlText w:val="%1.%2.%3.%4."/>
      <w:lvlJc w:val="left"/>
      <w:pPr>
        <w:tabs>
          <w:tab w:val="num" w:pos="2295"/>
        </w:tabs>
        <w:ind w:left="2295" w:hanging="648"/>
      </w:pPr>
      <w:rPr>
        <w:rFonts w:cs="Times New Roman"/>
      </w:rPr>
    </w:lvl>
    <w:lvl w:ilvl="4">
      <w:start w:val="1"/>
      <w:numFmt w:val="decimal"/>
      <w:lvlText w:val="%1.%2.%3.%4.%5."/>
      <w:lvlJc w:val="left"/>
      <w:pPr>
        <w:tabs>
          <w:tab w:val="num" w:pos="2799"/>
        </w:tabs>
        <w:ind w:left="2799" w:hanging="792"/>
      </w:pPr>
      <w:rPr>
        <w:rFonts w:cs="Times New Roman"/>
      </w:rPr>
    </w:lvl>
    <w:lvl w:ilvl="5">
      <w:start w:val="1"/>
      <w:numFmt w:val="decimal"/>
      <w:lvlText w:val="%1.%2.%3.%4.%5.%6."/>
      <w:lvlJc w:val="left"/>
      <w:pPr>
        <w:tabs>
          <w:tab w:val="num" w:pos="3303"/>
        </w:tabs>
        <w:ind w:left="3303" w:hanging="936"/>
      </w:pPr>
      <w:rPr>
        <w:rFonts w:cs="Times New Roman"/>
      </w:rPr>
    </w:lvl>
    <w:lvl w:ilvl="6">
      <w:start w:val="1"/>
      <w:numFmt w:val="decimal"/>
      <w:lvlText w:val="%1.%2.%3.%4.%5.%6.%7."/>
      <w:lvlJc w:val="left"/>
      <w:pPr>
        <w:tabs>
          <w:tab w:val="num" w:pos="3807"/>
        </w:tabs>
        <w:ind w:left="3807" w:hanging="1080"/>
      </w:pPr>
      <w:rPr>
        <w:rFonts w:cs="Times New Roman"/>
      </w:rPr>
    </w:lvl>
    <w:lvl w:ilvl="7">
      <w:start w:val="1"/>
      <w:numFmt w:val="decimal"/>
      <w:lvlText w:val="%1.%2.%3.%4.%5.%6.%7.%8."/>
      <w:lvlJc w:val="left"/>
      <w:pPr>
        <w:tabs>
          <w:tab w:val="num" w:pos="4311"/>
        </w:tabs>
        <w:ind w:left="4311" w:hanging="1224"/>
      </w:pPr>
      <w:rPr>
        <w:rFonts w:cs="Times New Roman"/>
      </w:rPr>
    </w:lvl>
    <w:lvl w:ilvl="8">
      <w:start w:val="1"/>
      <w:numFmt w:val="decimal"/>
      <w:lvlText w:val="%1.%2.%3.%4.%5.%6.%7.%8.%9."/>
      <w:lvlJc w:val="left"/>
      <w:pPr>
        <w:tabs>
          <w:tab w:val="num" w:pos="4887"/>
        </w:tabs>
        <w:ind w:left="4887" w:hanging="1440"/>
      </w:pPr>
      <w:rPr>
        <w:rFonts w:cs="Times New Roman"/>
      </w:rPr>
    </w:lvl>
  </w:abstractNum>
  <w:abstractNum w:abstractNumId="9">
    <w:nsid w:val="65E07BF4"/>
    <w:multiLevelType w:val="hybridMultilevel"/>
    <w:tmpl w:val="30BCF3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75562D57"/>
    <w:multiLevelType w:val="hybridMultilevel"/>
    <w:tmpl w:val="19540A4E"/>
    <w:lvl w:ilvl="0" w:tplc="04090011">
      <w:start w:val="1"/>
      <w:numFmt w:val="decimal"/>
      <w:lvlText w:val="%1)"/>
      <w:lvlJc w:val="left"/>
      <w:pPr>
        <w:ind w:left="1211" w:hanging="360"/>
      </w:pPr>
    </w:lvl>
    <w:lvl w:ilvl="1" w:tplc="04090019">
      <w:start w:val="1"/>
      <w:numFmt w:val="decimal"/>
      <w:lvlText w:val="%2."/>
      <w:lvlJc w:val="left"/>
      <w:pPr>
        <w:tabs>
          <w:tab w:val="num" w:pos="1440"/>
        </w:tabs>
        <w:ind w:left="1440" w:hanging="360"/>
      </w:pPr>
    </w:lvl>
    <w:lvl w:ilvl="2" w:tplc="04090011">
      <w:start w:val="1"/>
      <w:numFmt w:val="decimal"/>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9B567EE"/>
    <w:multiLevelType w:val="hybridMultilevel"/>
    <w:tmpl w:val="581CA28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070"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5FB"/>
    <w:rsid w:val="006656FC"/>
    <w:rsid w:val="00BE2100"/>
    <w:rsid w:val="00C955FB"/>
    <w:rsid w:val="00D049C2"/>
    <w:rsid w:val="00EA0521"/>
    <w:rsid w:val="00FB7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55FB"/>
    <w:pPr>
      <w:spacing w:after="0" w:line="240" w:lineRule="auto"/>
    </w:pPr>
    <w:rPr>
      <w:rFonts w:ascii="Cambria" w:eastAsia="MS Mincho" w:hAnsi="Cambria" w:cs="Times New Roman"/>
      <w:sz w:val="24"/>
      <w:szCs w:val="24"/>
      <w:lang w:eastAsia="ru-RU"/>
    </w:rPr>
  </w:style>
  <w:style w:type="paragraph" w:styleId="1">
    <w:name w:val="heading 1"/>
    <w:basedOn w:val="a0"/>
    <w:next w:val="a0"/>
    <w:link w:val="10"/>
    <w:uiPriority w:val="9"/>
    <w:qFormat/>
    <w:rsid w:val="00C955FB"/>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
    <w:semiHidden/>
    <w:unhideWhenUsed/>
    <w:qFormat/>
    <w:rsid w:val="00C955FB"/>
    <w:pPr>
      <w:keepNext/>
      <w:keepLines/>
      <w:numPr>
        <w:ilvl w:val="1"/>
        <w:numId w:val="1"/>
      </w:numPr>
      <w:spacing w:before="200"/>
      <w:outlineLvl w:val="1"/>
    </w:pPr>
    <w:rPr>
      <w:rFonts w:ascii="Calibri" w:eastAsia="MS Gothic" w:hAnsi="Calibri"/>
      <w:b/>
      <w:bCs/>
      <w:color w:val="4F81BD"/>
      <w:sz w:val="26"/>
      <w:szCs w:val="26"/>
    </w:rPr>
  </w:style>
  <w:style w:type="paragraph" w:styleId="5">
    <w:name w:val="heading 5"/>
    <w:basedOn w:val="a0"/>
    <w:next w:val="a0"/>
    <w:link w:val="50"/>
    <w:uiPriority w:val="9"/>
    <w:semiHidden/>
    <w:unhideWhenUsed/>
    <w:qFormat/>
    <w:rsid w:val="00C955FB"/>
    <w:pPr>
      <w:keepNext/>
      <w:keepLines/>
      <w:spacing w:before="200"/>
      <w:outlineLvl w:val="4"/>
    </w:pPr>
    <w:rPr>
      <w:rFonts w:ascii="Calibri" w:eastAsia="MS Gothic" w:hAnsi="Calibri"/>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955FB"/>
    <w:rPr>
      <w:rFonts w:ascii="Calibri" w:eastAsia="MS Gothic" w:hAnsi="Calibri" w:cs="Times New Roman"/>
      <w:b/>
      <w:bCs/>
      <w:color w:val="345A8A"/>
      <w:sz w:val="32"/>
      <w:szCs w:val="32"/>
      <w:lang w:eastAsia="ru-RU"/>
    </w:rPr>
  </w:style>
  <w:style w:type="character" w:customStyle="1" w:styleId="20">
    <w:name w:val="Заголовок 2 Знак"/>
    <w:basedOn w:val="a1"/>
    <w:link w:val="2"/>
    <w:uiPriority w:val="9"/>
    <w:semiHidden/>
    <w:rsid w:val="00C955FB"/>
    <w:rPr>
      <w:rFonts w:ascii="Calibri" w:eastAsia="MS Gothic" w:hAnsi="Calibri" w:cs="Times New Roman"/>
      <w:b/>
      <w:bCs/>
      <w:color w:val="4F81BD"/>
      <w:sz w:val="26"/>
      <w:szCs w:val="26"/>
      <w:lang w:eastAsia="ru-RU"/>
    </w:rPr>
  </w:style>
  <w:style w:type="character" w:customStyle="1" w:styleId="50">
    <w:name w:val="Заголовок 5 Знак"/>
    <w:basedOn w:val="a1"/>
    <w:link w:val="5"/>
    <w:uiPriority w:val="9"/>
    <w:semiHidden/>
    <w:rsid w:val="00C955FB"/>
    <w:rPr>
      <w:rFonts w:ascii="Calibri" w:eastAsia="MS Gothic" w:hAnsi="Calibri" w:cs="Times New Roman"/>
      <w:color w:val="243F60"/>
      <w:sz w:val="24"/>
      <w:szCs w:val="24"/>
      <w:lang w:eastAsia="ru-RU"/>
    </w:rPr>
  </w:style>
  <w:style w:type="character" w:styleId="a4">
    <w:name w:val="Hyperlink"/>
    <w:uiPriority w:val="99"/>
    <w:semiHidden/>
    <w:unhideWhenUsed/>
    <w:rsid w:val="00C955FB"/>
    <w:rPr>
      <w:rFonts w:ascii="Times New Roman" w:hAnsi="Times New Roman" w:cs="Times New Roman" w:hint="default"/>
      <w:color w:val="0000FF"/>
      <w:u w:val="single"/>
    </w:rPr>
  </w:style>
  <w:style w:type="character" w:styleId="a5">
    <w:name w:val="FollowedHyperlink"/>
    <w:basedOn w:val="a1"/>
    <w:uiPriority w:val="99"/>
    <w:semiHidden/>
    <w:unhideWhenUsed/>
    <w:rsid w:val="00C955FB"/>
    <w:rPr>
      <w:color w:val="800080" w:themeColor="followedHyperlink"/>
      <w:u w:val="single"/>
    </w:rPr>
  </w:style>
  <w:style w:type="paragraph" w:styleId="a6">
    <w:name w:val="annotation text"/>
    <w:basedOn w:val="a0"/>
    <w:link w:val="a7"/>
    <w:uiPriority w:val="99"/>
    <w:semiHidden/>
    <w:unhideWhenUsed/>
    <w:rsid w:val="00C955FB"/>
    <w:rPr>
      <w:rFonts w:ascii="Times New Roman" w:eastAsia="MS ??" w:hAnsi="Times New Roman"/>
      <w:sz w:val="20"/>
      <w:szCs w:val="20"/>
    </w:rPr>
  </w:style>
  <w:style w:type="character" w:customStyle="1" w:styleId="a7">
    <w:name w:val="Текст примечания Знак"/>
    <w:basedOn w:val="a1"/>
    <w:link w:val="a6"/>
    <w:uiPriority w:val="99"/>
    <w:semiHidden/>
    <w:rsid w:val="00C955FB"/>
    <w:rPr>
      <w:rFonts w:ascii="Times New Roman" w:eastAsia="MS ??" w:hAnsi="Times New Roman" w:cs="Times New Roman"/>
      <w:sz w:val="20"/>
      <w:szCs w:val="20"/>
      <w:lang w:eastAsia="ru-RU"/>
    </w:rPr>
  </w:style>
  <w:style w:type="paragraph" w:styleId="a8">
    <w:name w:val="header"/>
    <w:basedOn w:val="a0"/>
    <w:link w:val="a9"/>
    <w:uiPriority w:val="99"/>
    <w:semiHidden/>
    <w:unhideWhenUsed/>
    <w:rsid w:val="00C955FB"/>
    <w:pPr>
      <w:tabs>
        <w:tab w:val="center" w:pos="4677"/>
        <w:tab w:val="right" w:pos="9355"/>
      </w:tabs>
    </w:pPr>
  </w:style>
  <w:style w:type="character" w:customStyle="1" w:styleId="a9">
    <w:name w:val="Верхний колонтитул Знак"/>
    <w:basedOn w:val="a1"/>
    <w:link w:val="a8"/>
    <w:uiPriority w:val="99"/>
    <w:semiHidden/>
    <w:rsid w:val="00C955FB"/>
    <w:rPr>
      <w:rFonts w:ascii="Cambria" w:eastAsia="MS Mincho" w:hAnsi="Cambria" w:cs="Times New Roman"/>
      <w:sz w:val="24"/>
      <w:szCs w:val="24"/>
      <w:lang w:eastAsia="ru-RU"/>
    </w:rPr>
  </w:style>
  <w:style w:type="paragraph" w:styleId="aa">
    <w:name w:val="footer"/>
    <w:basedOn w:val="a0"/>
    <w:link w:val="ab"/>
    <w:uiPriority w:val="99"/>
    <w:semiHidden/>
    <w:unhideWhenUsed/>
    <w:rsid w:val="00C955FB"/>
    <w:pPr>
      <w:tabs>
        <w:tab w:val="center" w:pos="4677"/>
        <w:tab w:val="right" w:pos="9355"/>
      </w:tabs>
    </w:pPr>
  </w:style>
  <w:style w:type="character" w:customStyle="1" w:styleId="ab">
    <w:name w:val="Нижний колонтитул Знак"/>
    <w:basedOn w:val="a1"/>
    <w:link w:val="aa"/>
    <w:uiPriority w:val="99"/>
    <w:semiHidden/>
    <w:rsid w:val="00C955FB"/>
    <w:rPr>
      <w:rFonts w:ascii="Cambria" w:eastAsia="MS Mincho" w:hAnsi="Cambria" w:cs="Times New Roman"/>
      <w:sz w:val="24"/>
      <w:szCs w:val="24"/>
      <w:lang w:eastAsia="ru-RU"/>
    </w:rPr>
  </w:style>
  <w:style w:type="paragraph" w:styleId="ac">
    <w:name w:val="Document Map"/>
    <w:basedOn w:val="a0"/>
    <w:link w:val="ad"/>
    <w:uiPriority w:val="99"/>
    <w:semiHidden/>
    <w:unhideWhenUsed/>
    <w:rsid w:val="00C955FB"/>
    <w:rPr>
      <w:rFonts w:ascii="Lucida Grande CY" w:hAnsi="Lucida Grande CY" w:cs="Lucida Grande CY"/>
    </w:rPr>
  </w:style>
  <w:style w:type="character" w:customStyle="1" w:styleId="ad">
    <w:name w:val="Схема документа Знак"/>
    <w:basedOn w:val="a1"/>
    <w:link w:val="ac"/>
    <w:uiPriority w:val="99"/>
    <w:semiHidden/>
    <w:rsid w:val="00C955FB"/>
    <w:rPr>
      <w:rFonts w:ascii="Lucida Grande CY" w:eastAsia="MS Mincho" w:hAnsi="Lucida Grande CY" w:cs="Lucida Grande CY"/>
      <w:sz w:val="24"/>
      <w:szCs w:val="24"/>
      <w:lang w:eastAsia="ru-RU"/>
    </w:rPr>
  </w:style>
  <w:style w:type="paragraph" w:styleId="ae">
    <w:name w:val="annotation subject"/>
    <w:basedOn w:val="a6"/>
    <w:next w:val="a6"/>
    <w:link w:val="af"/>
    <w:uiPriority w:val="99"/>
    <w:semiHidden/>
    <w:unhideWhenUsed/>
    <w:rsid w:val="00C955FB"/>
    <w:rPr>
      <w:rFonts w:ascii="Cambria" w:eastAsia="MS Mincho" w:hAnsi="Cambria"/>
      <w:b/>
      <w:bCs/>
    </w:rPr>
  </w:style>
  <w:style w:type="character" w:customStyle="1" w:styleId="af">
    <w:name w:val="Тема примечания Знак"/>
    <w:basedOn w:val="a7"/>
    <w:link w:val="ae"/>
    <w:uiPriority w:val="99"/>
    <w:semiHidden/>
    <w:rsid w:val="00C955FB"/>
    <w:rPr>
      <w:rFonts w:ascii="Cambria" w:eastAsia="MS Mincho" w:hAnsi="Cambria" w:cs="Times New Roman"/>
      <w:b/>
      <w:bCs/>
      <w:sz w:val="20"/>
      <w:szCs w:val="20"/>
      <w:lang w:eastAsia="ru-RU"/>
    </w:rPr>
  </w:style>
  <w:style w:type="paragraph" w:styleId="af0">
    <w:name w:val="Balloon Text"/>
    <w:basedOn w:val="a0"/>
    <w:link w:val="af1"/>
    <w:uiPriority w:val="99"/>
    <w:semiHidden/>
    <w:unhideWhenUsed/>
    <w:rsid w:val="00C955FB"/>
    <w:rPr>
      <w:rFonts w:ascii="Lucida Grande CY" w:hAnsi="Lucida Grande CY" w:cs="Lucida Grande CY"/>
      <w:sz w:val="18"/>
      <w:szCs w:val="18"/>
    </w:rPr>
  </w:style>
  <w:style w:type="character" w:customStyle="1" w:styleId="af1">
    <w:name w:val="Текст выноски Знак"/>
    <w:basedOn w:val="a1"/>
    <w:link w:val="af0"/>
    <w:uiPriority w:val="99"/>
    <w:semiHidden/>
    <w:rsid w:val="00C955FB"/>
    <w:rPr>
      <w:rFonts w:ascii="Lucida Grande CY" w:eastAsia="MS Mincho" w:hAnsi="Lucida Grande CY" w:cs="Lucida Grande CY"/>
      <w:sz w:val="18"/>
      <w:szCs w:val="18"/>
      <w:lang w:eastAsia="ru-RU"/>
    </w:rPr>
  </w:style>
  <w:style w:type="paragraph" w:styleId="af2">
    <w:name w:val="No Spacing"/>
    <w:uiPriority w:val="1"/>
    <w:qFormat/>
    <w:rsid w:val="00C955FB"/>
    <w:pPr>
      <w:spacing w:after="0" w:line="240" w:lineRule="auto"/>
    </w:pPr>
    <w:rPr>
      <w:rFonts w:ascii="Cambria" w:eastAsia="MS Mincho" w:hAnsi="Cambria" w:cs="Times New Roman"/>
      <w:sz w:val="24"/>
      <w:szCs w:val="24"/>
      <w:lang w:eastAsia="ru-RU"/>
    </w:rPr>
  </w:style>
  <w:style w:type="paragraph" w:styleId="af3">
    <w:name w:val="List Paragraph"/>
    <w:basedOn w:val="a0"/>
    <w:uiPriority w:val="34"/>
    <w:qFormat/>
    <w:rsid w:val="00C955FB"/>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af4">
    <w:name w:val="Основной стиль Знак"/>
    <w:link w:val="af5"/>
    <w:uiPriority w:val="99"/>
    <w:locked/>
    <w:rsid w:val="00C955FB"/>
    <w:rPr>
      <w:rFonts w:ascii="Arial" w:eastAsia="MS ??" w:hAnsi="Arial" w:cs="Arial"/>
      <w:sz w:val="24"/>
      <w:szCs w:val="28"/>
    </w:rPr>
  </w:style>
  <w:style w:type="paragraph" w:customStyle="1" w:styleId="af5">
    <w:name w:val="Основной стиль"/>
    <w:basedOn w:val="a0"/>
    <w:link w:val="af4"/>
    <w:uiPriority w:val="99"/>
    <w:rsid w:val="00C955FB"/>
    <w:pPr>
      <w:ind w:firstLine="680"/>
      <w:jc w:val="both"/>
    </w:pPr>
    <w:rPr>
      <w:rFonts w:ascii="Arial" w:eastAsia="MS ??" w:hAnsi="Arial" w:cs="Arial"/>
      <w:szCs w:val="28"/>
      <w:lang w:eastAsia="en-US"/>
    </w:rPr>
  </w:style>
  <w:style w:type="paragraph" w:customStyle="1" w:styleId="af6">
    <w:name w:val="Стиль глав правил"/>
    <w:basedOn w:val="a0"/>
    <w:uiPriority w:val="99"/>
    <w:rsid w:val="00C955FB"/>
    <w:pPr>
      <w:spacing w:before="200"/>
      <w:jc w:val="center"/>
      <w:outlineLvl w:val="0"/>
    </w:pPr>
    <w:rPr>
      <w:rFonts w:ascii="Times New Roman" w:eastAsia="MS ??" w:hAnsi="Times New Roman"/>
      <w:b/>
      <w:kern w:val="28"/>
      <w:sz w:val="28"/>
      <w:szCs w:val="28"/>
    </w:rPr>
  </w:style>
  <w:style w:type="paragraph" w:customStyle="1" w:styleId="ConsPlusNormal">
    <w:name w:val="ConsPlusNormal"/>
    <w:uiPriority w:val="99"/>
    <w:rsid w:val="00C955FB"/>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C955FB"/>
    <w:pPr>
      <w:numPr>
        <w:numId w:val="2"/>
      </w:numPr>
      <w:tabs>
        <w:tab w:val="left" w:pos="851"/>
      </w:tabs>
      <w:spacing w:after="80"/>
      <w:jc w:val="both"/>
    </w:pPr>
    <w:rPr>
      <w:rFonts w:ascii="Arial" w:eastAsia="MS ??" w:hAnsi="Arial"/>
      <w:sz w:val="22"/>
      <w:szCs w:val="20"/>
    </w:rPr>
  </w:style>
  <w:style w:type="paragraph" w:customStyle="1" w:styleId="af7">
    <w:name w:val="Стиль названия"/>
    <w:basedOn w:val="a0"/>
    <w:uiPriority w:val="99"/>
    <w:rsid w:val="00C955FB"/>
    <w:pPr>
      <w:spacing w:after="60"/>
      <w:ind w:firstLine="680"/>
      <w:jc w:val="both"/>
    </w:pPr>
    <w:rPr>
      <w:rFonts w:ascii="Arial" w:eastAsia="MS ??" w:hAnsi="Arial"/>
      <w:b/>
      <w:i/>
      <w:szCs w:val="28"/>
    </w:rPr>
  </w:style>
  <w:style w:type="paragraph" w:customStyle="1" w:styleId="af8">
    <w:name w:val="Базовый"/>
    <w:rsid w:val="00C955FB"/>
    <w:pPr>
      <w:tabs>
        <w:tab w:val="left" w:pos="709"/>
      </w:tabs>
      <w:suppressAutoHyphens/>
      <w:spacing w:after="0" w:line="100" w:lineRule="atLeast"/>
    </w:pPr>
    <w:rPr>
      <w:rFonts w:ascii="Cambria" w:eastAsia="MS Mincho" w:hAnsi="Cambria" w:cs="Times New Roman"/>
      <w:sz w:val="24"/>
      <w:szCs w:val="24"/>
      <w:lang w:eastAsia="ru-RU"/>
    </w:rPr>
  </w:style>
  <w:style w:type="character" w:styleId="af9">
    <w:name w:val="annotation reference"/>
    <w:uiPriority w:val="99"/>
    <w:semiHidden/>
    <w:unhideWhenUsed/>
    <w:rsid w:val="00C955FB"/>
    <w:rPr>
      <w:rFonts w:ascii="Times New Roman" w:hAnsi="Times New Roman" w:cs="Times New Roman" w:hint="default"/>
      <w:sz w:val="16"/>
    </w:rPr>
  </w:style>
  <w:style w:type="table" w:styleId="afa">
    <w:name w:val="Table Grid"/>
    <w:basedOn w:val="a2"/>
    <w:uiPriority w:val="59"/>
    <w:rsid w:val="00C955FB"/>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3"/>
    <w:uiPriority w:val="99"/>
    <w:semiHidden/>
    <w:unhideWhenUsed/>
    <w:rsid w:val="00C955FB"/>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55FB"/>
    <w:pPr>
      <w:spacing w:after="0" w:line="240" w:lineRule="auto"/>
    </w:pPr>
    <w:rPr>
      <w:rFonts w:ascii="Cambria" w:eastAsia="MS Mincho" w:hAnsi="Cambria" w:cs="Times New Roman"/>
      <w:sz w:val="24"/>
      <w:szCs w:val="24"/>
      <w:lang w:eastAsia="ru-RU"/>
    </w:rPr>
  </w:style>
  <w:style w:type="paragraph" w:styleId="1">
    <w:name w:val="heading 1"/>
    <w:basedOn w:val="a0"/>
    <w:next w:val="a0"/>
    <w:link w:val="10"/>
    <w:uiPriority w:val="9"/>
    <w:qFormat/>
    <w:rsid w:val="00C955FB"/>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
    <w:semiHidden/>
    <w:unhideWhenUsed/>
    <w:qFormat/>
    <w:rsid w:val="00C955FB"/>
    <w:pPr>
      <w:keepNext/>
      <w:keepLines/>
      <w:numPr>
        <w:ilvl w:val="1"/>
        <w:numId w:val="1"/>
      </w:numPr>
      <w:spacing w:before="200"/>
      <w:outlineLvl w:val="1"/>
    </w:pPr>
    <w:rPr>
      <w:rFonts w:ascii="Calibri" w:eastAsia="MS Gothic" w:hAnsi="Calibri"/>
      <w:b/>
      <w:bCs/>
      <w:color w:val="4F81BD"/>
      <w:sz w:val="26"/>
      <w:szCs w:val="26"/>
    </w:rPr>
  </w:style>
  <w:style w:type="paragraph" w:styleId="5">
    <w:name w:val="heading 5"/>
    <w:basedOn w:val="a0"/>
    <w:next w:val="a0"/>
    <w:link w:val="50"/>
    <w:uiPriority w:val="9"/>
    <w:semiHidden/>
    <w:unhideWhenUsed/>
    <w:qFormat/>
    <w:rsid w:val="00C955FB"/>
    <w:pPr>
      <w:keepNext/>
      <w:keepLines/>
      <w:spacing w:before="200"/>
      <w:outlineLvl w:val="4"/>
    </w:pPr>
    <w:rPr>
      <w:rFonts w:ascii="Calibri" w:eastAsia="MS Gothic" w:hAnsi="Calibri"/>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955FB"/>
    <w:rPr>
      <w:rFonts w:ascii="Calibri" w:eastAsia="MS Gothic" w:hAnsi="Calibri" w:cs="Times New Roman"/>
      <w:b/>
      <w:bCs/>
      <w:color w:val="345A8A"/>
      <w:sz w:val="32"/>
      <w:szCs w:val="32"/>
      <w:lang w:eastAsia="ru-RU"/>
    </w:rPr>
  </w:style>
  <w:style w:type="character" w:customStyle="1" w:styleId="20">
    <w:name w:val="Заголовок 2 Знак"/>
    <w:basedOn w:val="a1"/>
    <w:link w:val="2"/>
    <w:uiPriority w:val="9"/>
    <w:semiHidden/>
    <w:rsid w:val="00C955FB"/>
    <w:rPr>
      <w:rFonts w:ascii="Calibri" w:eastAsia="MS Gothic" w:hAnsi="Calibri" w:cs="Times New Roman"/>
      <w:b/>
      <w:bCs/>
      <w:color w:val="4F81BD"/>
      <w:sz w:val="26"/>
      <w:szCs w:val="26"/>
      <w:lang w:eastAsia="ru-RU"/>
    </w:rPr>
  </w:style>
  <w:style w:type="character" w:customStyle="1" w:styleId="50">
    <w:name w:val="Заголовок 5 Знак"/>
    <w:basedOn w:val="a1"/>
    <w:link w:val="5"/>
    <w:uiPriority w:val="9"/>
    <w:semiHidden/>
    <w:rsid w:val="00C955FB"/>
    <w:rPr>
      <w:rFonts w:ascii="Calibri" w:eastAsia="MS Gothic" w:hAnsi="Calibri" w:cs="Times New Roman"/>
      <w:color w:val="243F60"/>
      <w:sz w:val="24"/>
      <w:szCs w:val="24"/>
      <w:lang w:eastAsia="ru-RU"/>
    </w:rPr>
  </w:style>
  <w:style w:type="character" w:styleId="a4">
    <w:name w:val="Hyperlink"/>
    <w:uiPriority w:val="99"/>
    <w:semiHidden/>
    <w:unhideWhenUsed/>
    <w:rsid w:val="00C955FB"/>
    <w:rPr>
      <w:rFonts w:ascii="Times New Roman" w:hAnsi="Times New Roman" w:cs="Times New Roman" w:hint="default"/>
      <w:color w:val="0000FF"/>
      <w:u w:val="single"/>
    </w:rPr>
  </w:style>
  <w:style w:type="character" w:styleId="a5">
    <w:name w:val="FollowedHyperlink"/>
    <w:basedOn w:val="a1"/>
    <w:uiPriority w:val="99"/>
    <w:semiHidden/>
    <w:unhideWhenUsed/>
    <w:rsid w:val="00C955FB"/>
    <w:rPr>
      <w:color w:val="800080" w:themeColor="followedHyperlink"/>
      <w:u w:val="single"/>
    </w:rPr>
  </w:style>
  <w:style w:type="paragraph" w:styleId="a6">
    <w:name w:val="annotation text"/>
    <w:basedOn w:val="a0"/>
    <w:link w:val="a7"/>
    <w:uiPriority w:val="99"/>
    <w:semiHidden/>
    <w:unhideWhenUsed/>
    <w:rsid w:val="00C955FB"/>
    <w:rPr>
      <w:rFonts w:ascii="Times New Roman" w:eastAsia="MS ??" w:hAnsi="Times New Roman"/>
      <w:sz w:val="20"/>
      <w:szCs w:val="20"/>
    </w:rPr>
  </w:style>
  <w:style w:type="character" w:customStyle="1" w:styleId="a7">
    <w:name w:val="Текст примечания Знак"/>
    <w:basedOn w:val="a1"/>
    <w:link w:val="a6"/>
    <w:uiPriority w:val="99"/>
    <w:semiHidden/>
    <w:rsid w:val="00C955FB"/>
    <w:rPr>
      <w:rFonts w:ascii="Times New Roman" w:eastAsia="MS ??" w:hAnsi="Times New Roman" w:cs="Times New Roman"/>
      <w:sz w:val="20"/>
      <w:szCs w:val="20"/>
      <w:lang w:eastAsia="ru-RU"/>
    </w:rPr>
  </w:style>
  <w:style w:type="paragraph" w:styleId="a8">
    <w:name w:val="header"/>
    <w:basedOn w:val="a0"/>
    <w:link w:val="a9"/>
    <w:uiPriority w:val="99"/>
    <w:semiHidden/>
    <w:unhideWhenUsed/>
    <w:rsid w:val="00C955FB"/>
    <w:pPr>
      <w:tabs>
        <w:tab w:val="center" w:pos="4677"/>
        <w:tab w:val="right" w:pos="9355"/>
      </w:tabs>
    </w:pPr>
  </w:style>
  <w:style w:type="character" w:customStyle="1" w:styleId="a9">
    <w:name w:val="Верхний колонтитул Знак"/>
    <w:basedOn w:val="a1"/>
    <w:link w:val="a8"/>
    <w:uiPriority w:val="99"/>
    <w:semiHidden/>
    <w:rsid w:val="00C955FB"/>
    <w:rPr>
      <w:rFonts w:ascii="Cambria" w:eastAsia="MS Mincho" w:hAnsi="Cambria" w:cs="Times New Roman"/>
      <w:sz w:val="24"/>
      <w:szCs w:val="24"/>
      <w:lang w:eastAsia="ru-RU"/>
    </w:rPr>
  </w:style>
  <w:style w:type="paragraph" w:styleId="aa">
    <w:name w:val="footer"/>
    <w:basedOn w:val="a0"/>
    <w:link w:val="ab"/>
    <w:uiPriority w:val="99"/>
    <w:semiHidden/>
    <w:unhideWhenUsed/>
    <w:rsid w:val="00C955FB"/>
    <w:pPr>
      <w:tabs>
        <w:tab w:val="center" w:pos="4677"/>
        <w:tab w:val="right" w:pos="9355"/>
      </w:tabs>
    </w:pPr>
  </w:style>
  <w:style w:type="character" w:customStyle="1" w:styleId="ab">
    <w:name w:val="Нижний колонтитул Знак"/>
    <w:basedOn w:val="a1"/>
    <w:link w:val="aa"/>
    <w:uiPriority w:val="99"/>
    <w:semiHidden/>
    <w:rsid w:val="00C955FB"/>
    <w:rPr>
      <w:rFonts w:ascii="Cambria" w:eastAsia="MS Mincho" w:hAnsi="Cambria" w:cs="Times New Roman"/>
      <w:sz w:val="24"/>
      <w:szCs w:val="24"/>
      <w:lang w:eastAsia="ru-RU"/>
    </w:rPr>
  </w:style>
  <w:style w:type="paragraph" w:styleId="ac">
    <w:name w:val="Document Map"/>
    <w:basedOn w:val="a0"/>
    <w:link w:val="ad"/>
    <w:uiPriority w:val="99"/>
    <w:semiHidden/>
    <w:unhideWhenUsed/>
    <w:rsid w:val="00C955FB"/>
    <w:rPr>
      <w:rFonts w:ascii="Lucida Grande CY" w:hAnsi="Lucida Grande CY" w:cs="Lucida Grande CY"/>
    </w:rPr>
  </w:style>
  <w:style w:type="character" w:customStyle="1" w:styleId="ad">
    <w:name w:val="Схема документа Знак"/>
    <w:basedOn w:val="a1"/>
    <w:link w:val="ac"/>
    <w:uiPriority w:val="99"/>
    <w:semiHidden/>
    <w:rsid w:val="00C955FB"/>
    <w:rPr>
      <w:rFonts w:ascii="Lucida Grande CY" w:eastAsia="MS Mincho" w:hAnsi="Lucida Grande CY" w:cs="Lucida Grande CY"/>
      <w:sz w:val="24"/>
      <w:szCs w:val="24"/>
      <w:lang w:eastAsia="ru-RU"/>
    </w:rPr>
  </w:style>
  <w:style w:type="paragraph" w:styleId="ae">
    <w:name w:val="annotation subject"/>
    <w:basedOn w:val="a6"/>
    <w:next w:val="a6"/>
    <w:link w:val="af"/>
    <w:uiPriority w:val="99"/>
    <w:semiHidden/>
    <w:unhideWhenUsed/>
    <w:rsid w:val="00C955FB"/>
    <w:rPr>
      <w:rFonts w:ascii="Cambria" w:eastAsia="MS Mincho" w:hAnsi="Cambria"/>
      <w:b/>
      <w:bCs/>
    </w:rPr>
  </w:style>
  <w:style w:type="character" w:customStyle="1" w:styleId="af">
    <w:name w:val="Тема примечания Знак"/>
    <w:basedOn w:val="a7"/>
    <w:link w:val="ae"/>
    <w:uiPriority w:val="99"/>
    <w:semiHidden/>
    <w:rsid w:val="00C955FB"/>
    <w:rPr>
      <w:rFonts w:ascii="Cambria" w:eastAsia="MS Mincho" w:hAnsi="Cambria" w:cs="Times New Roman"/>
      <w:b/>
      <w:bCs/>
      <w:sz w:val="20"/>
      <w:szCs w:val="20"/>
      <w:lang w:eastAsia="ru-RU"/>
    </w:rPr>
  </w:style>
  <w:style w:type="paragraph" w:styleId="af0">
    <w:name w:val="Balloon Text"/>
    <w:basedOn w:val="a0"/>
    <w:link w:val="af1"/>
    <w:uiPriority w:val="99"/>
    <w:semiHidden/>
    <w:unhideWhenUsed/>
    <w:rsid w:val="00C955FB"/>
    <w:rPr>
      <w:rFonts w:ascii="Lucida Grande CY" w:hAnsi="Lucida Grande CY" w:cs="Lucida Grande CY"/>
      <w:sz w:val="18"/>
      <w:szCs w:val="18"/>
    </w:rPr>
  </w:style>
  <w:style w:type="character" w:customStyle="1" w:styleId="af1">
    <w:name w:val="Текст выноски Знак"/>
    <w:basedOn w:val="a1"/>
    <w:link w:val="af0"/>
    <w:uiPriority w:val="99"/>
    <w:semiHidden/>
    <w:rsid w:val="00C955FB"/>
    <w:rPr>
      <w:rFonts w:ascii="Lucida Grande CY" w:eastAsia="MS Mincho" w:hAnsi="Lucida Grande CY" w:cs="Lucida Grande CY"/>
      <w:sz w:val="18"/>
      <w:szCs w:val="18"/>
      <w:lang w:eastAsia="ru-RU"/>
    </w:rPr>
  </w:style>
  <w:style w:type="paragraph" w:styleId="af2">
    <w:name w:val="No Spacing"/>
    <w:uiPriority w:val="1"/>
    <w:qFormat/>
    <w:rsid w:val="00C955FB"/>
    <w:pPr>
      <w:spacing w:after="0" w:line="240" w:lineRule="auto"/>
    </w:pPr>
    <w:rPr>
      <w:rFonts w:ascii="Cambria" w:eastAsia="MS Mincho" w:hAnsi="Cambria" w:cs="Times New Roman"/>
      <w:sz w:val="24"/>
      <w:szCs w:val="24"/>
      <w:lang w:eastAsia="ru-RU"/>
    </w:rPr>
  </w:style>
  <w:style w:type="paragraph" w:styleId="af3">
    <w:name w:val="List Paragraph"/>
    <w:basedOn w:val="a0"/>
    <w:uiPriority w:val="34"/>
    <w:qFormat/>
    <w:rsid w:val="00C955FB"/>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af4">
    <w:name w:val="Основной стиль Знак"/>
    <w:link w:val="af5"/>
    <w:uiPriority w:val="99"/>
    <w:locked/>
    <w:rsid w:val="00C955FB"/>
    <w:rPr>
      <w:rFonts w:ascii="Arial" w:eastAsia="MS ??" w:hAnsi="Arial" w:cs="Arial"/>
      <w:sz w:val="24"/>
      <w:szCs w:val="28"/>
    </w:rPr>
  </w:style>
  <w:style w:type="paragraph" w:customStyle="1" w:styleId="af5">
    <w:name w:val="Основной стиль"/>
    <w:basedOn w:val="a0"/>
    <w:link w:val="af4"/>
    <w:uiPriority w:val="99"/>
    <w:rsid w:val="00C955FB"/>
    <w:pPr>
      <w:ind w:firstLine="680"/>
      <w:jc w:val="both"/>
    </w:pPr>
    <w:rPr>
      <w:rFonts w:ascii="Arial" w:eastAsia="MS ??" w:hAnsi="Arial" w:cs="Arial"/>
      <w:szCs w:val="28"/>
      <w:lang w:eastAsia="en-US"/>
    </w:rPr>
  </w:style>
  <w:style w:type="paragraph" w:customStyle="1" w:styleId="af6">
    <w:name w:val="Стиль глав правил"/>
    <w:basedOn w:val="a0"/>
    <w:uiPriority w:val="99"/>
    <w:rsid w:val="00C955FB"/>
    <w:pPr>
      <w:spacing w:before="200"/>
      <w:jc w:val="center"/>
      <w:outlineLvl w:val="0"/>
    </w:pPr>
    <w:rPr>
      <w:rFonts w:ascii="Times New Roman" w:eastAsia="MS ??" w:hAnsi="Times New Roman"/>
      <w:b/>
      <w:kern w:val="28"/>
      <w:sz w:val="28"/>
      <w:szCs w:val="28"/>
    </w:rPr>
  </w:style>
  <w:style w:type="paragraph" w:customStyle="1" w:styleId="ConsPlusNormal">
    <w:name w:val="ConsPlusNormal"/>
    <w:uiPriority w:val="99"/>
    <w:rsid w:val="00C955FB"/>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C955FB"/>
    <w:pPr>
      <w:numPr>
        <w:numId w:val="2"/>
      </w:numPr>
      <w:tabs>
        <w:tab w:val="left" w:pos="851"/>
      </w:tabs>
      <w:spacing w:after="80"/>
      <w:jc w:val="both"/>
    </w:pPr>
    <w:rPr>
      <w:rFonts w:ascii="Arial" w:eastAsia="MS ??" w:hAnsi="Arial"/>
      <w:sz w:val="22"/>
      <w:szCs w:val="20"/>
    </w:rPr>
  </w:style>
  <w:style w:type="paragraph" w:customStyle="1" w:styleId="af7">
    <w:name w:val="Стиль названия"/>
    <w:basedOn w:val="a0"/>
    <w:uiPriority w:val="99"/>
    <w:rsid w:val="00C955FB"/>
    <w:pPr>
      <w:spacing w:after="60"/>
      <w:ind w:firstLine="680"/>
      <w:jc w:val="both"/>
    </w:pPr>
    <w:rPr>
      <w:rFonts w:ascii="Arial" w:eastAsia="MS ??" w:hAnsi="Arial"/>
      <w:b/>
      <w:i/>
      <w:szCs w:val="28"/>
    </w:rPr>
  </w:style>
  <w:style w:type="paragraph" w:customStyle="1" w:styleId="af8">
    <w:name w:val="Базовый"/>
    <w:rsid w:val="00C955FB"/>
    <w:pPr>
      <w:tabs>
        <w:tab w:val="left" w:pos="709"/>
      </w:tabs>
      <w:suppressAutoHyphens/>
      <w:spacing w:after="0" w:line="100" w:lineRule="atLeast"/>
    </w:pPr>
    <w:rPr>
      <w:rFonts w:ascii="Cambria" w:eastAsia="MS Mincho" w:hAnsi="Cambria" w:cs="Times New Roman"/>
      <w:sz w:val="24"/>
      <w:szCs w:val="24"/>
      <w:lang w:eastAsia="ru-RU"/>
    </w:rPr>
  </w:style>
  <w:style w:type="character" w:styleId="af9">
    <w:name w:val="annotation reference"/>
    <w:uiPriority w:val="99"/>
    <w:semiHidden/>
    <w:unhideWhenUsed/>
    <w:rsid w:val="00C955FB"/>
    <w:rPr>
      <w:rFonts w:ascii="Times New Roman" w:hAnsi="Times New Roman" w:cs="Times New Roman" w:hint="default"/>
      <w:sz w:val="16"/>
    </w:rPr>
  </w:style>
  <w:style w:type="table" w:styleId="afa">
    <w:name w:val="Table Grid"/>
    <w:basedOn w:val="a2"/>
    <w:uiPriority w:val="59"/>
    <w:rsid w:val="00C955FB"/>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3"/>
    <w:uiPriority w:val="99"/>
    <w:semiHidden/>
    <w:unhideWhenUsed/>
    <w:rsid w:val="00C955FB"/>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88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5830;fld=134" TargetMode="External"/><Relationship Id="rId13" Type="http://schemas.openxmlformats.org/officeDocument/2006/relationships/hyperlink" Target="consultantplus:\--offline-ref=1F2DD3A93042F73C038BCDD6BB48EBCF9A6704DF47C90E3451E213E5DBd3YAG" TargetMode="External"/><Relationship Id="rId3" Type="http://schemas.microsoft.com/office/2007/relationships/stylesWithEffects" Target="stylesWithEffects.xml"/><Relationship Id="rId7" Type="http://schemas.openxmlformats.org/officeDocument/2006/relationships/hyperlink" Target="file:///C:\Documents%20and%20Settings\&#1057;&#1055;%20&#1057;&#1090;&#1072;&#1088;&#1099;&#1081;%20&#1040;&#1084;&#1072;&#1085;&#1072;&#1082;\&#1056;&#1072;&#1073;&#1086;&#1095;&#1080;&#1081;%20&#1089;&#1090;&#1086;&#1083;\&#1055;&#1047;&#1047;\&#1040;&#1082;&#1090;&#1091;&#1072;&#1083;&#1100;&#1085;&#1072;&#1103;%20&#1088;&#1077;&#1076;&#1072;&#1082;&#1094;&#1080;&#1103;%20&#1055;&#1047;&#1047;%20&#1057;&#1090;&#1072;&#1088;&#1099;&#1081;%20&#1040;&#1084;&#1072;&#1085;&#1072;&#1082;.doc" TargetMode="External"/><Relationship Id="rId12" Type="http://schemas.openxmlformats.org/officeDocument/2006/relationships/hyperlink" Target="consultantplus:\--offline-ref=1F2DD3A93042F73C038BCDD6BB48EBCF9A670BD94AC20E3451E213E5DB3AD6828F09981B49068456dEY8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Documents%20and%20Settings\&#1057;&#1055;%20&#1057;&#1090;&#1072;&#1088;&#1099;&#1081;%20&#1040;&#1084;&#1072;&#1085;&#1072;&#1082;\&#1056;&#1072;&#1073;&#1086;&#1095;&#1080;&#1081;%20&#1089;&#1090;&#1086;&#1083;\&#1055;&#1047;&#1047;\&#1040;&#1082;&#1090;&#1091;&#1072;&#1083;&#1100;&#1085;&#1072;&#1103;%20&#1088;&#1077;&#1076;&#1072;&#1082;&#1094;&#1080;&#1103;%20&#1055;&#1047;&#1047;%20&#1057;&#1090;&#1072;&#1088;&#1099;&#1081;%20&#1040;&#1084;&#1072;&#1085;&#1072;&#1082;.doc" TargetMode="External"/><Relationship Id="rId11" Type="http://schemas.openxmlformats.org/officeDocument/2006/relationships/hyperlink" Target="consultantplus:\--offline-ref=1F2DD3A93042F73C038BCDD6BB48EBCF9A670BD94AC20E3451E213E5DB3AD6828F09981B49068456dEY8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41597;fld=134" TargetMode="External"/><Relationship Id="rId4" Type="http://schemas.openxmlformats.org/officeDocument/2006/relationships/settings" Target="settings.xml"/><Relationship Id="rId9" Type="http://schemas.openxmlformats.org/officeDocument/2006/relationships/hyperlink" Target="consultantplus://offline/main?base=LAW;n=85830;fld=134" TargetMode="External"/><Relationship Id="rId14" Type="http://schemas.openxmlformats.org/officeDocument/2006/relationships/hyperlink" Target="consultantplus:\--offline-ref=1F2DD3A93042F73C038BCDD6BB48EBCF9A6308D143CC0E3451E213E5DB3AD6828F09981B49068150dEY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94</Pages>
  <Words>26269</Words>
  <Characters>149734</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175652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Старый Аманак</dc:creator>
  <cp:lastModifiedBy>ASUS</cp:lastModifiedBy>
  <cp:revision>2</cp:revision>
  <dcterms:created xsi:type="dcterms:W3CDTF">2021-07-30T10:14:00Z</dcterms:created>
  <dcterms:modified xsi:type="dcterms:W3CDTF">2021-07-30T10:14:00Z</dcterms:modified>
</cp:coreProperties>
</file>