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"/>
        <w:tblW w:w="11234" w:type="dxa"/>
        <w:tblLook w:val="04A0" w:firstRow="1" w:lastRow="0" w:firstColumn="1" w:lastColumn="0" w:noHBand="0" w:noVBand="1"/>
      </w:tblPr>
      <w:tblGrid>
        <w:gridCol w:w="6629"/>
        <w:gridCol w:w="4605"/>
      </w:tblGrid>
      <w:tr w:rsidR="005061EC" w:rsidRPr="00F30DE9" w:rsidTr="000D233B">
        <w:tc>
          <w:tcPr>
            <w:tcW w:w="6629" w:type="dxa"/>
            <w:shd w:val="clear" w:color="auto" w:fill="auto"/>
          </w:tcPr>
          <w:p w:rsidR="005061EC" w:rsidRPr="0095498A" w:rsidRDefault="005061EC" w:rsidP="000D233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1EC" w:rsidRPr="0095498A" w:rsidRDefault="005061EC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61EC" w:rsidRPr="0095498A" w:rsidRDefault="005061EC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5061EC" w:rsidRPr="0095498A" w:rsidRDefault="005061EC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5061EC" w:rsidRPr="0095498A" w:rsidRDefault="005061EC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5061EC" w:rsidRPr="0095498A" w:rsidRDefault="005061EC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5061EC" w:rsidRPr="0095498A" w:rsidRDefault="005061EC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5061EC" w:rsidRPr="0095498A" w:rsidRDefault="005061EC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5061EC" w:rsidRPr="0095498A" w:rsidRDefault="005061EC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4.2021</w:t>
            </w:r>
            <w:r w:rsidRPr="0095498A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30а</w:t>
            </w:r>
          </w:p>
          <w:p w:rsidR="005061EC" w:rsidRPr="0095498A" w:rsidRDefault="005061EC" w:rsidP="000D23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Аманак</w:t>
            </w:r>
            <w:proofErr w:type="spellEnd"/>
          </w:p>
          <w:p w:rsidR="005061EC" w:rsidRPr="00F30DE9" w:rsidRDefault="005061EC" w:rsidP="000D23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1EC" w:rsidRPr="00F30DE9" w:rsidRDefault="005061EC" w:rsidP="000D233B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Административный регламент по    предоставлению  муниципальной услуги </w:t>
            </w:r>
            <w:r w:rsidRPr="00F30DE9">
              <w:rPr>
                <w:rFonts w:ascii="Times New Roman" w:hAnsi="Times New Roman" w:cs="Times New Roman"/>
                <w:bCs/>
                <w:sz w:val="24"/>
                <w:szCs w:val="24"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</w:tc>
        <w:tc>
          <w:tcPr>
            <w:tcW w:w="4605" w:type="dxa"/>
            <w:shd w:val="clear" w:color="auto" w:fill="auto"/>
          </w:tcPr>
          <w:p w:rsidR="005061EC" w:rsidRPr="00F30DE9" w:rsidRDefault="005061EC" w:rsidP="000D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EC" w:rsidRPr="00F30DE9" w:rsidRDefault="005061EC" w:rsidP="000D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1EC" w:rsidRPr="00DA382D" w:rsidRDefault="005061EC" w:rsidP="005061EC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0D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    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Решением Собрания 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>представителей сельского поселения</w:t>
      </w:r>
      <w:proofErr w:type="gram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zh-CN"/>
        </w:rPr>
        <w:t>Старый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zh-CN"/>
        </w:rPr>
        <w:t>Аманак</w:t>
      </w:r>
      <w:proofErr w:type="spell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zh-CN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Самарской </w:t>
      </w:r>
      <w:r w:rsidRPr="00E94961">
        <w:rPr>
          <w:rFonts w:ascii="Times New Roman" w:hAnsi="Times New Roman"/>
          <w:color w:val="000000"/>
          <w:sz w:val="26"/>
          <w:szCs w:val="26"/>
          <w:lang w:eastAsia="zh-CN"/>
        </w:rPr>
        <w:t>области от 27.10.2017 №61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«Об утверждении Правил благоустройства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A382D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DA382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DA382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 w:rsidRPr="00DA382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 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>
        <w:rPr>
          <w:rFonts w:ascii="Times New Roman" w:hAnsi="Times New Roman"/>
          <w:sz w:val="26"/>
          <w:szCs w:val="26"/>
        </w:rPr>
        <w:t xml:space="preserve">Старый </w:t>
      </w:r>
      <w:proofErr w:type="spellStart"/>
      <w:r>
        <w:rPr>
          <w:rFonts w:ascii="Times New Roman" w:hAnsi="Times New Roman"/>
          <w:sz w:val="26"/>
          <w:szCs w:val="26"/>
        </w:rPr>
        <w:t>Аманак</w:t>
      </w:r>
      <w:proofErr w:type="spellEnd"/>
    </w:p>
    <w:p w:rsidR="005061EC" w:rsidRPr="00F30DE9" w:rsidRDefault="005061EC" w:rsidP="005061E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E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1. Внести в Административный регламент предоставления муниципальной услуги «</w:t>
      </w:r>
      <w:r w:rsidRPr="00F30DE9">
        <w:rPr>
          <w:rFonts w:ascii="Times New Roman" w:hAnsi="Times New Roman" w:cs="Times New Roman"/>
          <w:bCs/>
          <w:sz w:val="24"/>
          <w:szCs w:val="24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»,  утвержденный Постановление Администрации сельского поселения 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Старый </w:t>
      </w:r>
      <w:proofErr w:type="spellStart"/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>Аманак</w:t>
      </w:r>
      <w:proofErr w:type="spellEnd"/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>Похвис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>тневский</w:t>
      </w:r>
      <w:proofErr w:type="spellEnd"/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Самарской области от 15.05.2020 №40</w:t>
      </w: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следующие изменения:</w:t>
      </w:r>
      <w:r w:rsidRPr="00F30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1.1. Пункт 3.1. издать в новой редакции: 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   Предоставление муниципальной услуги включает в себя следующие административные процедуры: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- прием и регистрация заявки, </w:t>
      </w:r>
      <w:proofErr w:type="gramStart"/>
      <w:r w:rsidRPr="00F30DE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30DE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(приложение 1), определение ответственного исполнителя;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- рассмотрение заявки, подготовка результата предоставления муниципальной услуги;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 коммунальных отходов в реестр осуществляется процедура исправления таких опечаток и (или) ошибок.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1.2. Пункт 3.8. издать в новой редакции: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lastRenderedPageBreak/>
        <w:t xml:space="preserve">       В случае</w:t>
      </w:r>
      <w:proofErr w:type="gramStart"/>
      <w:r w:rsidRPr="00F30D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0DE9">
        <w:rPr>
          <w:rFonts w:ascii="Times New Roman" w:hAnsi="Times New Roman" w:cs="Times New Roman"/>
          <w:sz w:val="24"/>
          <w:szCs w:val="24"/>
        </w:rPr>
        <w:t xml:space="preserve"> если заявка, указанные в пункте 2.5. настоящего административного регламента, представлены в Администрацию посредством почтового отправления, расписка в получении таких заявок направляется Администрацией по указанному в заявке почтовому адресу в день получения Администрацией.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  1.3. Пункт 3.9. издать в новой редакции: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    </w:t>
      </w:r>
      <w:r w:rsidRPr="00F30DE9">
        <w:rPr>
          <w:rFonts w:ascii="Times New Roman" w:hAnsi="Times New Roman" w:cs="Times New Roman"/>
          <w:sz w:val="24"/>
          <w:szCs w:val="24"/>
        </w:rPr>
        <w:t>Получение заявок, указанных в пункте 2.5.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заявки с указанием входящего регистрационного номера заявки, даты получения Администрацией заявки, а также перечня наименований файлов, представленных в форме электронных документов, с указанием их объема.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Сообщение о получении заявки, </w:t>
      </w:r>
      <w:proofErr w:type="gramStart"/>
      <w:r w:rsidRPr="00F30DE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30DE9">
        <w:rPr>
          <w:rFonts w:ascii="Times New Roman" w:hAnsi="Times New Roman" w:cs="Times New Roman"/>
          <w:sz w:val="24"/>
          <w:szCs w:val="24"/>
        </w:rPr>
        <w:t xml:space="preserve"> в пункте 2.5 настоящего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 заявителя) на региональном портале в случае представления заявки через региональный портал.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 1.4. Пункт 3.14. издать в новой редакции: 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прием заявления без приложения документов, которые в соответствии с подразделом 2.5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1.5. Пункт 3.15. издать в новой редакции: 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     </w:t>
      </w:r>
      <w:r w:rsidRPr="00F30DE9">
        <w:rPr>
          <w:rFonts w:ascii="Times New Roman" w:hAnsi="Times New Roman" w:cs="Times New Roman"/>
          <w:sz w:val="24"/>
          <w:szCs w:val="24"/>
        </w:rPr>
        <w:t>После поступления и регистрации представленных документов ответственный исполнитель осуществляет подготовку и направление межведомственных запросов.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E9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(в случае</w:t>
      </w:r>
      <w:proofErr w:type="gramEnd"/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обращения юридического лица);</w:t>
      </w:r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F30DE9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5061EC" w:rsidRPr="00F30DE9" w:rsidRDefault="005061EC" w:rsidP="005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5061EC" w:rsidRPr="00F30DE9" w:rsidRDefault="005061EC" w:rsidP="0050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2. </w:t>
      </w:r>
      <w:r w:rsidRPr="00F30DE9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Аманакские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Вести</w:t>
      </w:r>
      <w:r w:rsidRPr="00F30DE9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» и разместить </w:t>
      </w:r>
      <w:r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официальном сайте Администрации сельского поселения </w:t>
      </w: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Старый</w:t>
      </w:r>
      <w:proofErr w:type="gramEnd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Аманак</w:t>
      </w:r>
      <w:proofErr w:type="spellEnd"/>
      <w:r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F30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61EC" w:rsidRPr="00F30DE9" w:rsidRDefault="005061EC" w:rsidP="005061E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30DE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5061EC" w:rsidRPr="00F30DE9" w:rsidRDefault="005061EC" w:rsidP="005061E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4.</w:t>
      </w:r>
      <w:proofErr w:type="gramStart"/>
      <w:r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5061EC" w:rsidRPr="00F30DE9" w:rsidRDefault="005061EC" w:rsidP="005061EC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061EC" w:rsidRPr="00F30DE9" w:rsidRDefault="005061EC" w:rsidP="005061EC">
      <w:pPr>
        <w:suppressAutoHyphens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061EC" w:rsidRPr="00F30DE9" w:rsidRDefault="005061EC" w:rsidP="005061EC">
      <w:pPr>
        <w:suppressAutoHyphens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061EC" w:rsidRPr="00F30DE9" w:rsidRDefault="005061EC" w:rsidP="005061EC">
      <w:pPr>
        <w:suppressAutoHyphens/>
        <w:ind w:firstLine="567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Глава поселения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</w:t>
      </w:r>
      <w:r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Т.А.Ефремова</w:t>
      </w:r>
      <w:proofErr w:type="spellEnd"/>
    </w:p>
    <w:p w:rsidR="005061EC" w:rsidRDefault="005061EC" w:rsidP="005061EC">
      <w:pPr>
        <w:pStyle w:val="a3"/>
        <w:rPr>
          <w:rFonts w:ascii="Times New Roman" w:hAnsi="Times New Roman" w:cs="Times New Roman"/>
          <w:b/>
          <w:sz w:val="28"/>
        </w:rPr>
      </w:pPr>
    </w:p>
    <w:p w:rsidR="005061EC" w:rsidRDefault="005061EC" w:rsidP="005061EC">
      <w:pPr>
        <w:pStyle w:val="a3"/>
        <w:rPr>
          <w:rFonts w:ascii="Times New Roman" w:hAnsi="Times New Roman" w:cs="Times New Roman"/>
          <w:b/>
          <w:sz w:val="28"/>
        </w:rPr>
      </w:pPr>
    </w:p>
    <w:p w:rsidR="005061EC" w:rsidRDefault="005061EC" w:rsidP="005061EC">
      <w:pPr>
        <w:pStyle w:val="a3"/>
        <w:rPr>
          <w:rFonts w:ascii="Times New Roman" w:hAnsi="Times New Roman" w:cs="Times New Roman"/>
          <w:b/>
          <w:sz w:val="28"/>
        </w:rPr>
      </w:pPr>
    </w:p>
    <w:p w:rsidR="008B3367" w:rsidRDefault="008B3367">
      <w:bookmarkStart w:id="0" w:name="_GoBack"/>
      <w:bookmarkEnd w:id="0"/>
    </w:p>
    <w:sectPr w:rsidR="008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17"/>
    <w:rsid w:val="005061EC"/>
    <w:rsid w:val="00531D17"/>
    <w:rsid w:val="008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E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1E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E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1E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2021-04-14T11:33:00Z</dcterms:created>
  <dcterms:modified xsi:type="dcterms:W3CDTF">2021-04-14T11:33:00Z</dcterms:modified>
</cp:coreProperties>
</file>