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E" w:rsidRDefault="006E423E" w:rsidP="006E423E">
      <w:pPr>
        <w:pStyle w:val="a4"/>
        <w:spacing w:after="0" w:line="100" w:lineRule="atLeast"/>
        <w:ind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6E423E" w:rsidRDefault="006E423E" w:rsidP="006E423E">
      <w:pPr>
        <w:pStyle w:val="a4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6E423E" w:rsidRDefault="006E423E" w:rsidP="006E423E">
      <w:pPr>
        <w:pStyle w:val="a4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17 декабря  2020г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№69(423) ОФИЦИАЛЬНО</w:t>
      </w:r>
    </w:p>
    <w:p w:rsidR="006E423E" w:rsidRDefault="006E423E" w:rsidP="006E423E">
      <w:pPr>
        <w:pStyle w:val="a4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D049C2" w:rsidRPr="00D870E5" w:rsidRDefault="006E423E" w:rsidP="00D870E5">
      <w:pPr>
        <w:pStyle w:val="a4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A521CF" w:rsidRPr="0012555F" w:rsidRDefault="00A521CF" w:rsidP="00A521CF">
      <w:pPr>
        <w:pStyle w:val="2"/>
        <w:tabs>
          <w:tab w:val="left" w:pos="975"/>
          <w:tab w:val="center" w:pos="2234"/>
        </w:tabs>
        <w:ind w:right="4886"/>
        <w:jc w:val="left"/>
        <w:rPr>
          <w:color w:val="FF0000"/>
        </w:rPr>
      </w:pPr>
      <w:r>
        <w:rPr>
          <w:b w:val="0"/>
        </w:rPr>
        <w:t xml:space="preserve">              </w:t>
      </w:r>
      <w: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3"/>
        <w:gridCol w:w="4688"/>
      </w:tblGrid>
      <w:tr w:rsidR="00A521CF" w:rsidRPr="00A521CF" w:rsidTr="004C3C8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1CF" w:rsidRPr="00A521CF" w:rsidRDefault="00A521CF" w:rsidP="00A521CF">
            <w:pPr>
              <w:pStyle w:val="2"/>
              <w:tabs>
                <w:tab w:val="left" w:pos="975"/>
                <w:tab w:val="center" w:pos="2234"/>
              </w:tabs>
              <w:ind w:right="-46"/>
              <w:jc w:val="left"/>
              <w:rPr>
                <w:sz w:val="18"/>
                <w:szCs w:val="18"/>
              </w:rPr>
            </w:pPr>
            <w:r w:rsidRPr="00A521CF">
              <w:rPr>
                <w:sz w:val="18"/>
                <w:szCs w:val="18"/>
              </w:rPr>
              <w:t xml:space="preserve">                    </w:t>
            </w:r>
            <w:r w:rsidR="00F536E4">
              <w:rPr>
                <w:sz w:val="18"/>
                <w:szCs w:val="18"/>
              </w:rPr>
              <w:t xml:space="preserve">               </w:t>
            </w:r>
            <w:r w:rsidRPr="00A521CF">
              <w:rPr>
                <w:sz w:val="18"/>
                <w:szCs w:val="18"/>
              </w:rPr>
              <w:t xml:space="preserve"> С О Б </w:t>
            </w:r>
            <w:proofErr w:type="gramStart"/>
            <w:r w:rsidRPr="00A521CF">
              <w:rPr>
                <w:sz w:val="18"/>
                <w:szCs w:val="18"/>
              </w:rPr>
              <w:t>Р</w:t>
            </w:r>
            <w:proofErr w:type="gramEnd"/>
            <w:r w:rsidRPr="00A521CF">
              <w:rPr>
                <w:sz w:val="18"/>
                <w:szCs w:val="18"/>
              </w:rPr>
              <w:t xml:space="preserve"> А Н И Е</w:t>
            </w:r>
          </w:p>
          <w:p w:rsidR="00A521CF" w:rsidRPr="00A521CF" w:rsidRDefault="00A521CF" w:rsidP="00A521CF">
            <w:pPr>
              <w:pStyle w:val="3"/>
              <w:ind w:right="-46"/>
              <w:rPr>
                <w:sz w:val="18"/>
                <w:szCs w:val="18"/>
              </w:rPr>
            </w:pPr>
            <w:proofErr w:type="gramStart"/>
            <w:r w:rsidRPr="00A521CF">
              <w:rPr>
                <w:sz w:val="18"/>
                <w:szCs w:val="18"/>
              </w:rPr>
              <w:t>П</w:t>
            </w:r>
            <w:proofErr w:type="gramEnd"/>
            <w:r w:rsidRPr="00A521CF">
              <w:rPr>
                <w:sz w:val="18"/>
                <w:szCs w:val="18"/>
              </w:rPr>
              <w:t xml:space="preserve"> Р Е Д С Т А В И Т Е Л Е Й     </w:t>
            </w:r>
          </w:p>
          <w:p w:rsidR="00A521CF" w:rsidRPr="00A521CF" w:rsidRDefault="00A521CF" w:rsidP="00F536E4">
            <w:pPr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СЕЛЬСКОГО ПОСЕЛЕНИЯ</w:t>
            </w:r>
          </w:p>
          <w:p w:rsidR="00A521CF" w:rsidRPr="00A521CF" w:rsidRDefault="00A521CF" w:rsidP="00F536E4">
            <w:pPr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Старый </w:t>
            </w:r>
            <w:proofErr w:type="spellStart"/>
            <w:r w:rsidRPr="00A5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Аманак</w:t>
            </w:r>
            <w:proofErr w:type="spellEnd"/>
          </w:p>
          <w:p w:rsidR="00A521CF" w:rsidRPr="00A521CF" w:rsidRDefault="00A521CF" w:rsidP="00A521CF">
            <w:pPr>
              <w:pStyle w:val="4"/>
              <w:ind w:right="-46"/>
              <w:rPr>
                <w:sz w:val="18"/>
                <w:szCs w:val="18"/>
              </w:rPr>
            </w:pPr>
            <w:r w:rsidRPr="00A521CF">
              <w:rPr>
                <w:sz w:val="18"/>
                <w:szCs w:val="18"/>
              </w:rPr>
              <w:t>МУНИЦИПАЛЬНОГО РАЙОНА</w:t>
            </w:r>
          </w:p>
          <w:p w:rsidR="00A521CF" w:rsidRPr="00A521CF" w:rsidRDefault="00A521CF" w:rsidP="00F536E4">
            <w:pPr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ПОХВИСТНЕВСКИЙ</w:t>
            </w:r>
          </w:p>
          <w:p w:rsidR="00A521CF" w:rsidRPr="00A521CF" w:rsidRDefault="00A521CF" w:rsidP="00A521CF">
            <w:pPr>
              <w:spacing w:line="240" w:lineRule="auto"/>
              <w:ind w:right="-4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САМАРСКОЙ ОБЛАСТИ</w:t>
            </w:r>
          </w:p>
          <w:p w:rsidR="00A521CF" w:rsidRPr="00A521CF" w:rsidRDefault="00A521CF" w:rsidP="00F536E4">
            <w:pPr>
              <w:spacing w:line="240" w:lineRule="auto"/>
              <w:ind w:right="-4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четвертого созыва</w:t>
            </w:r>
          </w:p>
          <w:p w:rsidR="00A521CF" w:rsidRDefault="00A521CF" w:rsidP="00F536E4">
            <w:pPr>
              <w:pStyle w:val="3"/>
              <w:ind w:right="-46"/>
              <w:rPr>
                <w:sz w:val="18"/>
                <w:szCs w:val="18"/>
              </w:rPr>
            </w:pPr>
            <w:proofErr w:type="gramStart"/>
            <w:r w:rsidRPr="00A521CF">
              <w:rPr>
                <w:sz w:val="18"/>
                <w:szCs w:val="18"/>
              </w:rPr>
              <w:t>Р</w:t>
            </w:r>
            <w:proofErr w:type="gramEnd"/>
            <w:r w:rsidRPr="00A521CF">
              <w:rPr>
                <w:sz w:val="18"/>
                <w:szCs w:val="18"/>
              </w:rPr>
              <w:t xml:space="preserve"> Е Ш Е Н И Е</w:t>
            </w:r>
          </w:p>
          <w:p w:rsidR="00F536E4" w:rsidRPr="00F536E4" w:rsidRDefault="00F536E4" w:rsidP="00F536E4">
            <w:pPr>
              <w:rPr>
                <w:lang w:eastAsia="ru-RU"/>
              </w:rPr>
            </w:pPr>
          </w:p>
          <w:p w:rsidR="00A521CF" w:rsidRPr="00A521CF" w:rsidRDefault="00A521CF" w:rsidP="00A521CF">
            <w:pPr>
              <w:spacing w:line="240" w:lineRule="auto"/>
              <w:ind w:right="-46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521C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17.12.2020 № 21</w:t>
            </w:r>
          </w:p>
          <w:p w:rsidR="00A521CF" w:rsidRPr="00A521CF" w:rsidRDefault="00A521CF" w:rsidP="00A521CF">
            <w:pPr>
              <w:pStyle w:val="2"/>
              <w:tabs>
                <w:tab w:val="left" w:pos="975"/>
                <w:tab w:val="center" w:pos="2234"/>
              </w:tabs>
              <w:ind w:right="4886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1CF" w:rsidRPr="00A521CF" w:rsidRDefault="00A521CF" w:rsidP="00A521CF">
            <w:pPr>
              <w:pStyle w:val="2"/>
              <w:tabs>
                <w:tab w:val="left" w:pos="975"/>
                <w:tab w:val="center" w:pos="2234"/>
              </w:tabs>
              <w:ind w:right="725"/>
              <w:jc w:val="right"/>
              <w:rPr>
                <w:sz w:val="18"/>
                <w:szCs w:val="18"/>
              </w:rPr>
            </w:pPr>
          </w:p>
        </w:tc>
      </w:tr>
    </w:tbl>
    <w:p w:rsidR="00A521CF" w:rsidRPr="00A521CF" w:rsidRDefault="00A521CF" w:rsidP="00F536E4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О бюджете сельского поселения </w:t>
      </w:r>
      <w:proofErr w:type="gramStart"/>
      <w:r w:rsidRPr="00A521CF">
        <w:rPr>
          <w:rFonts w:ascii="Times New Roman" w:hAnsi="Times New Roman" w:cs="Times New Roman"/>
          <w:b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 Самарской области на 2021 год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>и на плановый период 2022 и 2023 годов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1. Утвердить основные характеристики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2021 год: 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общий объем  доходов – 9 932,6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общий объем расходов – 10 726,5 тыс. рублей 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дефицит –793,9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Утвердить основные характеристики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плановый период 2022 года: </w:t>
      </w:r>
      <w:proofErr w:type="gramEnd"/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общий объем  доходов – 8 517,4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общий объем расходов – 9 261,1тыс.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дефицит – 743,7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Утвердить основные характеристики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плановый период 2023  года: </w:t>
      </w:r>
      <w:proofErr w:type="gramEnd"/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общий объем  доходов – 8 508,2 тыс. рублей; 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общий объем расходов – 9 259,8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дефицит – 751,6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2. Утвердить общий объем условно утверждаемых расходов: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на 2022год – 232,0 тыс.  рублей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на 2023год –463,0 тыс.  рублей. 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3. Утвердить общий объем бюджетных ассигнований, направляемых на исполнение публичных нормативных обязательств в 2021 году, в размере 69,1 тыс. руб.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4. Утвердить объем межбюджетных трансфертов, получаемых из вышестоящих бюджетов в 2021 году в сумме  1 963,6 тыс. рублей; в 2022 году – в сумме  1 080,4 тыс. рублей; в 2023 году – в сумме 992,2 тыс. рублей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5. Утвердить объем безвозмездных поступлений в доход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2021 году в сумме     1 993,6 тыс. рублей; в 2022 году – в сумме  1 080,4 тыс. рублей; в 2023 году – в сумме 992,2 тыс. рублей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6. Утвердить перечень главных администраторов доходов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согласно приложению 1 к настоящему Решению.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Утвердить перечень главных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администраторов источников финансирования дефицита бюджета сельского поселения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области, согласно приложению 2 к настоящему Решению.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7. Образовать в расходной части бюджета сельского поселения резервный фонд Администрации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2021 году в размере 20,0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2022 году в размере 20,0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2023 году в размере 20,0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lastRenderedPageBreak/>
        <w:t xml:space="preserve">8. Утвердить объём бюджетных ассигнований дорожного фонда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области: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2021 году в размере 3886,0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2022 году в размере 3886,0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2023 году в размере 3886,0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9. Утвердить ведомственную структуру расходов бюджета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области: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на 2021 год согласно приложению 3 к настоящему Решению;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на плановый период 2022 и 2023 годов согласно приложению 4 к настоящему Решению.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10.  Утвердить распределение бюджетных ассигнований по  целевым статьям (муниципальным программам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направления деятельности), группам видов расходов классификации расходов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на 2021 год согласно приложению 5 к настоящему Решению;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на плановый период 2022 и 2023 годов согласно приложению 6 к настоящему Решению.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11. 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Установить, что в 2021-2023 годах за счет средств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безвозмездной и безвозвратной основе 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— производителям товаров, работ, услуг, осуществляющим свою деятельность на территории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области, в целях возмещения указанным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лицам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</w:t>
      </w:r>
      <w:r w:rsidRPr="00A521CF">
        <w:rPr>
          <w:rFonts w:ascii="Times New Roman" w:eastAsia="Calibri" w:hAnsi="Times New Roman" w:cs="Times New Roman"/>
          <w:sz w:val="18"/>
          <w:szCs w:val="18"/>
        </w:rPr>
        <w:t xml:space="preserve"> не предусмотрено нормативными</w:t>
      </w:r>
      <w:proofErr w:type="gramEnd"/>
      <w:r w:rsidRPr="00A521CF">
        <w:rPr>
          <w:rFonts w:ascii="Times New Roman" w:eastAsia="Calibri" w:hAnsi="Times New Roman" w:cs="Times New Roman"/>
          <w:sz w:val="18"/>
          <w:szCs w:val="18"/>
        </w:rPr>
        <w:t xml:space="preserve"> правовыми </w:t>
      </w:r>
      <w:hyperlink r:id="rId6" w:history="1">
        <w:r w:rsidRPr="00A521CF">
          <w:rPr>
            <w:rFonts w:ascii="Times New Roman" w:eastAsia="Calibri" w:hAnsi="Times New Roman" w:cs="Times New Roman"/>
            <w:sz w:val="18"/>
            <w:szCs w:val="18"/>
          </w:rPr>
          <w:t>актами</w:t>
        </w:r>
      </w:hyperlink>
      <w:r w:rsidRPr="00A521CF">
        <w:rPr>
          <w:rFonts w:ascii="Times New Roman" w:eastAsia="Calibri" w:hAnsi="Times New Roman" w:cs="Times New Roman"/>
          <w:sz w:val="18"/>
          <w:szCs w:val="18"/>
        </w:rPr>
        <w:t xml:space="preserve"> Правительства Российской Федерации)</w:t>
      </w:r>
      <w:r w:rsidRPr="00A521CF">
        <w:rPr>
          <w:rFonts w:ascii="Times New Roman" w:hAnsi="Times New Roman" w:cs="Times New Roman"/>
          <w:sz w:val="18"/>
          <w:szCs w:val="18"/>
        </w:rPr>
        <w:t>, выполнением работ, оказанием услуг в сфере сельскохозяйственного производства, торговли, заготовки, хранения, переработки, транспортировки и реализации сельскохозяйственной продукции, создание и модернизация объектов агропромышленного комплекса.</w:t>
      </w:r>
    </w:p>
    <w:p w:rsidR="00A521CF" w:rsidRPr="00A521CF" w:rsidRDefault="00A521CF" w:rsidP="00F536E4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12.   Субсидии в случаях, предусмотренных пунктом 11, предоставляются соответствующими главными распорядителями средств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в соответствии с нормативными правовыми актами Администрации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области, которые должны соответствовать общим требованиям, установленным Правительством Российской Федерации, и определять: </w:t>
      </w:r>
    </w:p>
    <w:p w:rsidR="00A521CF" w:rsidRPr="00A521CF" w:rsidRDefault="00A521CF" w:rsidP="00F5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категории и (или) критерии отбора получателей субсидий;</w:t>
      </w:r>
    </w:p>
    <w:p w:rsidR="00A521CF" w:rsidRPr="00A521CF" w:rsidRDefault="00A521CF" w:rsidP="00F5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цели, условия и порядок предоставления субсидий;</w:t>
      </w:r>
    </w:p>
    <w:p w:rsidR="00A521CF" w:rsidRPr="00A521CF" w:rsidRDefault="00A521CF" w:rsidP="00F5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порядок возврата субсидий в случае нарушения условий, установленных при их предоставлении;</w:t>
      </w:r>
    </w:p>
    <w:p w:rsidR="00A521CF" w:rsidRPr="00A521CF" w:rsidRDefault="00A521CF" w:rsidP="00F5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A521CF" w:rsidRPr="00A521CF" w:rsidRDefault="00A521CF" w:rsidP="00F5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13.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Установить в соответствии с пунктом 3 статьи 217 Бюджетного кодекса Российской Федерации, что основанием для внесения в 2021 – 2023 годах изменений в показатели сводной бюджетной росписи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является распределение зарезервированных в составе утвержденных пунктами 10 и 11 настоящего Решения </w:t>
      </w:r>
      <w:r w:rsidRPr="00A521CF">
        <w:rPr>
          <w:rFonts w:ascii="Times New Roman" w:eastAsia="Calibri" w:hAnsi="Times New Roman" w:cs="Times New Roman"/>
          <w:sz w:val="18"/>
          <w:szCs w:val="18"/>
        </w:rPr>
        <w:t>бюджетных ассигнований, предусмотренных по подразделу «Резервные средства» раздела «Общегосударственные вопросы», ежегодно на финансовое обеспечение</w:t>
      </w:r>
      <w:proofErr w:type="gramEnd"/>
      <w:r w:rsidRPr="00A521CF">
        <w:rPr>
          <w:rFonts w:ascii="Times New Roman" w:eastAsia="Calibri" w:hAnsi="Times New Roman" w:cs="Times New Roman"/>
          <w:sz w:val="18"/>
          <w:szCs w:val="18"/>
        </w:rPr>
        <w:t xml:space="preserve">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A521CF" w:rsidRPr="00A521CF" w:rsidRDefault="00A521CF" w:rsidP="00F536E4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14. Установить в соответствии с пунктом 8 статьи 217 Бюджетного кодекса Российской Федерации, что дополнительными основаниями для внесения в 2021 – 2023 годах изменений в показатели сводной бюджетной росписи бюджета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являются: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1) перераспределение бюджетных ассигнований в пределах, предусмотренных пунктами 9, 10 настоящего Решения главным распорядителем средств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 на увеличение фонда оплаты труда работников организаций в сельском поселении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муниципальном районе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области, финансирование которых осуществляется за счет средств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области; </w:t>
      </w:r>
      <w:proofErr w:type="gramEnd"/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2) изменение кодов бюджетной классификации отраженных в настоящем Решении расходов бюджета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 в случае предоставления некоммерческим организациям субсидий,  предусмотренных статьями 78 и 78</w:t>
      </w:r>
      <w:r w:rsidRPr="00A521C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521C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Федерации, по результатам отбора или конкурсных процедур;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3) принятие решений Правительством Российской Федерации, федеральными органами исполнительной власти, органами исполнительной власти Самарской области, государственной корпорацией – Фондом содействия реформированию жилищно-коммунального хозяйства о распределении субсидий, субвенций, иных межбюджетных трансфертов, безвозмездных поступлений, имеющих целевое назначение, а также заключение соглашений, </w:t>
      </w:r>
      <w:r w:rsidRPr="00A521CF">
        <w:rPr>
          <w:rFonts w:ascii="Times New Roman" w:hAnsi="Times New Roman" w:cs="Times New Roman"/>
          <w:sz w:val="18"/>
          <w:szCs w:val="18"/>
        </w:rPr>
        <w:lastRenderedPageBreak/>
        <w:t>предусматривающих получение субсидий, субвенций, иных межбюджетных трансфертов, безвозмездных поступлений, имеющих целевое назначение, сверх объемов, утвержденных настоящим Решением;</w:t>
      </w:r>
      <w:proofErr w:type="gramEnd"/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4) перераспределение бюджетных ассигнований в целях обеспечения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софинансирования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за счет средств местного бюджета при предоставлении межбюджетных трансфертов из областного и федерального бюджетов;</w:t>
      </w:r>
      <w:proofErr w:type="gramEnd"/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5) изменение кодов бюджетной классификации отраженных в настоящем Решении расходов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области, осуществляемых за счет безвозмездных поступлений в бюджет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области, а также остатков безвозмездных поступлений в бюджет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области, сформированных по состоянию на 01.01.2021 года;</w:t>
      </w:r>
      <w:proofErr w:type="gramEnd"/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6) изменение кодов бюджетной классификации отраженных в настоящем Решении расходов бюджета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 в целях их приведения в соответствие с федеральными правовыми актами и правовыми актами Самарской области;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7) изменение кодов бюджетной классификации, которое не затрагивает коды бюджетной классификации, отраженные в настоящем Решении;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8) перераспределение в рамках одной муниципальной программы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 бюджетных ассигнований на осуществление бюджетных инвестиций в объекты муниципальной собственности (за исключением бюджетных ассигнований дорожного фонда Самарской области);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9) осуществление выплат, сокращающих долговые обязательства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области;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11) перераспределение бюджетных ассигнований на иные цели, определенные Администрацией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15. Использование бюджетных ассигнований, предусмотренных пунктами 13 и 14 настоящего Решения, осуществляется после принятия при необходимости соответствующих нормативных правовых актов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области.</w:t>
      </w:r>
    </w:p>
    <w:p w:rsidR="00A521CF" w:rsidRPr="00A521CF" w:rsidRDefault="00A521CF" w:rsidP="00F5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16. Утвердить объемы бюджетных инвестиций юридическим лицам, не являющимся муниципальными учреждениями и муниципальными унитарными предприятиями: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на 2021 год согласно приложению 7 к настоящему Решению;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на плановый период 2022 и 2023 годов согласно приложению 8 к настоящему Решению.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17. Утвердить межбюджетные трансферты на 2021 год бюджету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из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осуществление части полномочий по решению вопросов местного значения в соответствии с заключенными соглашениями, в размерах согласно приложению 9 к настоящему Решению.</w:t>
      </w:r>
      <w:r w:rsidRPr="00A521CF">
        <w:rPr>
          <w:rFonts w:ascii="Times New Roman" w:hAnsi="Times New Roman" w:cs="Times New Roman"/>
          <w:sz w:val="18"/>
          <w:szCs w:val="18"/>
        </w:rPr>
        <w:tab/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18. Утвердить межбюджетные трансферты на 2022-2023 год бюджету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из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осуществление части полномочий по решению вопросов местного значения в соответствии с заключенными соглашениями, в размерах согласно приложению 10 к настоящему Решению.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19. Утвердить предельный объем муниципального внутреннего долга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2021 году в размере 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2022 году в размере 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2023 году в размере 0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20. Установить верхний предел муниципального внутреннего долга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на 1 января 2022 года в сумме 0 тыс. рублей, в том числе верхний предел долга по муниципальным гарантиям в сумме  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на 1 января 2023 года в сумме 0 тыс. рублей, в том числе верхний предел долга по муниципальным гарантиям в сумме  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на 1 января 2024 года в сумме 0 тыс. рублей, в том числе верхний предел долга по муниципальным гарантиям в сумме  0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том числе внутреннего долга по муниципальным гарантиям 0 тыс. руб.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21. Установить предельные объемы расходов на обслуживание муниципального долга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области: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2021 году – 0 тыс. рублей;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2022 году – 0 тыс. рублей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в 2023 году – 0 тыс. рублей.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22. Утвердить источники внутреннего финансирования дефицита бюджета сельского 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2021 год согласно приложению  11 к настоящему Решению.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sz w:val="18"/>
          <w:szCs w:val="18"/>
        </w:rPr>
        <w:t xml:space="preserve">Утвердить источники внутреннего финансирования дефицита бюджета сельского поселения 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на плановый период 2022 и 2023 годов согласно приложению 12 к настоящему Решению.</w:t>
      </w:r>
      <w:proofErr w:type="gramEnd"/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ab/>
      </w: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23. Утвердить программу муниципальных внутренних заимствований на 2021 год и на плановый период  2022 и 2023 годов согласно приложению 13 к настоящему Решению.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lastRenderedPageBreak/>
        <w:t xml:space="preserve">           </w:t>
      </w: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24. Утвердить программу муниципальных гарантий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2021 год и на плановый период 2022 и 2023 годов согласно приложению 14 к настоящему Решению.</w:t>
      </w: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25. Установить, что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ab/>
        <w:t>25.1. В размере 100 процентов суммы договора (муниципального контракта) – по договорам (муниципальным контрактам):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об оказании услуг связи;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об оказании услуг на проведение социально-культурных мероприятий;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об участии в научных, методических и иных конференциях;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о подписке на печатные издания и об их приобретении;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по организации профессионального образования и дополнительного профессионального образования, по участию в семинарах, конференциях;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о приобретении ави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а-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и железнодорожных билетов, билетов для проезда пригородным транспортом;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обязательного и добровольного страхования гражданской ответственности владельцев транспортных средств;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- на оказание услуг по замене, эксплуатации приборов учета тепловой энергии, в том числе услуги по выдаче технических условий на установку прибора учета, услуги по разработке и согласованию проектной документации, услуги по выдаче разрешений на допуск в эксплуатации прибора учета.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25.2. В размере 100 процентов стоимости услуг за декабрь по договорам (муниципальным контрактам) оказания коммунальных услуг.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25.3. В размере 70 процентов стоимости электрической энергии от объема за предшествующий расчетный период – по договорам (муниципальным контрактам) оказания услуг энергоснабжения.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25.4. В размере 30 процентов суммы договора (муниципального контракта) – по договорам (муниципальным контрактам) на осуществление капитального ремонта объектов муниципальной собственности.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25.5. В случае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если договор (муниципальный контракт), предметом которого является выполнение работ и оказание услуг в соответствии с подпунктами 25.1.-25.4. пункта 25 настоящего Решения, заключен на срок, превышающий срок действия лимитов бюджетных обязательств, размер авансового платежа, подлежащего оплате в течение текущего финансового года, определяется исходя из суммы оплаты по договору (муниципальному контракту), предусмотренной на текущий финансовый год. 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26.  Настоящее Решение вступает в силу с 1 января 2021 года и действует по 31 декабря 2021 года.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A521CF" w:rsidRPr="00A521CF" w:rsidRDefault="00A521CF" w:rsidP="00F536E4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Глава поселения                                                                                                        В.П.Фадеев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Председатель Собрания</w:t>
      </w: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представителей поселения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Е.П.Худанов</w:t>
      </w:r>
      <w:proofErr w:type="spellEnd"/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CC5C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Перечень главных  администраторов доходов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 Самарской области</w:t>
      </w:r>
    </w:p>
    <w:p w:rsidR="00A521CF" w:rsidRPr="00A521CF" w:rsidRDefault="00A521CF" w:rsidP="00F5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171" w:type="dxa"/>
        <w:tblInd w:w="-282" w:type="dxa"/>
        <w:tblLayout w:type="fixed"/>
        <w:tblLook w:val="0000"/>
      </w:tblPr>
      <w:tblGrid>
        <w:gridCol w:w="1470"/>
        <w:gridCol w:w="2160"/>
        <w:gridCol w:w="6541"/>
      </w:tblGrid>
      <w:tr w:rsidR="00A521CF" w:rsidRPr="00A521CF" w:rsidTr="00F536E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Код  главного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</w:t>
            </w:r>
            <w:proofErr w:type="spellEnd"/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тора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Код доходов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Наименование главного администратора доходов бюджета сельского поселения и дохода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Федеральное казначейство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103 02230 01 0000 110 </w:t>
            </w: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103 02240 01 0000 110 </w:t>
            </w: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103 02250 01 0000 110 </w:t>
            </w: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103 02260 01 0000 110 </w:t>
            </w: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Управление Федеральной налоговой службы Российской Федерации по Самарской области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101 02010 01 0000 110</w:t>
            </w:r>
          </w:p>
          <w:p w:rsidR="00A521CF" w:rsidRPr="00A521CF" w:rsidRDefault="00A521CF" w:rsidP="00F536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Федерации*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101 02020 01 0000 110</w:t>
            </w:r>
          </w:p>
          <w:p w:rsidR="00A521CF" w:rsidRPr="00A521CF" w:rsidRDefault="00A521CF" w:rsidP="00F536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101 02030 01 0000 110</w:t>
            </w:r>
          </w:p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101 02040 01 0000 110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Налогового кодекса Российской Федерации*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105 03010 01 0000 110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Единый сельскохозяйственный налог*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105 03020 01 0000 110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Единый сельскохозяйственный налог (за налоговые периоды, истекшие до 1 января 2011 года)*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106 01030 10 0000 110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106 06033 10 0000 110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106 06043 10 0000 110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109 04053 10 0000 110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  <w:attr w:name="ls" w:val="trans"/>
              </w:smartTagPr>
              <w:r w:rsidRPr="00A521CF">
                <w:rPr>
                  <w:rFonts w:ascii="Times New Roman" w:hAnsi="Times New Roman" w:cs="Times New Roman"/>
                  <w:kern w:val="2"/>
                  <w:sz w:val="18"/>
                  <w:szCs w:val="18"/>
                  <w:lang w:eastAsia="ar-SA"/>
                </w:rPr>
                <w:t>1 января 2006 года</w:t>
              </w:r>
            </w:smartTag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), мобилизуемый на территориях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902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521CF" w:rsidRPr="00A521CF" w:rsidTr="00F536E4">
        <w:trPr>
          <w:trHeight w:val="114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114 02053 10 0000 410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Доходы от реализации иного  имущества, находящегося в  собственности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поселений (за исключением имущества муниципальных бюджетных и 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21CF" w:rsidRPr="00A521CF" w:rsidTr="00F536E4">
        <w:trPr>
          <w:trHeight w:val="468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114 02053 10 0000 440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Доходы от реализации иного  имущества, находящегося в  собственности 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поселений (за исключением имущества муниципальных бюджетных и  автономных учреждений, а также имущества муниципальных  унитарных предприятий, в том числе казенных), в части реализации материальных по указанному имуществу</w:t>
            </w:r>
          </w:p>
        </w:tc>
      </w:tr>
      <w:tr w:rsidR="00A521CF" w:rsidRPr="00A521CF" w:rsidTr="00F536E4">
        <w:trPr>
          <w:trHeight w:val="312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114 06025 10 0000 430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Доходы от продажи земельных участков, находящихся в собственности 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407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  <w:t xml:space="preserve">Администрация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муниципального</w:t>
            </w:r>
            <w:r w:rsidRPr="00A521C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района </w:t>
            </w:r>
            <w:proofErr w:type="spellStart"/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Самарской области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108 04020 01 0000 110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111 05025 10 0000 120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proofErr w:type="gramStart"/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111 05035 10 0000 120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113 02065 10 0000 130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114 02053 10 0000 410 </w:t>
            </w: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114 02053 10 0000 440 </w:t>
            </w:r>
          </w:p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114 06025 10 0000 430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117 01050 10 0000 180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117 05050 10 0000 180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Прочие неналоговые доходы бюджетов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117 14030 10 0000 150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202 15001 10 1000 150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Дотации бюджетам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 на выравнивание бюджетной обеспеченности 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счет средств бюджета района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202 15001 10 2000 150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Дотации бюджетам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 на выравнивание бюджетной обеспеченности 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202 16001 10 0000 150 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202 19999 10 0000 150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Прочие дотации бюджетам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202 20041 10 0000 150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1CF" w:rsidRPr="00A521CF" w:rsidRDefault="00A521CF" w:rsidP="00A521CF">
            <w:pPr>
              <w:pStyle w:val="ConsPlusCell"/>
              <w:jc w:val="both"/>
              <w:rPr>
                <w:color w:val="000000"/>
                <w:sz w:val="18"/>
                <w:szCs w:val="18"/>
              </w:rPr>
            </w:pPr>
            <w:r w:rsidRPr="00A521CF">
              <w:rPr>
                <w:color w:val="000000"/>
                <w:sz w:val="18"/>
                <w:szCs w:val="18"/>
              </w:rPr>
              <w:t>Субсидии бюджетам сельских поселений на строительство,  модернизацию,  ремонт  и содержание  автомобильных  дорог  общего пользования,  в  том   числе   дорог  в поселениях (за исключением автомобильных дорог федерального значения)</w:t>
            </w:r>
          </w:p>
        </w:tc>
      </w:tr>
      <w:tr w:rsidR="00A521CF" w:rsidRPr="00A521CF" w:rsidTr="00F536E4"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202 29999 10 0000 150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 бюджетам сельских 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202 35118 10 0000 150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202 39999 10 0000 150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субвенции  бюджетам сельских 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202 40014 10 0000 150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202 49999 10 0000 150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204 05099 10 0000 150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207 05020 10 0000 150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tabs>
                <w:tab w:val="left" w:pos="42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A521CF" w:rsidRPr="00A521CF" w:rsidTr="00F536E4"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207 05030 10 0000 150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A521CF" w:rsidRPr="00A521CF" w:rsidTr="00F536E4">
        <w:trPr>
          <w:trHeight w:val="48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208 05000 10 0000 150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1CF" w:rsidRPr="00A521CF" w:rsidRDefault="00A521CF" w:rsidP="00F536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521CF" w:rsidRPr="00A521CF" w:rsidTr="00F536E4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218 05010 10 0000 150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Доходы бюджетов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A521CF" w:rsidRPr="00A521CF" w:rsidTr="00F536E4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218 60010 10 0000 150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Доходы бюджетов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1CF" w:rsidRPr="00A521CF" w:rsidTr="00F536E4">
        <w:trPr>
          <w:trHeight w:val="480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218 05030 10 0000 150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Доходы бюджетов 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сельских 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поселений от возврата иными организациями остатков субсидий прошлых лет</w:t>
            </w:r>
          </w:p>
        </w:tc>
      </w:tr>
      <w:tr w:rsidR="00A521CF" w:rsidRPr="00A521CF" w:rsidTr="00F536E4">
        <w:trPr>
          <w:trHeight w:val="480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219 35118 10 0000 150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A521CF" w:rsidRPr="00A521CF" w:rsidTr="00F536E4">
        <w:trPr>
          <w:trHeight w:val="480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219 60010 10 0000 150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CF" w:rsidRPr="00A521CF" w:rsidRDefault="00A521CF" w:rsidP="00F536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</w:t>
            </w: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сельских</w:t>
            </w:r>
            <w:r w:rsidRPr="00A521C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поселений</w:t>
            </w:r>
          </w:p>
        </w:tc>
      </w:tr>
    </w:tbl>
    <w:p w:rsidR="00A521CF" w:rsidRPr="00A521CF" w:rsidRDefault="00A521CF" w:rsidP="00D870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Перечень главных  администраторов источников финансирования дефицита </w:t>
      </w:r>
    </w:p>
    <w:p w:rsidR="00A521CF" w:rsidRPr="00A521CF" w:rsidRDefault="00A521CF" w:rsidP="00D870E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бюджета сельского поселения </w:t>
      </w:r>
      <w:proofErr w:type="gramStart"/>
      <w:r w:rsidRPr="00A521CF">
        <w:rPr>
          <w:rFonts w:ascii="Times New Roman" w:hAnsi="Times New Roman" w:cs="Times New Roman"/>
          <w:b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694"/>
        <w:gridCol w:w="5386"/>
      </w:tblGrid>
      <w:tr w:rsidR="00A521CF" w:rsidRPr="00A521CF" w:rsidTr="00F536E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Код главного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 поселения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 (источников финансирования дефицита бюджета)</w:t>
            </w:r>
            <w:proofErr w:type="gramEnd"/>
          </w:p>
        </w:tc>
      </w:tr>
      <w:tr w:rsidR="00A521CF" w:rsidRPr="00A521CF" w:rsidTr="00F536E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района </w:t>
            </w:r>
            <w:proofErr w:type="spell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Самарской области</w:t>
            </w:r>
          </w:p>
        </w:tc>
      </w:tr>
      <w:tr w:rsidR="00A521CF" w:rsidRPr="00A521CF" w:rsidTr="00F536E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01050201100000510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A521CF" w:rsidRPr="00A521CF" w:rsidTr="00F536E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01050201100000610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Ведомственная структура расходов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2021 год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26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28"/>
        <w:gridCol w:w="652"/>
        <w:gridCol w:w="640"/>
        <w:gridCol w:w="1400"/>
        <w:gridCol w:w="664"/>
        <w:gridCol w:w="1000"/>
        <w:gridCol w:w="1157"/>
      </w:tblGrid>
      <w:tr w:rsidR="00A521CF" w:rsidRPr="00A521CF" w:rsidTr="00F536E4">
        <w:tc>
          <w:tcPr>
            <w:tcW w:w="72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028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главного распорядителя средств областного бюджета, раздела, подраздела, целевой статьи, подгруппы видов расходов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64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157" w:type="dxa"/>
            <w:gridSpan w:val="2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A521CF" w:rsidRPr="00A521CF" w:rsidTr="00F536E4">
        <w:tc>
          <w:tcPr>
            <w:tcW w:w="72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 т.ч. за счет средств безвозмездных поступлений</w:t>
            </w: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10726,5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691,4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691,4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691,4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691,4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  власти субъектов Российской Федерации, местных администраций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1568,2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1568,2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746,2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645,6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327,8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327,8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муниципальной службы в Администрации сельского поселения Староганькино"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информационного общества в сельском поселении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«Оценка недвижимости, признания и регулирование отношений муниципальной собственности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«Профилактика терроризма и экстремизма, а также минимизация и (или) ликвидация последствий проявления терроризма и экстремизма в границах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106,4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«Предупреждение и ликвидация последствий чрезвычайных ситуаций и стихийных бедствий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первичных мер пожарной безопасности в границах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46,2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"Создание условий для деятельности добровольных формирований населения по охране общественного порядка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4030,8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3886,0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"Мероприятия в области национальной экономики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6550000000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6550000000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214,0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"Комплексное развитие систем коммунальной инфраструктуры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2142,5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2142,5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"Комплексное благоустройство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649,2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753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7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"Энергосбережение и повышение энергетической эффективности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1461,3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1461,3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«Реализация мероприятий по поддержке общественного проекта развития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65А0000000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65А0000000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1395,4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1395,4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1395,4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1378,1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69,1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29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29,7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635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"Информирование населения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5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36E4" w:rsidRPr="00A521CF" w:rsidRDefault="00F536E4" w:rsidP="00CC5C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b/>
          <w:sz w:val="18"/>
          <w:szCs w:val="18"/>
        </w:rPr>
        <w:t xml:space="preserve">Ведомственная структура расходов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 на плановый период 2022 и 2023 годов</w:t>
      </w:r>
      <w:proofErr w:type="gramEnd"/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26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879"/>
        <w:gridCol w:w="602"/>
        <w:gridCol w:w="600"/>
        <w:gridCol w:w="1349"/>
        <w:gridCol w:w="567"/>
        <w:gridCol w:w="993"/>
        <w:gridCol w:w="992"/>
        <w:gridCol w:w="992"/>
        <w:gridCol w:w="568"/>
      </w:tblGrid>
      <w:tr w:rsidR="00A521CF" w:rsidRPr="00A521CF" w:rsidTr="00F536E4">
        <w:tc>
          <w:tcPr>
            <w:tcW w:w="719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879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главного распорядителя средств областного бюджета, раздела, подраздела, целевой статьи, подгруппы видов расходов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0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49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985" w:type="dxa"/>
            <w:gridSpan w:val="2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2022 год.</w:t>
            </w:r>
          </w:p>
        </w:tc>
        <w:tc>
          <w:tcPr>
            <w:tcW w:w="1560" w:type="dxa"/>
            <w:gridSpan w:val="2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2023 год.</w:t>
            </w:r>
          </w:p>
        </w:tc>
      </w:tr>
      <w:tr w:rsidR="00A521CF" w:rsidRPr="00A521CF" w:rsidTr="00F536E4">
        <w:tc>
          <w:tcPr>
            <w:tcW w:w="719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 т.ч. за счет средств безвозмездных поступлений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 т.ч. за счет средств безвозмездных поступлений</w:t>
            </w: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9261,1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9259,8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654,3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654,3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исполнительных органов государственной    власти субъектов Российской Федерации, местных администраций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1503,3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1513,5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1503,3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1513,5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719,2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713,5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607,7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623,6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139,5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156,2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156,2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информационного общества в сельском поселении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63В0000000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«Оценка недвижимости, признания и регулирование отношений муниципальной собственности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«Профилактика терроризма и экстремизма, а также минимизация и (или) ликвидация последствий проявления терроризма и экстремизма в границах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106,4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106,4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«Предупреждение и ликвидация последствий чрезвычайных ситуаций и стихийных бедствий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20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первичных мер пожарной безопасности в границах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46,2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46,2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"Создание условий для деятельности добровольных формирований населения по охране общественного порядка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4030,8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4030,8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3886,0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3886,0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631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178,0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129,0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"Комплексное развитие систем коммунальной инфраструктуры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1372,7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1147,3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1372,7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1147,3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"Комплексное благоустройство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573,3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615,0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753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438,6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480,3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7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"Энергосбережение и повышение энергетической эффективности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799,4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482,3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799,4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482,3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«Реализация мероприятий по поддержке общественного проекта развития 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65А0000000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874,1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889,3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874,1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889,3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874,1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889,3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868,1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872,0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69,1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69,1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</w:t>
            </w:r>
            <w:r w:rsidRPr="00A521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29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29,7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29,7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635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"Информирование населения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9029,1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8796,8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232,0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463,0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348"/>
        </w:trPr>
        <w:tc>
          <w:tcPr>
            <w:tcW w:w="71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ВСЕГО с учётом условно утверждённых расходов</w:t>
            </w:r>
          </w:p>
        </w:tc>
        <w:tc>
          <w:tcPr>
            <w:tcW w:w="60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9261,1</w:t>
            </w: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9259,8</w:t>
            </w:r>
          </w:p>
        </w:tc>
        <w:tc>
          <w:tcPr>
            <w:tcW w:w="568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№5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Распределение бюджетных ассигнований по  целевым статьям (муниципальным программам сельского поселения и внепрограммных направления деятельности), группам </w:t>
      </w:r>
      <w:proofErr w:type="gramStart"/>
      <w:r w:rsidRPr="00A521CF">
        <w:rPr>
          <w:rFonts w:ascii="Times New Roman" w:hAnsi="Times New Roman" w:cs="Times New Roman"/>
          <w:b/>
          <w:sz w:val="18"/>
          <w:szCs w:val="18"/>
        </w:rPr>
        <w:t>видов расходов классификации расходов бюджета сельского поселения</w:t>
      </w:r>
      <w:proofErr w:type="gram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2021 год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26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7"/>
        <w:gridCol w:w="1440"/>
        <w:gridCol w:w="664"/>
        <w:gridCol w:w="873"/>
        <w:gridCol w:w="1417"/>
      </w:tblGrid>
      <w:tr w:rsidR="00A521CF" w:rsidRPr="00A521CF" w:rsidTr="00F536E4">
        <w:tc>
          <w:tcPr>
            <w:tcW w:w="5867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64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290" w:type="dxa"/>
            <w:gridSpan w:val="2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A521CF" w:rsidRPr="00A521CF" w:rsidTr="00F536E4">
        <w:tc>
          <w:tcPr>
            <w:tcW w:w="5867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 т.ч. за счет средств безвозмездных поступлений</w:t>
            </w:r>
          </w:p>
        </w:tc>
      </w:tr>
      <w:tr w:rsidR="00A521CF" w:rsidRPr="00A521CF" w:rsidTr="00F536E4">
        <w:trPr>
          <w:trHeight w:val="203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6500000000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10726,5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"Комплексное развитие систем коммунальной инфраструктуры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"Комплексное благоустройство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649,2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"Обеспечение первичных мер пожарной безопасности в границах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"Предупреждение и ликвидация последствий чрезвычайных ситуаций и стихийных бедствий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"Мероприятия в области национальной экономики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6550000000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6550000000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"Создание условий для деятельности добровольных формирований населения по охране общественного порядка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279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"Энергосбережение и повышение энергетической эффективности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1461,3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279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1461,3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3886,0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«Реализация мероприятий по поддержке общественного проекта развития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65А0000000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65А0000000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D870E5">
        <w:trPr>
          <w:trHeight w:val="647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2522,7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1437,6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660,6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228,1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информационного общества в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"Информирование населения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1395,4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1378,1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«Оценка недвижимости, признания и регулирование отношений муниципальной собственности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Подпрограмма "Профилактика терроризма и экстремизма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также минимизация и (или) ликвидация последствий проявления терроризма и экстремизма в границах сельского поселения Старый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65Ж0000000</w:t>
            </w: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F536E4">
        <w:trPr>
          <w:trHeight w:val="106"/>
        </w:trPr>
        <w:tc>
          <w:tcPr>
            <w:tcW w:w="5867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4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10726,5</w:t>
            </w:r>
          </w:p>
        </w:tc>
        <w:tc>
          <w:tcPr>
            <w:tcW w:w="1417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C3C8A" w:rsidRPr="00A521CF" w:rsidRDefault="004C3C8A" w:rsidP="00D870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Приложение № 6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F536E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A521CF">
        <w:rPr>
          <w:rFonts w:ascii="Times New Roman" w:hAnsi="Times New Roman" w:cs="Times New Roman"/>
          <w:sz w:val="18"/>
          <w:szCs w:val="18"/>
        </w:rPr>
        <w:t xml:space="preserve">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521CF">
        <w:rPr>
          <w:rFonts w:ascii="Times New Roman" w:hAnsi="Times New Roman" w:cs="Times New Roman"/>
          <w:b/>
          <w:sz w:val="18"/>
          <w:szCs w:val="18"/>
        </w:rPr>
        <w:t xml:space="preserve">Распределение бюджетных ассигнований по  целевым статьям (муниципальным программам сельского поселения и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непрограммным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направления деятельности), группам видов расходов классификации расходов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плановый  период 2022 и 2023 годов</w:t>
      </w:r>
      <w:proofErr w:type="gram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0"/>
        <w:gridCol w:w="1320"/>
        <w:gridCol w:w="720"/>
        <w:gridCol w:w="960"/>
        <w:gridCol w:w="960"/>
        <w:gridCol w:w="960"/>
        <w:gridCol w:w="960"/>
      </w:tblGrid>
      <w:tr w:rsidR="00A521CF" w:rsidRPr="00A521CF" w:rsidTr="004C3C8A">
        <w:tc>
          <w:tcPr>
            <w:tcW w:w="420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2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20" w:type="dxa"/>
            <w:vMerge w:val="restart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920" w:type="dxa"/>
            <w:gridSpan w:val="2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20" w:type="dxa"/>
            <w:gridSpan w:val="2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A521CF" w:rsidRPr="00A521CF" w:rsidTr="004C3C8A">
        <w:tc>
          <w:tcPr>
            <w:tcW w:w="420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 т.ч. за счет средств безвозмездных поступлений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 т.ч. за счет средств безвозмездных поступлений</w:t>
            </w:r>
          </w:p>
        </w:tc>
      </w:tr>
      <w:tr w:rsidR="00A521CF" w:rsidRPr="00A521CF" w:rsidTr="004C3C8A">
        <w:trPr>
          <w:trHeight w:val="203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Похвистневский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2021-2025 годы»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6500000000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9261,1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9259,8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"Комплексное развитие систем коммунальной инфраструктуры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6510000000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"Комплексное благоустройство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573,3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615,0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438,6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6520000000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"Обеспечение первичных мер пожарной безопасности в границах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6530000000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"Предупреждение и ликвидация последствий чрезвычайных ситуаций и стихийных бедствий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6540000000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6560000000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"Создание условий для деятельности добровольных формирований населения по охране общественного порядка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6570000000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"Энергосбережение и повышение энергетической эффективности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799,4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482,3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6580000000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799,4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482,3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4030,8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279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3886,0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3886,0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279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6590000000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«Реализация мероприятий по поддержке общественного проекта развития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65А0000000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65А0000000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муниципальной службы в Администрации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2261,7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2271,9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1373,5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1367,8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622,7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638,6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65Б0000000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информационного общества в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65В0000000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"Информирование населения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65Г0000000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874,1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889,3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65Д0000000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868,1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872,0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«Оценка недвижимости, признания и регулирование отношений муниципальной собственности сельского поселения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65Е0000000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Подпрограмма "Профилактика терроризма и экстремизма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также минимизация и (или) ликвидация последствий проявления терроризма и экстремизма в границах сельского поселения Старый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65Ж0000000</w:t>
            </w: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9029,1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8796,8</w:t>
            </w:r>
          </w:p>
        </w:tc>
        <w:tc>
          <w:tcPr>
            <w:tcW w:w="960" w:type="dxa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463,0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1CF" w:rsidRPr="00A521CF" w:rsidTr="004C3C8A">
        <w:trPr>
          <w:trHeight w:val="10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ВСЕГО с учётом условно утверждённых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9259,8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21CF" w:rsidRPr="00A521CF" w:rsidRDefault="00A521CF" w:rsidP="00D870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на предоставление бюджетных инвестиций юридическим лицам, не являющимся муниципальными учреждениями и муниципальными унитарными предприятиями,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0"/>
        <w:gridCol w:w="3291"/>
      </w:tblGrid>
      <w:tr w:rsidR="00A521CF" w:rsidRPr="00A521CF" w:rsidTr="004C3C8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A521CF" w:rsidRPr="00A521CF" w:rsidTr="004C3C8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юридическим лицам в объекты капитального строительства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70E5" w:rsidRDefault="00D870E5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70E5" w:rsidRDefault="00D870E5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70E5" w:rsidRPr="00A521CF" w:rsidRDefault="00D870E5" w:rsidP="00F536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lastRenderedPageBreak/>
        <w:t>Приложение № 8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на предоставление бюджетных инвестиций юридическим лицам, не являющимся муниципальными учреждениями и муниципальными унитарными предприятиями, на плановый период 2021 и 2022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8"/>
        <w:gridCol w:w="1793"/>
        <w:gridCol w:w="1760"/>
      </w:tblGrid>
      <w:tr w:rsidR="00A521CF" w:rsidRPr="00A521CF" w:rsidTr="004C3C8A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A521CF" w:rsidRPr="00A521CF" w:rsidTr="004C3C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A521CF" w:rsidRPr="00A521CF" w:rsidTr="004C3C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юридическим лицам в объекты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№9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Межбюджетные трансферты, выделяемые бюджету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 на финансирование расходов, связанных с передачей осуществления части полномочий на 2021 год</w:t>
      </w:r>
    </w:p>
    <w:tbl>
      <w:tblPr>
        <w:tblW w:w="102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7751"/>
        <w:gridCol w:w="1620"/>
      </w:tblGrid>
      <w:tr w:rsidR="00A521CF" w:rsidRPr="00A521CF" w:rsidTr="004C3C8A">
        <w:trPr>
          <w:cantSplit/>
          <w:trHeight w:val="2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A521CF" w:rsidRPr="00A521CF" w:rsidTr="004C3C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521CF" w:rsidRPr="00A521CF" w:rsidTr="004C3C8A">
        <w:trPr>
          <w:trHeight w:val="51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 w:val="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1275,2</w:t>
            </w:r>
          </w:p>
        </w:tc>
      </w:tr>
      <w:tr w:rsidR="00A521CF" w:rsidRPr="00A521CF" w:rsidTr="004C3C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</w:tr>
      <w:tr w:rsidR="00A521CF" w:rsidRPr="00A521CF" w:rsidTr="004C3C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 по аренде и продаже земли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A521CF" w:rsidRPr="00A521CF" w:rsidTr="004C3C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521CF" w:rsidRPr="00A521CF" w:rsidTr="004C3C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бюджетов поселений,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данного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146,3</w:t>
            </w:r>
          </w:p>
        </w:tc>
      </w:tr>
      <w:tr w:rsidR="00A521CF" w:rsidRPr="00A521CF" w:rsidTr="004C3C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 по градостроительной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A521CF" w:rsidRPr="00A521CF" w:rsidTr="004C3C8A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1554,4</w:t>
            </w:r>
          </w:p>
        </w:tc>
      </w:tr>
    </w:tbl>
    <w:p w:rsidR="00F536E4" w:rsidRDefault="00F536E4" w:rsidP="00CC5C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 10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Межбюджетные трансферты, выделяемые бюджету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 Самарской области на финансирование расходов, связанных с передачей осуществления части полномочий на 2022-</w:t>
      </w:r>
      <w:smartTag w:uri="urn:schemas-microsoft-com:office:smarttags" w:element="metricconverter">
        <w:smartTagPr>
          <w:attr w:name="ProductID" w:val="2023 г"/>
        </w:smartTagPr>
        <w:r w:rsidRPr="00A521CF">
          <w:rPr>
            <w:rFonts w:ascii="Times New Roman" w:hAnsi="Times New Roman" w:cs="Times New Roman"/>
            <w:b/>
            <w:sz w:val="18"/>
            <w:szCs w:val="18"/>
          </w:rPr>
          <w:t>2023 г</w:t>
        </w:r>
      </w:smartTag>
      <w:r w:rsidRPr="00A521CF">
        <w:rPr>
          <w:rFonts w:ascii="Times New Roman" w:hAnsi="Times New Roman" w:cs="Times New Roman"/>
          <w:b/>
          <w:sz w:val="18"/>
          <w:szCs w:val="18"/>
        </w:rPr>
        <w:t>.г.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6894"/>
        <w:gridCol w:w="1372"/>
        <w:gridCol w:w="1089"/>
      </w:tblGrid>
      <w:tr w:rsidR="00A521CF" w:rsidRPr="00A521CF" w:rsidTr="00F536E4">
        <w:trPr>
          <w:cantSplit/>
          <w:trHeight w:val="2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A521CF" w:rsidRPr="00A521CF" w:rsidTr="00F536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521CF" w:rsidRPr="00A521CF" w:rsidTr="00F536E4">
        <w:trPr>
          <w:trHeight w:val="5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 w:val="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766,4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769,9</w:t>
            </w:r>
          </w:p>
        </w:tc>
      </w:tr>
      <w:tr w:rsidR="00A521CF" w:rsidRPr="00A521CF" w:rsidTr="00F536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A521CF" w:rsidRPr="00A521CF" w:rsidTr="00F536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 по аренде и продаже земли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A521CF" w:rsidRPr="00A521CF" w:rsidTr="00F536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521CF" w:rsidRPr="00A521CF" w:rsidTr="00F536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бюджетов поселений, </w:t>
            </w:r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данного 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146,3</w:t>
            </w:r>
          </w:p>
        </w:tc>
      </w:tr>
      <w:tr w:rsidR="00A521CF" w:rsidRPr="00A521CF" w:rsidTr="00F536E4">
        <w:trPr>
          <w:trHeight w:val="7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части полномочий по решению вопросов местного значения в соответствии с заключёнными соглашениями по градостроительной деятельности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A521CF" w:rsidRPr="00A521CF" w:rsidTr="00F536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1044,4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1048,3</w:t>
            </w:r>
          </w:p>
        </w:tc>
      </w:tr>
    </w:tbl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lastRenderedPageBreak/>
        <w:t>Приложение № 11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pStyle w:val="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Источники финансирования дефицита бюджета сельского поселения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2021 год</w:t>
      </w: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80"/>
        <w:gridCol w:w="5880"/>
        <w:gridCol w:w="901"/>
      </w:tblGrid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адми</w:t>
            </w:r>
            <w:proofErr w:type="spellEnd"/>
          </w:p>
          <w:p w:rsidR="00A521CF" w:rsidRPr="00A521CF" w:rsidRDefault="00A521CF" w:rsidP="00F536E4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нистра</w:t>
            </w:r>
            <w:proofErr w:type="spellEnd"/>
          </w:p>
          <w:p w:rsidR="00A521CF" w:rsidRPr="00A521CF" w:rsidRDefault="00A521CF" w:rsidP="00F536E4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тора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кода группы, подгруппы, </w:t>
            </w: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статьи, вида </w:t>
            </w:r>
            <w:proofErr w:type="gramStart"/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</w:t>
            </w:r>
          </w:p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01050000000000000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793,9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01050000000000500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-9932,6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01050200000000500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-9932,6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01050201000000510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-9932,6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01050201050000510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денежных средств бюджетов поселений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-9932,6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01050000000000600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10726,5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01050200000000600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10726,5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01050201000000610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A521CF">
            <w:pPr>
              <w:pStyle w:val="ac"/>
              <w:tabs>
                <w:tab w:val="left" w:pos="708"/>
              </w:tabs>
              <w:rPr>
                <w:sz w:val="18"/>
                <w:szCs w:val="18"/>
                <w:lang w:val="ru-RU"/>
              </w:rPr>
            </w:pPr>
            <w:r w:rsidRPr="00A521CF">
              <w:rPr>
                <w:sz w:val="18"/>
                <w:szCs w:val="1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10726,5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01050201050000610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A521CF">
            <w:pPr>
              <w:pStyle w:val="ac"/>
              <w:tabs>
                <w:tab w:val="left" w:pos="708"/>
              </w:tabs>
              <w:rPr>
                <w:sz w:val="18"/>
                <w:szCs w:val="18"/>
                <w:lang w:val="ru-RU"/>
              </w:rPr>
            </w:pPr>
            <w:r w:rsidRPr="00A521CF">
              <w:rPr>
                <w:sz w:val="18"/>
                <w:szCs w:val="18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10726,5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01000000000000000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A521CF">
            <w:pPr>
              <w:pStyle w:val="ac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A521CF">
              <w:rPr>
                <w:b/>
                <w:sz w:val="18"/>
                <w:szCs w:val="18"/>
                <w:lang w:val="ru-RU"/>
              </w:rPr>
              <w:t>Итого источников финансирования дефицита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793,9</w:t>
            </w:r>
          </w:p>
        </w:tc>
      </w:tr>
    </w:tbl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 12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pStyle w:val="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Источники финансирования дефицита бюджета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на 2022 и 2023 годы</w:t>
      </w: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115"/>
        <w:gridCol w:w="4678"/>
        <w:gridCol w:w="1276"/>
        <w:gridCol w:w="850"/>
      </w:tblGrid>
      <w:tr w:rsidR="00A521CF" w:rsidRPr="00A521CF" w:rsidTr="00F536E4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адми</w:t>
            </w:r>
            <w:proofErr w:type="spellEnd"/>
          </w:p>
          <w:p w:rsidR="00A521CF" w:rsidRPr="00A521CF" w:rsidRDefault="00A521CF" w:rsidP="00F536E4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нистра</w:t>
            </w:r>
            <w:proofErr w:type="spellEnd"/>
          </w:p>
          <w:p w:rsidR="00A521CF" w:rsidRPr="00A521CF" w:rsidRDefault="00A521CF" w:rsidP="00F536E4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тора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кода группы, подгруппы, </w:t>
            </w:r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статьи, вида </w:t>
            </w:r>
            <w:proofErr w:type="gramStart"/>
            <w:r w:rsidRPr="00A521CF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A521CF" w:rsidRPr="00A521CF" w:rsidTr="00F536E4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ind w:left="-108" w:right="-892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      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01050000000000000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743,7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751,6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01050000000000500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-8508,2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-8508,2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-8508,2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01050201050000510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-8508,2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01050000000000600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9259,8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9259,8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A521CF">
            <w:pPr>
              <w:pStyle w:val="ac"/>
              <w:tabs>
                <w:tab w:val="left" w:pos="708"/>
              </w:tabs>
              <w:rPr>
                <w:sz w:val="18"/>
                <w:szCs w:val="18"/>
                <w:lang w:val="ru-RU"/>
              </w:rPr>
            </w:pPr>
            <w:r w:rsidRPr="00A521CF">
              <w:rPr>
                <w:sz w:val="18"/>
                <w:szCs w:val="1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9259,8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01050201050000610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A521CF">
            <w:pPr>
              <w:pStyle w:val="ac"/>
              <w:tabs>
                <w:tab w:val="left" w:pos="708"/>
              </w:tabs>
              <w:rPr>
                <w:sz w:val="18"/>
                <w:szCs w:val="18"/>
                <w:lang w:val="ru-RU"/>
              </w:rPr>
            </w:pPr>
            <w:r w:rsidRPr="00A521CF">
              <w:rPr>
                <w:sz w:val="18"/>
                <w:szCs w:val="18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9259,8</w:t>
            </w:r>
          </w:p>
        </w:tc>
      </w:tr>
      <w:tr w:rsidR="00A521CF" w:rsidRPr="00A521CF" w:rsidTr="00F536E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01000000000000000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A521CF">
            <w:pPr>
              <w:pStyle w:val="ac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A521CF">
              <w:rPr>
                <w:b/>
                <w:sz w:val="18"/>
                <w:szCs w:val="18"/>
                <w:lang w:val="ru-RU"/>
              </w:rPr>
              <w:t>Итого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743,7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F" w:rsidRPr="00A521CF" w:rsidRDefault="00A521CF" w:rsidP="00F5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b/>
                <w:sz w:val="18"/>
                <w:szCs w:val="18"/>
              </w:rPr>
              <w:t>751,6</w:t>
            </w:r>
          </w:p>
        </w:tc>
      </w:tr>
    </w:tbl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Приложение № 13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Программа муниципальных внутренних заимствований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2021 год и на плановый период 2022 и 2023 годов</w:t>
      </w:r>
    </w:p>
    <w:p w:rsidR="00A521CF" w:rsidRPr="00A521CF" w:rsidRDefault="00A521CF" w:rsidP="00F536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Программа муниципальных внутренних заимствований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2021 год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left="-1418" w:firstLine="1418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тыс. руб.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267"/>
        <w:gridCol w:w="1924"/>
        <w:gridCol w:w="1580"/>
      </w:tblGrid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в 2021 году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Погашение основного долга в 2021году</w:t>
            </w:r>
          </w:p>
        </w:tc>
      </w:tr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D870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Программа муниципальных внутренних заимствований сельского поселения </w:t>
      </w:r>
      <w:proofErr w:type="gramStart"/>
      <w:r w:rsidRPr="00A521CF">
        <w:rPr>
          <w:rFonts w:ascii="Times New Roman" w:hAnsi="Times New Roman" w:cs="Times New Roman"/>
          <w:b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2022год </w:t>
      </w:r>
    </w:p>
    <w:p w:rsidR="00A521CF" w:rsidRPr="00A521CF" w:rsidRDefault="00A521CF" w:rsidP="00F536E4">
      <w:pPr>
        <w:spacing w:after="0" w:line="240" w:lineRule="auto"/>
        <w:ind w:left="-1418" w:firstLine="1418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тыс. руб.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267"/>
        <w:gridCol w:w="1924"/>
        <w:gridCol w:w="1580"/>
      </w:tblGrid>
      <w:tr w:rsidR="00A521CF" w:rsidRPr="00A521CF" w:rsidTr="004C3C8A">
        <w:trPr>
          <w:trHeight w:val="988"/>
        </w:trPr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в 2022 году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Погашение основного долга в 2022 году</w:t>
            </w:r>
          </w:p>
        </w:tc>
      </w:tr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Кредиты, привлекаемые сельским поселением от других бюджетов бюджетной системы РФ в целях частичного покрытия дефицита бюджета поселения 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D870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4C3C8A" w:rsidP="00F536E4">
      <w:pPr>
        <w:spacing w:after="0" w:line="240" w:lineRule="auto"/>
        <w:ind w:left="-120"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521CF" w:rsidRPr="00A521CF">
        <w:rPr>
          <w:rFonts w:ascii="Times New Roman" w:hAnsi="Times New Roman" w:cs="Times New Roman"/>
          <w:b/>
          <w:sz w:val="18"/>
          <w:szCs w:val="18"/>
        </w:rPr>
        <w:t>Программа муниципальных внутренних заимс</w:t>
      </w:r>
      <w:r>
        <w:rPr>
          <w:rFonts w:ascii="Times New Roman" w:hAnsi="Times New Roman" w:cs="Times New Roman"/>
          <w:b/>
          <w:sz w:val="18"/>
          <w:szCs w:val="18"/>
        </w:rPr>
        <w:t xml:space="preserve">твований сельского поселения </w:t>
      </w:r>
      <w:r w:rsidR="00A521CF" w:rsidRPr="00A521CF">
        <w:rPr>
          <w:rFonts w:ascii="Times New Roman" w:hAnsi="Times New Roman" w:cs="Times New Roman"/>
          <w:b/>
          <w:sz w:val="18"/>
          <w:szCs w:val="18"/>
        </w:rPr>
        <w:t xml:space="preserve">Старый </w:t>
      </w:r>
      <w:proofErr w:type="spellStart"/>
      <w:r w:rsidR="00A521CF"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="00A521CF"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="00A521CF"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="00A521CF"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2023 год</w:t>
      </w:r>
    </w:p>
    <w:p w:rsidR="00A521CF" w:rsidRPr="00A521CF" w:rsidRDefault="00A521CF" w:rsidP="00F536E4">
      <w:pPr>
        <w:spacing w:after="0" w:line="240" w:lineRule="auto"/>
        <w:ind w:left="-1418" w:firstLine="1418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>тыс. руб.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267"/>
        <w:gridCol w:w="1924"/>
        <w:gridCol w:w="1580"/>
      </w:tblGrid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в 2023 году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Погашение основного долга в 2023 году</w:t>
            </w:r>
          </w:p>
        </w:tc>
      </w:tr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21CF" w:rsidRPr="00A521CF" w:rsidTr="004C3C8A">
        <w:tc>
          <w:tcPr>
            <w:tcW w:w="827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1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21CF" w:rsidRPr="00A521CF" w:rsidRDefault="00A521CF" w:rsidP="00F536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1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536E4" w:rsidRDefault="00F536E4" w:rsidP="004C3C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2C77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Приложение № 14 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Решению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«О бюджете сельского поселения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Старый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  Самарской области</w:t>
      </w:r>
    </w:p>
    <w:p w:rsidR="00A521CF" w:rsidRPr="00A521CF" w:rsidRDefault="00A521CF" w:rsidP="00F536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  на 2021 год и на плановый период 2022 и 2023 годов»</w:t>
      </w:r>
    </w:p>
    <w:p w:rsidR="00A521CF" w:rsidRPr="00A521CF" w:rsidRDefault="00A521CF" w:rsidP="00F536E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Программа муниципальных гарантий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2021 год</w:t>
      </w: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В 2021 году предоставление муниципальных гарантий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не предусмотрено.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ab/>
        <w:t>Объем бюджетных ассигнований на исполнение гарантий по возможным гарантийным случаям в 2021 году за счет источников финансирования дефицита бюджета поселения – 0 тыс. руб.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left="-120"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Программа муниципальных гарантий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2022 год 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В 2022 году предоставление муниципальных гарантий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не предусмотрено.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ab/>
        <w:t>Объем бюджетных ассигнований на исполнение гарантий по возможным гарантийным случаям в 2022 году за счет источников финансирования дефицита бюджета поселения – 0 тыс. руб.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left="-120" w:firstLine="8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21CF">
        <w:rPr>
          <w:rFonts w:ascii="Times New Roman" w:hAnsi="Times New Roman" w:cs="Times New Roman"/>
          <w:b/>
          <w:sz w:val="18"/>
          <w:szCs w:val="18"/>
        </w:rPr>
        <w:t xml:space="preserve">Программа муниципальных гарантий сельского поселения Старый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 муниципального района </w:t>
      </w:r>
      <w:proofErr w:type="spellStart"/>
      <w:r w:rsidRPr="00A521CF">
        <w:rPr>
          <w:rFonts w:ascii="Times New Roman" w:hAnsi="Times New Roman" w:cs="Times New Roman"/>
          <w:b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b/>
          <w:sz w:val="18"/>
          <w:szCs w:val="18"/>
        </w:rPr>
        <w:t xml:space="preserve"> Самарской области на 2023 год </w:t>
      </w:r>
    </w:p>
    <w:p w:rsidR="00A521CF" w:rsidRPr="00A521CF" w:rsidRDefault="00A521CF" w:rsidP="00F536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21CF" w:rsidRPr="00A521CF" w:rsidRDefault="00A521CF" w:rsidP="00F536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 xml:space="preserve">В 2023 году предоставление муниципальных гарантий сельского поселения </w:t>
      </w:r>
      <w:proofErr w:type="gramStart"/>
      <w:r w:rsidRPr="00A521CF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A521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A521CF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521CF">
        <w:rPr>
          <w:rFonts w:ascii="Times New Roman" w:hAnsi="Times New Roman" w:cs="Times New Roman"/>
          <w:sz w:val="18"/>
          <w:szCs w:val="18"/>
        </w:rPr>
        <w:t xml:space="preserve"> Самарской области не предусмотрено.</w:t>
      </w:r>
    </w:p>
    <w:p w:rsidR="00A521CF" w:rsidRPr="00A521CF" w:rsidRDefault="00A521CF" w:rsidP="00F536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1CF">
        <w:rPr>
          <w:rFonts w:ascii="Times New Roman" w:hAnsi="Times New Roman" w:cs="Times New Roman"/>
          <w:sz w:val="18"/>
          <w:szCs w:val="18"/>
        </w:rPr>
        <w:tab/>
        <w:t>Объем бюджетных ассигнований на исполнение гарантий по возможным гарантийным случаям в 2023 году за счет источников финансирования дефицита бюджета поселения – 0 тыс. руб.</w:t>
      </w:r>
    </w:p>
    <w:p w:rsidR="00A521CF" w:rsidRPr="004749B5" w:rsidRDefault="00A521CF" w:rsidP="00CC5C45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188"/>
        <w:tblW w:w="9511" w:type="dxa"/>
        <w:tblLook w:val="01E0"/>
      </w:tblPr>
      <w:tblGrid>
        <w:gridCol w:w="3984"/>
        <w:gridCol w:w="2190"/>
        <w:gridCol w:w="3337"/>
      </w:tblGrid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 Б </w:t>
            </w: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 Н И Е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Merge w:val="restart"/>
          </w:tcPr>
          <w:p w:rsidR="00CC5C45" w:rsidRPr="00CC5C45" w:rsidRDefault="00CC5C45" w:rsidP="005A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 Е Д С Т А В И Т Е Л Е Й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СТАРЫЙ АМАНАК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ПОХВИСТНЕВСКИЙ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САМАРСКОЙ ОБЛАСТИ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четвертого созыва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 Ш Е Н И Е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17.12.2020 г № 22</w:t>
            </w:r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5C45" w:rsidRPr="00CC5C45" w:rsidTr="00CC5C45">
        <w:tc>
          <w:tcPr>
            <w:tcW w:w="3984" w:type="dxa"/>
          </w:tcPr>
          <w:p w:rsidR="00CC5C45" w:rsidRPr="00CC5C45" w:rsidRDefault="00CC5C45" w:rsidP="005A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Старый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2190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CC5C45" w:rsidRPr="00CC5C45" w:rsidRDefault="00CC5C45" w:rsidP="005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536E4" w:rsidRPr="00CC5C45" w:rsidRDefault="00F536E4" w:rsidP="005A5F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napToGrid w:val="0"/>
        <w:spacing w:after="0" w:line="240" w:lineRule="auto"/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</w:pPr>
      <w:r w:rsidRPr="00CC5C4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О внесении изменений в Правила землепользования  </w:t>
      </w:r>
    </w:p>
    <w:p w:rsidR="00CC5C45" w:rsidRPr="00CC5C45" w:rsidRDefault="00CC5C45" w:rsidP="00CC5C45">
      <w:pPr>
        <w:snapToGrid w:val="0"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</w:pPr>
      <w:r w:rsidRPr="00CC5C4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и застройки сельского поселения </w:t>
      </w:r>
      <w:proofErr w:type="gramStart"/>
      <w:r w:rsidRPr="00CC5C4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Старый</w:t>
      </w:r>
      <w:proofErr w:type="gramEnd"/>
      <w:r w:rsidRPr="00CC5C4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 xml:space="preserve"> </w:t>
      </w:r>
      <w:proofErr w:type="spellStart"/>
      <w:r w:rsidRPr="00CC5C4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Аманак</w:t>
      </w:r>
      <w:proofErr w:type="spellEnd"/>
    </w:p>
    <w:p w:rsidR="00CC5C45" w:rsidRPr="00CC5C45" w:rsidRDefault="00CC5C45" w:rsidP="00CC5C45">
      <w:pPr>
        <w:snapToGrid w:val="0"/>
        <w:spacing w:after="0" w:line="240" w:lineRule="auto"/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</w:pPr>
      <w:r w:rsidRPr="00CC5C4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CC5C4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>Похвистневский</w:t>
      </w:r>
      <w:proofErr w:type="spellEnd"/>
      <w:r w:rsidRPr="00CC5C4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 Самарской области, </w:t>
      </w:r>
    </w:p>
    <w:p w:rsidR="00CC5C45" w:rsidRPr="00CC5C45" w:rsidRDefault="00CC5C45" w:rsidP="00CC5C45">
      <w:pPr>
        <w:snapToGrid w:val="0"/>
        <w:spacing w:after="0" w:line="240" w:lineRule="auto"/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</w:pPr>
      <w:r w:rsidRPr="00CC5C4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утвержденные Решением Собрания представителей </w:t>
      </w:r>
    </w:p>
    <w:p w:rsidR="00CC5C45" w:rsidRPr="00CC5C45" w:rsidRDefault="00CC5C45" w:rsidP="00CC5C45">
      <w:pPr>
        <w:snapToGrid w:val="0"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</w:pPr>
      <w:r w:rsidRPr="00CC5C4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 xml:space="preserve">от 19.12.2013 № 66В (с </w:t>
      </w:r>
      <w:proofErr w:type="spellStart"/>
      <w:r w:rsidRPr="00CC5C4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изм</w:t>
      </w:r>
      <w:proofErr w:type="spellEnd"/>
      <w:r w:rsidRPr="00CC5C4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. от</w:t>
      </w:r>
      <w:r w:rsidRPr="00CC5C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C5C45">
        <w:rPr>
          <w:rFonts w:ascii="Times New Roman" w:eastAsia="Arial" w:hAnsi="Times New Roman" w:cs="Times New Roman"/>
          <w:b/>
          <w:bCs/>
          <w:i/>
          <w:sz w:val="18"/>
          <w:szCs w:val="18"/>
          <w:lang w:eastAsia="ar-SA"/>
        </w:rPr>
        <w:t>от</w:t>
      </w:r>
      <w:proofErr w:type="spellEnd"/>
      <w:proofErr w:type="gramEnd"/>
      <w:r w:rsidRPr="00CC5C45">
        <w:rPr>
          <w:rFonts w:ascii="Times New Roman" w:eastAsia="Arial" w:hAnsi="Times New Roman" w:cs="Times New Roman"/>
          <w:b/>
          <w:bCs/>
          <w:i/>
          <w:sz w:val="18"/>
          <w:szCs w:val="18"/>
          <w:lang w:eastAsia="ar-SA"/>
        </w:rPr>
        <w:t xml:space="preserve"> 29.12.2015 №20, от 28.06.2016 №45а, от 20.09.2017 №64, от 15.12.2017 №73, от 21.06.2018 №86, от 03.08.2020 №123а),</w:t>
      </w:r>
    </w:p>
    <w:p w:rsidR="00CC5C45" w:rsidRPr="00CC5C45" w:rsidRDefault="00CC5C45" w:rsidP="00CC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Собрание представителей </w:t>
      </w:r>
      <w:r w:rsidRPr="00CC5C45">
        <w:rPr>
          <w:rFonts w:ascii="Times New Roman" w:hAnsi="Times New Roman" w:cs="Times New Roman"/>
          <w:bCs/>
          <w:sz w:val="18"/>
          <w:szCs w:val="18"/>
        </w:rPr>
        <w:t>сельского</w:t>
      </w:r>
      <w:r w:rsidRPr="00CC5C45">
        <w:rPr>
          <w:rFonts w:ascii="Times New Roman" w:hAnsi="Times New Roman" w:cs="Times New Roman"/>
          <w:sz w:val="18"/>
          <w:szCs w:val="18"/>
        </w:rPr>
        <w:t xml:space="preserve"> поселения 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</w:t>
      </w:r>
      <w:r w:rsidRPr="00CC5C4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муниципального района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CC5C4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CC5C45">
        <w:rPr>
          <w:rFonts w:ascii="Times New Roman" w:hAnsi="Times New Roman" w:cs="Times New Roman"/>
          <w:sz w:val="18"/>
          <w:szCs w:val="18"/>
        </w:rPr>
        <w:t xml:space="preserve">Самарской области     </w:t>
      </w:r>
    </w:p>
    <w:p w:rsidR="00CC5C45" w:rsidRPr="00CC5C45" w:rsidRDefault="00CC5C45" w:rsidP="00CC5C4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CC5C45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CC5C45" w:rsidRPr="00CC5C45" w:rsidRDefault="00CC5C45" w:rsidP="00CC5C4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1. Внести следующие изменения в Правила землепользования и застройки </w:t>
      </w:r>
      <w:r w:rsidRPr="00CC5C45">
        <w:rPr>
          <w:rFonts w:ascii="Times New Roman" w:hAnsi="Times New Roman" w:cs="Times New Roman"/>
          <w:bCs/>
          <w:sz w:val="18"/>
          <w:szCs w:val="18"/>
        </w:rPr>
        <w:t>сельского</w:t>
      </w:r>
      <w:r w:rsidRPr="00CC5C45">
        <w:rPr>
          <w:rFonts w:ascii="Times New Roman" w:hAnsi="Times New Roman" w:cs="Times New Roman"/>
          <w:sz w:val="18"/>
          <w:szCs w:val="18"/>
        </w:rPr>
        <w:t xml:space="preserve"> поселения </w:t>
      </w:r>
      <w:proofErr w:type="gramStart"/>
      <w:r w:rsidRPr="00CC5C45">
        <w:rPr>
          <w:rFonts w:ascii="Times New Roman" w:hAnsi="Times New Roman" w:cs="Times New Roman"/>
          <w:bCs/>
          <w:sz w:val="18"/>
          <w:szCs w:val="18"/>
        </w:rPr>
        <w:t>Старый</w:t>
      </w:r>
      <w:proofErr w:type="gramEnd"/>
      <w:r w:rsidRPr="00CC5C4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CC5C4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  <w:r w:rsidRPr="00CC5C4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муниципального района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CC5C4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CC5C45">
        <w:rPr>
          <w:rFonts w:ascii="Times New Roman" w:hAnsi="Times New Roman" w:cs="Times New Roman"/>
          <w:sz w:val="18"/>
          <w:szCs w:val="18"/>
        </w:rPr>
        <w:t xml:space="preserve">Самарской области, утвержденные Собранием представителей </w:t>
      </w:r>
      <w:r w:rsidRPr="00CC5C45">
        <w:rPr>
          <w:rFonts w:ascii="Times New Roman" w:hAnsi="Times New Roman" w:cs="Times New Roman"/>
          <w:bCs/>
          <w:sz w:val="18"/>
          <w:szCs w:val="18"/>
        </w:rPr>
        <w:t>сельского</w:t>
      </w:r>
      <w:r w:rsidRPr="00CC5C45">
        <w:rPr>
          <w:rFonts w:ascii="Times New Roman" w:hAnsi="Times New Roman" w:cs="Times New Roman"/>
          <w:sz w:val="18"/>
          <w:szCs w:val="18"/>
        </w:rPr>
        <w:t xml:space="preserve"> поселения </w:t>
      </w:r>
      <w:r w:rsidRPr="00CC5C45">
        <w:rPr>
          <w:rFonts w:ascii="Times New Roman" w:hAnsi="Times New Roman" w:cs="Times New Roman"/>
          <w:bCs/>
          <w:sz w:val="18"/>
          <w:szCs w:val="18"/>
        </w:rPr>
        <w:t xml:space="preserve">Старый </w:t>
      </w:r>
      <w:proofErr w:type="spellStart"/>
      <w:r w:rsidRPr="00CC5C4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  <w:r w:rsidRPr="00CC5C4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муниципального района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Самарской области</w:t>
      </w:r>
      <w:r w:rsidRPr="00CC5C45">
        <w:rPr>
          <w:rFonts w:ascii="Times New Roman" w:hAnsi="Times New Roman" w:cs="Times New Roman"/>
          <w:bCs/>
          <w:sz w:val="18"/>
          <w:szCs w:val="18"/>
        </w:rPr>
        <w:t xml:space="preserve"> от 19.12.2013 № 66В (далее по тексту – Правила):</w:t>
      </w:r>
    </w:p>
    <w:p w:rsidR="00CC5C45" w:rsidRPr="00CC5C45" w:rsidRDefault="00CC5C45" w:rsidP="00CC5C4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C45">
        <w:rPr>
          <w:rFonts w:ascii="Times New Roman" w:eastAsia="Times New Roman" w:hAnsi="Times New Roman" w:cs="Times New Roman"/>
          <w:sz w:val="18"/>
          <w:szCs w:val="18"/>
        </w:rPr>
        <w:t>1) статьи 22 – 28 Правил изложить в следующей редакции:</w:t>
      </w:r>
    </w:p>
    <w:p w:rsidR="00CC5C45" w:rsidRPr="00CC5C45" w:rsidRDefault="00CC5C45" w:rsidP="00CC5C45">
      <w:pPr>
        <w:spacing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«</w:t>
      </w:r>
      <w:r w:rsidRPr="00CC5C45">
        <w:rPr>
          <w:rFonts w:ascii="Times New Roman" w:hAnsi="Times New Roman" w:cs="Times New Roman"/>
          <w:b/>
          <w:sz w:val="18"/>
          <w:szCs w:val="18"/>
        </w:rPr>
        <w:t>Статья 22. Перечень видов разрешенного использования земельных участков и объектов капитального строительства в жилых зонах</w:t>
      </w: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Ж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застройки индивидуальными жилыми домами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Ж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обслуживания, инженерной и транспортной инфраструктуры.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С целью соблюдения требований, установленных земельным, санитарно-эпидемиологическим, водным законодательством Российской Федерации, Региональными нормативами градостроительного проектирования Самарской области об ограничении размещения населенных пунктов, строительства объектов капитального строительства на территориях, подверженных затоплению и подтоплению, а также в границах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аммиакопроводов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>), в зоне Ж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устанавливается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подзона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Ж1-1 с параметром «Максимальная высота зданий, строений, сооружений – 0 м».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выращивание сельскохозяйственных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Для ведения личного подсобного хозяйства </w:t>
            </w:r>
            <w:r w:rsidRPr="00CC5C45">
              <w:rPr>
                <w:sz w:val="18"/>
                <w:szCs w:val="18"/>
              </w:rPr>
              <w:lastRenderedPageBreak/>
              <w:t>(приусадебный земельный участок)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 xml:space="preserve">Размещение жилого дома, указанного в описании вида </w:t>
            </w:r>
            <w:r w:rsidRPr="00CC5C45">
              <w:rPr>
                <w:sz w:val="18"/>
                <w:szCs w:val="18"/>
              </w:rPr>
              <w:lastRenderedPageBreak/>
              <w:t>разрешенного использования с кодом 2.1;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2.2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Блокированная жилая застройка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C5C4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3.5.1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CC5C45">
              <w:rPr>
                <w:sz w:val="18"/>
                <w:szCs w:val="18"/>
              </w:rP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Административные здания организаций, обеспечивающих предоставление </w:t>
            </w:r>
            <w:r w:rsidRPr="00CC5C45">
              <w:rPr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станций скорой помощи;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Объекты </w:t>
            </w:r>
            <w:proofErr w:type="spellStart"/>
            <w:r w:rsidRPr="00CC5C45">
              <w:rPr>
                <w:sz w:val="18"/>
                <w:szCs w:val="18"/>
              </w:rPr>
              <w:t>культурно-досуговой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4.5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сооружений для занятия спортом и физкультурой на открытом воздухе (теннисные корты, автодромы, </w:t>
            </w:r>
            <w:r w:rsidRPr="00CC5C45">
              <w:rPr>
                <w:sz w:val="18"/>
                <w:szCs w:val="18"/>
              </w:rPr>
              <w:lastRenderedPageBreak/>
              <w:t>мотодромы, трамплины, спортивные стрельбища)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5.1.4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8.3</w:t>
            </w:r>
          </w:p>
        </w:tc>
      </w:tr>
    </w:tbl>
    <w:p w:rsidR="00CC5C45" w:rsidRPr="00CC5C45" w:rsidRDefault="00CC5C45" w:rsidP="00CC5C45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Ж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застройки малоэтажными жилыми домами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Ж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5C45">
              <w:rPr>
                <w:rFonts w:ascii="Times New Roman" w:hAnsi="Times New Roman" w:cs="Times New Roman"/>
                <w:bCs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5098" w:type="dxa"/>
            <w:vAlign w:val="center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C5C45">
              <w:rPr>
                <w:bCs/>
                <w:sz w:val="18"/>
                <w:szCs w:val="18"/>
              </w:rPr>
              <w:t>мансардный</w:t>
            </w:r>
            <w:proofErr w:type="gramEnd"/>
            <w:r w:rsidRPr="00CC5C45">
              <w:rPr>
                <w:bCs/>
                <w:sz w:val="18"/>
                <w:szCs w:val="18"/>
              </w:rPr>
              <w:t>);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2.1.1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5C45"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C5C4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3.5.1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зданий, предназначенных для размещения государственных органов, государственного пенсионного </w:t>
            </w:r>
            <w:r w:rsidRPr="00CC5C45">
              <w:rPr>
                <w:sz w:val="18"/>
                <w:szCs w:val="18"/>
              </w:rPr>
              <w:lastRenderedPageBreak/>
              <w:t>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3.8.1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Деловое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4.5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CC5C45">
              <w:rPr>
                <w:sz w:val="18"/>
                <w:szCs w:val="18"/>
              </w:rPr>
              <w:lastRenderedPageBreak/>
              <w:t>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выращивание сельскохозяйственных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жилого дома, указанного в описании вида разрешенного использования с кодом 2.1;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</w:t>
            </w:r>
            <w:r w:rsidRPr="00CC5C45">
              <w:rPr>
                <w:sz w:val="18"/>
                <w:szCs w:val="18"/>
              </w:rPr>
              <w:lastRenderedPageBreak/>
              <w:t>для бездомных граждан;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3.2.1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Оказание социальной помощи населению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Общежития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станций скорой помощи;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Объекты </w:t>
            </w:r>
            <w:proofErr w:type="spellStart"/>
            <w:r w:rsidRPr="00CC5C45">
              <w:rPr>
                <w:sz w:val="18"/>
                <w:szCs w:val="18"/>
              </w:rPr>
              <w:t>культурно-досуговой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4.7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Заправка транспортных средств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8.3</w:t>
            </w:r>
          </w:p>
        </w:tc>
      </w:tr>
    </w:tbl>
    <w:p w:rsidR="00CC5C45" w:rsidRPr="00CC5C45" w:rsidRDefault="00CC5C45" w:rsidP="00CC5C4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Ж5 Зона размещения объектов дошкольного и общего образования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Ж5 предназначена для обеспечения правовых условий формирования и размещения дошкольных и общеобразовательных учреждений, объектов дополнительного образования, необходимых объектов инженерной и транспортной инфраструктуры.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3.5.1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CC5C45">
              <w:rPr>
                <w:sz w:val="18"/>
                <w:szCs w:val="18"/>
              </w:rPr>
              <w:lastRenderedPageBreak/>
              <w:t>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9351" w:type="dxa"/>
        <w:tblLayout w:type="fixed"/>
        <w:tblLook w:val="04A0"/>
      </w:tblPr>
      <w:tblGrid>
        <w:gridCol w:w="2547"/>
        <w:gridCol w:w="5103"/>
        <w:gridCol w:w="1701"/>
      </w:tblGrid>
      <w:tr w:rsidR="00CC5C45" w:rsidRPr="00CC5C45" w:rsidTr="00D870E5">
        <w:tc>
          <w:tcPr>
            <w:tcW w:w="9351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Объекты </w:t>
            </w:r>
            <w:proofErr w:type="spellStart"/>
            <w:r w:rsidRPr="00CC5C45">
              <w:rPr>
                <w:sz w:val="18"/>
                <w:szCs w:val="18"/>
              </w:rPr>
              <w:t>культурно-досуговой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3.6.1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Ж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смешанной застройки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Ж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6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формирования жилой застройки из индивидуальных и блокированных жилых домов, а также участков для ведения личного подсобного хозяйства, с минимально разрешенным набором услуг местного значения, размещения необходимых объектов инженерной и транспортной инфраструктуры.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жилого дома (отдельно стоящего здания количеством надземных этажей не более чем три, высотой не </w:t>
            </w:r>
            <w:r w:rsidRPr="00CC5C45">
              <w:rPr>
                <w:sz w:val="18"/>
                <w:szCs w:val="18"/>
              </w:rPr>
              <w:lastRenderedPageBreak/>
              <w:t>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выращивание сельскохозяйственных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2.1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жилого дома, указанного в описании вида разрешенного использования с кодом 2.1;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5C45"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C5C4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3.5.1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3.8.1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4.5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 w:rsidRPr="00CC5C45">
              <w:rPr>
                <w:sz w:val="18"/>
                <w:szCs w:val="18"/>
              </w:rPr>
              <w:lastRenderedPageBreak/>
              <w:t>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4.6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Ведение огородничества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13.1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</w:t>
            </w:r>
            <w:r w:rsidRPr="00CC5C45">
              <w:rPr>
                <w:sz w:val="18"/>
                <w:szCs w:val="18"/>
              </w:rPr>
              <w:lastRenderedPageBreak/>
              <w:t>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Общежития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станций скорой помощи;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Объекты </w:t>
            </w:r>
            <w:proofErr w:type="spellStart"/>
            <w:r w:rsidRPr="00CC5C45">
              <w:rPr>
                <w:sz w:val="18"/>
                <w:szCs w:val="18"/>
              </w:rPr>
              <w:t>культурно-досуговой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Амбулаторное ветеринарное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8.3</w:t>
            </w:r>
          </w:p>
        </w:tc>
      </w:tr>
    </w:tbl>
    <w:p w:rsidR="00CC5C45" w:rsidRPr="00CC5C45" w:rsidRDefault="00CC5C45" w:rsidP="00D870E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Ж8 Зона комплексной застройки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Ж8 предназначена для обеспечения правовых условий формирования перспективных жилых районов с размещением объектов общественно-делового назначения, инженерной и транспортной инфраструктуры на основании подготовленных и утвержденных в порядке, предусмотренном действующим законодательством о градостроительной деятельности и настоящими Правилами, документации по планировке территории.</w:t>
      </w:r>
    </w:p>
    <w:tbl>
      <w:tblPr>
        <w:tblStyle w:val="ae"/>
        <w:tblW w:w="9345" w:type="dxa"/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выращивание сельскохозяйственных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2.1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5C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Малоэтажная многоквартирная жилая </w:t>
            </w:r>
            <w:r w:rsidRPr="00CC5C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застройка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lastRenderedPageBreak/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C5C45">
              <w:rPr>
                <w:bCs/>
                <w:sz w:val="18"/>
                <w:szCs w:val="18"/>
              </w:rPr>
              <w:lastRenderedPageBreak/>
              <w:t>мансардный</w:t>
            </w:r>
            <w:proofErr w:type="gramEnd"/>
            <w:r w:rsidRPr="00CC5C45">
              <w:rPr>
                <w:bCs/>
                <w:sz w:val="18"/>
                <w:szCs w:val="18"/>
              </w:rPr>
              <w:t>);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lastRenderedPageBreak/>
              <w:t>2.1.1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lastRenderedPageBreak/>
              <w:t>Блокированная жилая застройка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CC5C45">
              <w:rPr>
                <w:bCs/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C5C45">
              <w:rPr>
                <w:bCs/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2.3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proofErr w:type="spellStart"/>
            <w:r w:rsidRPr="00CC5C45">
              <w:rPr>
                <w:bCs/>
                <w:sz w:val="18"/>
                <w:szCs w:val="18"/>
              </w:rPr>
              <w:t>Среднеэтажная</w:t>
            </w:r>
            <w:proofErr w:type="spellEnd"/>
            <w:r w:rsidRPr="00CC5C45">
              <w:rPr>
                <w:bCs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многоквартирных домов этажностью не выше восьми этажей;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благоустройство и озеленение;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подземных гаражей и автостоянок;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2.5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Коммунальное обслуживание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3.1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Социальное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3.2.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3.2.1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Оказание социальной помощи населению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Общежития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станций скорой помощи;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3.5.1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Среднее и высшее профессиональное образование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bCs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3.5.2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lastRenderedPageBreak/>
              <w:t>Культурное развитие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3.6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Объекты </w:t>
            </w:r>
            <w:proofErr w:type="spellStart"/>
            <w:r w:rsidRPr="00CC5C45">
              <w:rPr>
                <w:sz w:val="18"/>
                <w:szCs w:val="18"/>
              </w:rPr>
              <w:t>культурно-досуговой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Парки культуры и отдыха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Цирки и зверинцы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Общественное управление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3.8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3.8.1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Представительская деятельность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3.8.2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3.10.1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Магазины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4.5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Гостиничное обслуживание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4.7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Историко-культурная деятельность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bCs/>
                <w:sz w:val="18"/>
                <w:szCs w:val="18"/>
              </w:rPr>
              <w:lastRenderedPageBreak/>
              <w:t xml:space="preserve">Сохранение и изучение объектов культурного наследия народов Российской Федерации (памятников истории и </w:t>
            </w:r>
            <w:r w:rsidRPr="00CC5C45">
              <w:rPr>
                <w:bCs/>
                <w:sz w:val="18"/>
                <w:szCs w:val="18"/>
              </w:rPr>
              <w:lastRenderedPageBreak/>
              <w:t>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lastRenderedPageBreak/>
              <w:t>9.3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lastRenderedPageBreak/>
              <w:t>Обеспечение внутреннего правопорядка</w:t>
            </w:r>
          </w:p>
          <w:p w:rsidR="00CC5C45" w:rsidRPr="00CC5C45" w:rsidRDefault="00CC5C45" w:rsidP="00CC5C4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bCs/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bCs/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8.3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</w:t>
            </w:r>
            <w:r w:rsidRPr="00CC5C45">
              <w:rPr>
                <w:sz w:val="18"/>
                <w:szCs w:val="18"/>
              </w:rPr>
              <w:lastRenderedPageBreak/>
              <w:t>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4.9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Площадки для занятий спортом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8.3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4.9.1.4</w:t>
            </w:r>
          </w:p>
        </w:tc>
      </w:tr>
    </w:tbl>
    <w:p w:rsidR="00CC5C45" w:rsidRDefault="00CC5C4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70E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70E5" w:rsidRPr="00CC5C4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CC5C45">
        <w:rPr>
          <w:rFonts w:ascii="Times New Roman" w:hAnsi="Times New Roman" w:cs="Times New Roman"/>
          <w:b/>
          <w:sz w:val="18"/>
          <w:szCs w:val="18"/>
        </w:rPr>
        <w:t>Статья 23.</w:t>
      </w:r>
      <w:r w:rsidRPr="00CC5C45">
        <w:rPr>
          <w:rFonts w:ascii="Times New Roman" w:hAnsi="Times New Roman" w:cs="Times New Roman"/>
          <w:b/>
          <w:sz w:val="18"/>
          <w:szCs w:val="18"/>
        </w:rPr>
        <w:tab/>
        <w:t xml:space="preserve"> Перечень видов разрешенного использования земельных участков и объектов капитального строительства в общественно-деловой зоне</w:t>
      </w:r>
    </w:p>
    <w:p w:rsidR="00CC5C45" w:rsidRPr="00CC5C45" w:rsidRDefault="00CC5C45" w:rsidP="00CC5C4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О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размещения объектов делового, общественного, </w:t>
      </w:r>
    </w:p>
    <w:p w:rsidR="00CC5C45" w:rsidRPr="00CC5C45" w:rsidRDefault="00CC5C45" w:rsidP="00CC5C4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коммерческого, социального и коммунально-бытового назначения</w:t>
      </w:r>
    </w:p>
    <w:p w:rsidR="00CC5C45" w:rsidRPr="00CC5C45" w:rsidRDefault="00CC5C45" w:rsidP="00CC5C4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О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размещения объектов административного, делового, общественного, коммунально-бытового, социального назначения, размещения необходимых объектов инженерной и транспортной инфраструктуры. </w:t>
      </w:r>
    </w:p>
    <w:p w:rsidR="00CC5C45" w:rsidRPr="00CC5C45" w:rsidRDefault="00CC5C45" w:rsidP="00CC5C45">
      <w:pPr>
        <w:tabs>
          <w:tab w:val="left" w:pos="0"/>
          <w:tab w:val="left" w:pos="411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С целью соблюдения требований, установленных санитарно-эпидемиологическим, водным законодательством Российской Федерации, Региональными нормативами градостроительного проектирования Самарской области об ограничении размещения населенных пунктов, строительства объектов капитального строительства в зонах затопления и подтопления, а также в границах санитарных разрывах от магистральных трубопроводов, в зоне О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устанавливается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подзона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О1-1 с параметром «Максимальная высота зданий строений сооружений – 0 м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3.5.2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Культурное развитие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Объекты </w:t>
            </w:r>
            <w:proofErr w:type="spellStart"/>
            <w:r w:rsidRPr="00CC5C45">
              <w:rPr>
                <w:sz w:val="18"/>
                <w:szCs w:val="18"/>
              </w:rPr>
              <w:t>культурно-досуговой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Парки культуры и отдыха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Цирки и зверинцы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3.6.3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3.7.2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3.8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3.8.1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Представительская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3.8.2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Проведение научных испытаний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CC5C45">
              <w:rPr>
                <w:sz w:val="18"/>
                <w:szCs w:val="18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Рынки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4.5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4.7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Развлекательные мероприятия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4.8.1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Выставочно-ярмарочная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C5C45">
              <w:rPr>
                <w:sz w:val="18"/>
                <w:szCs w:val="18"/>
              </w:rPr>
              <w:t>конгрессной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7.2.2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гражданской обороны, за исключением </w:t>
            </w:r>
            <w:r w:rsidRPr="00CC5C45">
              <w:rPr>
                <w:sz w:val="18"/>
                <w:szCs w:val="18"/>
              </w:rPr>
              <w:lastRenderedPageBreak/>
              <w:t>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8.3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5C45">
              <w:rPr>
                <w:rFonts w:ascii="Times New Roman" w:hAnsi="Times New Roman" w:cs="Times New Roman"/>
                <w:bCs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5098" w:type="dxa"/>
            <w:vAlign w:val="center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C5C45">
              <w:rPr>
                <w:bCs/>
                <w:sz w:val="18"/>
                <w:szCs w:val="18"/>
              </w:rPr>
              <w:t>мансардный</w:t>
            </w:r>
            <w:proofErr w:type="gramEnd"/>
            <w:r w:rsidRPr="00CC5C45">
              <w:rPr>
                <w:bCs/>
                <w:sz w:val="18"/>
                <w:szCs w:val="18"/>
              </w:rPr>
              <w:t>);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bCs/>
                <w:sz w:val="18"/>
                <w:szCs w:val="18"/>
              </w:rPr>
              <w:t>2.1.1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C5C4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Оказание социальной помощи населению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Общежития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3.2.4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размещение станций скорой помощи;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3.4.2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Обеспечение спортивно-зрелищных мероприятий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5.1.4</w:t>
            </w:r>
          </w:p>
        </w:tc>
      </w:tr>
    </w:tbl>
    <w:p w:rsidR="00CC5C45" w:rsidRPr="00CC5C45" w:rsidRDefault="00CC5C45" w:rsidP="00CC5C4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Статья 24.</w:t>
      </w:r>
      <w:r w:rsidRPr="00CC5C45">
        <w:rPr>
          <w:rFonts w:ascii="Times New Roman" w:hAnsi="Times New Roman" w:cs="Times New Roman"/>
          <w:b/>
          <w:sz w:val="18"/>
          <w:szCs w:val="18"/>
        </w:rPr>
        <w:tab/>
        <w:t>Перечень видов разрешенного использования земельных участков и объектов капитального строительства в производственных зонах</w:t>
      </w:r>
    </w:p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П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Производственная зона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П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размещения производственных, коммунальных и складских объектов с различными нормативами воздействия на окружающую среду, размещения необходимых объектов инженерной и транспортной инфраструктуры, установления санитарно-защитных зон объектов в соответствии с требованиями технических регламентов.</w:t>
      </w:r>
    </w:p>
    <w:tbl>
      <w:tblPr>
        <w:tblStyle w:val="ae"/>
        <w:tblW w:w="0" w:type="auto"/>
        <w:tblLayout w:type="fixed"/>
        <w:tblLook w:val="04A0"/>
      </w:tblPr>
      <w:tblGrid>
        <w:gridCol w:w="2547"/>
        <w:gridCol w:w="5074"/>
        <w:gridCol w:w="1701"/>
      </w:tblGrid>
      <w:tr w:rsidR="00CC5C45" w:rsidRPr="00CC5C45" w:rsidTr="00D870E5">
        <w:tc>
          <w:tcPr>
            <w:tcW w:w="9322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</w:t>
            </w:r>
            <w:r w:rsidRPr="00CC5C45">
              <w:rPr>
                <w:sz w:val="18"/>
                <w:szCs w:val="18"/>
              </w:rPr>
              <w:lastRenderedPageBreak/>
              <w:t>разрешенного использования с кодами 3.9.1 - 3.9.3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3.9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Проведение научных исследований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Проведение научных испытаний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4.5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Производственная </w:t>
            </w:r>
            <w:r w:rsidRPr="00CC5C45">
              <w:rPr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 xml:space="preserve">Размещение объектов капитального строительства в целях </w:t>
            </w:r>
            <w:r w:rsidRPr="00CC5C45">
              <w:rPr>
                <w:sz w:val="18"/>
                <w:szCs w:val="18"/>
              </w:rPr>
              <w:lastRenderedPageBreak/>
              <w:t>добычи полезных ископаемых, их переработки, изготовления вещей промышленным способом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6.0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C5C45">
              <w:rPr>
                <w:sz w:val="18"/>
                <w:szCs w:val="18"/>
              </w:rPr>
              <w:lastRenderedPageBreak/>
              <w:t>Недропользование</w:t>
            </w:r>
            <w:proofErr w:type="spellEnd"/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Осуществление геологических изысканий;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CC5C45">
              <w:rPr>
                <w:sz w:val="18"/>
                <w:szCs w:val="18"/>
              </w:rPr>
              <w:t>недропользования</w:t>
            </w:r>
            <w:proofErr w:type="spellEnd"/>
            <w:r w:rsidRPr="00CC5C45">
              <w:rPr>
                <w:sz w:val="18"/>
                <w:szCs w:val="18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Тяжелая промышленность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Автомобилестроительная промышленность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6.2.1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Легкая промышленность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C5C45">
              <w:rPr>
                <w:sz w:val="18"/>
                <w:szCs w:val="18"/>
              </w:rPr>
              <w:t>фарфоро-фаянсовой</w:t>
            </w:r>
            <w:proofErr w:type="spellEnd"/>
            <w:proofErr w:type="gramEnd"/>
            <w:r w:rsidRPr="00CC5C45">
              <w:rPr>
                <w:sz w:val="18"/>
                <w:szCs w:val="18"/>
              </w:rPr>
              <w:t>, электронной промышленности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Фармацевтическая промышленность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6.3.1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Пищевая промышленность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6.5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6.6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Энергетика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CC5C45">
              <w:rPr>
                <w:sz w:val="18"/>
                <w:szCs w:val="18"/>
              </w:rPr>
              <w:t>золоотвалов</w:t>
            </w:r>
            <w:proofErr w:type="spellEnd"/>
            <w:r w:rsidRPr="00CC5C45">
              <w:rPr>
                <w:sz w:val="18"/>
                <w:szCs w:val="18"/>
              </w:rPr>
              <w:t xml:space="preserve">, гидротехнических сооружений); размещение объектов </w:t>
            </w:r>
            <w:proofErr w:type="spellStart"/>
            <w:r w:rsidRPr="00CC5C45">
              <w:rPr>
                <w:sz w:val="18"/>
                <w:szCs w:val="18"/>
              </w:rPr>
              <w:t>электросетевого</w:t>
            </w:r>
            <w:proofErr w:type="spellEnd"/>
            <w:r w:rsidRPr="00CC5C45">
              <w:rPr>
                <w:sz w:val="18"/>
                <w:szCs w:val="18"/>
              </w:rPr>
              <w:t xml:space="preserve"> хозяйства, за исключением объектов энергетики, размещение которых предусмотрено </w:t>
            </w:r>
            <w:r w:rsidRPr="00CC5C45">
              <w:rPr>
                <w:sz w:val="18"/>
                <w:szCs w:val="18"/>
              </w:rPr>
              <w:lastRenderedPageBreak/>
              <w:t>содержанием вида разрешенного использования с кодом 3.1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6.7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Связь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6.8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Склады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Научно-производственная деятельность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CC5C45">
              <w:rPr>
                <w:sz w:val="18"/>
                <w:szCs w:val="18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6.12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7.2.1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7.5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8.3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74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CC5C45">
              <w:rPr>
                <w:sz w:val="18"/>
                <w:szCs w:val="18"/>
              </w:rPr>
              <w:lastRenderedPageBreak/>
              <w:t>территории, общественных туалетов</w:t>
            </w:r>
          </w:p>
        </w:tc>
        <w:tc>
          <w:tcPr>
            <w:tcW w:w="1701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Выставочно-ярмарочная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C5C45">
              <w:rPr>
                <w:sz w:val="18"/>
                <w:szCs w:val="18"/>
              </w:rPr>
              <w:t>конгрессной</w:t>
            </w:r>
            <w:proofErr w:type="spellEnd"/>
            <w:r w:rsidRPr="00CC5C45">
              <w:rPr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5.1.2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7" w:history="1">
              <w:r w:rsidRPr="00CC5C45">
                <w:rPr>
                  <w:sz w:val="18"/>
                  <w:szCs w:val="18"/>
                </w:rPr>
                <w:t>кодами 3.4.1</w:t>
              </w:r>
            </w:hyperlink>
            <w:r w:rsidRPr="00CC5C45">
              <w:rPr>
                <w:sz w:val="18"/>
                <w:szCs w:val="18"/>
              </w:rPr>
              <w:t xml:space="preserve"> - </w:t>
            </w:r>
            <w:hyperlink r:id="rId8" w:history="1">
              <w:r w:rsidRPr="00CC5C45">
                <w:rPr>
                  <w:sz w:val="18"/>
                  <w:szCs w:val="18"/>
                </w:rPr>
                <w:t>3.4.2</w:t>
              </w:r>
            </w:hyperlink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4.7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C5C45">
              <w:rPr>
                <w:sz w:val="18"/>
                <w:szCs w:val="18"/>
              </w:rPr>
              <w:t>рыбозащитных</w:t>
            </w:r>
            <w:proofErr w:type="spellEnd"/>
            <w:r w:rsidRPr="00CC5C45">
              <w:rPr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11.3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Статья 25.</w:t>
      </w:r>
      <w:r w:rsidRPr="00CC5C45">
        <w:rPr>
          <w:rFonts w:ascii="Times New Roman" w:hAnsi="Times New Roman" w:cs="Times New Roman"/>
          <w:b/>
          <w:sz w:val="18"/>
          <w:szCs w:val="18"/>
        </w:rPr>
        <w:tab/>
        <w:t>Перечень видов разрешенного использования земельных участков и объектов капитального строительства в зонах инженерной и транспортной инфраструктур</w:t>
      </w: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И Зона инженерной инфраструктуры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создания правовых условий размещения инженерно-технических объектов, сооружений, коммуникаций.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</w:t>
            </w:r>
            <w:r w:rsidRPr="00CC5C45">
              <w:rPr>
                <w:sz w:val="18"/>
                <w:szCs w:val="18"/>
              </w:rPr>
              <w:lastRenderedPageBreak/>
              <w:t>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Энергетика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CC5C45">
              <w:rPr>
                <w:sz w:val="18"/>
                <w:szCs w:val="18"/>
              </w:rPr>
              <w:t>золоотвалов</w:t>
            </w:r>
            <w:proofErr w:type="spellEnd"/>
            <w:r w:rsidRPr="00CC5C45">
              <w:rPr>
                <w:sz w:val="18"/>
                <w:szCs w:val="18"/>
              </w:rPr>
              <w:t xml:space="preserve">, гидротехнических сооружений); размещение объектов </w:t>
            </w:r>
            <w:proofErr w:type="spellStart"/>
            <w:r w:rsidRPr="00CC5C45">
              <w:rPr>
                <w:sz w:val="18"/>
                <w:szCs w:val="18"/>
              </w:rPr>
              <w:t>электросетевого</w:t>
            </w:r>
            <w:proofErr w:type="spellEnd"/>
            <w:r w:rsidRPr="00CC5C45">
              <w:rPr>
                <w:sz w:val="18"/>
                <w:szCs w:val="18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9" w:history="1">
              <w:r w:rsidRPr="00CC5C45">
                <w:rPr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6.7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Связь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6.8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7.5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8.3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C5C45">
              <w:rPr>
                <w:sz w:val="18"/>
                <w:szCs w:val="18"/>
              </w:rPr>
              <w:t>рыбозащитных</w:t>
            </w:r>
            <w:proofErr w:type="spellEnd"/>
            <w:r w:rsidRPr="00CC5C45">
              <w:rPr>
                <w:sz w:val="18"/>
                <w:szCs w:val="18"/>
              </w:rPr>
              <w:t xml:space="preserve"> и </w:t>
            </w:r>
            <w:r w:rsidRPr="00CC5C45">
              <w:rPr>
                <w:sz w:val="18"/>
                <w:szCs w:val="18"/>
              </w:rPr>
              <w:lastRenderedPageBreak/>
              <w:t>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11.3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Объекты дорожного сервиса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4.9.1.4</w:t>
            </w:r>
          </w:p>
        </w:tc>
      </w:tr>
    </w:tbl>
    <w:p w:rsidR="00CC5C45" w:rsidRPr="00CC5C45" w:rsidRDefault="00CC5C45" w:rsidP="00CC5C4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ИТ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инженерной и транспортной инфраструктуры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создания правовых условий размещения объектов инженерной и транспортной инфраструктур,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CC5C45" w:rsidRPr="00CC5C45" w:rsidRDefault="00CC5C45" w:rsidP="00CC5C4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</w:t>
            </w:r>
            <w:r w:rsidRPr="00CC5C45">
              <w:rPr>
                <w:sz w:val="18"/>
                <w:szCs w:val="18"/>
              </w:rPr>
              <w:lastRenderedPageBreak/>
              <w:t>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4.9.1.4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Связь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6.8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Склады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Автомобильный транспорт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7.2.1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7.2.2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Стоянки транспорта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7.2.3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7.5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8.3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 xml:space="preserve">размещение придорожных стоянок (парковок) транспортных </w:t>
            </w:r>
            <w:r w:rsidRPr="00CC5C45">
              <w:rPr>
                <w:sz w:val="18"/>
                <w:szCs w:val="18"/>
              </w:rPr>
              <w:lastRenderedPageBreak/>
              <w:t>сре</w:t>
            </w:r>
            <w:proofErr w:type="gramStart"/>
            <w:r w:rsidRPr="00CC5C45">
              <w:rPr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Магазины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4.9.1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Связь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6.8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CC5C4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C5C4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C5C4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3.9.1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5C45">
              <w:rPr>
                <w:sz w:val="18"/>
                <w:szCs w:val="18"/>
              </w:rPr>
              <w:t>4.1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CC5C45" w:rsidRPr="00CC5C45" w:rsidRDefault="00CC5C45" w:rsidP="00CC5C45">
      <w:pPr>
        <w:spacing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Статья 26. Перечень видов разрешенного использования земельных участков и объектов капитального строительства в зонах рекреационного назначения</w:t>
      </w: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Р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природного ландшафта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Р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сохранения и обустройства природного ландшафта, озелененных пространств.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5099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необходимых природоохранных и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природовосстановительных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Историко-культурная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Сохранение и изучение объектов культурного наследия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9.3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Охота и рыбалка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11.2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рыбозащитных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Р3 Зона отдыха, занятий физической культурой и спортом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Р3 предназначена для обеспечения правовых условий развития территорий, используемых в целях отдыха и занятий физической культурой и спортом, размещения необходимых объектов инженерной и транспортной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5099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спортивно-зрелищных мероприятий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5.1.1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5.1.2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5.1.3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5.1.4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Водный спорт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5.1.5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Авиационный спорт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5.1.6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базы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5.1.7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необходимых природоохранных и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природовосстановительных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конноспортивных манежей, не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предусматривающих устройство трибун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5.5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Охота и рыбалка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рыбозащитных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</w:tr>
    </w:tbl>
    <w:p w:rsidR="00CC5C45" w:rsidRPr="00CC5C45" w:rsidRDefault="00CC5C45" w:rsidP="00CC5C45">
      <w:pPr>
        <w:spacing w:line="240" w:lineRule="auto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pacing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Статья 27. Перечень видов разрешенного использования земельных участков и объектов капитального строительства в зонах сельскохозяйственного использования</w:t>
      </w: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Сх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сельскохозяйственных угодий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Сх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осуществления хозяйственной деятельности, связанной с выращиванием сельскохозяйственных культур. Изложенные градостроительные регламенты распространяются на земельные участки сельскохозяйственных угодий, расположенные в границах населенных пунктов, а также на земельные участки из состава земель сельскохозяйственного назначения, не относящиеся к сельскохозяйственным угодьям, но расположенные в границах зоны Сх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>.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097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Растениеводство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Овощеводство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Садоводство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Ведение личного подсобного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хозяйства на полевых участках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Производство сельскохозяйственной продукции без права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возведения объектов капитального строительства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1.16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Питомники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Кошение трав, сбор и заготовка сена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1.19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509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1.20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Пчеловодство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используемых для хранения и первичной переработки продукции пчеловодства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Рыбоводство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Общее пользование водными объектами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11.2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Сх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Зона, занятая объектами сельскохозяйственного назначения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Сх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размещения объектов, используемых для производства, хранения и первичной переработки сельскохозяйственной продукции.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5045"/>
        <w:gridCol w:w="1692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Животноводство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Скотоводство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Звероводство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Птицеводство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1.10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Свиноводство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свиней;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Пчеловодство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Рыбоводство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1.15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Питомники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сельскохозяйственного производства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1.18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Кошение трав, сбор и заготовка сена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1.19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1.20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12.0.1</w:t>
            </w:r>
          </w:p>
        </w:tc>
      </w:tr>
      <w:tr w:rsidR="00CC5C45" w:rsidRPr="00CC5C45" w:rsidTr="00D870E5">
        <w:tc>
          <w:tcPr>
            <w:tcW w:w="2602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45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2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в области гидрометеорологии и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смежных с ней областях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Размещение объектов капитального строительства, предназначенных для наблюдений за физическими и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Приюты для животных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3.10.2</w:t>
            </w:r>
          </w:p>
        </w:tc>
      </w:tr>
    </w:tbl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 xml:space="preserve">Сх3  </w:t>
      </w:r>
      <w:r w:rsidRPr="00CC5C45">
        <w:rPr>
          <w:rFonts w:ascii="Times New Roman" w:eastAsia="Times New Roman" w:hAnsi="Times New Roman" w:cs="Times New Roman"/>
          <w:b/>
          <w:sz w:val="18"/>
          <w:szCs w:val="18"/>
        </w:rPr>
        <w:t>Зона огородничества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C45">
        <w:rPr>
          <w:rFonts w:ascii="Times New Roman" w:eastAsia="Times New Roman" w:hAnsi="Times New Roman" w:cs="Times New Roman"/>
          <w:sz w:val="18"/>
          <w:szCs w:val="18"/>
        </w:rPr>
        <w:t>Зона Сх3 предназначена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строительства, размещения необходимых объектов инженерной и транспортной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5058"/>
        <w:gridCol w:w="1693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8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5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8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5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8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5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8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5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  <w:tr w:rsidR="00CC5C45" w:rsidRPr="00CC5C45" w:rsidTr="00D870E5">
        <w:tc>
          <w:tcPr>
            <w:tcW w:w="258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505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13.0</w:t>
            </w:r>
          </w:p>
        </w:tc>
      </w:tr>
      <w:tr w:rsidR="00CC5C45" w:rsidRPr="00CC5C45" w:rsidTr="00D870E5">
        <w:tc>
          <w:tcPr>
            <w:tcW w:w="258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огородничества</w:t>
            </w:r>
          </w:p>
        </w:tc>
        <w:tc>
          <w:tcPr>
            <w:tcW w:w="505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13.1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Del="00B51CEE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</w:tbl>
    <w:p w:rsidR="00CC5C45" w:rsidRPr="00CC5C45" w:rsidRDefault="00CC5C45" w:rsidP="00CC5C45">
      <w:pPr>
        <w:spacing w:line="240" w:lineRule="auto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CC5C45" w:rsidRPr="00CC5C45" w:rsidRDefault="00CC5C45" w:rsidP="00CC5C45">
      <w:pPr>
        <w:spacing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Статья 28. Перечень видов разрешенного использования земельных участков и объектов капитального строительства в зонах специального назначения</w:t>
      </w:r>
    </w:p>
    <w:p w:rsidR="00CC5C45" w:rsidRPr="00CC5C45" w:rsidRDefault="00CC5C45" w:rsidP="00CC5C4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CC5C45">
        <w:rPr>
          <w:rFonts w:ascii="Times New Roman" w:hAnsi="Times New Roman" w:cs="Times New Roman"/>
          <w:b/>
          <w:sz w:val="18"/>
          <w:szCs w:val="18"/>
        </w:rPr>
        <w:t>Сп</w:t>
      </w:r>
      <w:proofErr w:type="gramStart"/>
      <w:r w:rsidRPr="00CC5C4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специального назначения, связанная с захоронениями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Зона Сп</w:t>
      </w:r>
      <w:proofErr w:type="gramStart"/>
      <w:r w:rsidRPr="00CC5C4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размещения объектов погребения и необходимых объектов инженерной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5057"/>
        <w:gridCol w:w="1693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89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5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8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5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8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5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аницах городских улиц и дорог, за исключением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12.0.1</w:t>
            </w:r>
          </w:p>
        </w:tc>
      </w:tr>
      <w:tr w:rsidR="00CC5C45" w:rsidRPr="00CC5C45" w:rsidTr="00D870E5">
        <w:tc>
          <w:tcPr>
            <w:tcW w:w="258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5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  <w:tr w:rsidR="00CC5C45" w:rsidRPr="00CC5C45" w:rsidTr="00D870E5">
        <w:tc>
          <w:tcPr>
            <w:tcW w:w="2589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Ритуальная деятельность</w:t>
            </w:r>
          </w:p>
        </w:tc>
        <w:tc>
          <w:tcPr>
            <w:tcW w:w="505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кладбищ, крематориев и мест захоронения;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соответствующих культовых сооружений;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9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12.1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</w:tr>
    </w:tbl>
    <w:p w:rsid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CC5C45" w:rsidRDefault="00D870E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C5C45">
        <w:rPr>
          <w:rFonts w:ascii="Times New Roman" w:hAnsi="Times New Roman" w:cs="Times New Roman"/>
          <w:b/>
          <w:sz w:val="18"/>
          <w:szCs w:val="18"/>
        </w:rPr>
        <w:lastRenderedPageBreak/>
        <w:t>СпСЗ</w:t>
      </w:r>
      <w:proofErr w:type="spellEnd"/>
      <w:r w:rsidRPr="00CC5C45">
        <w:rPr>
          <w:rFonts w:ascii="Times New Roman" w:hAnsi="Times New Roman" w:cs="Times New Roman"/>
          <w:b/>
          <w:sz w:val="18"/>
          <w:szCs w:val="18"/>
        </w:rPr>
        <w:t xml:space="preserve"> Зона санитарно-защитного назначения от объектов </w:t>
      </w:r>
      <w:r w:rsidRPr="00CC5C45">
        <w:rPr>
          <w:rFonts w:ascii="Times New Roman" w:hAnsi="Times New Roman" w:cs="Times New Roman"/>
          <w:b/>
          <w:sz w:val="18"/>
          <w:szCs w:val="18"/>
        </w:rPr>
        <w:br/>
        <w:t>специального назначения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Зона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СпСЗ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использования территорий, прилегающих к зонам специального назначения с целью защиты жилых зон от вредного воздействия, оказываемого объектами специального назначения.</w:t>
      </w:r>
    </w:p>
    <w:p w:rsidR="00CC5C45" w:rsidRPr="00CC5C45" w:rsidRDefault="00CC5C45" w:rsidP="00CC5C4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машино-места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</w:t>
            </w: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Объекты дорожного сервиса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4.9.1.2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4.9.1.3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4.9.1.4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Склады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6.9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7.2.1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Росгвардии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CC5C45" w:rsidRPr="00CC5C45" w:rsidTr="00D870E5">
        <w:tc>
          <w:tcPr>
            <w:tcW w:w="9339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CC5C45" w:rsidRPr="00CC5C45" w:rsidTr="00D870E5">
        <w:tc>
          <w:tcPr>
            <w:tcW w:w="2546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CC5C45" w:rsidRPr="00CC5C45" w:rsidRDefault="00CC5C45" w:rsidP="00CC5C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CC5C45" w:rsidRPr="00CC5C45" w:rsidTr="00D870E5">
        <w:tc>
          <w:tcPr>
            <w:tcW w:w="9345" w:type="dxa"/>
            <w:gridSpan w:val="3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</w:tr>
      <w:tr w:rsidR="00CC5C45" w:rsidRPr="00CC5C45" w:rsidTr="00D870E5">
        <w:tc>
          <w:tcPr>
            <w:tcW w:w="2547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103" w:type="dxa"/>
          </w:tcPr>
          <w:p w:rsidR="00CC5C45" w:rsidRPr="00CC5C45" w:rsidRDefault="00CC5C45" w:rsidP="00CC5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CC5C45" w:rsidRPr="00CC5C45" w:rsidRDefault="00CC5C45" w:rsidP="00CC5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C45">
              <w:rPr>
                <w:rFonts w:ascii="Times New Roman" w:eastAsia="Times New Roman" w:hAnsi="Times New Roman" w:cs="Times New Roman"/>
                <w:sz w:val="18"/>
                <w:szCs w:val="18"/>
              </w:rPr>
              <w:t>4.7»;</w:t>
            </w:r>
          </w:p>
        </w:tc>
      </w:tr>
    </w:tbl>
    <w:p w:rsidR="00CC5C45" w:rsidRPr="00CC5C45" w:rsidRDefault="00CC5C45" w:rsidP="00CC5C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2. Опубликовать настоящее решение в газете «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Аманакские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Вести» в течение десяти дней со дня издания.</w:t>
      </w:r>
    </w:p>
    <w:p w:rsidR="00CC5C45" w:rsidRPr="00CC5C45" w:rsidRDefault="00CC5C45" w:rsidP="00CC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3. </w:t>
      </w:r>
      <w:r w:rsidRPr="00CC5C45">
        <w:rPr>
          <w:rFonts w:ascii="Times New Roman" w:hAnsi="Times New Roman" w:cs="Times New Roman"/>
          <w:bCs/>
          <w:sz w:val="18"/>
          <w:szCs w:val="18"/>
        </w:rPr>
        <w:t>Настоящее решение вступает в силу на следующий день после его официального опубликования</w:t>
      </w:r>
      <w:r w:rsidRPr="00CC5C4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C5C45" w:rsidRPr="00CC5C45" w:rsidRDefault="00CC5C45" w:rsidP="00CC5C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Председатель Собрания представителей</w:t>
      </w:r>
    </w:p>
    <w:p w:rsidR="00CC5C45" w:rsidRPr="00CC5C45" w:rsidRDefault="00CC5C45" w:rsidP="00CC5C4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Pr="00CC5C45">
        <w:rPr>
          <w:rFonts w:ascii="Times New Roman" w:hAnsi="Times New Roman" w:cs="Times New Roman"/>
          <w:bCs/>
          <w:sz w:val="18"/>
          <w:szCs w:val="18"/>
        </w:rPr>
        <w:t xml:space="preserve">поселения </w:t>
      </w:r>
      <w:proofErr w:type="gramStart"/>
      <w:r w:rsidRPr="00CC5C45">
        <w:rPr>
          <w:rFonts w:ascii="Times New Roman" w:hAnsi="Times New Roman" w:cs="Times New Roman"/>
          <w:bCs/>
          <w:sz w:val="18"/>
          <w:szCs w:val="18"/>
        </w:rPr>
        <w:t>Старый</w:t>
      </w:r>
      <w:proofErr w:type="gramEnd"/>
      <w:r w:rsidRPr="00CC5C4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CC5C4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</w:p>
    <w:p w:rsidR="00CC5C45" w:rsidRPr="00CC5C45" w:rsidRDefault="00CC5C45" w:rsidP="00CC5C4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муниципального района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CC5C45" w:rsidRPr="00CC5C45" w:rsidRDefault="00CC5C45" w:rsidP="00CC5C45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Самарской области                                                                      </w:t>
      </w:r>
      <w:proofErr w:type="spellStart"/>
      <w:r w:rsidRPr="00CC5C45">
        <w:rPr>
          <w:rFonts w:ascii="Times New Roman" w:hAnsi="Times New Roman" w:cs="Times New Roman"/>
          <w:sz w:val="18"/>
          <w:szCs w:val="18"/>
        </w:rPr>
        <w:t>Е.П.Худанов</w:t>
      </w:r>
      <w:proofErr w:type="spellEnd"/>
    </w:p>
    <w:p w:rsidR="00CC5C45" w:rsidRPr="00CC5C45" w:rsidRDefault="00CC5C45" w:rsidP="00CC5C4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CC5C45" w:rsidRPr="00CC5C45" w:rsidRDefault="00CC5C45" w:rsidP="00CC5C4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 xml:space="preserve">Глава сельского </w:t>
      </w:r>
      <w:r w:rsidRPr="00CC5C45">
        <w:rPr>
          <w:rFonts w:ascii="Times New Roman" w:hAnsi="Times New Roman" w:cs="Times New Roman"/>
          <w:bCs/>
          <w:sz w:val="18"/>
          <w:szCs w:val="18"/>
        </w:rPr>
        <w:t xml:space="preserve">поселения </w:t>
      </w:r>
      <w:proofErr w:type="gramStart"/>
      <w:r w:rsidRPr="00CC5C45">
        <w:rPr>
          <w:rFonts w:ascii="Times New Roman" w:hAnsi="Times New Roman" w:cs="Times New Roman"/>
          <w:bCs/>
          <w:sz w:val="18"/>
          <w:szCs w:val="18"/>
        </w:rPr>
        <w:t>Старый</w:t>
      </w:r>
      <w:proofErr w:type="gramEnd"/>
      <w:r w:rsidRPr="00CC5C4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CC5C4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</w:p>
    <w:p w:rsidR="00CC5C45" w:rsidRPr="00CC5C45" w:rsidRDefault="00CC5C45" w:rsidP="00CC5C4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bCs/>
          <w:sz w:val="18"/>
          <w:szCs w:val="18"/>
        </w:rPr>
        <w:t xml:space="preserve">муниципального района </w:t>
      </w:r>
      <w:proofErr w:type="spellStart"/>
      <w:r w:rsidRPr="00CC5C45">
        <w:rPr>
          <w:rFonts w:ascii="Times New Roman" w:hAnsi="Times New Roman" w:cs="Times New Roman"/>
          <w:bCs/>
          <w:sz w:val="18"/>
          <w:szCs w:val="18"/>
        </w:rPr>
        <w:t>Похвистневский</w:t>
      </w:r>
      <w:proofErr w:type="spellEnd"/>
      <w:r w:rsidRPr="00CC5C4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2C7760" w:rsidRPr="00CC5C45" w:rsidRDefault="00CC5C45" w:rsidP="00CC5C45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CC5C45">
        <w:rPr>
          <w:rFonts w:ascii="Times New Roman" w:hAnsi="Times New Roman" w:cs="Times New Roman"/>
          <w:sz w:val="18"/>
          <w:szCs w:val="18"/>
        </w:rPr>
        <w:t>Самарской области                                                                      Т.А.Ефремова</w:t>
      </w:r>
    </w:p>
    <w:p w:rsidR="002C7760" w:rsidRDefault="002C7760" w:rsidP="00CC5C45">
      <w:pPr>
        <w:spacing w:after="0"/>
      </w:pPr>
    </w:p>
    <w:p w:rsidR="00A521CF" w:rsidRPr="00D870E5" w:rsidRDefault="00A521CF" w:rsidP="00D870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511" w:type="dxa"/>
        <w:tblLook w:val="01E0"/>
      </w:tblPr>
      <w:tblGrid>
        <w:gridCol w:w="3984"/>
        <w:gridCol w:w="2190"/>
        <w:gridCol w:w="3337"/>
      </w:tblGrid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 О Б 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 Н И Е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Merge w:val="restart"/>
          </w:tcPr>
          <w:p w:rsidR="00D870E5" w:rsidRPr="00D870E5" w:rsidRDefault="00D870E5" w:rsidP="00D870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 Е Д С Т А В И Т Е Л Е Й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СТАРЫЙ АМАНАК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ПОХВИСТНЕВСКИЙ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САМАРСКОЙ ОБЛАСТИ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четвертого созыва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 Ш Е Н И Е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17.12.2020 г № 22</w:t>
            </w:r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0E5" w:rsidRPr="00D870E5" w:rsidTr="00D870E5">
        <w:tc>
          <w:tcPr>
            <w:tcW w:w="398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Старый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Аманак</w:t>
            </w:r>
            <w:proofErr w:type="spellEnd"/>
          </w:p>
        </w:tc>
        <w:tc>
          <w:tcPr>
            <w:tcW w:w="2190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70E5" w:rsidRPr="00D870E5" w:rsidRDefault="00D870E5" w:rsidP="00D870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napToGrid w:val="0"/>
        <w:spacing w:line="240" w:lineRule="auto"/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</w:pPr>
      <w:r w:rsidRPr="00D870E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О внесении изменений в Правила землепользования  </w:t>
      </w:r>
    </w:p>
    <w:p w:rsidR="00D870E5" w:rsidRPr="00D870E5" w:rsidRDefault="00D870E5" w:rsidP="00D870E5">
      <w:pPr>
        <w:snapToGrid w:val="0"/>
        <w:spacing w:line="240" w:lineRule="auto"/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</w:pPr>
      <w:r w:rsidRPr="00D870E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и застройки сельского поселения </w:t>
      </w:r>
      <w:proofErr w:type="gramStart"/>
      <w:r w:rsidRPr="00D870E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Старый</w:t>
      </w:r>
      <w:proofErr w:type="gramEnd"/>
      <w:r w:rsidRPr="00D870E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 xml:space="preserve"> </w:t>
      </w:r>
      <w:proofErr w:type="spellStart"/>
      <w:r w:rsidRPr="00D870E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Аманак</w:t>
      </w:r>
      <w:proofErr w:type="spellEnd"/>
    </w:p>
    <w:p w:rsidR="00D870E5" w:rsidRPr="00D870E5" w:rsidRDefault="00D870E5" w:rsidP="00D870E5">
      <w:pPr>
        <w:snapToGrid w:val="0"/>
        <w:spacing w:line="240" w:lineRule="auto"/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</w:pPr>
      <w:r w:rsidRPr="00D870E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D870E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>Похвистневский</w:t>
      </w:r>
      <w:proofErr w:type="spellEnd"/>
      <w:r w:rsidRPr="00D870E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 Самарской области, </w:t>
      </w:r>
    </w:p>
    <w:p w:rsidR="00D870E5" w:rsidRPr="00D870E5" w:rsidRDefault="00D870E5" w:rsidP="00D870E5">
      <w:pPr>
        <w:snapToGrid w:val="0"/>
        <w:spacing w:line="240" w:lineRule="auto"/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</w:pPr>
      <w:r w:rsidRPr="00D870E5">
        <w:rPr>
          <w:rFonts w:ascii="Times New Roman" w:eastAsia="Arial" w:hAnsi="Times New Roman" w:cs="Times New Roman"/>
          <w:b/>
          <w:i/>
          <w:sz w:val="18"/>
          <w:szCs w:val="18"/>
          <w:lang w:eastAsia="ar-SA"/>
        </w:rPr>
        <w:t xml:space="preserve">утвержденные Решением Собрания представителей </w:t>
      </w:r>
    </w:p>
    <w:p w:rsidR="00D870E5" w:rsidRPr="00D870E5" w:rsidRDefault="00D870E5" w:rsidP="00D870E5">
      <w:pPr>
        <w:snapToGrid w:val="0"/>
        <w:spacing w:line="240" w:lineRule="auto"/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</w:pPr>
      <w:r w:rsidRPr="00D870E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 xml:space="preserve">от 19.12.2013 № 66В (с </w:t>
      </w:r>
      <w:proofErr w:type="spellStart"/>
      <w:r w:rsidRPr="00D870E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изм</w:t>
      </w:r>
      <w:proofErr w:type="spellEnd"/>
      <w:r w:rsidRPr="00D870E5">
        <w:rPr>
          <w:rFonts w:ascii="Times New Roman" w:eastAsia="Arial" w:hAnsi="Times New Roman" w:cs="Times New Roman"/>
          <w:b/>
          <w:i/>
          <w:color w:val="000000"/>
          <w:sz w:val="18"/>
          <w:szCs w:val="18"/>
          <w:lang w:eastAsia="ar-SA"/>
        </w:rPr>
        <w:t>. от</w:t>
      </w:r>
      <w:r w:rsidRPr="00D87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D870E5">
        <w:rPr>
          <w:rFonts w:ascii="Times New Roman" w:eastAsia="Arial" w:hAnsi="Times New Roman" w:cs="Times New Roman"/>
          <w:b/>
          <w:bCs/>
          <w:i/>
          <w:sz w:val="18"/>
          <w:szCs w:val="18"/>
          <w:lang w:eastAsia="ar-SA"/>
        </w:rPr>
        <w:t>от</w:t>
      </w:r>
      <w:proofErr w:type="spellEnd"/>
      <w:proofErr w:type="gramEnd"/>
      <w:r w:rsidRPr="00D870E5">
        <w:rPr>
          <w:rFonts w:ascii="Times New Roman" w:eastAsia="Arial" w:hAnsi="Times New Roman" w:cs="Times New Roman"/>
          <w:b/>
          <w:bCs/>
          <w:i/>
          <w:sz w:val="18"/>
          <w:szCs w:val="18"/>
          <w:lang w:eastAsia="ar-SA"/>
        </w:rPr>
        <w:t xml:space="preserve"> 29.12.2015 №20, от 28.06.2016 №45а, от 20.09.2017 №64, от 15.12.2017 №73, от 21.06.2018 №86, от 03.08.2020 №123а),</w:t>
      </w:r>
    </w:p>
    <w:p w:rsidR="00D870E5" w:rsidRPr="00D870E5" w:rsidRDefault="00D870E5" w:rsidP="00D870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Собрание представителей </w:t>
      </w:r>
      <w:r w:rsidRPr="00D870E5">
        <w:rPr>
          <w:rFonts w:ascii="Times New Roman" w:hAnsi="Times New Roman" w:cs="Times New Roman"/>
          <w:bCs/>
          <w:sz w:val="18"/>
          <w:szCs w:val="18"/>
        </w:rPr>
        <w:t>сельского</w:t>
      </w:r>
      <w:r w:rsidRPr="00D870E5">
        <w:rPr>
          <w:rFonts w:ascii="Times New Roman" w:hAnsi="Times New Roman" w:cs="Times New Roman"/>
          <w:sz w:val="18"/>
          <w:szCs w:val="18"/>
        </w:rPr>
        <w:t xml:space="preserve"> поселения 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Аманак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</w:t>
      </w:r>
      <w:r w:rsidRPr="00D870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муниципального района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D870E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870E5">
        <w:rPr>
          <w:rFonts w:ascii="Times New Roman" w:hAnsi="Times New Roman" w:cs="Times New Roman"/>
          <w:sz w:val="18"/>
          <w:szCs w:val="18"/>
        </w:rPr>
        <w:t xml:space="preserve">Самарской области     </w:t>
      </w:r>
    </w:p>
    <w:p w:rsidR="00D870E5" w:rsidRPr="00D870E5" w:rsidRDefault="00D870E5" w:rsidP="00D870E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D870E5">
        <w:rPr>
          <w:rFonts w:ascii="Times New Roman" w:hAnsi="Times New Roman" w:cs="Times New Roman"/>
          <w:b/>
          <w:sz w:val="18"/>
          <w:szCs w:val="18"/>
        </w:rPr>
        <w:t>Решило:</w:t>
      </w:r>
    </w:p>
    <w:p w:rsidR="00D870E5" w:rsidRPr="00D870E5" w:rsidRDefault="00D870E5" w:rsidP="00D870E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1. Внести следующие изменения в Правила землепользования и застройки </w:t>
      </w:r>
      <w:r w:rsidRPr="00D870E5">
        <w:rPr>
          <w:rFonts w:ascii="Times New Roman" w:hAnsi="Times New Roman" w:cs="Times New Roman"/>
          <w:bCs/>
          <w:sz w:val="18"/>
          <w:szCs w:val="18"/>
        </w:rPr>
        <w:t>сельского</w:t>
      </w:r>
      <w:r w:rsidRPr="00D870E5">
        <w:rPr>
          <w:rFonts w:ascii="Times New Roman" w:hAnsi="Times New Roman" w:cs="Times New Roman"/>
          <w:sz w:val="18"/>
          <w:szCs w:val="18"/>
        </w:rPr>
        <w:t xml:space="preserve"> поселения </w:t>
      </w:r>
      <w:proofErr w:type="gramStart"/>
      <w:r w:rsidRPr="00D870E5">
        <w:rPr>
          <w:rFonts w:ascii="Times New Roman" w:hAnsi="Times New Roman" w:cs="Times New Roman"/>
          <w:bCs/>
          <w:sz w:val="18"/>
          <w:szCs w:val="18"/>
        </w:rPr>
        <w:t>Старый</w:t>
      </w:r>
      <w:proofErr w:type="gramEnd"/>
      <w:r w:rsidRPr="00D870E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870E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  <w:r w:rsidRPr="00D870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муниципального района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D870E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870E5">
        <w:rPr>
          <w:rFonts w:ascii="Times New Roman" w:hAnsi="Times New Roman" w:cs="Times New Roman"/>
          <w:sz w:val="18"/>
          <w:szCs w:val="18"/>
        </w:rPr>
        <w:t xml:space="preserve">Самарской области, утвержденные Собранием представителей </w:t>
      </w:r>
      <w:r w:rsidRPr="00D870E5">
        <w:rPr>
          <w:rFonts w:ascii="Times New Roman" w:hAnsi="Times New Roman" w:cs="Times New Roman"/>
          <w:bCs/>
          <w:sz w:val="18"/>
          <w:szCs w:val="18"/>
        </w:rPr>
        <w:t>сельского</w:t>
      </w:r>
      <w:r w:rsidRPr="00D870E5">
        <w:rPr>
          <w:rFonts w:ascii="Times New Roman" w:hAnsi="Times New Roman" w:cs="Times New Roman"/>
          <w:sz w:val="18"/>
          <w:szCs w:val="18"/>
        </w:rPr>
        <w:t xml:space="preserve"> поселения </w:t>
      </w:r>
      <w:r w:rsidRPr="00D870E5">
        <w:rPr>
          <w:rFonts w:ascii="Times New Roman" w:hAnsi="Times New Roman" w:cs="Times New Roman"/>
          <w:bCs/>
          <w:sz w:val="18"/>
          <w:szCs w:val="18"/>
        </w:rPr>
        <w:t xml:space="preserve">Старый </w:t>
      </w:r>
      <w:proofErr w:type="spellStart"/>
      <w:r w:rsidRPr="00D870E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  <w:r w:rsidRPr="00D870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муниципального района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Самарской области</w:t>
      </w:r>
      <w:r w:rsidRPr="00D870E5">
        <w:rPr>
          <w:rFonts w:ascii="Times New Roman" w:hAnsi="Times New Roman" w:cs="Times New Roman"/>
          <w:bCs/>
          <w:sz w:val="18"/>
          <w:szCs w:val="18"/>
        </w:rPr>
        <w:t xml:space="preserve"> от 19.12.2013 № 66В (далее по тексту – Правила):</w:t>
      </w:r>
    </w:p>
    <w:p w:rsidR="00D870E5" w:rsidRPr="00D870E5" w:rsidRDefault="00D870E5" w:rsidP="00D870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870E5">
        <w:rPr>
          <w:rFonts w:ascii="Times New Roman" w:eastAsia="Times New Roman" w:hAnsi="Times New Roman" w:cs="Times New Roman"/>
          <w:sz w:val="18"/>
          <w:szCs w:val="18"/>
        </w:rPr>
        <w:t>1) статьи 22 – 28 Прави</w:t>
      </w:r>
      <w:r>
        <w:rPr>
          <w:rFonts w:ascii="Times New Roman" w:eastAsia="Times New Roman" w:hAnsi="Times New Roman" w:cs="Times New Roman"/>
          <w:sz w:val="18"/>
          <w:szCs w:val="18"/>
        </w:rPr>
        <w:t>л изложить в следующей редакции</w:t>
      </w:r>
    </w:p>
    <w:p w:rsidR="00D870E5" w:rsidRPr="00D870E5" w:rsidRDefault="00D870E5" w:rsidP="00D870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«</w:t>
      </w:r>
      <w:r w:rsidRPr="00D870E5">
        <w:rPr>
          <w:rFonts w:ascii="Times New Roman" w:hAnsi="Times New Roman" w:cs="Times New Roman"/>
          <w:b/>
          <w:sz w:val="18"/>
          <w:szCs w:val="18"/>
        </w:rPr>
        <w:t>Статья 22. Перечень видов разрешенного использования земельных участков и объектов капитального строительства в жилых зонах</w:t>
      </w: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Ж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застройки индивидуальными жилыми домами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Ж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обслуживания, инженерной и транспортной инфраструктуры.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С целью соблюдения требований, установленных земельным, санитарно-эпидемиологическим, водным законодательством Российской Федерации, Региональными нормативами градостроительного проектирования Самарской области об ограничении размещения населенных пунктов, строительства объектов капитального строительства на территориях, подверженных затоплению и подтоплению, а также в границах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аммиакопроводов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>), в зоне Ж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устанавливается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подзона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Ж1-1 с параметром «Максимальная высота зданий, строений, сооружений – 0 м».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</w:t>
            </w:r>
            <w:r w:rsidRPr="00D870E5">
              <w:rPr>
                <w:sz w:val="18"/>
                <w:szCs w:val="18"/>
              </w:rPr>
              <w:lastRenderedPageBreak/>
              <w:t>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выращивание сельскохозяйственных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2.1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D870E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3.5.1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lastRenderedPageBreak/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D870E5">
              <w:rPr>
                <w:sz w:val="18"/>
                <w:szCs w:val="18"/>
              </w:rPr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станций скорой помощи;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Объекты </w:t>
            </w:r>
            <w:proofErr w:type="spellStart"/>
            <w:r w:rsidRPr="00D870E5">
              <w:rPr>
                <w:sz w:val="18"/>
                <w:szCs w:val="18"/>
              </w:rPr>
              <w:t>культурно-досуговой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4.5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</w:t>
            </w:r>
            <w:r w:rsidRPr="00D870E5">
              <w:rPr>
                <w:sz w:val="18"/>
                <w:szCs w:val="18"/>
              </w:rPr>
              <w:lastRenderedPageBreak/>
              <w:t>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4.9.1.4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8.3</w:t>
            </w:r>
          </w:p>
        </w:tc>
      </w:tr>
    </w:tbl>
    <w:p w:rsidR="00D870E5" w:rsidRPr="00D870E5" w:rsidRDefault="00D870E5" w:rsidP="00D870E5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ab/>
      </w: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Ж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застройки малоэтажными жилыми домами</w:t>
      </w: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Ж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70E5">
              <w:rPr>
                <w:rFonts w:ascii="Times New Roman" w:hAnsi="Times New Roman" w:cs="Times New Roman"/>
                <w:bCs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5098" w:type="dxa"/>
            <w:vAlign w:val="center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D870E5">
              <w:rPr>
                <w:bCs/>
                <w:sz w:val="18"/>
                <w:szCs w:val="18"/>
              </w:rPr>
              <w:t>мансардный</w:t>
            </w:r>
            <w:proofErr w:type="gramEnd"/>
            <w:r w:rsidRPr="00D870E5">
              <w:rPr>
                <w:bCs/>
                <w:sz w:val="18"/>
                <w:szCs w:val="18"/>
              </w:rPr>
              <w:t>);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2.1.1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70E5"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D870E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просвещения, дошкольного, начального </w:t>
            </w:r>
            <w:r w:rsidRPr="00D870E5">
              <w:rPr>
                <w:sz w:val="18"/>
                <w:szCs w:val="18"/>
              </w:rPr>
              <w:lastRenderedPageBreak/>
              <w:t>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3.5.1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Государственное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3.8.1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4.5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 xml:space="preserve">, </w:t>
            </w:r>
            <w:r w:rsidRPr="00D870E5">
              <w:rPr>
                <w:sz w:val="18"/>
                <w:szCs w:val="18"/>
              </w:rPr>
              <w:lastRenderedPageBreak/>
              <w:t>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выращивание сельскохозяйственных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</w:t>
            </w:r>
            <w:r w:rsidRPr="00D870E5">
              <w:rPr>
                <w:sz w:val="18"/>
                <w:szCs w:val="18"/>
              </w:rPr>
              <w:lastRenderedPageBreak/>
              <w:t>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социальной помощи населению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Общежития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станций скорой помощи;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Объекты </w:t>
            </w:r>
            <w:proofErr w:type="spellStart"/>
            <w:r w:rsidRPr="00D870E5">
              <w:rPr>
                <w:sz w:val="18"/>
                <w:szCs w:val="18"/>
              </w:rPr>
              <w:t>культурно-досуговой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</w:t>
            </w:r>
            <w:r w:rsidRPr="00D870E5">
              <w:rPr>
                <w:sz w:val="18"/>
                <w:szCs w:val="18"/>
              </w:rPr>
              <w:lastRenderedPageBreak/>
              <w:t>проживания в них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4.7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8.3</w:t>
            </w:r>
          </w:p>
        </w:tc>
      </w:tr>
    </w:tbl>
    <w:p w:rsidR="00D870E5" w:rsidRPr="00D870E5" w:rsidRDefault="00D870E5" w:rsidP="00D870E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Ж5 Зона размещения объектов дошкольного и общего образования</w:t>
      </w: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Ж5 предназначена для обеспечения правовых условий формирования и размещения дошкольных и общеобразовательных учреждений, объектов дополнительного образования, необходимых объектов инженерной и транспортной инфраструктуры.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3.5.1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 xml:space="preserve">аницах сельских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D870E5">
              <w:rPr>
                <w:sz w:val="18"/>
                <w:szCs w:val="18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9351" w:type="dxa"/>
        <w:tblLayout w:type="fixed"/>
        <w:tblLook w:val="04A0"/>
      </w:tblPr>
      <w:tblGrid>
        <w:gridCol w:w="2547"/>
        <w:gridCol w:w="5103"/>
        <w:gridCol w:w="1701"/>
      </w:tblGrid>
      <w:tr w:rsidR="00D870E5" w:rsidRPr="00D870E5" w:rsidTr="00D870E5">
        <w:tc>
          <w:tcPr>
            <w:tcW w:w="9351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Объекты </w:t>
            </w:r>
            <w:proofErr w:type="spellStart"/>
            <w:r w:rsidRPr="00D870E5">
              <w:rPr>
                <w:sz w:val="18"/>
                <w:szCs w:val="18"/>
              </w:rPr>
              <w:t>культурно-досуговой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3.6.1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Ж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смешанной застройки</w:t>
      </w: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Ж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6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формирования жилой застройки из индивидуальных и блокированных жилых домов, а также участков для ведения личного подсобного хозяйства, с минимально разрешенным набором услуг местного значения, размещения необходимых объектов инженерной и транспортной инфраструктуры.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выращивание сельскохозяйственных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70E5"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D870E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3.5.1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3.8.1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продажи товаров, торговая площадь </w:t>
            </w:r>
            <w:r w:rsidRPr="00D870E5">
              <w:rPr>
                <w:sz w:val="18"/>
                <w:szCs w:val="18"/>
              </w:rPr>
              <w:lastRenderedPageBreak/>
              <w:t>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4.4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Банковская и страховая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4.5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Ведение огородничества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13.1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Общежития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станций скорой помощи;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Объекты </w:t>
            </w:r>
            <w:proofErr w:type="spellStart"/>
            <w:r w:rsidRPr="00D870E5">
              <w:rPr>
                <w:sz w:val="18"/>
                <w:szCs w:val="18"/>
              </w:rPr>
              <w:t>культурно-досуговой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Религиозное управление и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8.3</w:t>
            </w:r>
          </w:p>
        </w:tc>
      </w:tr>
    </w:tbl>
    <w:p w:rsidR="00D870E5" w:rsidRPr="00D870E5" w:rsidRDefault="00D870E5" w:rsidP="00D870E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Ж8 Зона комплексной застройки</w:t>
      </w: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Ж8 предназначена для обеспечения правовых условий формирования перспективных жилых районов с размещением объектов общественно-делового назначения, инженерной и транспортной инфраструктуры на основании подготовленных и утвержденных в порядке, предусмотренном действующим законодательством о градостроительной деятельности и настоящими Правилами, документации по планировке территории.</w:t>
      </w:r>
    </w:p>
    <w:tbl>
      <w:tblPr>
        <w:tblStyle w:val="ae"/>
        <w:tblW w:w="9345" w:type="dxa"/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</w:t>
            </w:r>
            <w:r w:rsidRPr="00D870E5">
              <w:rPr>
                <w:bCs/>
                <w:sz w:val="18"/>
                <w:szCs w:val="18"/>
              </w:rPr>
              <w:lastRenderedPageBreak/>
              <w:t>недвижимости);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выращивание сельскохозяйственных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lastRenderedPageBreak/>
              <w:t>2.1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70E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D870E5">
              <w:rPr>
                <w:bCs/>
                <w:sz w:val="18"/>
                <w:szCs w:val="18"/>
              </w:rPr>
              <w:t>мансардный</w:t>
            </w:r>
            <w:proofErr w:type="gramEnd"/>
            <w:r w:rsidRPr="00D870E5">
              <w:rPr>
                <w:bCs/>
                <w:sz w:val="18"/>
                <w:szCs w:val="18"/>
              </w:rPr>
              <w:t>);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2.1.1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870E5">
              <w:rPr>
                <w:bCs/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D870E5">
              <w:rPr>
                <w:bCs/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2.3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proofErr w:type="spellStart"/>
            <w:r w:rsidRPr="00D870E5">
              <w:rPr>
                <w:bCs/>
                <w:sz w:val="18"/>
                <w:szCs w:val="18"/>
              </w:rPr>
              <w:t>Среднеэтажная</w:t>
            </w:r>
            <w:proofErr w:type="spellEnd"/>
            <w:r w:rsidRPr="00D870E5">
              <w:rPr>
                <w:bCs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многоквартирных домов этажностью не выше восьми этажей;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благоустройство и озеленение;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подземных гаражей и автостоянок;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2.5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Коммунальное обслуживание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3.1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lastRenderedPageBreak/>
              <w:t>Социальное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3.2.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социальной помощи населению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Общежития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станций скорой помощи;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3.5.1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Среднее и высшее профессиональное </w:t>
            </w:r>
            <w:r w:rsidRPr="00D870E5">
              <w:rPr>
                <w:bCs/>
                <w:sz w:val="18"/>
                <w:szCs w:val="18"/>
              </w:rPr>
              <w:lastRenderedPageBreak/>
              <w:t>образование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bCs/>
                <w:sz w:val="18"/>
                <w:szCs w:val="18"/>
              </w:rPr>
              <w:lastRenderedPageBreak/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</w:t>
            </w:r>
            <w:r w:rsidRPr="00D870E5">
              <w:rPr>
                <w:bCs/>
                <w:sz w:val="18"/>
                <w:szCs w:val="18"/>
              </w:rPr>
              <w:lastRenderedPageBreak/>
              <w:t>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lastRenderedPageBreak/>
              <w:t>3.5.2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lastRenderedPageBreak/>
              <w:t>Культурное развитие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3.6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Объекты </w:t>
            </w:r>
            <w:proofErr w:type="spellStart"/>
            <w:r w:rsidRPr="00D870E5">
              <w:rPr>
                <w:sz w:val="18"/>
                <w:szCs w:val="18"/>
              </w:rPr>
              <w:t>культурно-досуговой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Парки культуры и отдыха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Цирки и зверинцы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Общественное управление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3.8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3.8.1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Представительская деятельность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3.8.2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3.10.1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Магазины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4.5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Гостиничное обслуживание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4.7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Обеспечение занятий спортом </w:t>
            </w:r>
            <w:r w:rsidRPr="00D870E5">
              <w:rPr>
                <w:sz w:val="18"/>
                <w:szCs w:val="18"/>
              </w:rPr>
              <w:lastRenderedPageBreak/>
              <w:t>в помещениях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 xml:space="preserve">Размещение спортивных клубов, спортивных залов, бассейнов, физкультурно-оздоровительных комплексов в зданиях и </w:t>
            </w:r>
            <w:r w:rsidRPr="00D870E5">
              <w:rPr>
                <w:sz w:val="18"/>
                <w:szCs w:val="18"/>
              </w:rPr>
              <w:lastRenderedPageBreak/>
              <w:t>сооружениях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5.1.2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Площадки для занятий спортом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Историко-культурная деятельность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bCs/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9.3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Обеспечение внутреннего правопорядка</w:t>
            </w:r>
          </w:p>
          <w:p w:rsidR="00D870E5" w:rsidRPr="00D870E5" w:rsidRDefault="00D870E5" w:rsidP="00D870E5">
            <w:pPr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bCs/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bCs/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8.3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</w:t>
            </w:r>
            <w:r w:rsidRPr="00D870E5">
              <w:rPr>
                <w:sz w:val="18"/>
                <w:szCs w:val="18"/>
              </w:rPr>
              <w:lastRenderedPageBreak/>
              <w:t>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Служебные гаражи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8.3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</w:t>
            </w:r>
            <w:r w:rsidRPr="00D870E5">
              <w:rPr>
                <w:sz w:val="18"/>
                <w:szCs w:val="18"/>
              </w:rPr>
              <w:lastRenderedPageBreak/>
              <w:t>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4.9.1.4</w:t>
            </w:r>
          </w:p>
        </w:tc>
      </w:tr>
    </w:tbl>
    <w:p w:rsidR="00D870E5" w:rsidRPr="00D870E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 </w:t>
      </w:r>
      <w:r w:rsidRPr="00D870E5">
        <w:rPr>
          <w:rFonts w:ascii="Times New Roman" w:hAnsi="Times New Roman" w:cs="Times New Roman"/>
          <w:b/>
          <w:sz w:val="18"/>
          <w:szCs w:val="18"/>
        </w:rPr>
        <w:t>Статья 23.</w:t>
      </w:r>
      <w:r w:rsidRPr="00D870E5">
        <w:rPr>
          <w:rFonts w:ascii="Times New Roman" w:hAnsi="Times New Roman" w:cs="Times New Roman"/>
          <w:b/>
          <w:sz w:val="18"/>
          <w:szCs w:val="18"/>
        </w:rPr>
        <w:tab/>
        <w:t xml:space="preserve"> Перечень видов разрешенного использования земельных участков и объектов капитального строительства в общественно-деловой зоне</w:t>
      </w:r>
    </w:p>
    <w:p w:rsidR="00D870E5" w:rsidRPr="00D870E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О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размещения объектов делового, общественного, </w:t>
      </w:r>
    </w:p>
    <w:p w:rsidR="00D870E5" w:rsidRPr="00D870E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коммерческого, социального и коммунально-бытового назначения</w:t>
      </w:r>
    </w:p>
    <w:p w:rsidR="00D870E5" w:rsidRPr="00D870E5" w:rsidRDefault="00D870E5" w:rsidP="00D870E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О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размещения объектов административного, делового, общественного, коммунально-бытового, социального назначения, размещения необходимых объектов инженерной и транспортной инфраструктуры. </w:t>
      </w:r>
    </w:p>
    <w:p w:rsidR="00D870E5" w:rsidRPr="00D870E5" w:rsidRDefault="00D870E5" w:rsidP="00D870E5">
      <w:pPr>
        <w:tabs>
          <w:tab w:val="left" w:pos="0"/>
          <w:tab w:val="left" w:pos="411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С целью соблюдения требований, установленных санитарно-эпидемиологическим, водным законодательством Российской Федерации, Региональными нормативами градостроительного проектирования Самарской области об ограничении размещения населенных пунктов, строительства объектов капитального строительства в зонах затопления и подтопления, а также в границах санитарных разрывах от магистральных трубопроводов, в зоне О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устанавливается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подзона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О1-1 с параметром «Максимальная высота зданий строений сооружений – 0 м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3.5.2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Культурное развитие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Объекты </w:t>
            </w:r>
            <w:proofErr w:type="spellStart"/>
            <w:r w:rsidRPr="00D870E5">
              <w:rPr>
                <w:sz w:val="18"/>
                <w:szCs w:val="18"/>
              </w:rPr>
              <w:t>культурно-досуговой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</w:t>
            </w:r>
            <w:r w:rsidRPr="00D870E5">
              <w:rPr>
                <w:sz w:val="18"/>
                <w:szCs w:val="18"/>
              </w:rPr>
              <w:lastRenderedPageBreak/>
              <w:t>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3.6.1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Парки культуры и отдыха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Цирки и зверинцы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3.6.3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3.7.2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3.8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3.8.1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Представительская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3.8.2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Проведение научных испытаний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</w:t>
            </w:r>
            <w:r w:rsidRPr="00D870E5">
              <w:rPr>
                <w:sz w:val="18"/>
                <w:szCs w:val="18"/>
              </w:rPr>
              <w:lastRenderedPageBreak/>
              <w:t>растительного и животного мира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3.9.3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Деловое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Рынки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4.5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4.7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Развлекательные мероприятия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4.8.1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Выставочно-ярмарочная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D870E5">
              <w:rPr>
                <w:sz w:val="18"/>
                <w:szCs w:val="18"/>
              </w:rPr>
              <w:t>конгрессной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7.2.2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8.3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D870E5">
              <w:rPr>
                <w:sz w:val="18"/>
                <w:szCs w:val="18"/>
              </w:rPr>
              <w:lastRenderedPageBreak/>
              <w:t>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70E5">
              <w:rPr>
                <w:rFonts w:ascii="Times New Roman" w:hAnsi="Times New Roman" w:cs="Times New Roman"/>
                <w:bCs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5098" w:type="dxa"/>
            <w:vAlign w:val="center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D870E5">
              <w:rPr>
                <w:bCs/>
                <w:sz w:val="18"/>
                <w:szCs w:val="18"/>
              </w:rPr>
              <w:t>мансардный</w:t>
            </w:r>
            <w:proofErr w:type="gramEnd"/>
            <w:r w:rsidRPr="00D870E5">
              <w:rPr>
                <w:bCs/>
                <w:sz w:val="18"/>
                <w:szCs w:val="18"/>
              </w:rPr>
              <w:t>);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bCs/>
                <w:sz w:val="18"/>
                <w:szCs w:val="18"/>
              </w:rPr>
              <w:t>2.1.1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D870E5">
              <w:rPr>
                <w:sz w:val="18"/>
                <w:szCs w:val="18"/>
              </w:rPr>
              <w:t xml:space="preserve"> пользования (жилые дома блокированной застройки);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Оказание социальной помощи населению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Общежития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3.2.4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гражданам медицинской </w:t>
            </w:r>
            <w:r w:rsidRPr="00D870E5">
              <w:rPr>
                <w:sz w:val="18"/>
                <w:szCs w:val="18"/>
              </w:rPr>
              <w:lastRenderedPageBreak/>
              <w:t>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станций скорой помощи;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3.4.2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Обеспечение спортивно-зрелищных мероприятий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5.1.4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Статья 24.</w:t>
      </w:r>
      <w:r w:rsidRPr="00D870E5">
        <w:rPr>
          <w:rFonts w:ascii="Times New Roman" w:hAnsi="Times New Roman" w:cs="Times New Roman"/>
          <w:b/>
          <w:sz w:val="18"/>
          <w:szCs w:val="18"/>
        </w:rPr>
        <w:tab/>
        <w:t>Перечень видов разрешенного использования земельных участков и объектов капитального строительства в производственных зонах</w:t>
      </w: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П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Производственная зона</w:t>
      </w: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П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размещения производственных, коммунальных и складских объектов с различными нормативами воздействия на окружающую среду, размещения необходимых объектов инженерной и транспортной инфраструктуры, установления санитарно-защитных зон объектов в соответствии с требованиями технических регламентов.</w:t>
      </w:r>
    </w:p>
    <w:tbl>
      <w:tblPr>
        <w:tblStyle w:val="ae"/>
        <w:tblW w:w="0" w:type="auto"/>
        <w:tblLayout w:type="fixed"/>
        <w:tblLook w:val="04A0"/>
      </w:tblPr>
      <w:tblGrid>
        <w:gridCol w:w="2547"/>
        <w:gridCol w:w="5074"/>
        <w:gridCol w:w="1701"/>
      </w:tblGrid>
      <w:tr w:rsidR="00D870E5" w:rsidRPr="00D870E5" w:rsidTr="00D870E5">
        <w:tc>
          <w:tcPr>
            <w:tcW w:w="9322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Административные здания организаций, обеспечивающих предоставление </w:t>
            </w:r>
            <w:r w:rsidRPr="00D870E5">
              <w:rPr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Бытовое обслуживание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Проведение научных исследований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Проведение научных испытаний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4.5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</w:t>
            </w:r>
            <w:r w:rsidRPr="00D870E5">
              <w:rPr>
                <w:sz w:val="18"/>
                <w:szCs w:val="18"/>
              </w:rPr>
              <w:lastRenderedPageBreak/>
              <w:t>сервиса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4.9.1.2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Автомобильные мойки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6.0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D870E5">
              <w:rPr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Осуществление геологических изысканий;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D870E5">
              <w:rPr>
                <w:sz w:val="18"/>
                <w:szCs w:val="18"/>
              </w:rPr>
              <w:t>недропользования</w:t>
            </w:r>
            <w:proofErr w:type="spellEnd"/>
            <w:r w:rsidRPr="00D870E5">
              <w:rPr>
                <w:sz w:val="18"/>
                <w:szCs w:val="18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Тяжелая промышленность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Автомобилестроительная промышленность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6.2.1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Легкая промышленность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D870E5">
              <w:rPr>
                <w:sz w:val="18"/>
                <w:szCs w:val="18"/>
              </w:rPr>
              <w:t>фарфоро-фаянсовой</w:t>
            </w:r>
            <w:proofErr w:type="spellEnd"/>
            <w:proofErr w:type="gramEnd"/>
            <w:r w:rsidRPr="00D870E5">
              <w:rPr>
                <w:sz w:val="18"/>
                <w:szCs w:val="18"/>
              </w:rPr>
              <w:t>, электронной промышленности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Фармацевтическая промышленность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6.3.1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Пищевая промышленность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6.5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</w:t>
            </w:r>
            <w:r w:rsidRPr="00D870E5">
              <w:rPr>
                <w:sz w:val="18"/>
                <w:szCs w:val="18"/>
              </w:rPr>
              <w:lastRenderedPageBreak/>
              <w:t>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6.6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Энергетика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D870E5">
              <w:rPr>
                <w:sz w:val="18"/>
                <w:szCs w:val="18"/>
              </w:rPr>
              <w:t>золоотвалов</w:t>
            </w:r>
            <w:proofErr w:type="spellEnd"/>
            <w:r w:rsidRPr="00D870E5">
              <w:rPr>
                <w:sz w:val="18"/>
                <w:szCs w:val="18"/>
              </w:rPr>
              <w:t xml:space="preserve">, гидротехнических сооружений); размещение объектов </w:t>
            </w:r>
            <w:proofErr w:type="spellStart"/>
            <w:r w:rsidRPr="00D870E5">
              <w:rPr>
                <w:sz w:val="18"/>
                <w:szCs w:val="18"/>
              </w:rPr>
              <w:t>электросетевого</w:t>
            </w:r>
            <w:proofErr w:type="spellEnd"/>
            <w:r w:rsidRPr="00D870E5">
              <w:rPr>
                <w:sz w:val="18"/>
                <w:szCs w:val="18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6.7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Связь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6.8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Склады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Научно-производственная деятельность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D870E5">
              <w:rPr>
                <w:sz w:val="18"/>
                <w:szCs w:val="18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6.12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7.2.1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7.5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8.3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 xml:space="preserve">аницах сельских улиц и дорог, за исключением </w:t>
            </w:r>
            <w:r w:rsidRPr="00D870E5">
              <w:rPr>
                <w:sz w:val="18"/>
                <w:szCs w:val="18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12.0.1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74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1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Выставочно-ярмарочная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D870E5">
              <w:rPr>
                <w:sz w:val="18"/>
                <w:szCs w:val="18"/>
              </w:rPr>
              <w:t>конгрессной</w:t>
            </w:r>
            <w:proofErr w:type="spellEnd"/>
            <w:r w:rsidRPr="00D870E5">
              <w:rPr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5.1.2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 w:rsidRPr="00D870E5">
                <w:rPr>
                  <w:sz w:val="18"/>
                  <w:szCs w:val="18"/>
                </w:rPr>
                <w:t>кодами 3.4.1</w:t>
              </w:r>
            </w:hyperlink>
            <w:r w:rsidRPr="00D870E5">
              <w:rPr>
                <w:sz w:val="18"/>
                <w:szCs w:val="18"/>
              </w:rPr>
              <w:t xml:space="preserve"> - </w:t>
            </w:r>
            <w:hyperlink r:id="rId11" w:history="1">
              <w:r w:rsidRPr="00D870E5">
                <w:rPr>
                  <w:sz w:val="18"/>
                  <w:szCs w:val="18"/>
                </w:rPr>
                <w:t>3.4.2</w:t>
              </w:r>
            </w:hyperlink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декоративных, технических, планировочных, </w:t>
            </w:r>
            <w:r w:rsidRPr="00D870E5">
              <w:rPr>
                <w:sz w:val="18"/>
                <w:szCs w:val="18"/>
              </w:rP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Магазины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4.7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870E5">
              <w:rPr>
                <w:sz w:val="18"/>
                <w:szCs w:val="18"/>
              </w:rPr>
              <w:t>рыбозащитных</w:t>
            </w:r>
            <w:proofErr w:type="spellEnd"/>
            <w:r w:rsidRPr="00D870E5">
              <w:rPr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11.3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Статья 25.</w:t>
      </w:r>
      <w:r w:rsidRPr="00D870E5">
        <w:rPr>
          <w:rFonts w:ascii="Times New Roman" w:hAnsi="Times New Roman" w:cs="Times New Roman"/>
          <w:b/>
          <w:sz w:val="18"/>
          <w:szCs w:val="18"/>
        </w:rPr>
        <w:tab/>
        <w:t>Перечень видов разрешенного использования земельных участков и объектов капитального строительства в зонах инженерной и транспортной инфраструктур</w:t>
      </w: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И Зона инженерной инфраструктуры</w:t>
      </w: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создания правовых условий размещения инженерно-технических объектов, сооружений, коммуникаций.</w:t>
      </w: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Коммунальное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Энергетика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D870E5">
              <w:rPr>
                <w:sz w:val="18"/>
                <w:szCs w:val="18"/>
              </w:rPr>
              <w:t>золоотвалов</w:t>
            </w:r>
            <w:proofErr w:type="spellEnd"/>
            <w:r w:rsidRPr="00D870E5">
              <w:rPr>
                <w:sz w:val="18"/>
                <w:szCs w:val="18"/>
              </w:rPr>
              <w:t xml:space="preserve">, гидротехнических сооружений); размещение объектов </w:t>
            </w:r>
            <w:proofErr w:type="spellStart"/>
            <w:r w:rsidRPr="00D870E5">
              <w:rPr>
                <w:sz w:val="18"/>
                <w:szCs w:val="18"/>
              </w:rPr>
              <w:t>электросетевого</w:t>
            </w:r>
            <w:proofErr w:type="spellEnd"/>
            <w:r w:rsidRPr="00D870E5">
              <w:rPr>
                <w:sz w:val="18"/>
                <w:szCs w:val="18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12" w:history="1">
              <w:r w:rsidRPr="00D870E5">
                <w:rPr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6.7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Связь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6.8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7.5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8.3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</w:t>
            </w:r>
            <w:r w:rsidRPr="00D870E5">
              <w:rPr>
                <w:sz w:val="18"/>
                <w:szCs w:val="18"/>
              </w:rPr>
              <w:lastRenderedPageBreak/>
              <w:t>законодательством)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11.1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870E5">
              <w:rPr>
                <w:sz w:val="18"/>
                <w:szCs w:val="18"/>
              </w:rPr>
              <w:t>рыбозащитных</w:t>
            </w:r>
            <w:proofErr w:type="spellEnd"/>
            <w:r w:rsidRPr="00D870E5">
              <w:rPr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after="60"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4.9.1.4</w:t>
            </w:r>
          </w:p>
        </w:tc>
      </w:tr>
    </w:tbl>
    <w:p w:rsidR="00D870E5" w:rsidRPr="00D870E5" w:rsidRDefault="00D870E5" w:rsidP="00D870E5">
      <w:pPr>
        <w:spacing w:after="240" w:line="240" w:lineRule="auto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ИТ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инженерной и транспортной инфраструктуры</w:t>
      </w: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создания правовых условий размещения объектов инженерной и транспортной инфраструктур,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  <w:u w:color="FFFFFF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</w:t>
            </w:r>
            <w:r w:rsidRPr="00D870E5">
              <w:rPr>
                <w:sz w:val="18"/>
                <w:szCs w:val="18"/>
                <w:u w:color="FFFFFF"/>
              </w:rPr>
              <w:lastRenderedPageBreak/>
              <w:t>использования с кодами 4.9.1.1 - 4.9.1.4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4.9.1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Заправка транспортных средств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Связь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6.8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Склады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Автомобильный транспорт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7.2.1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7.2.2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Стоянки транспорта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7.2.3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7.5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Обеспечение внутреннего </w:t>
            </w:r>
            <w:r w:rsidRPr="00D870E5">
              <w:rPr>
                <w:sz w:val="18"/>
                <w:szCs w:val="18"/>
              </w:rPr>
              <w:lastRenderedPageBreak/>
              <w:t>правопорядка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 xml:space="preserve">Размещение объектов капитального строительства, </w:t>
            </w:r>
            <w:r w:rsidRPr="00D870E5">
              <w:rPr>
                <w:sz w:val="18"/>
                <w:szCs w:val="18"/>
              </w:rPr>
              <w:lastRenderedPageBreak/>
              <w:t xml:space="preserve">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8.3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sz w:val="18"/>
                <w:szCs w:val="18"/>
              </w:rPr>
              <w:t>аницах сельских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Магазины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  <w:u w:color="FFFFFF"/>
              </w:rPr>
              <w:t xml:space="preserve">Размещение зданий и сооружений дорожного сервиса. Содержание данного вида разрешенного использования </w:t>
            </w:r>
            <w:r w:rsidRPr="00D870E5">
              <w:rPr>
                <w:sz w:val="18"/>
                <w:szCs w:val="18"/>
                <w:u w:color="FFFFFF"/>
              </w:rPr>
              <w:lastRenderedPageBreak/>
              <w:t>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4.9.1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lastRenderedPageBreak/>
              <w:t>Связь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6.8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  <w:u w:color="FFFFFF"/>
              </w:rPr>
            </w:pPr>
            <w:r w:rsidRPr="00D870E5">
              <w:rPr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70E5">
              <w:rPr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D870E5">
              <w:rPr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3.9.1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70E5">
              <w:rPr>
                <w:sz w:val="18"/>
                <w:szCs w:val="18"/>
              </w:rPr>
              <w:t>4.1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D870E5" w:rsidRPr="00D870E5" w:rsidRDefault="00D870E5" w:rsidP="00D870E5">
      <w:pPr>
        <w:spacing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Статья 26. Перечень видов разрешенного использования земельных участков и объектов капитального строительства в зонах рекреационного назначения</w:t>
      </w: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Р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природного ландшафта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Р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сохранения и обустройства природного ландшафта, озелененных пространств.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5099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(числовое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обозначение)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Природно-познавательный туризм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необходимых природоохранных и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природовосстановительных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9.3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3.9.1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Охота и рыбалка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11.2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рыбозащитных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Р3 Зона отдыха, занятий физической культурой и спортом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Р3 предназначена для обеспечения правовых условий развития территорий, используемых в целях отдыха и занятий физической культурой и спортом, размещения необходимых объектов инженерной и транспортной инфраструктуры.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5099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спортивно-зрелищных мероприятий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5.1.1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5.1.2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5.1.3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5.1.4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Водный спорт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спортивных сооружений для занятия водными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5.1.5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Авиационный спорт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5.1.6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базы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5.1.7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необходимых природоохранных и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природовосстановительных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4.6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Охота и рыбалка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рыбозащитных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</w:tr>
    </w:tbl>
    <w:p w:rsidR="00D870E5" w:rsidRPr="00D870E5" w:rsidRDefault="00D870E5" w:rsidP="00D870E5">
      <w:pPr>
        <w:spacing w:line="240" w:lineRule="auto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Статья 27. Перечень видов разрешенного использования земельных участков и объектов капитального строительства в зонах сельскохозяйственного использования</w:t>
      </w:r>
    </w:p>
    <w:p w:rsidR="00D870E5" w:rsidRPr="00D870E5" w:rsidRDefault="00D870E5" w:rsidP="00D870E5">
      <w:pPr>
        <w:spacing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Сх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сельскохозяйственных угодий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Сх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осуществления хозяйственной деятельности, связанной с выращиванием сельскохозяйственных культур. Изложенные градостроительные регламенты распространяются на земельные участки сельскохозяйственных угодий, расположенные в границах населенных пунктов, а также на земельные участки из состава земель сельскохозяйственного назначения, не относящиеся к сельскохозяйственным угодьям, но расположенные в границах зоны Сх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>.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097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Растениеводство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данного вида разрешенного использования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включает в себя содержание видов разрешенного использования с кодами 1.2 - 1.6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Овощеводство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Садоводство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1.16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Питомники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Кошение трав, сбор и заготовка сена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1.19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509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1.20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3.9.1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Пчеловодство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используемых для хранения и первичной переработки продукции пчеловодства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Рыбоводство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11.2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Сх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Зона, занятая объектами сельскохозяйственного назначения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Сх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размещения объектов, используемых для производства, хранения и первичной переработки сельскохозяйственной продукции.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5045"/>
        <w:gridCol w:w="1692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Животноводство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использования с кодами 1.8 - 1.11, 1.15, 1.19, 1.20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1.7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Скотоводство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Звероводство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Птицеводство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Свиноводство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свиней;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Пчеловодство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Рыбоводство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1.15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Питомники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1.17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1.18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Сенокошение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Кошение трав, сбор и заготовка сена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1.19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1.20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602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45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2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Приюты для животных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3.10.2</w:t>
            </w:r>
          </w:p>
        </w:tc>
      </w:tr>
    </w:tbl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 xml:space="preserve">Сх3  </w:t>
      </w:r>
      <w:r w:rsidRPr="00D870E5">
        <w:rPr>
          <w:rFonts w:ascii="Times New Roman" w:eastAsia="Times New Roman" w:hAnsi="Times New Roman" w:cs="Times New Roman"/>
          <w:b/>
          <w:sz w:val="18"/>
          <w:szCs w:val="18"/>
        </w:rPr>
        <w:t>Зона огородничества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870E5">
        <w:rPr>
          <w:rFonts w:ascii="Times New Roman" w:eastAsia="Times New Roman" w:hAnsi="Times New Roman" w:cs="Times New Roman"/>
          <w:sz w:val="18"/>
          <w:szCs w:val="18"/>
        </w:rPr>
        <w:t>Зона Сх3 предназначена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строительства, размещения необходимых объектов инженерной и транспортной инфраструктуры.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5058"/>
        <w:gridCol w:w="1693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8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5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8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5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12.0.1 - 12.0.2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12.0</w:t>
            </w:r>
          </w:p>
        </w:tc>
      </w:tr>
      <w:tr w:rsidR="00D870E5" w:rsidRPr="00D870E5" w:rsidTr="00D870E5">
        <w:tc>
          <w:tcPr>
            <w:tcW w:w="258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Улично-дорожная сеть</w:t>
            </w:r>
          </w:p>
        </w:tc>
        <w:tc>
          <w:tcPr>
            <w:tcW w:w="505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8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5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  <w:tr w:rsidR="00D870E5" w:rsidRPr="00D870E5" w:rsidTr="00D870E5">
        <w:tc>
          <w:tcPr>
            <w:tcW w:w="258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505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13.0</w:t>
            </w:r>
          </w:p>
        </w:tc>
      </w:tr>
      <w:tr w:rsidR="00D870E5" w:rsidRPr="00D870E5" w:rsidTr="00D870E5">
        <w:tc>
          <w:tcPr>
            <w:tcW w:w="258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огородничества</w:t>
            </w:r>
          </w:p>
        </w:tc>
        <w:tc>
          <w:tcPr>
            <w:tcW w:w="505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13.1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Del="00B51CEE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3.1.1</w:t>
            </w:r>
          </w:p>
        </w:tc>
      </w:tr>
    </w:tbl>
    <w:p w:rsidR="00D870E5" w:rsidRPr="00D870E5" w:rsidRDefault="00D870E5" w:rsidP="00D870E5">
      <w:pPr>
        <w:spacing w:line="240" w:lineRule="auto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D870E5" w:rsidRPr="00D870E5" w:rsidRDefault="00D870E5" w:rsidP="00D870E5">
      <w:pPr>
        <w:spacing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Статья 28. Перечень видов разрешенного использования земельных участков и объектов капитального строительства в зонах специального назначения</w:t>
      </w:r>
    </w:p>
    <w:p w:rsidR="00D870E5" w:rsidRPr="00D870E5" w:rsidRDefault="00D870E5" w:rsidP="00D870E5">
      <w:pPr>
        <w:spacing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D870E5">
        <w:rPr>
          <w:rFonts w:ascii="Times New Roman" w:hAnsi="Times New Roman" w:cs="Times New Roman"/>
          <w:b/>
          <w:sz w:val="18"/>
          <w:szCs w:val="18"/>
        </w:rPr>
        <w:t>Сп</w:t>
      </w:r>
      <w:proofErr w:type="gramStart"/>
      <w:r w:rsidRPr="00D870E5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специального назначения, связанная с захоронениями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Зона Сп</w:t>
      </w:r>
      <w:proofErr w:type="gramStart"/>
      <w:r w:rsidRPr="00D870E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размещения объектов погребения и необходимых объектов инженерной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5057"/>
        <w:gridCol w:w="1693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89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5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8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5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8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5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8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5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  <w:tr w:rsidR="00D870E5" w:rsidRPr="00D870E5" w:rsidTr="00D870E5">
        <w:tc>
          <w:tcPr>
            <w:tcW w:w="2589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Ритуальная деятельность</w:t>
            </w:r>
          </w:p>
        </w:tc>
        <w:tc>
          <w:tcPr>
            <w:tcW w:w="505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кладбищ, крематориев и мест захоронения;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соответствующих культовых сооружений;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9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12.1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Бытовое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spacing w:after="240" w:line="240" w:lineRule="auto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870E5">
        <w:rPr>
          <w:rFonts w:ascii="Times New Roman" w:hAnsi="Times New Roman" w:cs="Times New Roman"/>
          <w:b/>
          <w:sz w:val="18"/>
          <w:szCs w:val="18"/>
        </w:rPr>
        <w:t>СпСЗ</w:t>
      </w:r>
      <w:proofErr w:type="spellEnd"/>
      <w:r w:rsidRPr="00D870E5">
        <w:rPr>
          <w:rFonts w:ascii="Times New Roman" w:hAnsi="Times New Roman" w:cs="Times New Roman"/>
          <w:b/>
          <w:sz w:val="18"/>
          <w:szCs w:val="18"/>
        </w:rPr>
        <w:t xml:space="preserve"> Зона санитарно-защитного назначения от объектов </w:t>
      </w:r>
      <w:r w:rsidRPr="00D870E5">
        <w:rPr>
          <w:rFonts w:ascii="Times New Roman" w:hAnsi="Times New Roman" w:cs="Times New Roman"/>
          <w:b/>
          <w:sz w:val="18"/>
          <w:szCs w:val="18"/>
        </w:rPr>
        <w:br/>
        <w:t>специального назначения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Зона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СпСЗ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предназначена для обеспечения правовых условий использования территорий, прилегающих к зонам специального назначения с целью защиты жилых зон от вредного воздействия, оказываемого объектами специального назначения.</w:t>
      </w:r>
    </w:p>
    <w:p w:rsidR="00D870E5" w:rsidRPr="00D870E5" w:rsidRDefault="00D870E5" w:rsidP="00D870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машино-места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Бытовое обслуживание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управление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4.9.1.2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Автомобильные мойки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4.9.1.3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автомобилей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FFFF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4.9.1.4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Склады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6.9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аницах городских улиц и дорог, за исключением </w:t>
            </w: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7.2.1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Росгвардии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спасательных служб, в которых существует военизированная служба;</w:t>
            </w:r>
          </w:p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велотранспортной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инженерной инфраструктуры;</w:t>
            </w:r>
          </w:p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придорожных стоянок (парковок) транспортных сре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в гр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098"/>
        <w:gridCol w:w="1695"/>
      </w:tblGrid>
      <w:tr w:rsidR="00D870E5" w:rsidRPr="00D870E5" w:rsidTr="00D870E5">
        <w:tc>
          <w:tcPr>
            <w:tcW w:w="9339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D870E5" w:rsidRPr="00D870E5" w:rsidTr="00D870E5">
        <w:tc>
          <w:tcPr>
            <w:tcW w:w="2546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12.0.2</w:t>
            </w:r>
          </w:p>
        </w:tc>
      </w:tr>
    </w:tbl>
    <w:p w:rsidR="00D870E5" w:rsidRPr="00D870E5" w:rsidRDefault="00D870E5" w:rsidP="00D870E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103"/>
        <w:gridCol w:w="1695"/>
      </w:tblGrid>
      <w:tr w:rsidR="00D870E5" w:rsidRPr="00D870E5" w:rsidTr="00D870E5">
        <w:tc>
          <w:tcPr>
            <w:tcW w:w="9345" w:type="dxa"/>
            <w:gridSpan w:val="3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</w:tr>
      <w:tr w:rsidR="00D870E5" w:rsidRPr="00D870E5" w:rsidTr="00D870E5">
        <w:tc>
          <w:tcPr>
            <w:tcW w:w="2547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103" w:type="dxa"/>
          </w:tcPr>
          <w:p w:rsidR="00D870E5" w:rsidRPr="00D870E5" w:rsidRDefault="00D870E5" w:rsidP="00D870E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:rsidR="00D870E5" w:rsidRPr="00D870E5" w:rsidRDefault="00D870E5" w:rsidP="00D8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0E5">
              <w:rPr>
                <w:rFonts w:ascii="Times New Roman" w:eastAsia="Times New Roman" w:hAnsi="Times New Roman" w:cs="Times New Roman"/>
                <w:sz w:val="18"/>
                <w:szCs w:val="18"/>
              </w:rPr>
              <w:t>4.7»;</w:t>
            </w:r>
          </w:p>
        </w:tc>
      </w:tr>
    </w:tbl>
    <w:p w:rsidR="00D870E5" w:rsidRPr="00D870E5" w:rsidRDefault="00D870E5" w:rsidP="00D870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2. Опубликовать настоящее решение в газете «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Аманакские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Вести» в течение десяти дней со дня издания.</w:t>
      </w:r>
    </w:p>
    <w:p w:rsidR="00D870E5" w:rsidRPr="00D870E5" w:rsidRDefault="00D870E5" w:rsidP="00D87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3. </w:t>
      </w:r>
      <w:r w:rsidRPr="00D870E5">
        <w:rPr>
          <w:rFonts w:ascii="Times New Roman" w:hAnsi="Times New Roman" w:cs="Times New Roman"/>
          <w:bCs/>
          <w:sz w:val="18"/>
          <w:szCs w:val="18"/>
        </w:rPr>
        <w:t>Настоящее решение вступает в силу на следующий день после его официального опубликования</w:t>
      </w:r>
      <w:r w:rsidRPr="00D870E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870E5" w:rsidRPr="00D870E5" w:rsidRDefault="00D870E5" w:rsidP="00D870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Председатель Собрания представителей</w:t>
      </w:r>
    </w:p>
    <w:p w:rsidR="00D870E5" w:rsidRPr="00D870E5" w:rsidRDefault="00D870E5" w:rsidP="00D870E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Pr="00D870E5">
        <w:rPr>
          <w:rFonts w:ascii="Times New Roman" w:hAnsi="Times New Roman" w:cs="Times New Roman"/>
          <w:bCs/>
          <w:sz w:val="18"/>
          <w:szCs w:val="18"/>
        </w:rPr>
        <w:t xml:space="preserve">поселения </w:t>
      </w:r>
      <w:proofErr w:type="gramStart"/>
      <w:r w:rsidRPr="00D870E5">
        <w:rPr>
          <w:rFonts w:ascii="Times New Roman" w:hAnsi="Times New Roman" w:cs="Times New Roman"/>
          <w:bCs/>
          <w:sz w:val="18"/>
          <w:szCs w:val="18"/>
        </w:rPr>
        <w:t>Старый</w:t>
      </w:r>
      <w:proofErr w:type="gramEnd"/>
      <w:r w:rsidRPr="00D870E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870E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</w:p>
    <w:p w:rsidR="00D870E5" w:rsidRPr="00D870E5" w:rsidRDefault="00D870E5" w:rsidP="00D870E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муниципального района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D870E5" w:rsidRPr="00D870E5" w:rsidRDefault="00D870E5" w:rsidP="00D870E5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Самарской области                                                                      </w:t>
      </w:r>
      <w:proofErr w:type="spellStart"/>
      <w:r w:rsidRPr="00D870E5">
        <w:rPr>
          <w:rFonts w:ascii="Times New Roman" w:hAnsi="Times New Roman" w:cs="Times New Roman"/>
          <w:sz w:val="18"/>
          <w:szCs w:val="18"/>
        </w:rPr>
        <w:t>Е.П.Худанов</w:t>
      </w:r>
      <w:proofErr w:type="spellEnd"/>
    </w:p>
    <w:p w:rsidR="00D870E5" w:rsidRPr="00D870E5" w:rsidRDefault="00D870E5" w:rsidP="00D870E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D870E5" w:rsidRPr="00D870E5" w:rsidRDefault="00D870E5" w:rsidP="00D870E5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 xml:space="preserve">Глава сельского </w:t>
      </w:r>
      <w:r w:rsidRPr="00D870E5">
        <w:rPr>
          <w:rFonts w:ascii="Times New Roman" w:hAnsi="Times New Roman" w:cs="Times New Roman"/>
          <w:bCs/>
          <w:sz w:val="18"/>
          <w:szCs w:val="18"/>
        </w:rPr>
        <w:t xml:space="preserve">поселения </w:t>
      </w:r>
      <w:proofErr w:type="gramStart"/>
      <w:r w:rsidRPr="00D870E5">
        <w:rPr>
          <w:rFonts w:ascii="Times New Roman" w:hAnsi="Times New Roman" w:cs="Times New Roman"/>
          <w:bCs/>
          <w:sz w:val="18"/>
          <w:szCs w:val="18"/>
        </w:rPr>
        <w:t>Старый</w:t>
      </w:r>
      <w:proofErr w:type="gramEnd"/>
      <w:r w:rsidRPr="00D870E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870E5">
        <w:rPr>
          <w:rFonts w:ascii="Times New Roman" w:hAnsi="Times New Roman" w:cs="Times New Roman"/>
          <w:bCs/>
          <w:sz w:val="18"/>
          <w:szCs w:val="18"/>
        </w:rPr>
        <w:t>Аманак</w:t>
      </w:r>
      <w:proofErr w:type="spellEnd"/>
    </w:p>
    <w:p w:rsidR="00D870E5" w:rsidRPr="00D870E5" w:rsidRDefault="00D870E5" w:rsidP="00D870E5">
      <w:pPr>
        <w:tabs>
          <w:tab w:val="num" w:pos="200"/>
        </w:tabs>
        <w:spacing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bCs/>
          <w:sz w:val="18"/>
          <w:szCs w:val="18"/>
        </w:rPr>
        <w:t xml:space="preserve">муниципального района </w:t>
      </w:r>
      <w:proofErr w:type="spellStart"/>
      <w:r w:rsidRPr="00D870E5">
        <w:rPr>
          <w:rFonts w:ascii="Times New Roman" w:hAnsi="Times New Roman" w:cs="Times New Roman"/>
          <w:bCs/>
          <w:sz w:val="18"/>
          <w:szCs w:val="18"/>
        </w:rPr>
        <w:t>Похвистневский</w:t>
      </w:r>
      <w:proofErr w:type="spellEnd"/>
      <w:r w:rsidRPr="00D870E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D870E5" w:rsidRPr="00D870E5" w:rsidRDefault="00D870E5" w:rsidP="00D870E5">
      <w:pPr>
        <w:spacing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D870E5">
        <w:rPr>
          <w:rFonts w:ascii="Times New Roman" w:hAnsi="Times New Roman" w:cs="Times New Roman"/>
          <w:sz w:val="18"/>
          <w:szCs w:val="18"/>
        </w:rPr>
        <w:t>Самарской области                                                                      Т.А.Ефремова</w:t>
      </w:r>
    </w:p>
    <w:p w:rsidR="005A5FF5" w:rsidRDefault="005A5FF5" w:rsidP="00F536E4">
      <w:pPr>
        <w:spacing w:after="0"/>
      </w:pPr>
    </w:p>
    <w:p w:rsidR="00D43E80" w:rsidRPr="00F536E4" w:rsidRDefault="00F536E4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</w:t>
      </w:r>
      <w:proofErr w:type="spellStart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отдел полиции напоминает о проведении отбора кандидатов для поступления на очную форму </w:t>
      </w:r>
      <w:proofErr w:type="gramStart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обучения по специальностям</w:t>
      </w:r>
      <w:proofErr w:type="gramEnd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"Правоохранительная деятельность" в Нижегородскую академию МВД России и Казанский юридический институт МВД России.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На очную форму обучения принимаются граждане имеющие среднее общее образование, способные по своим личным и деловым качествам, физической подготовке и состоянию здоровья к службе в органах внутренних дел, успешно ставшие конкурсные вступительные испытания.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При поступлении на специальность "Правоохранительная деятельность" предоставляются результаты ЕГЭ по Обществознанию, с минимальным количеством 42 балла, и Русскому языку - 36 баллов.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Дополнительное вступительные испытания проходит по русскому языку в форме тестирования, а по физической подготовке - в форме сдачи контрольных упражнений (для мужчин - подтягивание на перекладине, бег 100 м, кросс 1000 м; для женщин - силовой комплекс упражнений, бег 100 м, кросс 1000 м).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К преимуществам поступления в образовательные организации системы МВД России относятся: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- бесплатное обучение;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- денежное довольствие курсантам;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- бесплатное обеспечение фирменным обмундированием;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- отсрочка от призыва на военную службу;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- страхование жизни и здоровья курсанта.</w:t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</w:r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Для подачи заявления на поступление в образовательную организацию МВД России обращаться в отделение по работе с личным составом МО МВД России "</w:t>
      </w:r>
      <w:proofErr w:type="spellStart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 по адресу: г</w:t>
      </w:r>
      <w:proofErr w:type="gramStart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.П</w:t>
      </w:r>
      <w:proofErr w:type="gramEnd"/>
      <w:r w:rsidR="00D43E80" w:rsidRPr="00F53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охвистнево, ул.Советская, 4, телефон для справок 8(84656)2-34-69.</w:t>
      </w:r>
      <w:bookmarkEnd w:id="0"/>
    </w:p>
    <w:p w:rsidR="006E423E" w:rsidRPr="00F536E4" w:rsidRDefault="006E423E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347A" w:rsidRPr="00F536E4" w:rsidRDefault="00D870E5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11430</wp:posOffset>
            </wp:positionV>
            <wp:extent cx="233680" cy="295275"/>
            <wp:effectExtent l="19050" t="0" r="0" b="0"/>
            <wp:wrapSquare wrapText="left"/>
            <wp:docPr id="2" name="Рисунок 2" descr="л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н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347A" w:rsidRPr="00F536E4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B6347A" w:rsidRPr="00F536E4" w:rsidRDefault="00B6347A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6E4">
        <w:rPr>
          <w:rFonts w:ascii="Times New Roman" w:hAnsi="Times New Roman" w:cs="Times New Roman"/>
          <w:b/>
          <w:sz w:val="18"/>
          <w:szCs w:val="18"/>
        </w:rPr>
        <w:t>Преимущества</w:t>
      </w:r>
    </w:p>
    <w:p w:rsidR="00B6347A" w:rsidRPr="00F536E4" w:rsidRDefault="00B6347A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6E4">
        <w:rPr>
          <w:rFonts w:ascii="Times New Roman" w:hAnsi="Times New Roman" w:cs="Times New Roman"/>
          <w:b/>
          <w:sz w:val="18"/>
          <w:szCs w:val="18"/>
        </w:rPr>
        <w:t>поступления в образовательные организации системы МВД России: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Бесплатное проживание в течение 5 лет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Бесплатное получение высшего образования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Ежемесячное довольствие курсанта 1 курса составляет 13 т.р.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Гарантированное трудоустройство по окончании обучения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Заработная плата не менее 35 т.р. с последующим ростом при увеличении стажа службы и получении очередных званий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Ежегодные отпуска в количестве 40 календарных дней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Бесплатное медицинское обслуживание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Санаторно-курортное лечение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Возможность выхода на пенсию после окончания образовательной организации через 15 лет службы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 xml:space="preserve">Возможность получения дополнительного образования после окончания обучения (адъюнктура) 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Отсрочка от призыва на военную службу на период обучения и службы в органах внутренних дел.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lastRenderedPageBreak/>
        <w:t>Перспективы карьерного роста и перемещения по различным должностям служб и подразделений ОВД</w:t>
      </w:r>
    </w:p>
    <w:p w:rsidR="00B6347A" w:rsidRPr="00F536E4" w:rsidRDefault="00B6347A" w:rsidP="00F536E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36E4">
        <w:rPr>
          <w:rFonts w:ascii="Times New Roman" w:hAnsi="Times New Roman" w:cs="Times New Roman"/>
          <w:sz w:val="18"/>
          <w:szCs w:val="18"/>
        </w:rPr>
        <w:t>Полное и бесплатное обеспечение форменной одеждой на период обучения и прохождения службы</w:t>
      </w:r>
    </w:p>
    <w:p w:rsidR="00B6347A" w:rsidRPr="00F536E4" w:rsidRDefault="00B6347A" w:rsidP="00F536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6406" w:rsidRPr="00F536E4" w:rsidRDefault="00B6347A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6E4">
        <w:rPr>
          <w:rFonts w:ascii="Times New Roman" w:hAnsi="Times New Roman" w:cs="Times New Roman"/>
          <w:b/>
          <w:sz w:val="18"/>
          <w:szCs w:val="18"/>
        </w:rPr>
        <w:t xml:space="preserve">По вопросам поступления в образовательные организации системы МВД России обращаться по телефонам: </w:t>
      </w:r>
    </w:p>
    <w:p w:rsidR="00B6347A" w:rsidRPr="00F536E4" w:rsidRDefault="00B6347A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6E4">
        <w:rPr>
          <w:rFonts w:ascii="Times New Roman" w:hAnsi="Times New Roman" w:cs="Times New Roman"/>
          <w:b/>
          <w:sz w:val="18"/>
          <w:szCs w:val="18"/>
        </w:rPr>
        <w:t>8(846)278-12-90, 338-59-34</w:t>
      </w:r>
    </w:p>
    <w:p w:rsidR="00F536E4" w:rsidRDefault="00F536E4" w:rsidP="002C7760">
      <w:pPr>
        <w:shd w:val="clear" w:color="auto" w:fill="FFFFFF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E6406" w:rsidRPr="00F536E4" w:rsidRDefault="002C7760" w:rsidP="002C776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</w:t>
      </w:r>
      <w:r w:rsidR="004E6406" w:rsidRPr="00F536E4">
        <w:rPr>
          <w:rFonts w:ascii="Times New Roman" w:hAnsi="Times New Roman" w:cs="Times New Roman"/>
          <w:b/>
          <w:color w:val="000000"/>
          <w:sz w:val="18"/>
          <w:szCs w:val="18"/>
        </w:rPr>
        <w:t>За кражу строительных инструментов в отношении жителя Похвистнево возбуждено уголовное дело</w:t>
      </w:r>
    </w:p>
    <w:p w:rsidR="004E6406" w:rsidRPr="00F536E4" w:rsidRDefault="004E6406" w:rsidP="00F536E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E6406" w:rsidRPr="00F536E4" w:rsidRDefault="004E6406" w:rsidP="00F536E4">
      <w:pPr>
        <w:shd w:val="clear" w:color="auto" w:fill="FFFFFF"/>
        <w:spacing w:before="15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536E4">
        <w:rPr>
          <w:rFonts w:ascii="Times New Roman" w:hAnsi="Times New Roman" w:cs="Times New Roman"/>
          <w:color w:val="000000"/>
          <w:sz w:val="18"/>
          <w:szCs w:val="18"/>
        </w:rPr>
        <w:t xml:space="preserve">В полицию обратился 34-летний житель села Волжанка </w:t>
      </w:r>
      <w:proofErr w:type="spellStart"/>
      <w:r w:rsidRPr="00F536E4">
        <w:rPr>
          <w:rFonts w:ascii="Times New Roman" w:hAnsi="Times New Roman" w:cs="Times New Roman"/>
          <w:color w:val="000000"/>
          <w:sz w:val="18"/>
          <w:szCs w:val="18"/>
        </w:rPr>
        <w:t>Похвистневского</w:t>
      </w:r>
      <w:proofErr w:type="spellEnd"/>
      <w:r w:rsidRPr="00F536E4">
        <w:rPr>
          <w:rFonts w:ascii="Times New Roman" w:hAnsi="Times New Roman" w:cs="Times New Roman"/>
          <w:color w:val="000000"/>
          <w:sz w:val="18"/>
          <w:szCs w:val="18"/>
        </w:rPr>
        <w:t xml:space="preserve"> района и сообщил, что у него похищены строительные инструменты. Он оценил причиненный ему материальный ущерб на сумму 6500 рублей.</w:t>
      </w:r>
    </w:p>
    <w:p w:rsidR="004E6406" w:rsidRPr="00F536E4" w:rsidRDefault="004E6406" w:rsidP="00F536E4">
      <w:pPr>
        <w:shd w:val="clear" w:color="auto" w:fill="FFFFFF"/>
        <w:spacing w:before="15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536E4">
        <w:rPr>
          <w:rFonts w:ascii="Times New Roman" w:hAnsi="Times New Roman" w:cs="Times New Roman"/>
          <w:color w:val="000000"/>
          <w:sz w:val="18"/>
          <w:szCs w:val="18"/>
        </w:rPr>
        <w:t>По указанному в сообщении адресу выехала следственно-оперативная группа МО МВД России «</w:t>
      </w:r>
      <w:proofErr w:type="spellStart"/>
      <w:r w:rsidRPr="00F536E4">
        <w:rPr>
          <w:rFonts w:ascii="Times New Roman" w:hAnsi="Times New Roman" w:cs="Times New Roman"/>
          <w:color w:val="000000"/>
          <w:sz w:val="18"/>
          <w:szCs w:val="18"/>
        </w:rPr>
        <w:t>Похвистневский</w:t>
      </w:r>
      <w:proofErr w:type="spellEnd"/>
      <w:r w:rsidRPr="00F536E4">
        <w:rPr>
          <w:rFonts w:ascii="Times New Roman" w:hAnsi="Times New Roman" w:cs="Times New Roman"/>
          <w:color w:val="000000"/>
          <w:sz w:val="18"/>
          <w:szCs w:val="18"/>
        </w:rPr>
        <w:t>». Прибывшие сотрудники полиции, осмотрели место преступления и прилегающую к дому территорию и установили, что злоумышленник повредил металлическую накладку замка в сарае, после чего проник в него и похитил циркулярную пилу и шлифовальную машину. Полицейские установили возможных свидетелей преступления. В ходе опроса потерпевший пояснил, что к преступлению может быть причастен его знакомый, который недавно приходил к нему в гости, но он отказался пускать его на территорию своего жилого дома. </w:t>
      </w:r>
    </w:p>
    <w:p w:rsidR="004E6406" w:rsidRPr="00F536E4" w:rsidRDefault="004E6406" w:rsidP="00F536E4">
      <w:pPr>
        <w:shd w:val="clear" w:color="auto" w:fill="FFFFFF"/>
        <w:spacing w:before="15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536E4">
        <w:rPr>
          <w:rFonts w:ascii="Times New Roman" w:hAnsi="Times New Roman" w:cs="Times New Roman"/>
          <w:color w:val="000000"/>
          <w:sz w:val="18"/>
          <w:szCs w:val="18"/>
        </w:rPr>
        <w:t xml:space="preserve">Полицейские установили местонахождение предполагаемого злоумышленника, задержали его и доставили в отдел полиции для дальнейшего разбирательства. Им оказался неоднократно судимый за имущественные преступления 31-летний житель города Похвистнево. В ходе опроса </w:t>
      </w:r>
      <w:proofErr w:type="gramStart"/>
      <w:r w:rsidRPr="00F536E4">
        <w:rPr>
          <w:rFonts w:ascii="Times New Roman" w:hAnsi="Times New Roman" w:cs="Times New Roman"/>
          <w:color w:val="000000"/>
          <w:sz w:val="18"/>
          <w:szCs w:val="18"/>
        </w:rPr>
        <w:t>подозреваемый</w:t>
      </w:r>
      <w:proofErr w:type="gramEnd"/>
      <w:r w:rsidRPr="00F536E4">
        <w:rPr>
          <w:rFonts w:ascii="Times New Roman" w:hAnsi="Times New Roman" w:cs="Times New Roman"/>
          <w:color w:val="000000"/>
          <w:sz w:val="18"/>
          <w:szCs w:val="18"/>
        </w:rPr>
        <w:t xml:space="preserve"> признал свою вину, показал место хранения похищенного и пояснил, что похитил инструменты с целью их сбыта, однако сбыть похищенные инструменты не успел.</w:t>
      </w:r>
    </w:p>
    <w:p w:rsidR="004E6406" w:rsidRPr="00F536E4" w:rsidRDefault="004E6406" w:rsidP="00F536E4">
      <w:pPr>
        <w:shd w:val="clear" w:color="auto" w:fill="FFFFFF"/>
        <w:spacing w:before="15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536E4">
        <w:rPr>
          <w:rFonts w:ascii="Times New Roman" w:hAnsi="Times New Roman" w:cs="Times New Roman"/>
          <w:color w:val="000000"/>
          <w:sz w:val="18"/>
          <w:szCs w:val="18"/>
        </w:rPr>
        <w:t>Следственным отделом МО МВД России «</w:t>
      </w:r>
      <w:proofErr w:type="spellStart"/>
      <w:r w:rsidRPr="00F536E4">
        <w:rPr>
          <w:rFonts w:ascii="Times New Roman" w:hAnsi="Times New Roman" w:cs="Times New Roman"/>
          <w:color w:val="000000"/>
          <w:sz w:val="18"/>
          <w:szCs w:val="18"/>
        </w:rPr>
        <w:t>Похвистневский</w:t>
      </w:r>
      <w:proofErr w:type="spellEnd"/>
      <w:r w:rsidRPr="00F536E4">
        <w:rPr>
          <w:rFonts w:ascii="Times New Roman" w:hAnsi="Times New Roman" w:cs="Times New Roman"/>
          <w:color w:val="000000"/>
          <w:sz w:val="18"/>
          <w:szCs w:val="18"/>
        </w:rPr>
        <w:t>» возбуждено уголовное дело по признакам преступления, предусмотренного ч.2 ст.158 УК РФ "Кража". Санкция данной статьи предусматривает наказание в виде лишения свободы на срок до пяти лет.</w:t>
      </w:r>
    </w:p>
    <w:p w:rsidR="004E6406" w:rsidRPr="00F536E4" w:rsidRDefault="004E6406" w:rsidP="00F536E4">
      <w:pPr>
        <w:spacing w:after="0"/>
        <w:rPr>
          <w:rFonts w:ascii="Times New Roman" w:hAnsi="Times New Roman" w:cs="Times New Roman"/>
        </w:rPr>
      </w:pPr>
    </w:p>
    <w:p w:rsidR="00766957" w:rsidRPr="00F536E4" w:rsidRDefault="00BB5DDC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536E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762000" cy="762000"/>
            <wp:effectExtent l="19050" t="0" r="0" b="0"/>
            <wp:docPr id="3" name="Рисунок 1" descr="C:\Documents and Settings\СП Старый Аманак\Мои документы\Мои рисунки\Письмо «для размещения в вестниках сельских поселений» — МО МВД России Похвистневский — Яндекс.Почта_files\IMG_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П Старый Аманак\Мои документы\Мои рисунки\Письмо «для размещения в вестниках сельских поселений» — МО МВД России Похвистневский — Яндекс.Почта_files\IMG_48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6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536E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762000" cy="762000"/>
            <wp:effectExtent l="19050" t="0" r="0" b="0"/>
            <wp:docPr id="4" name="Рисунок 2" descr="C:\Documents and Settings\СП Старый Аманак\Мои документы\Мои рисунки\Письмо «для размещения в вестниках сельских поселений» — МО МВД России Похвистневский — Яндекс.Почта_files\IMG_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П Старый Аманак\Мои документы\Мои рисунки\Письмо «для размещения в вестниках сельских поселений» — МО МВД России Похвистневский — Яндекс.Почта_files\IMG_48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tbl>
      <w:tblPr>
        <w:tblpPr w:leftFromText="180" w:rightFromText="180" w:bottomFromText="200" w:vertAnchor="text" w:horzAnchor="margin" w:tblpXSpec="center" w:tblpY="-79"/>
        <w:tblW w:w="10170" w:type="dxa"/>
        <w:tblLayout w:type="fixed"/>
        <w:tblLook w:val="00A0"/>
      </w:tblPr>
      <w:tblGrid>
        <w:gridCol w:w="10170"/>
      </w:tblGrid>
      <w:tr w:rsidR="00CC5C45" w:rsidRPr="00766957" w:rsidTr="00CC5C45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45" w:rsidRPr="00766957" w:rsidRDefault="00CC5C45" w:rsidP="00CC5C45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Старый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C5C45" w:rsidRPr="00766957" w:rsidRDefault="00CC5C45" w:rsidP="00CC5C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  <w:tr w:rsidR="00CC5C45" w:rsidRPr="00766957" w:rsidTr="00CC5C45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45" w:rsidRPr="00766957" w:rsidRDefault="00CC5C45" w:rsidP="00CC5C45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  <w:proofErr w:type="gram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исполняющий</w:t>
            </w:r>
            <w:proofErr w:type="gramEnd"/>
          </w:p>
          <w:p w:rsidR="00CC5C45" w:rsidRPr="00766957" w:rsidRDefault="00CC5C45" w:rsidP="00CC5C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обязанности главного</w:t>
            </w:r>
          </w:p>
          <w:p w:rsidR="00CC5C45" w:rsidRPr="00766957" w:rsidRDefault="00CC5C45" w:rsidP="00CC5C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редактора</w:t>
            </w:r>
          </w:p>
          <w:p w:rsidR="00CC5C45" w:rsidRPr="00766957" w:rsidRDefault="00CC5C45" w:rsidP="00CC5C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</w:t>
            </w:r>
            <w:proofErr w:type="spellStart"/>
            <w:r w:rsidRPr="00766957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</w:tbl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36E4" w:rsidRDefault="00F536E4" w:rsidP="00F536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E6406" w:rsidRDefault="00766957" w:rsidP="00F536E4">
      <w:pPr>
        <w:tabs>
          <w:tab w:val="left" w:pos="619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766957" w:rsidRPr="00766957" w:rsidRDefault="00766957" w:rsidP="00766957">
      <w:pPr>
        <w:tabs>
          <w:tab w:val="left" w:pos="6195"/>
        </w:tabs>
        <w:rPr>
          <w:rFonts w:ascii="Times New Roman" w:hAnsi="Times New Roman" w:cs="Times New Roman"/>
          <w:sz w:val="18"/>
          <w:szCs w:val="18"/>
        </w:rPr>
      </w:pPr>
    </w:p>
    <w:sectPr w:rsidR="00766957" w:rsidRPr="00766957" w:rsidSect="00F536E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DCE6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133E0A"/>
    <w:multiLevelType w:val="hybridMultilevel"/>
    <w:tmpl w:val="97AACC48"/>
    <w:lvl w:ilvl="0" w:tplc="2A20523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EE657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4000556"/>
    <w:multiLevelType w:val="hybridMultilevel"/>
    <w:tmpl w:val="DA8CEBC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8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67FA"/>
    <w:multiLevelType w:val="hybridMultilevel"/>
    <w:tmpl w:val="5BEE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DC3C46"/>
    <w:multiLevelType w:val="multilevel"/>
    <w:tmpl w:val="01346C62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2204"/>
        </w:tabs>
        <w:ind w:left="2204" w:hanging="360"/>
      </w:pPr>
      <w:rPr>
        <w:rFonts w:hint="default"/>
        <w:b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>
    <w:nsid w:val="2DD45CF6"/>
    <w:multiLevelType w:val="hybridMultilevel"/>
    <w:tmpl w:val="3D4CDB68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A2310"/>
    <w:multiLevelType w:val="hybridMultilevel"/>
    <w:tmpl w:val="AD58A6D2"/>
    <w:lvl w:ilvl="0" w:tplc="21D43026">
      <w:start w:val="1"/>
      <w:numFmt w:val="decimal"/>
      <w:lvlText w:val="%1."/>
      <w:lvlJc w:val="left"/>
      <w:pPr>
        <w:ind w:left="1952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535D5197"/>
    <w:multiLevelType w:val="hybridMultilevel"/>
    <w:tmpl w:val="BBFC4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A4BBF"/>
    <w:multiLevelType w:val="hybridMultilevel"/>
    <w:tmpl w:val="28466884"/>
    <w:lvl w:ilvl="0" w:tplc="74962162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11B82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02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29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2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60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A2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23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6A3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01C07"/>
    <w:multiLevelType w:val="multilevel"/>
    <w:tmpl w:val="55AE4C52"/>
    <w:lvl w:ilvl="0">
      <w:start w:val="1"/>
      <w:numFmt w:val="upperRoman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1931B18"/>
    <w:multiLevelType w:val="hybridMultilevel"/>
    <w:tmpl w:val="5EDED4DA"/>
    <w:lvl w:ilvl="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36B03"/>
    <w:multiLevelType w:val="hybridMultilevel"/>
    <w:tmpl w:val="5934A248"/>
    <w:lvl w:ilvl="0" w:tplc="C93A58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8">
    <w:nsid w:val="65E07BF4"/>
    <w:multiLevelType w:val="hybridMultilevel"/>
    <w:tmpl w:val="B1605858"/>
    <w:lvl w:ilvl="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67511C"/>
    <w:multiLevelType w:val="hybridMultilevel"/>
    <w:tmpl w:val="C03418D0"/>
    <w:lvl w:ilvl="0" w:tplc="804A2C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714E0C2C"/>
    <w:multiLevelType w:val="hybridMultilevel"/>
    <w:tmpl w:val="3B581CC6"/>
    <w:lvl w:ilvl="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2">
    <w:nsid w:val="75562D57"/>
    <w:multiLevelType w:val="hybridMultilevel"/>
    <w:tmpl w:val="19540A4E"/>
    <w:lvl w:ilvl="0" w:tplc="3A369AD0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567EE"/>
    <w:multiLevelType w:val="hybridMultilevel"/>
    <w:tmpl w:val="581CA280"/>
    <w:lvl w:ilvl="0" w:tplc="04090011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D4B65"/>
    <w:multiLevelType w:val="hybridMultilevel"/>
    <w:tmpl w:val="CED2034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055900"/>
    <w:multiLevelType w:val="hybridMultilevel"/>
    <w:tmpl w:val="9F5C2AD0"/>
    <w:lvl w:ilvl="0" w:tplc="DBEC9A74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D6A4130A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D6970"/>
    <w:multiLevelType w:val="hybridMultilevel"/>
    <w:tmpl w:val="57804072"/>
    <w:lvl w:ilvl="0" w:tplc="C93A581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F2DA4FF0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B7A00C18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D450C25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9"/>
  </w:num>
  <w:num w:numId="5">
    <w:abstractNumId w:val="30"/>
  </w:num>
  <w:num w:numId="6">
    <w:abstractNumId w:val="27"/>
  </w:num>
  <w:num w:numId="7">
    <w:abstractNumId w:val="32"/>
  </w:num>
  <w:num w:numId="8">
    <w:abstractNumId w:val="0"/>
  </w:num>
  <w:num w:numId="9">
    <w:abstractNumId w:val="28"/>
  </w:num>
  <w:num w:numId="10">
    <w:abstractNumId w:val="16"/>
  </w:num>
  <w:num w:numId="11">
    <w:abstractNumId w:val="20"/>
  </w:num>
  <w:num w:numId="12">
    <w:abstractNumId w:val="10"/>
  </w:num>
  <w:num w:numId="13">
    <w:abstractNumId w:val="2"/>
  </w:num>
  <w:num w:numId="14">
    <w:abstractNumId w:val="4"/>
  </w:num>
  <w:num w:numId="15">
    <w:abstractNumId w:val="34"/>
  </w:num>
  <w:num w:numId="16">
    <w:abstractNumId w:val="14"/>
  </w:num>
  <w:num w:numId="17">
    <w:abstractNumId w:val="33"/>
  </w:num>
  <w:num w:numId="18">
    <w:abstractNumId w:val="26"/>
  </w:num>
  <w:num w:numId="19">
    <w:abstractNumId w:val="36"/>
  </w:num>
  <w:num w:numId="20">
    <w:abstractNumId w:val="19"/>
  </w:num>
  <w:num w:numId="21">
    <w:abstractNumId w:val="1"/>
  </w:num>
  <w:num w:numId="22">
    <w:abstractNumId w:val="23"/>
  </w:num>
  <w:num w:numId="23">
    <w:abstractNumId w:val="35"/>
  </w:num>
  <w:num w:numId="24">
    <w:abstractNumId w:val="25"/>
  </w:num>
  <w:num w:numId="25">
    <w:abstractNumId w:val="8"/>
  </w:num>
  <w:num w:numId="26">
    <w:abstractNumId w:val="7"/>
  </w:num>
  <w:num w:numId="27">
    <w:abstractNumId w:val="31"/>
  </w:num>
  <w:num w:numId="28">
    <w:abstractNumId w:val="6"/>
  </w:num>
  <w:num w:numId="29">
    <w:abstractNumId w:val="37"/>
  </w:num>
  <w:num w:numId="30">
    <w:abstractNumId w:val="11"/>
  </w:num>
  <w:num w:numId="31">
    <w:abstractNumId w:val="24"/>
  </w:num>
  <w:num w:numId="32">
    <w:abstractNumId w:val="15"/>
  </w:num>
  <w:num w:numId="33">
    <w:abstractNumId w:val="13"/>
  </w:num>
  <w:num w:numId="34">
    <w:abstractNumId w:val="12"/>
  </w:num>
  <w:num w:numId="35">
    <w:abstractNumId w:val="3"/>
  </w:num>
  <w:num w:numId="36">
    <w:abstractNumId w:val="21"/>
  </w:num>
  <w:num w:numId="37">
    <w:abstractNumId w:val="1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3E"/>
    <w:rsid w:val="002C7760"/>
    <w:rsid w:val="004B307C"/>
    <w:rsid w:val="004C3C8A"/>
    <w:rsid w:val="004E6406"/>
    <w:rsid w:val="00502C64"/>
    <w:rsid w:val="005A5FF5"/>
    <w:rsid w:val="006E423E"/>
    <w:rsid w:val="00766957"/>
    <w:rsid w:val="00A521CF"/>
    <w:rsid w:val="00A61989"/>
    <w:rsid w:val="00B6347A"/>
    <w:rsid w:val="00B81833"/>
    <w:rsid w:val="00BB5DDC"/>
    <w:rsid w:val="00CC5C45"/>
    <w:rsid w:val="00D049C2"/>
    <w:rsid w:val="00D43E80"/>
    <w:rsid w:val="00D870E5"/>
    <w:rsid w:val="00E10F1C"/>
    <w:rsid w:val="00E97396"/>
    <w:rsid w:val="00F30D5F"/>
    <w:rsid w:val="00F536E4"/>
    <w:rsid w:val="00F7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3E80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9"/>
    <w:qFormat/>
    <w:rsid w:val="00A521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521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A521CF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521CF"/>
    <w:pPr>
      <w:keepNext/>
      <w:spacing w:after="0" w:line="240" w:lineRule="auto"/>
      <w:ind w:right="477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C5C45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CC5C45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CC5C45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CC5C45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CC5C45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uiPriority w:val="99"/>
    <w:rsid w:val="006E423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5">
    <w:name w:val="List Paragraph"/>
    <w:basedOn w:val="a0"/>
    <w:qFormat/>
    <w:rsid w:val="00B6347A"/>
    <w:pPr>
      <w:ind w:left="720"/>
      <w:contextualSpacing/>
    </w:pPr>
  </w:style>
  <w:style w:type="paragraph" w:styleId="a6">
    <w:name w:val="Balloon Text"/>
    <w:basedOn w:val="a0"/>
    <w:link w:val="a7"/>
    <w:uiPriority w:val="99"/>
    <w:unhideWhenUsed/>
    <w:rsid w:val="00BB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BB5D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A521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521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521C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521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rsid w:val="00A521C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A5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rsid w:val="00A52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A52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0"/>
    <w:link w:val="ad"/>
    <w:uiPriority w:val="99"/>
    <w:rsid w:val="00A5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Нижний колонтитул Знак"/>
    <w:basedOn w:val="a1"/>
    <w:link w:val="ac"/>
    <w:uiPriority w:val="99"/>
    <w:rsid w:val="00A521C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2"/>
    <w:uiPriority w:val="39"/>
    <w:rsid w:val="00A5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 текст"/>
    <w:basedOn w:val="a0"/>
    <w:rsid w:val="00A521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0"/>
    <w:link w:val="af1"/>
    <w:qFormat/>
    <w:rsid w:val="00A521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1"/>
    <w:link w:val="af0"/>
    <w:rsid w:val="00A52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header"/>
    <w:basedOn w:val="a0"/>
    <w:link w:val="af3"/>
    <w:uiPriority w:val="99"/>
    <w:rsid w:val="00A5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A521C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52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locked/>
    <w:rsid w:val="00A521CF"/>
    <w:rPr>
      <w:b/>
      <w:sz w:val="24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rsid w:val="00CC5C45"/>
    <w:rPr>
      <w:rFonts w:ascii="Calibri" w:eastAsia="MS Gothic" w:hAnsi="Calibri" w:cs="Times New Roman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uiPriority w:val="99"/>
    <w:rsid w:val="00CC5C4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C5C45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5C45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C5C45"/>
    <w:rPr>
      <w:rFonts w:ascii="Arial" w:eastAsia="Times New Roman" w:hAnsi="Arial" w:cs="Arial"/>
      <w:szCs w:val="24"/>
      <w:lang w:eastAsia="ru-RU"/>
    </w:rPr>
  </w:style>
  <w:style w:type="paragraph" w:styleId="af4">
    <w:name w:val="Document Map"/>
    <w:basedOn w:val="a0"/>
    <w:link w:val="af5"/>
    <w:uiPriority w:val="99"/>
    <w:semiHidden/>
    <w:unhideWhenUsed/>
    <w:rsid w:val="00CC5C45"/>
    <w:pPr>
      <w:spacing w:after="0" w:line="240" w:lineRule="auto"/>
    </w:pPr>
    <w:rPr>
      <w:rFonts w:ascii="Lucida Grande CY" w:eastAsia="MS Mincho" w:hAnsi="Lucida Grande CY" w:cs="Times New Roman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CC5C45"/>
    <w:rPr>
      <w:rFonts w:ascii="Lucida Grande CY" w:eastAsia="MS Mincho" w:hAnsi="Lucida Grande CY" w:cs="Times New Roman"/>
      <w:sz w:val="20"/>
      <w:szCs w:val="20"/>
    </w:rPr>
  </w:style>
  <w:style w:type="paragraph" w:customStyle="1" w:styleId="31">
    <w:name w:val="Светлая сетка — акцент 31"/>
    <w:basedOn w:val="a0"/>
    <w:uiPriority w:val="34"/>
    <w:qFormat/>
    <w:rsid w:val="00CC5C4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af6">
    <w:name w:val="Основной стиль"/>
    <w:basedOn w:val="a0"/>
    <w:link w:val="af7"/>
    <w:rsid w:val="00CC5C45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</w:rPr>
  </w:style>
  <w:style w:type="character" w:customStyle="1" w:styleId="af7">
    <w:name w:val="Основной стиль Знак"/>
    <w:link w:val="af6"/>
    <w:locked/>
    <w:rsid w:val="00CC5C45"/>
    <w:rPr>
      <w:rFonts w:ascii="Arial" w:eastAsia="MS ??" w:hAnsi="Arial" w:cs="Times New Roman"/>
      <w:sz w:val="20"/>
      <w:szCs w:val="28"/>
    </w:rPr>
  </w:style>
  <w:style w:type="character" w:styleId="af8">
    <w:name w:val="annotation reference"/>
    <w:uiPriority w:val="99"/>
    <w:rsid w:val="00CC5C45"/>
    <w:rPr>
      <w:rFonts w:cs="Times New Roman"/>
      <w:sz w:val="16"/>
    </w:rPr>
  </w:style>
  <w:style w:type="paragraph" w:styleId="af9">
    <w:name w:val="annotation text"/>
    <w:basedOn w:val="a0"/>
    <w:link w:val="afa"/>
    <w:uiPriority w:val="99"/>
    <w:rsid w:val="00CC5C45"/>
    <w:pPr>
      <w:spacing w:after="0" w:line="240" w:lineRule="auto"/>
    </w:pPr>
    <w:rPr>
      <w:rFonts w:ascii="Times New Roman" w:eastAsia="MS ??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CC5C45"/>
    <w:rPr>
      <w:rFonts w:ascii="Times New Roman" w:eastAsia="MS ??" w:hAnsi="Times New Roman" w:cs="Times New Roman"/>
      <w:sz w:val="20"/>
      <w:szCs w:val="20"/>
    </w:rPr>
  </w:style>
  <w:style w:type="character" w:styleId="afb">
    <w:name w:val="Hyperlink"/>
    <w:uiPriority w:val="99"/>
    <w:rsid w:val="00CC5C45"/>
    <w:rPr>
      <w:rFonts w:cs="Times New Roman"/>
      <w:color w:val="0000FF"/>
      <w:u w:val="single"/>
    </w:rPr>
  </w:style>
  <w:style w:type="paragraph" w:customStyle="1" w:styleId="afc">
    <w:name w:val="Стиль глав правил"/>
    <w:basedOn w:val="a0"/>
    <w:uiPriority w:val="99"/>
    <w:rsid w:val="00CC5C45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CC5C45"/>
    <w:pPr>
      <w:numPr>
        <w:numId w:val="5"/>
      </w:numPr>
    </w:pPr>
  </w:style>
  <w:style w:type="paragraph" w:customStyle="1" w:styleId="ConsPlusNormal">
    <w:name w:val="ConsPlusNormal"/>
    <w:rsid w:val="00CC5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CC5C45"/>
    <w:pPr>
      <w:numPr>
        <w:numId w:val="6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paragraph" w:customStyle="1" w:styleId="afd">
    <w:name w:val="Стиль названия"/>
    <w:basedOn w:val="a0"/>
    <w:uiPriority w:val="99"/>
    <w:rsid w:val="00CC5C45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character" w:styleId="afe">
    <w:name w:val="page number"/>
    <w:uiPriority w:val="99"/>
    <w:unhideWhenUsed/>
    <w:rsid w:val="00CC5C45"/>
  </w:style>
  <w:style w:type="paragraph" w:styleId="aff">
    <w:name w:val="annotation subject"/>
    <w:basedOn w:val="af9"/>
    <w:next w:val="af9"/>
    <w:link w:val="aff0"/>
    <w:uiPriority w:val="99"/>
    <w:unhideWhenUsed/>
    <w:rsid w:val="00CC5C45"/>
    <w:rPr>
      <w:b/>
      <w:bCs/>
    </w:rPr>
  </w:style>
  <w:style w:type="character" w:customStyle="1" w:styleId="aff0">
    <w:name w:val="Тема примечания Знак"/>
    <w:basedOn w:val="afa"/>
    <w:link w:val="aff"/>
    <w:uiPriority w:val="99"/>
    <w:rsid w:val="00CC5C45"/>
    <w:rPr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CC5C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Заголовок 2 Знак1"/>
    <w:uiPriority w:val="99"/>
    <w:semiHidden/>
    <w:locked/>
    <w:rsid w:val="00CC5C45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f1">
    <w:name w:val="Title"/>
    <w:basedOn w:val="a0"/>
    <w:link w:val="aff2"/>
    <w:uiPriority w:val="99"/>
    <w:qFormat/>
    <w:rsid w:val="00CC5C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Название Знак"/>
    <w:basedOn w:val="a1"/>
    <w:link w:val="aff1"/>
    <w:uiPriority w:val="99"/>
    <w:rsid w:val="00CC5C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CC5C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CC5C45"/>
    <w:rPr>
      <w:rFonts w:ascii="Arial" w:eastAsia="Times New Roman" w:hAnsi="Arial" w:cs="Times New Roman"/>
      <w:sz w:val="24"/>
      <w:lang w:eastAsia="ru-RU"/>
    </w:rPr>
  </w:style>
  <w:style w:type="paragraph" w:styleId="aff3">
    <w:name w:val="footnote text"/>
    <w:basedOn w:val="a0"/>
    <w:link w:val="aff4"/>
    <w:uiPriority w:val="99"/>
    <w:semiHidden/>
    <w:rsid w:val="00CC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CC5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rsid w:val="00CC5C4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CC5C45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CC5C45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CC5C45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CC5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CC5C45"/>
    <w:rPr>
      <w:rFonts w:cs="Times New Roman"/>
      <w:sz w:val="24"/>
      <w:szCs w:val="24"/>
    </w:rPr>
  </w:style>
  <w:style w:type="paragraph" w:styleId="aff6">
    <w:name w:val="List"/>
    <w:aliases w:val="Знак3"/>
    <w:basedOn w:val="a0"/>
    <w:link w:val="aff7"/>
    <w:uiPriority w:val="99"/>
    <w:rsid w:val="00CC5C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3 Знак"/>
    <w:link w:val="aff6"/>
    <w:uiPriority w:val="99"/>
    <w:locked/>
    <w:rsid w:val="00CC5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CC5C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CC5C45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CC5C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CC5C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CC5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CC5C45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CC5C4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CC5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CC5C45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CC5C45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CC5C45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CC5C45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CC5C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CC5C45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CC5C4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CC5C45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CC5C45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CC5C45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0"/>
    <w:link w:val="aff9"/>
    <w:uiPriority w:val="99"/>
    <w:semiHidden/>
    <w:rsid w:val="00CC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CC5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semiHidden/>
    <w:rsid w:val="00CC5C45"/>
    <w:rPr>
      <w:rFonts w:cs="Times New Roman"/>
      <w:vertAlign w:val="superscript"/>
    </w:rPr>
  </w:style>
  <w:style w:type="paragraph" w:customStyle="1" w:styleId="affb">
    <w:name w:val="Основной стиль Знак Знак"/>
    <w:basedOn w:val="a0"/>
    <w:link w:val="affc"/>
    <w:uiPriority w:val="99"/>
    <w:rsid w:val="00CC5C45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c">
    <w:name w:val="Основной стиль Знак Знак Знак"/>
    <w:link w:val="affb"/>
    <w:uiPriority w:val="99"/>
    <w:locked/>
    <w:rsid w:val="00CC5C45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d">
    <w:name w:val="Стиль названия Знак"/>
    <w:basedOn w:val="a0"/>
    <w:link w:val="affe"/>
    <w:uiPriority w:val="99"/>
    <w:rsid w:val="00CC5C45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e">
    <w:name w:val="Стиль названия Знак Знак"/>
    <w:link w:val="affd"/>
    <w:uiPriority w:val="99"/>
    <w:locked/>
    <w:rsid w:val="00CC5C45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f">
    <w:name w:val="Стиль части"/>
    <w:basedOn w:val="1"/>
    <w:uiPriority w:val="99"/>
    <w:rsid w:val="00CC5C45"/>
    <w:pPr>
      <w:spacing w:before="0"/>
      <w:jc w:val="center"/>
    </w:pPr>
    <w:rPr>
      <w:bCs w:val="0"/>
      <w:kern w:val="28"/>
      <w:sz w:val="28"/>
    </w:rPr>
  </w:style>
  <w:style w:type="paragraph" w:customStyle="1" w:styleId="afff0">
    <w:name w:val="Стиль главы"/>
    <w:basedOn w:val="afff"/>
    <w:uiPriority w:val="99"/>
    <w:rsid w:val="00CC5C45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C5C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Основной Знак"/>
    <w:basedOn w:val="ConsNormal"/>
    <w:link w:val="afff2"/>
    <w:uiPriority w:val="99"/>
    <w:rsid w:val="00CC5C45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2">
    <w:name w:val="Основной Знак Знак"/>
    <w:link w:val="afff1"/>
    <w:uiPriority w:val="99"/>
    <w:locked/>
    <w:rsid w:val="00CC5C45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f3">
    <w:name w:val="ПереченьЗон"/>
    <w:basedOn w:val="a0"/>
    <w:uiPriority w:val="99"/>
    <w:rsid w:val="00CC5C45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4">
    <w:name w:val="Зоны"/>
    <w:basedOn w:val="a0"/>
    <w:uiPriority w:val="99"/>
    <w:rsid w:val="00CC5C45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CC5C45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customStyle="1" w:styleId="ConsNormal1">
    <w:name w:val="ConsNormal"/>
    <w:uiPriority w:val="99"/>
    <w:rsid w:val="00CC5C4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5">
    <w:name w:val="Основной"/>
    <w:basedOn w:val="ConsNormal1"/>
    <w:uiPriority w:val="99"/>
    <w:rsid w:val="00CC5C45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CC5C45"/>
    <w:rPr>
      <w:b/>
      <w:sz w:val="28"/>
      <w:lang w:val="ru-RU" w:eastAsia="ru-RU"/>
    </w:rPr>
  </w:style>
  <w:style w:type="paragraph" w:customStyle="1" w:styleId="FR2">
    <w:name w:val="FR2"/>
    <w:uiPriority w:val="99"/>
    <w:rsid w:val="00CC5C45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CC5C45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6">
    <w:name w:val="Block Text"/>
    <w:basedOn w:val="a0"/>
    <w:uiPriority w:val="99"/>
    <w:rsid w:val="00CC5C45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7">
    <w:name w:val="FollowedHyperlink"/>
    <w:uiPriority w:val="99"/>
    <w:rsid w:val="00CC5C45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CC5C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CC5C45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CC5C45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0"/>
    <w:uiPriority w:val="99"/>
    <w:rsid w:val="00CC5C45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CC5C45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8">
    <w:name w:val="НазвТаблицы"/>
    <w:basedOn w:val="a0"/>
    <w:uiPriority w:val="99"/>
    <w:rsid w:val="00CC5C45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9">
    <w:name w:val="ОсновнойРаб"/>
    <w:basedOn w:val="25"/>
    <w:autoRedefine/>
    <w:uiPriority w:val="99"/>
    <w:rsid w:val="00CC5C45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a">
    <w:name w:val="Стиль заключения Знак"/>
    <w:basedOn w:val="a0"/>
    <w:link w:val="afffb"/>
    <w:uiPriority w:val="99"/>
    <w:rsid w:val="00CC5C4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b">
    <w:name w:val="Стиль заключения Знак Знак"/>
    <w:link w:val="afffa"/>
    <w:uiPriority w:val="99"/>
    <w:locked/>
    <w:rsid w:val="00CC5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c">
    <w:name w:val="Обычный.Обычный для диссертации"/>
    <w:uiPriority w:val="99"/>
    <w:rsid w:val="00CC5C4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d">
    <w:name w:val="Стиль порядка"/>
    <w:basedOn w:val="a0"/>
    <w:uiPriority w:val="99"/>
    <w:rsid w:val="00CC5C45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0"/>
    <w:uiPriority w:val="99"/>
    <w:rsid w:val="00CC5C4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CC5C4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CC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Normal (Web)"/>
    <w:basedOn w:val="a0"/>
    <w:unhideWhenUsed/>
    <w:rsid w:val="00CC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CC5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CC5C45"/>
  </w:style>
  <w:style w:type="paragraph" w:styleId="affff">
    <w:name w:val="Revision"/>
    <w:hidden/>
    <w:uiPriority w:val="99"/>
    <w:semiHidden/>
    <w:rsid w:val="00CC5C45"/>
    <w:pPr>
      <w:spacing w:after="0" w:line="240" w:lineRule="auto"/>
    </w:pPr>
  </w:style>
  <w:style w:type="paragraph" w:customStyle="1" w:styleId="-11">
    <w:name w:val="Цветной список - Акцент 11"/>
    <w:basedOn w:val="a0"/>
    <w:qFormat/>
    <w:rsid w:val="00CC5C4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ff0">
    <w:name w:val="No Spacing"/>
    <w:uiPriority w:val="1"/>
    <w:qFormat/>
    <w:rsid w:val="00CC5C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2">
    <w:name w:val="Цветной список - Акцент 12"/>
    <w:basedOn w:val="a0"/>
    <w:qFormat/>
    <w:rsid w:val="00CC5C4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affff1">
    <w:name w:val="Стиль названия зоны"/>
    <w:basedOn w:val="afff4"/>
    <w:rsid w:val="00CC5C45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0"/>
    <w:rsid w:val="00CC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2"/>
    <w:next w:val="ae"/>
    <w:uiPriority w:val="39"/>
    <w:rsid w:val="00CC5C4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e"/>
    <w:uiPriority w:val="39"/>
    <w:rsid w:val="00CC5C4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CC5C4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CC5C45"/>
  </w:style>
  <w:style w:type="paragraph" w:customStyle="1" w:styleId="15">
    <w:name w:val="Рецензия1"/>
    <w:next w:val="affff"/>
    <w:hidden/>
    <w:uiPriority w:val="99"/>
    <w:semiHidden/>
    <w:rsid w:val="00CC5C45"/>
    <w:pPr>
      <w:spacing w:after="0" w:line="240" w:lineRule="auto"/>
    </w:pPr>
  </w:style>
  <w:style w:type="table" w:customStyle="1" w:styleId="16">
    <w:name w:val="Сетка таблицы1"/>
    <w:basedOn w:val="a2"/>
    <w:next w:val="ae"/>
    <w:uiPriority w:val="39"/>
    <w:rsid w:val="00CC5C4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e"/>
    <w:uiPriority w:val="39"/>
    <w:rsid w:val="00CC5C4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e"/>
    <w:uiPriority w:val="39"/>
    <w:rsid w:val="00CC5C4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e"/>
    <w:uiPriority w:val="39"/>
    <w:rsid w:val="00CC5C4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e"/>
    <w:uiPriority w:val="39"/>
    <w:rsid w:val="00CC5C4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542AD4C73CCEDFBF76392965EF966961139D4C761A729C2D6EAD64FD12E9806DA6E10Y3K4J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F71542AD4C73CCEDFBF76392965EF966961139D4C761A729C2D6EAD64FD12E9806DA6E10Y3KBJ" TargetMode="External"/><Relationship Id="rId12" Type="http://schemas.openxmlformats.org/officeDocument/2006/relationships/hyperlink" Target="consultantplus://offline/ref=443EB43979EA84F750F4A10E4E83E1E52DE596956887921EEFD41AD254924B9FD8E326C4z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A278A9AC5C0EEB00EC915D1E99D78ED9F16FFDD50E526C2CD5AC03140A998525F170B90AE03D959A9A32AF85FAC101BB43A7DEF6945C75S5A9I" TargetMode="External"/><Relationship Id="rId11" Type="http://schemas.openxmlformats.org/officeDocument/2006/relationships/hyperlink" Target="consultantplus://offline/ref=F71542AD4C73CCEDFBF76392965EF966961139D4C761A729C2D6EAD64FD12E9806DA6E10Y3K4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F71542AD4C73CCEDFBF76392965EF966961139D4C761A729C2D6EAD64FD12E9806DA6E10Y3K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3EB43979EA84F750F4A10E4E83E1E52DE596956887921EEFD41AD254924B9FD8E326C4z4m7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2C75D-7B2E-4C2F-851B-EF68C9E1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122</Pages>
  <Words>59518</Words>
  <Characters>339257</Characters>
  <Application>Microsoft Office Word</Application>
  <DocSecurity>0</DocSecurity>
  <Lines>2827</Lines>
  <Paragraphs>795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Старый Аманак</Company>
  <LinksUpToDate>false</LinksUpToDate>
  <CharactersWithSpaces>397980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Аманак</dc:creator>
  <cp:keywords/>
  <dc:description/>
  <cp:lastModifiedBy>Старый Аманак</cp:lastModifiedBy>
  <cp:revision>12</cp:revision>
  <dcterms:created xsi:type="dcterms:W3CDTF">2020-12-17T04:40:00Z</dcterms:created>
  <dcterms:modified xsi:type="dcterms:W3CDTF">2020-12-29T06:59:00Z</dcterms:modified>
</cp:coreProperties>
</file>