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06" w:rsidRDefault="00E70706" w:rsidP="00E70706">
      <w:pPr>
        <w:rPr>
          <w:sz w:val="28"/>
          <w:szCs w:val="28"/>
          <w:lang w:eastAsia="en-US"/>
        </w:rPr>
      </w:pPr>
      <w:r>
        <w:rPr>
          <w:rFonts w:ascii="Arial Black" w:hAnsi="Arial Black" w:cs="Arial Black"/>
          <w:b/>
          <w:bCs/>
          <w:sz w:val="22"/>
          <w:szCs w:val="22"/>
          <w:lang w:eastAsia="en-US"/>
        </w:rPr>
        <w:t xml:space="preserve">     </w:t>
      </w:r>
      <w:r>
        <w:rPr>
          <w:sz w:val="28"/>
          <w:szCs w:val="28"/>
          <w:lang w:eastAsia="en-US"/>
        </w:rPr>
        <w:t>РОССИЙСКАЯ ФЕДЕРАЦИЯ</w:t>
      </w:r>
    </w:p>
    <w:p w:rsidR="00E70706" w:rsidRDefault="00E70706" w:rsidP="00E70706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АДМИНИСТРАЦИЯ</w:t>
      </w:r>
    </w:p>
    <w:p w:rsidR="00E70706" w:rsidRDefault="00E70706" w:rsidP="00E7070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СЕЛЬСКОГО ПОСЕЛЕНИЯ</w:t>
      </w:r>
    </w:p>
    <w:p w:rsidR="00E70706" w:rsidRDefault="00E70706" w:rsidP="00E70706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Старый Аманак</w:t>
      </w:r>
    </w:p>
    <w:p w:rsidR="00E70706" w:rsidRDefault="00E70706" w:rsidP="00E7070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РАЙОНА</w:t>
      </w:r>
    </w:p>
    <w:p w:rsidR="00E70706" w:rsidRDefault="00E70706" w:rsidP="00E7070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ПОХВИСТНЕВСКИЙ</w:t>
      </w:r>
    </w:p>
    <w:p w:rsidR="00E70706" w:rsidRDefault="00E70706" w:rsidP="00E7070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САМАРСКОЙ ОБЛАСТИ</w:t>
      </w:r>
    </w:p>
    <w:p w:rsidR="00E70706" w:rsidRDefault="00E70706" w:rsidP="00E70706">
      <w:pPr>
        <w:jc w:val="both"/>
        <w:rPr>
          <w:b/>
          <w:sz w:val="28"/>
          <w:szCs w:val="28"/>
          <w:lang w:eastAsia="en-US"/>
        </w:rPr>
      </w:pPr>
    </w:p>
    <w:p w:rsidR="00E70706" w:rsidRDefault="00E70706" w:rsidP="00E7070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П О С Т А Н О В Л Е Н И Е</w:t>
      </w:r>
    </w:p>
    <w:p w:rsidR="00E70706" w:rsidRDefault="00E70706" w:rsidP="00E7070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70706" w:rsidRDefault="00E70706" w:rsidP="00E70706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</w:t>
      </w:r>
      <w:r w:rsidR="00DC225A">
        <w:rPr>
          <w:rFonts w:ascii="Times New Roman CYR" w:eastAsia="Times New Roman" w:hAnsi="Times New Roman CYR" w:cs="Times New Roman CYR"/>
          <w:lang w:eastAsia="ru-RU"/>
        </w:rPr>
        <w:t xml:space="preserve">            11.11</w:t>
      </w:r>
      <w:r>
        <w:rPr>
          <w:rFonts w:ascii="Times New Roman CYR" w:eastAsia="Times New Roman" w:hAnsi="Times New Roman CYR" w:cs="Times New Roman CYR"/>
          <w:lang w:eastAsia="ru-RU"/>
        </w:rPr>
        <w:t>.2020 год</w:t>
      </w:r>
      <w:r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  </w:t>
      </w:r>
      <w:r w:rsidR="00DC225A">
        <w:rPr>
          <w:rFonts w:ascii="Times New Roman CYR" w:eastAsia="Times New Roman" w:hAnsi="Times New Roman CYR" w:cs="Times New Roman CYR"/>
          <w:lang w:eastAsia="ru-RU"/>
        </w:rPr>
        <w:t>№ 106</w:t>
      </w:r>
      <w:r>
        <w:rPr>
          <w:rFonts w:ascii="Times New Roman CYR" w:eastAsia="Times New Roman" w:hAnsi="Times New Roman CYR" w:cs="Times New Roman CYR"/>
          <w:lang w:eastAsia="ru-RU"/>
        </w:rPr>
        <w:t>б</w:t>
      </w:r>
    </w:p>
    <w:p w:rsidR="00E70706" w:rsidRDefault="00E70706" w:rsidP="00E70706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</w:p>
    <w:p w:rsidR="00E70706" w:rsidRDefault="00E70706" w:rsidP="00E7070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 внесении изменений в Постановление </w:t>
      </w:r>
    </w:p>
    <w:p w:rsidR="00E70706" w:rsidRDefault="00E70706" w:rsidP="00E7070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Администрации сельского поселения Старый Аманак </w:t>
      </w:r>
    </w:p>
    <w:p w:rsidR="00E70706" w:rsidRDefault="00E70706" w:rsidP="00E7070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муниципального района Похвистневский Самарской области </w:t>
      </w:r>
    </w:p>
    <w:p w:rsidR="00E70706" w:rsidRDefault="00E70706" w:rsidP="00E7070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17.01.2019 года № 2а «Об утверждении реестра имущества </w:t>
      </w:r>
    </w:p>
    <w:p w:rsidR="00E70706" w:rsidRDefault="00E70706" w:rsidP="00E7070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муниципальной казны сельского поселения Старый Аманак </w:t>
      </w:r>
    </w:p>
    <w:p w:rsidR="00E70706" w:rsidRDefault="00E70706" w:rsidP="00E7070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муниципального района Похвистневский Самарской области»</w:t>
      </w:r>
    </w:p>
    <w:p w:rsidR="00E70706" w:rsidRDefault="00E70706" w:rsidP="00E70706">
      <w:pPr>
        <w:rPr>
          <w:rFonts w:eastAsia="Times New Roman"/>
          <w:lang w:eastAsia="ru-RU"/>
        </w:rPr>
      </w:pPr>
    </w:p>
    <w:p w:rsidR="00E70706" w:rsidRDefault="00E70706" w:rsidP="00E70706">
      <w:pPr>
        <w:rPr>
          <w:rFonts w:eastAsia="Times New Roman"/>
          <w:lang w:eastAsia="ru-RU"/>
        </w:rPr>
      </w:pPr>
    </w:p>
    <w:p w:rsidR="00E70706" w:rsidRDefault="00E70706" w:rsidP="00E70706">
      <w:pPr>
        <w:spacing w:line="36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В соответствии с п.5. ст. 51 Федерального закона от 06.10.2003 № 131-ФЗ «Об  общих принципах организации местного самоуправления в Российской Федерации»,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Положением «О муниципальной казне сельского поселения Старый Аманак муниципального района Похвистневский Самарской области», утвержденного Решением Собрания представителей сельского поселения Старый Аманак от 29.12.2008 № 94А, руководствуясь Уставом сельского поселения Старый Аманак муниципального района Похвистневский Самарской области, </w:t>
      </w:r>
      <w:r>
        <w:rPr>
          <w:rFonts w:eastAsia="Times New Roman"/>
          <w:sz w:val="26"/>
          <w:lang w:eastAsia="ru-RU"/>
        </w:rPr>
        <w:t xml:space="preserve">Администрация сельского поселения </w:t>
      </w:r>
      <w:r>
        <w:rPr>
          <w:rFonts w:eastAsia="Times New Roman"/>
          <w:sz w:val="26"/>
          <w:szCs w:val="26"/>
          <w:lang w:eastAsia="ru-RU"/>
        </w:rPr>
        <w:t xml:space="preserve">Старый Аманак </w:t>
      </w:r>
      <w:r>
        <w:rPr>
          <w:rFonts w:eastAsia="Times New Roman"/>
          <w:sz w:val="26"/>
          <w:lang w:eastAsia="ru-RU"/>
        </w:rPr>
        <w:t>муниципального района Похвистневский Самарской области</w:t>
      </w:r>
    </w:p>
    <w:p w:rsidR="00E70706" w:rsidRDefault="00E70706" w:rsidP="00E70706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 О С Т А Н О В Л Я Е Т:</w:t>
      </w:r>
    </w:p>
    <w:p w:rsidR="00E70706" w:rsidRDefault="00E70706" w:rsidP="00E70706">
      <w:pPr>
        <w:spacing w:line="360" w:lineRule="auto"/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1. Внести следующие изменения в Постановление Администрации сельского поселения Старый Аманак  муниципального района Похвистневский Самарской области от 17.01.2019 года           № 2а «Об утверждении реестра имущества муниципальной казны сельского поселения Старый Аманак  муниципального района Похвистневский Самарской области»:</w:t>
      </w:r>
    </w:p>
    <w:p w:rsidR="00E70706" w:rsidRDefault="00E70706" w:rsidP="00E70706">
      <w:pPr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b/>
          <w:lang w:eastAsia="ru-RU"/>
        </w:rPr>
        <w:t>Реестр имущества муниципальной казны сельского поселения Старый Аманак</w:t>
      </w:r>
      <w:r>
        <w:rPr>
          <w:rFonts w:eastAsia="Times New Roman"/>
          <w:lang w:eastAsia="ru-RU"/>
        </w:rPr>
        <w:t xml:space="preserve">  </w:t>
      </w:r>
      <w:r>
        <w:rPr>
          <w:rFonts w:eastAsia="Times New Roman"/>
          <w:b/>
          <w:lang w:eastAsia="ru-RU"/>
        </w:rPr>
        <w:t>муниципального района Похвистневский Самарской области (Приложение 1) изложить в следующей редакции:</w:t>
      </w:r>
    </w:p>
    <w:p w:rsidR="00E70706" w:rsidRDefault="00E70706" w:rsidP="00E70706">
      <w:pPr>
        <w:spacing w:line="360" w:lineRule="auto"/>
        <w:ind w:firstLine="284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Опубликовать настоящее Постановление в газете «Аманакские Вести» и разместить на официальном сайте Администрации сельского поселения Старый Аманак в сети Интернет.</w:t>
      </w:r>
    </w:p>
    <w:p w:rsidR="00E70706" w:rsidRDefault="00E70706" w:rsidP="00E70706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E70706" w:rsidRDefault="00E70706" w:rsidP="00E70706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</w:p>
    <w:p w:rsidR="00E70706" w:rsidRDefault="00E70706" w:rsidP="00E7070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Глава поселения                                                                                  В.П.Фадеев</w:t>
      </w:r>
    </w:p>
    <w:p w:rsidR="00E70706" w:rsidRDefault="00E70706" w:rsidP="00E70706">
      <w:pPr>
        <w:rPr>
          <w:rFonts w:eastAsia="Times New Roman"/>
          <w:sz w:val="26"/>
          <w:szCs w:val="26"/>
          <w:lang w:eastAsia="ru-RU"/>
        </w:rPr>
      </w:pPr>
    </w:p>
    <w:p w:rsidR="000C0751" w:rsidRDefault="000C0751" w:rsidP="00E70706">
      <w:pPr>
        <w:rPr>
          <w:rFonts w:eastAsia="Times New Roman"/>
          <w:sz w:val="26"/>
          <w:szCs w:val="26"/>
          <w:lang w:eastAsia="ru-RU"/>
        </w:rPr>
        <w:sectPr w:rsidR="000C0751">
          <w:pgSz w:w="11906" w:h="16838"/>
          <w:pgMar w:top="720" w:right="720" w:bottom="720" w:left="720" w:header="709" w:footer="709" w:gutter="0"/>
          <w:cols w:space="720"/>
        </w:sectPr>
      </w:pPr>
    </w:p>
    <w:p w:rsidR="004D785B" w:rsidRPr="004D785B" w:rsidRDefault="004D785B" w:rsidP="004D785B">
      <w:pPr>
        <w:spacing w:before="240" w:after="60"/>
        <w:jc w:val="center"/>
        <w:outlineLvl w:val="0"/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</w:pPr>
      <w:r w:rsidRPr="004D785B"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lastRenderedPageBreak/>
        <w:t>Приложение 1</w:t>
      </w:r>
    </w:p>
    <w:p w:rsidR="004D785B" w:rsidRPr="004D785B" w:rsidRDefault="004D785B" w:rsidP="004D785B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4D785B">
        <w:rPr>
          <w:rFonts w:eastAsia="Times New Roman"/>
          <w:sz w:val="20"/>
          <w:szCs w:val="20"/>
          <w:lang w:eastAsia="ru-RU"/>
        </w:rPr>
        <w:t xml:space="preserve">Утвержден </w:t>
      </w:r>
    </w:p>
    <w:p w:rsidR="004D785B" w:rsidRPr="004D785B" w:rsidRDefault="004D785B" w:rsidP="004D785B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4D785B">
        <w:rPr>
          <w:rFonts w:eastAsia="Times New Roman"/>
          <w:sz w:val="20"/>
          <w:szCs w:val="20"/>
          <w:lang w:eastAsia="ru-RU"/>
        </w:rPr>
        <w:t xml:space="preserve">Постановлением Администрации сельского поселения </w:t>
      </w:r>
    </w:p>
    <w:p w:rsidR="004D785B" w:rsidRPr="004D785B" w:rsidRDefault="004D785B" w:rsidP="004D785B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4D785B">
        <w:rPr>
          <w:rFonts w:eastAsia="Times New Roman"/>
          <w:sz w:val="20"/>
          <w:szCs w:val="20"/>
          <w:lang w:eastAsia="ru-RU"/>
        </w:rPr>
        <w:t xml:space="preserve">Старый Аманак муниципального района Похвистневский </w:t>
      </w:r>
    </w:p>
    <w:p w:rsidR="004D785B" w:rsidRPr="004D785B" w:rsidRDefault="004D785B" w:rsidP="004D785B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4D785B">
        <w:rPr>
          <w:rFonts w:eastAsia="Times New Roman"/>
          <w:sz w:val="20"/>
          <w:szCs w:val="20"/>
          <w:lang w:eastAsia="ru-RU"/>
        </w:rPr>
        <w:t>Самарской области от  11..11.2020 № 106 а</w:t>
      </w:r>
    </w:p>
    <w:p w:rsidR="004D785B" w:rsidRPr="004D785B" w:rsidRDefault="004D785B" w:rsidP="004D785B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4D785B">
        <w:rPr>
          <w:rFonts w:eastAsia="Times New Roman"/>
          <w:b/>
          <w:bCs/>
          <w:color w:val="212121"/>
          <w:sz w:val="20"/>
          <w:szCs w:val="20"/>
          <w:lang w:eastAsia="ru-RU"/>
        </w:rPr>
        <w:t>Реестр имущества муниципальной казны сельского поселения Старый Аманак</w:t>
      </w:r>
    </w:p>
    <w:p w:rsidR="004D785B" w:rsidRPr="004D785B" w:rsidRDefault="004D785B" w:rsidP="004D785B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4D785B">
        <w:rPr>
          <w:rFonts w:eastAsia="Times New Roman"/>
          <w:b/>
          <w:bCs/>
          <w:color w:val="212121"/>
          <w:sz w:val="20"/>
          <w:szCs w:val="20"/>
          <w:lang w:eastAsia="ru-RU"/>
        </w:rPr>
        <w:t>муниципального района Похвистневский Самарской области за 2020 год</w:t>
      </w:r>
    </w:p>
    <w:p w:rsidR="004D785B" w:rsidRPr="004D785B" w:rsidRDefault="004D785B" w:rsidP="004D785B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</w:p>
    <w:p w:rsidR="004D785B" w:rsidRPr="004D785B" w:rsidRDefault="004D785B" w:rsidP="004D785B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4D785B">
        <w:rPr>
          <w:rFonts w:eastAsia="Times New Roman"/>
          <w:color w:val="000000"/>
          <w:sz w:val="20"/>
          <w:szCs w:val="20"/>
          <w:lang w:eastAsia="ru-RU"/>
        </w:rPr>
        <w:t>Реестр 1 .СВЕДЕНИЯ О МУНИЦИПАЛЬНОМ НЕДВИЖИМОМ ИМУЩЕСТВЕ, НАХОДЯЩЕГОСЯ  В МУНИЦИПАЛЬНОЙ СОБСТВЕННОСТИ АДМИНИСТРАЦИИ СЕЛЬСКОГО ПОСЕЛЕНИЯ СТАРЫЙ АМАНАК МУНИЦИПАЛЬНОГО РАЙОНА ПОХВИСТНЕВСКИЙ САМАРСКОЙ ОБЛАСТИ</w:t>
      </w: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440"/>
        <w:gridCol w:w="720"/>
        <w:gridCol w:w="1134"/>
        <w:gridCol w:w="1026"/>
        <w:gridCol w:w="1080"/>
        <w:gridCol w:w="1139"/>
        <w:gridCol w:w="1134"/>
        <w:gridCol w:w="830"/>
        <w:gridCol w:w="1260"/>
        <w:gridCol w:w="850"/>
        <w:gridCol w:w="1037"/>
        <w:gridCol w:w="1549"/>
      </w:tblGrid>
      <w:tr w:rsidR="004D785B" w:rsidRPr="004D785B" w:rsidTr="00D05CBA">
        <w:trPr>
          <w:cantSplit/>
          <w:trHeight w:val="3278"/>
        </w:trPr>
        <w:tc>
          <w:tcPr>
            <w:tcW w:w="648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пп </w:t>
            </w:r>
          </w:p>
        </w:tc>
        <w:tc>
          <w:tcPr>
            <w:tcW w:w="1260" w:type="dxa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440" w:type="dxa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(местона-хождение)</w:t>
            </w:r>
          </w:p>
          <w:p w:rsidR="004D785B" w:rsidRPr="004D785B" w:rsidRDefault="004D785B" w:rsidP="004D785B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720" w:type="dxa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Кадастро-вый номер муници-пального недвижимого имущес-тва</w:t>
            </w:r>
          </w:p>
        </w:tc>
        <w:tc>
          <w:tcPr>
            <w:tcW w:w="1134" w:type="dxa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Площадь, протяжен-ность и </w:t>
            </w:r>
          </w:p>
          <w:p w:rsidR="004D785B" w:rsidRPr="004D785B" w:rsidRDefault="004D785B" w:rsidP="004D785B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(или) иные параметры, характери-зующие физические свойства недвижи-мого имущества</w:t>
            </w:r>
          </w:p>
        </w:tc>
        <w:tc>
          <w:tcPr>
            <w:tcW w:w="1026" w:type="dxa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 балансо-вой стоимости недвижи-мого иму-щества </w:t>
            </w:r>
          </w:p>
        </w:tc>
        <w:tc>
          <w:tcPr>
            <w:tcW w:w="1080" w:type="dxa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Амортиза-ции (износе)</w:t>
            </w:r>
          </w:p>
        </w:tc>
        <w:tc>
          <w:tcPr>
            <w:tcW w:w="1139" w:type="dxa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Сведения</w:t>
            </w:r>
          </w:p>
          <w:p w:rsidR="004D785B" w:rsidRPr="004D785B" w:rsidRDefault="004D785B" w:rsidP="004D785B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кадаст-ровой стоимости недви-жимого имущества</w:t>
            </w:r>
          </w:p>
        </w:tc>
        <w:tc>
          <w:tcPr>
            <w:tcW w:w="1134" w:type="dxa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возник-новения и прекраще-ния права муници-пальной собствен-ности</w:t>
            </w:r>
          </w:p>
        </w:tc>
        <w:tc>
          <w:tcPr>
            <w:tcW w:w="830" w:type="dxa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прекраще-ния права муници-пальной собствен-ности</w:t>
            </w:r>
          </w:p>
        </w:tc>
        <w:tc>
          <w:tcPr>
            <w:tcW w:w="1260" w:type="dxa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документов–оснований возникнове-ния права муници-пальной собствен-ности</w:t>
            </w:r>
          </w:p>
        </w:tc>
        <w:tc>
          <w:tcPr>
            <w:tcW w:w="850" w:type="dxa"/>
            <w:textDirection w:val="btLr"/>
          </w:tcPr>
          <w:p w:rsidR="004D785B" w:rsidRPr="004D785B" w:rsidRDefault="004D785B" w:rsidP="004D785B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документов–оснований прекраще-ния права муници-пальной собствен-ности</w:t>
            </w:r>
          </w:p>
        </w:tc>
        <w:tc>
          <w:tcPr>
            <w:tcW w:w="1037" w:type="dxa"/>
            <w:textDirection w:val="btLr"/>
          </w:tcPr>
          <w:p w:rsidR="004D785B" w:rsidRPr="004D785B" w:rsidRDefault="004D785B" w:rsidP="004D785B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 </w:t>
            </w:r>
          </w:p>
          <w:p w:rsidR="004D785B" w:rsidRPr="004D785B" w:rsidRDefault="004D785B" w:rsidP="004D785B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право-облада-</w:t>
            </w:r>
          </w:p>
          <w:p w:rsidR="004D785B" w:rsidRPr="004D785B" w:rsidRDefault="004D785B" w:rsidP="004D785B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теле </w:t>
            </w:r>
          </w:p>
          <w:p w:rsidR="004D785B" w:rsidRPr="004D785B" w:rsidRDefault="004D785B" w:rsidP="004D785B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муници-пального недви-</w:t>
            </w:r>
          </w:p>
          <w:p w:rsidR="004D785B" w:rsidRPr="004D785B" w:rsidRDefault="004D785B" w:rsidP="004D785B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жимого </w:t>
            </w:r>
          </w:p>
          <w:p w:rsidR="004D785B" w:rsidRPr="004D785B" w:rsidRDefault="004D785B" w:rsidP="004D785B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имущес</w:t>
            </w:r>
          </w:p>
          <w:p w:rsidR="004D785B" w:rsidRPr="004D785B" w:rsidRDefault="004D785B" w:rsidP="004D785B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тва</w:t>
            </w:r>
          </w:p>
        </w:tc>
        <w:tc>
          <w:tcPr>
            <w:tcW w:w="1549" w:type="dxa"/>
            <w:textDirection w:val="btLr"/>
          </w:tcPr>
          <w:p w:rsidR="004D785B" w:rsidRPr="004D785B" w:rsidRDefault="004D785B" w:rsidP="004D785B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об установленных </w:t>
            </w:r>
          </w:p>
          <w:p w:rsidR="004D785B" w:rsidRPr="004D785B" w:rsidRDefault="004D785B" w:rsidP="004D785B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отношении муниципально-го недвижимо-</w:t>
            </w:r>
          </w:p>
          <w:p w:rsidR="004D785B" w:rsidRPr="004D785B" w:rsidRDefault="004D785B" w:rsidP="004D785B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4D785B" w:rsidRPr="004D785B" w:rsidRDefault="004D785B" w:rsidP="004D785B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прекращения</w:t>
            </w:r>
          </w:p>
        </w:tc>
      </w:tr>
      <w:tr w:rsidR="004D785B" w:rsidRPr="004D785B" w:rsidTr="00D05CBA">
        <w:tc>
          <w:tcPr>
            <w:tcW w:w="648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4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26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8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9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3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6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7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49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4D785B" w:rsidRPr="004D785B" w:rsidTr="00D05CBA">
        <w:trPr>
          <w:cantSplit/>
          <w:trHeight w:val="1134"/>
        </w:trPr>
        <w:tc>
          <w:tcPr>
            <w:tcW w:w="648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144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обл, Похвистневский р-н, с. Старый Аманак, ул. Центральная, 37А</w:t>
            </w:r>
          </w:p>
        </w:tc>
        <w:tc>
          <w:tcPr>
            <w:tcW w:w="720" w:type="dxa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63:29:0706011:98</w:t>
            </w: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 (ул.Центральная, 37А  623,7кв.м.)</w:t>
            </w:r>
          </w:p>
        </w:tc>
        <w:tc>
          <w:tcPr>
            <w:tcW w:w="1026" w:type="dxa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555 500,00</w:t>
            </w:r>
          </w:p>
        </w:tc>
        <w:tc>
          <w:tcPr>
            <w:tcW w:w="1080" w:type="dxa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555 500,00</w:t>
            </w:r>
          </w:p>
        </w:tc>
        <w:tc>
          <w:tcPr>
            <w:tcW w:w="1139" w:type="dxa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4D785B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1701162,54</w:t>
            </w: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4D785B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25.08.2006</w:t>
            </w:r>
          </w:p>
        </w:tc>
        <w:tc>
          <w:tcPr>
            <w:tcW w:w="83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 № 212590 </w:t>
            </w:r>
          </w:p>
        </w:tc>
        <w:tc>
          <w:tcPr>
            <w:tcW w:w="85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Муниципальное образование сельского поселения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Старый Аманак</w:t>
            </w:r>
            <w:r w:rsidRPr="004D785B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Похвистневский Самарской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анак </w:t>
            </w:r>
          </w:p>
        </w:tc>
        <w:tc>
          <w:tcPr>
            <w:tcW w:w="1549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Свидетельство о государственной регистрации 63-А № 212590 </w:t>
            </w:r>
          </w:p>
        </w:tc>
      </w:tr>
      <w:tr w:rsidR="004D785B" w:rsidRPr="004D785B" w:rsidTr="00D05CBA">
        <w:trPr>
          <w:cantSplit/>
          <w:trHeight w:val="1134"/>
        </w:trPr>
        <w:tc>
          <w:tcPr>
            <w:tcW w:w="648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6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автономной котельной клуба, Фапа, административного здания</w:t>
            </w:r>
          </w:p>
        </w:tc>
        <w:tc>
          <w:tcPr>
            <w:tcW w:w="144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с. Старый Аманак, ул. Шулайкина,109 а</w:t>
            </w:r>
          </w:p>
        </w:tc>
        <w:tc>
          <w:tcPr>
            <w:tcW w:w="720" w:type="dxa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63:29:0706009:117</w:t>
            </w: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 (ул.Шулайкина, 109а — 20,4кв.м.)</w:t>
            </w:r>
          </w:p>
        </w:tc>
        <w:tc>
          <w:tcPr>
            <w:tcW w:w="1026" w:type="dxa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1 221 801,42</w:t>
            </w:r>
          </w:p>
        </w:tc>
        <w:tc>
          <w:tcPr>
            <w:tcW w:w="1080" w:type="dxa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200040,62</w:t>
            </w:r>
          </w:p>
        </w:tc>
        <w:tc>
          <w:tcPr>
            <w:tcW w:w="1139" w:type="dxa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4D785B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141802,64</w:t>
            </w: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№385719 </w:t>
            </w:r>
          </w:p>
        </w:tc>
        <w:tc>
          <w:tcPr>
            <w:tcW w:w="850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№385719 </w:t>
            </w:r>
          </w:p>
        </w:tc>
      </w:tr>
      <w:tr w:rsidR="004D785B" w:rsidRPr="004D785B" w:rsidTr="00D05CBA">
        <w:trPr>
          <w:cantSplit/>
          <w:trHeight w:val="1134"/>
        </w:trPr>
        <w:tc>
          <w:tcPr>
            <w:tcW w:w="648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котельной детского сада</w:t>
            </w:r>
          </w:p>
        </w:tc>
        <w:tc>
          <w:tcPr>
            <w:tcW w:w="144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с. Старый Аманак, ул Козлова,д.1 корп.Б</w:t>
            </w:r>
          </w:p>
        </w:tc>
        <w:tc>
          <w:tcPr>
            <w:tcW w:w="720" w:type="dxa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63:29:0706006:217</w:t>
            </w: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 (ул.Козлова, 1/Б — 10,8кв.м.)</w:t>
            </w:r>
          </w:p>
        </w:tc>
        <w:tc>
          <w:tcPr>
            <w:tcW w:w="1026" w:type="dxa"/>
            <w:textDirection w:val="btLr"/>
          </w:tcPr>
          <w:p w:rsidR="004D785B" w:rsidRPr="004D785B" w:rsidRDefault="004D785B" w:rsidP="004D785B">
            <w:pPr>
              <w:ind w:right="113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           601 337,96</w:t>
            </w:r>
          </w:p>
        </w:tc>
        <w:tc>
          <w:tcPr>
            <w:tcW w:w="1080" w:type="dxa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108 301,60</w:t>
            </w:r>
          </w:p>
        </w:tc>
        <w:tc>
          <w:tcPr>
            <w:tcW w:w="1139" w:type="dxa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64993</w:t>
            </w: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 </w:t>
            </w:r>
          </w:p>
        </w:tc>
        <w:tc>
          <w:tcPr>
            <w:tcW w:w="850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</w:t>
            </w:r>
          </w:p>
        </w:tc>
      </w:tr>
      <w:tr w:rsidR="004D785B" w:rsidRPr="004D785B" w:rsidTr="00D05CBA">
        <w:trPr>
          <w:cantSplit/>
          <w:trHeight w:val="1134"/>
        </w:trPr>
        <w:tc>
          <w:tcPr>
            <w:tcW w:w="648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котельной школы, интерната, магазина</w:t>
            </w:r>
          </w:p>
        </w:tc>
        <w:tc>
          <w:tcPr>
            <w:tcW w:w="1440" w:type="dxa"/>
          </w:tcPr>
          <w:p w:rsidR="004D785B" w:rsidRPr="004D785B" w:rsidRDefault="004D785B" w:rsidP="004D78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 д.42к</w:t>
            </w:r>
          </w:p>
        </w:tc>
        <w:tc>
          <w:tcPr>
            <w:tcW w:w="720" w:type="dxa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63:29:0706007:124</w:t>
            </w: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 (ул.Центральная, 42к — 46,9кв.м.)</w:t>
            </w:r>
          </w:p>
        </w:tc>
        <w:tc>
          <w:tcPr>
            <w:tcW w:w="1026" w:type="dxa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080" w:type="dxa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188 344,66</w:t>
            </w:r>
          </w:p>
        </w:tc>
        <w:tc>
          <w:tcPr>
            <w:tcW w:w="1139" w:type="dxa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22.08.2008</w:t>
            </w:r>
          </w:p>
        </w:tc>
        <w:tc>
          <w:tcPr>
            <w:tcW w:w="83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3857210</w:t>
            </w:r>
          </w:p>
        </w:tc>
        <w:tc>
          <w:tcPr>
            <w:tcW w:w="850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3857210</w:t>
            </w:r>
          </w:p>
        </w:tc>
      </w:tr>
      <w:tr w:rsidR="004D785B" w:rsidRPr="004D785B" w:rsidTr="00D05CBA">
        <w:trPr>
          <w:cantSplit/>
          <w:trHeight w:val="1134"/>
        </w:trPr>
        <w:tc>
          <w:tcPr>
            <w:tcW w:w="648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260" w:type="dxa"/>
          </w:tcPr>
          <w:p w:rsidR="004D785B" w:rsidRPr="004D785B" w:rsidRDefault="004D785B" w:rsidP="004D785B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Модернизация узлов учёта (Сети теплоснабжения)</w:t>
            </w:r>
          </w:p>
        </w:tc>
        <w:tc>
          <w:tcPr>
            <w:tcW w:w="144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 д.42К</w:t>
            </w:r>
          </w:p>
        </w:tc>
        <w:tc>
          <w:tcPr>
            <w:tcW w:w="72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080" w:type="dxa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4D785B" w:rsidRPr="004D785B" w:rsidTr="00D05CBA">
        <w:tc>
          <w:tcPr>
            <w:tcW w:w="648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Монумент славы (Сооружения)</w:t>
            </w:r>
          </w:p>
        </w:tc>
        <w:tc>
          <w:tcPr>
            <w:tcW w:w="144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</w:t>
            </w:r>
          </w:p>
        </w:tc>
        <w:tc>
          <w:tcPr>
            <w:tcW w:w="72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4D785B" w:rsidRPr="004D785B" w:rsidRDefault="004D785B" w:rsidP="004D78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32 201,0</w:t>
            </w:r>
          </w:p>
        </w:tc>
        <w:tc>
          <w:tcPr>
            <w:tcW w:w="1080" w:type="dxa"/>
          </w:tcPr>
          <w:p w:rsidR="004D785B" w:rsidRPr="004D785B" w:rsidRDefault="004D785B" w:rsidP="004D78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32 201,0</w:t>
            </w:r>
          </w:p>
        </w:tc>
        <w:tc>
          <w:tcPr>
            <w:tcW w:w="1139" w:type="dxa"/>
          </w:tcPr>
          <w:p w:rsidR="004D785B" w:rsidRPr="004D785B" w:rsidRDefault="004D785B" w:rsidP="004D78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4D785B" w:rsidRPr="004D785B" w:rsidTr="00D05CBA">
        <w:tc>
          <w:tcPr>
            <w:tcW w:w="648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Обелиск в пос.Будёный (Сооружения)</w:t>
            </w:r>
          </w:p>
        </w:tc>
        <w:tc>
          <w:tcPr>
            <w:tcW w:w="144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Памятник расположен на территории бывшего посёлка Будёный</w:t>
            </w:r>
          </w:p>
        </w:tc>
        <w:tc>
          <w:tcPr>
            <w:tcW w:w="72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4D785B" w:rsidRPr="004D785B" w:rsidRDefault="004D785B" w:rsidP="004D78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4D785B" w:rsidRPr="004D785B" w:rsidRDefault="004D785B" w:rsidP="004D78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4D785B" w:rsidRPr="004D785B" w:rsidRDefault="004D785B" w:rsidP="004D78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4D785B" w:rsidRPr="004D785B" w:rsidTr="00D05CBA">
        <w:tc>
          <w:tcPr>
            <w:tcW w:w="648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Обелиск в с.Старый Аманак (Сооружения)</w:t>
            </w:r>
          </w:p>
        </w:tc>
        <w:tc>
          <w:tcPr>
            <w:tcW w:w="144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</w:t>
            </w:r>
          </w:p>
        </w:tc>
        <w:tc>
          <w:tcPr>
            <w:tcW w:w="72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4D785B" w:rsidRPr="004D785B" w:rsidRDefault="004D785B" w:rsidP="004D78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4D785B" w:rsidRPr="004D785B" w:rsidRDefault="004D785B" w:rsidP="004D78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4D785B" w:rsidRPr="004D785B" w:rsidRDefault="004D785B" w:rsidP="004D78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4D785B" w:rsidRPr="004D785B" w:rsidRDefault="004D785B" w:rsidP="004D785B">
            <w:pPr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4D785B" w:rsidRPr="004D785B" w:rsidTr="00D05CBA">
        <w:tc>
          <w:tcPr>
            <w:tcW w:w="648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Обелиск в с.Старомансуркино </w:t>
            </w: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(Сооружения)</w:t>
            </w:r>
          </w:p>
        </w:tc>
        <w:tc>
          <w:tcPr>
            <w:tcW w:w="144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Самарская область, Похвистневски</w:t>
            </w: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й р-н, с. Старомансуркино, ул.Центральная</w:t>
            </w:r>
          </w:p>
        </w:tc>
        <w:tc>
          <w:tcPr>
            <w:tcW w:w="72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4D785B" w:rsidRPr="004D785B" w:rsidRDefault="004D785B" w:rsidP="004D785B">
            <w:pPr>
              <w:rPr>
                <w:rFonts w:eastAsia="Times New Roman"/>
                <w:color w:val="00000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080" w:type="dxa"/>
          </w:tcPr>
          <w:p w:rsidR="004D785B" w:rsidRPr="004D785B" w:rsidRDefault="004D785B" w:rsidP="004D78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139" w:type="dxa"/>
          </w:tcPr>
          <w:p w:rsidR="004D785B" w:rsidRPr="004D785B" w:rsidRDefault="004D785B" w:rsidP="004D78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4D785B" w:rsidRPr="004D785B" w:rsidRDefault="004D785B" w:rsidP="004D785B">
            <w:pPr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</w:t>
            </w:r>
            <w:r w:rsidRPr="004D785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037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4D785B" w:rsidRPr="004D785B" w:rsidRDefault="004D785B" w:rsidP="004D785B">
            <w:pPr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Паспорт объекта, увековечивающего о памяти </w:t>
            </w: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погибших при защите отечества</w:t>
            </w:r>
          </w:p>
        </w:tc>
      </w:tr>
      <w:tr w:rsidR="004D785B" w:rsidRPr="004D785B" w:rsidTr="00D05CBA">
        <w:trPr>
          <w:cantSplit/>
          <w:trHeight w:val="1134"/>
        </w:trPr>
        <w:tc>
          <w:tcPr>
            <w:tcW w:w="648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260" w:type="dxa"/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№3067, с. Старый Аманак</w:t>
            </w:r>
          </w:p>
        </w:tc>
        <w:tc>
          <w:tcPr>
            <w:tcW w:w="144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Похвистневский р-н, с. Старый Аманак, </w:t>
            </w:r>
          </w:p>
        </w:tc>
        <w:tc>
          <w:tcPr>
            <w:tcW w:w="72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8"/>
                <w:szCs w:val="18"/>
                <w:lang w:eastAsia="ru-RU"/>
              </w:rPr>
              <w:t>63:29:0706001:207</w:t>
            </w: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4D785B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4D785B" w:rsidRPr="004D785B" w:rsidRDefault="004D785B" w:rsidP="004D785B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4D785B" w:rsidRPr="004D785B" w:rsidRDefault="004D785B" w:rsidP="004D785B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4D785B" w:rsidRPr="004D785B" w:rsidRDefault="004D785B" w:rsidP="004D785B">
            <w:pPr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4D785B" w:rsidRPr="004D785B" w:rsidRDefault="004D785B" w:rsidP="004D785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11.09.2018 г № 275</w:t>
            </w:r>
          </w:p>
        </w:tc>
      </w:tr>
      <w:tr w:rsidR="004D785B" w:rsidRPr="004D785B" w:rsidTr="00D05CBA">
        <w:trPr>
          <w:cantSplit/>
          <w:trHeight w:val="1134"/>
        </w:trPr>
        <w:tc>
          <w:tcPr>
            <w:tcW w:w="648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№3068 с. Старый Аманак</w:t>
            </w:r>
          </w:p>
        </w:tc>
        <w:tc>
          <w:tcPr>
            <w:tcW w:w="144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8"/>
                <w:szCs w:val="18"/>
                <w:lang w:eastAsia="ru-RU"/>
              </w:rPr>
              <w:t>63:29:0703007:77</w:t>
            </w: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4D785B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4D785B" w:rsidRPr="004D785B" w:rsidRDefault="004D785B" w:rsidP="004D785B">
            <w:pPr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4D785B" w:rsidRPr="004D785B" w:rsidRDefault="004D785B" w:rsidP="004D785B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4D785B" w:rsidRPr="004D785B" w:rsidRDefault="004D785B" w:rsidP="004D785B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4D785B" w:rsidRPr="004D785B" w:rsidRDefault="004D785B" w:rsidP="004D785B">
            <w:pPr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4D785B" w:rsidRPr="004D785B" w:rsidRDefault="004D785B" w:rsidP="004D785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31.08.2018 г № 277</w:t>
            </w:r>
          </w:p>
        </w:tc>
      </w:tr>
      <w:tr w:rsidR="004D785B" w:rsidRPr="004D785B" w:rsidTr="00D05CBA">
        <w:trPr>
          <w:cantSplit/>
          <w:trHeight w:val="1134"/>
        </w:trPr>
        <w:tc>
          <w:tcPr>
            <w:tcW w:w="648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№ 5277, с. Старый Аманак</w:t>
            </w:r>
          </w:p>
        </w:tc>
        <w:tc>
          <w:tcPr>
            <w:tcW w:w="144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8"/>
                <w:szCs w:val="18"/>
                <w:lang w:eastAsia="ru-RU"/>
              </w:rPr>
              <w:t>63:29:0703007:76</w:t>
            </w: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4D785B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 м</w:t>
            </w:r>
          </w:p>
        </w:tc>
        <w:tc>
          <w:tcPr>
            <w:tcW w:w="1026" w:type="dxa"/>
            <w:textDirection w:val="btLr"/>
          </w:tcPr>
          <w:p w:rsidR="004D785B" w:rsidRPr="004D785B" w:rsidRDefault="004D785B" w:rsidP="004D785B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4D785B" w:rsidRPr="004D785B" w:rsidRDefault="004D785B" w:rsidP="004D785B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4D785B" w:rsidRPr="004D785B" w:rsidRDefault="004D785B" w:rsidP="004D785B">
            <w:pPr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4D785B" w:rsidRPr="004D785B" w:rsidRDefault="004D785B" w:rsidP="004D785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18.05.2018 г № 156</w:t>
            </w:r>
          </w:p>
        </w:tc>
      </w:tr>
      <w:tr w:rsidR="004D785B" w:rsidRPr="004D785B" w:rsidTr="00D05CBA">
        <w:trPr>
          <w:cantSplit/>
          <w:trHeight w:val="1134"/>
        </w:trPr>
        <w:tc>
          <w:tcPr>
            <w:tcW w:w="648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№ 5278, с. Старый Аманак</w:t>
            </w:r>
          </w:p>
        </w:tc>
        <w:tc>
          <w:tcPr>
            <w:tcW w:w="144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8"/>
                <w:szCs w:val="18"/>
                <w:lang w:eastAsia="ru-RU"/>
              </w:rPr>
              <w:t>63:29:0706001:205</w:t>
            </w: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4D785B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  <w:r w:rsidRPr="004D785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4D785B">
                <w:rPr>
                  <w:rFonts w:eastAsia="Times New Roman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4D785B" w:rsidRPr="004D785B" w:rsidRDefault="004D785B" w:rsidP="004D785B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4D785B" w:rsidRPr="004D785B" w:rsidRDefault="004D785B" w:rsidP="004D785B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4D785B" w:rsidRPr="004D785B" w:rsidRDefault="004D785B" w:rsidP="004D785B">
            <w:pPr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4D785B" w:rsidRPr="004D785B" w:rsidRDefault="004D785B" w:rsidP="004D785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16.08.2018 г № 270</w:t>
            </w:r>
          </w:p>
        </w:tc>
      </w:tr>
      <w:tr w:rsidR="004D785B" w:rsidRPr="004D785B" w:rsidTr="00D05CBA">
        <w:trPr>
          <w:trHeight w:val="1150"/>
        </w:trPr>
        <w:tc>
          <w:tcPr>
            <w:tcW w:w="648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260" w:type="dxa"/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№ 1555, с. Новый Аманак</w:t>
            </w:r>
          </w:p>
        </w:tc>
        <w:tc>
          <w:tcPr>
            <w:tcW w:w="144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с. Новый Аманак</w:t>
            </w:r>
          </w:p>
        </w:tc>
        <w:tc>
          <w:tcPr>
            <w:tcW w:w="72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8"/>
                <w:szCs w:val="18"/>
                <w:lang w:eastAsia="ru-RU"/>
              </w:rPr>
              <w:t>63:29:0704001:279</w:t>
            </w: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4D785B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4D785B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140 м</w:t>
              </w:r>
            </w:smartTag>
          </w:p>
        </w:tc>
        <w:tc>
          <w:tcPr>
            <w:tcW w:w="1026" w:type="dxa"/>
            <w:textDirection w:val="btLr"/>
          </w:tcPr>
          <w:p w:rsidR="004D785B" w:rsidRPr="004D785B" w:rsidRDefault="004D785B" w:rsidP="004D785B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4D785B" w:rsidRPr="004D785B" w:rsidRDefault="004D785B" w:rsidP="004D785B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4D785B" w:rsidRPr="004D785B" w:rsidRDefault="004D785B" w:rsidP="004D785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18.05.2018 г № 158</w:t>
            </w:r>
          </w:p>
        </w:tc>
      </w:tr>
      <w:tr w:rsidR="004D785B" w:rsidRPr="004D785B" w:rsidTr="00D05CBA">
        <w:trPr>
          <w:cantSplit/>
          <w:trHeight w:val="1364"/>
        </w:trPr>
        <w:tc>
          <w:tcPr>
            <w:tcW w:w="648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0" w:type="dxa"/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Универсальная спортивная площадка </w:t>
            </w:r>
          </w:p>
        </w:tc>
        <w:tc>
          <w:tcPr>
            <w:tcW w:w="1440" w:type="dxa"/>
          </w:tcPr>
          <w:p w:rsidR="004D785B" w:rsidRPr="004D785B" w:rsidRDefault="004D785B" w:rsidP="004D785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4D785B" w:rsidRPr="004D785B" w:rsidRDefault="004D785B" w:rsidP="004D785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4 822 249,97</w:t>
            </w:r>
          </w:p>
        </w:tc>
        <w:tc>
          <w:tcPr>
            <w:tcW w:w="108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29.11.2017</w:t>
            </w:r>
          </w:p>
        </w:tc>
        <w:tc>
          <w:tcPr>
            <w:tcW w:w="83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</w:t>
            </w:r>
            <w:r w:rsidRPr="004D785B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2</w:t>
            </w: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60 29.12.2017. Акт приема-передачи №28 от 29.12.2017</w:t>
            </w:r>
          </w:p>
        </w:tc>
        <w:tc>
          <w:tcPr>
            <w:tcW w:w="850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4D785B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260</w:t>
            </w:r>
            <w:r w:rsidRPr="004D785B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4D785B">
              <w:rPr>
                <w:rFonts w:eastAsia="Times New Roman"/>
                <w:sz w:val="15"/>
                <w:szCs w:val="15"/>
                <w:lang w:eastAsia="ru-RU"/>
              </w:rPr>
              <w:t xml:space="preserve"> 29.12.2017. Акт приема-передачи №28 от 29.12.2017</w:t>
            </w:r>
          </w:p>
        </w:tc>
      </w:tr>
      <w:tr w:rsidR="004D785B" w:rsidRPr="004D785B" w:rsidTr="00D05CBA">
        <w:trPr>
          <w:cantSplit/>
          <w:trHeight w:val="1134"/>
        </w:trPr>
        <w:tc>
          <w:tcPr>
            <w:tcW w:w="648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0" w:type="dxa"/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44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63:29:0703007:78</w:t>
            </w: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080" w:type="dxa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139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4D785B" w:rsidRPr="004D785B" w:rsidRDefault="004D785B" w:rsidP="004D785B">
            <w:pPr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4D785B" w:rsidRPr="004D785B" w:rsidRDefault="004D785B" w:rsidP="004D785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15.10.2018 г № 319</w:t>
            </w:r>
          </w:p>
        </w:tc>
      </w:tr>
      <w:tr w:rsidR="004D785B" w:rsidRPr="004D785B" w:rsidTr="00D05CBA">
        <w:trPr>
          <w:cantSplit/>
          <w:trHeight w:val="1134"/>
        </w:trPr>
        <w:tc>
          <w:tcPr>
            <w:tcW w:w="648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60" w:type="dxa"/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44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 и Новый Аманак</w:t>
            </w:r>
          </w:p>
        </w:tc>
        <w:tc>
          <w:tcPr>
            <w:tcW w:w="720" w:type="dxa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8"/>
                <w:szCs w:val="18"/>
                <w:lang w:eastAsia="ru-RU"/>
              </w:rPr>
              <w:t xml:space="preserve">63:29:00000000:971 63;29;0000000:940    </w:t>
            </w: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15528 м+1967м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4D785B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</w:tc>
        <w:tc>
          <w:tcPr>
            <w:tcW w:w="1026" w:type="dxa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080" w:type="dxa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139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4D785B" w:rsidRPr="004D785B" w:rsidRDefault="004D785B" w:rsidP="004D785B">
            <w:pPr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4D785B" w:rsidRPr="004D785B" w:rsidRDefault="004D785B" w:rsidP="004D785B">
            <w:pPr>
              <w:rPr>
                <w:rFonts w:eastAsia="Times New Roman"/>
                <w:color w:val="00000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16.08.2018 г № 266</w:t>
            </w:r>
          </w:p>
        </w:tc>
      </w:tr>
      <w:tr w:rsidR="004D785B" w:rsidRPr="004D785B" w:rsidTr="00D05CBA">
        <w:trPr>
          <w:cantSplit/>
          <w:trHeight w:val="1134"/>
        </w:trPr>
        <w:tc>
          <w:tcPr>
            <w:tcW w:w="648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260" w:type="dxa"/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Газопровод надземный низкого давления с Старомансуркино</w:t>
            </w:r>
          </w:p>
        </w:tc>
        <w:tc>
          <w:tcPr>
            <w:tcW w:w="144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Старомансуркино</w:t>
            </w:r>
          </w:p>
        </w:tc>
        <w:tc>
          <w:tcPr>
            <w:tcW w:w="720" w:type="dxa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63:29:0000000:557</w:t>
            </w: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22 871,00</w:t>
            </w:r>
          </w:p>
        </w:tc>
        <w:tc>
          <w:tcPr>
            <w:tcW w:w="108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22871,00</w:t>
            </w:r>
          </w:p>
        </w:tc>
        <w:tc>
          <w:tcPr>
            <w:tcW w:w="1139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4D785B" w:rsidRPr="004D785B" w:rsidRDefault="004D785B" w:rsidP="004D785B">
            <w:pPr>
              <w:rPr>
                <w:rFonts w:eastAsia="Times New Roman"/>
                <w:color w:val="FF6600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</w:t>
            </w:r>
            <w:r w:rsidRPr="004D785B">
              <w:rPr>
                <w:rFonts w:eastAsia="Times New Roman"/>
                <w:color w:val="FF6600"/>
                <w:sz w:val="16"/>
                <w:szCs w:val="16"/>
                <w:lang w:eastAsia="ru-RU"/>
              </w:rPr>
              <w:t xml:space="preserve"> </w:t>
            </w: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850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4D785B" w:rsidRPr="004D785B" w:rsidRDefault="004D785B" w:rsidP="004D785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Акт приема-передачи имущества от 22.08.2008 г </w:t>
            </w:r>
          </w:p>
          <w:p w:rsidR="004D785B" w:rsidRPr="004D785B" w:rsidRDefault="004D785B" w:rsidP="004D785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Св-во о государственной регистрации 63-АЛ № 098358 от 13.08.2013 г</w:t>
            </w:r>
          </w:p>
          <w:p w:rsidR="004D785B" w:rsidRPr="004D785B" w:rsidRDefault="004D785B" w:rsidP="004D785B">
            <w:pPr>
              <w:rPr>
                <w:rFonts w:eastAsia="Times New Roman"/>
                <w:color w:val="00000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Решение от 30.05.2013 № А55-4798/2013, выдавший Арбитражным судом Самарской области</w:t>
            </w:r>
          </w:p>
        </w:tc>
      </w:tr>
      <w:tr w:rsidR="004D785B" w:rsidRPr="004D785B" w:rsidTr="00D05CBA">
        <w:trPr>
          <w:cantSplit/>
          <w:trHeight w:val="1134"/>
        </w:trPr>
        <w:tc>
          <w:tcPr>
            <w:tcW w:w="648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60" w:type="dxa"/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Система центральной канализации </w:t>
            </w:r>
          </w:p>
        </w:tc>
        <w:tc>
          <w:tcPr>
            <w:tcW w:w="144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обл, Похвистневский р-н, с. Старый Аманак, ул. Центральная, ул. Кирдяшева, ул. Шулайкина, ул. Козлова</w:t>
            </w:r>
          </w:p>
        </w:tc>
        <w:tc>
          <w:tcPr>
            <w:tcW w:w="720" w:type="dxa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63:29:0000000:969</w:t>
            </w: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4606 м"/>
              </w:smartTagPr>
              <w:r w:rsidRPr="004D785B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4606 м</w:t>
              </w:r>
            </w:smartTag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4D785B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1971 г</w:t>
              </w:r>
            </w:smartTag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080" w:type="dxa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139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4D785B" w:rsidRPr="004D785B" w:rsidTr="00D05CBA">
        <w:trPr>
          <w:cantSplit/>
          <w:trHeight w:val="1134"/>
        </w:trPr>
        <w:tc>
          <w:tcPr>
            <w:tcW w:w="648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Тепловые сети </w:t>
            </w:r>
          </w:p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2001 32 п.м.</w:t>
            </w:r>
          </w:p>
        </w:tc>
        <w:tc>
          <w:tcPr>
            <w:tcW w:w="144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Аманак ул.Козлова </w:t>
            </w:r>
          </w:p>
        </w:tc>
        <w:tc>
          <w:tcPr>
            <w:tcW w:w="720" w:type="dxa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63:29:0706005:234</w:t>
            </w: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 п.м.</w:t>
            </w:r>
          </w:p>
        </w:tc>
        <w:tc>
          <w:tcPr>
            <w:tcW w:w="1026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08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139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4D785B" w:rsidRPr="004D785B" w:rsidTr="00D05CBA">
        <w:trPr>
          <w:cantSplit/>
          <w:trHeight w:val="2520"/>
        </w:trPr>
        <w:tc>
          <w:tcPr>
            <w:tcW w:w="648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60" w:type="dxa"/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Тепловые сети 2001 251 п.м.</w:t>
            </w:r>
          </w:p>
        </w:tc>
        <w:tc>
          <w:tcPr>
            <w:tcW w:w="144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Аманак ул.Центральная </w:t>
            </w:r>
          </w:p>
        </w:tc>
        <w:tc>
          <w:tcPr>
            <w:tcW w:w="720" w:type="dxa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eastAsia="Times New Roman"/>
                <w:color w:val="FF6600"/>
                <w:sz w:val="28"/>
                <w:szCs w:val="28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63:29:0706006:226</w:t>
            </w: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 п.м.</w:t>
            </w:r>
          </w:p>
        </w:tc>
        <w:tc>
          <w:tcPr>
            <w:tcW w:w="1026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08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139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4D785B" w:rsidRPr="004D785B" w:rsidTr="00D05CBA">
        <w:tc>
          <w:tcPr>
            <w:tcW w:w="648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260" w:type="dxa"/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Тепловые сети 2001 371 п.м.</w:t>
            </w:r>
          </w:p>
        </w:tc>
        <w:tc>
          <w:tcPr>
            <w:tcW w:w="144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Аманак ул.Шулайкина </w:t>
            </w:r>
          </w:p>
        </w:tc>
        <w:tc>
          <w:tcPr>
            <w:tcW w:w="72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FF66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п.м.</w:t>
            </w:r>
          </w:p>
        </w:tc>
        <w:tc>
          <w:tcPr>
            <w:tcW w:w="1026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08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139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4D785B" w:rsidRPr="004D785B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(3586 кв.м.) кад.№:63:29:0706011:98, ул.Центральная, 37-а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ул.Центральная, 37-а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63:29:0706011:98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3586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1 701 162,54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1701162,54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13.10.2017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от 13.10.2017 Акт приема-передачи №4 от 13.10.2017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от 13.10.2017 Акт приема-передачи №4 от 13.10.2017</w:t>
            </w:r>
          </w:p>
        </w:tc>
      </w:tr>
      <w:tr w:rsidR="004D785B" w:rsidRPr="004D785B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(1950000 кв.м.) кад.№:63:29:0000000:913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63:29:0000000:913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1950000 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7 143 270,78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ascii="Arial" w:eastAsia="Times New Roman" w:hAnsi="Arial" w:cs="Arial"/>
                <w:bCs/>
                <w:color w:val="343434"/>
                <w:sz w:val="16"/>
                <w:szCs w:val="16"/>
                <w:lang w:eastAsia="ru-RU"/>
              </w:rPr>
              <w:t>7143270,78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09.01.2018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2в от 09.01.2018 Акт приема-передачи №4 от 09,01.2018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2в от 09.01.2018 Акт приема-передачи №4 от 09,01.2018</w:t>
            </w:r>
          </w:p>
        </w:tc>
      </w:tr>
      <w:tr w:rsidR="004D785B" w:rsidRPr="004D785B" w:rsidTr="00D05CBA">
        <w:trPr>
          <w:cantSplit/>
          <w:trHeight w:val="16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Земли населённых пунктов (414 кв.м.) кад.№:63:29:0000000:442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Старомансуркино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785B" w:rsidRPr="004D785B" w:rsidRDefault="004D785B" w:rsidP="004D785B">
            <w:pPr>
              <w:ind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63:29:000000:442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18 013,14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50296,86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4D785B" w:rsidRPr="004D785B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(327 кв.м.) кад.№:63:29:0706015:1016, ул.Зеленая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ул.Зеленая,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63:29:0706015:1016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327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23 096,01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rPr>
                <w:rFonts w:eastAsia="Times New Roman"/>
                <w:lang w:eastAsia="ru-RU"/>
              </w:rPr>
            </w:pPr>
            <w:r w:rsidRPr="004D785B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23096,01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4D785B" w:rsidRPr="004D785B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(136 кв.м.) кад.№:63:29:0706006:136, ул.Кирдяшева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ул.Кирдяшева,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63:29:0706006:136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9 605,68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rPr>
                <w:rFonts w:eastAsia="Times New Roman"/>
                <w:lang w:eastAsia="ru-RU"/>
              </w:rPr>
            </w:pPr>
            <w:r w:rsidRPr="004D785B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9605,68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4D785B" w:rsidRPr="004D785B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(1599 кв.м.) кад.№:63:29:0706009:64, ул. Шулайкина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63:29:0706009:64,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1599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112 937,37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rPr>
                <w:rFonts w:eastAsia="Times New Roman"/>
                <w:lang w:eastAsia="ru-RU"/>
              </w:rPr>
            </w:pPr>
            <w:r w:rsidRPr="004D785B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112937,37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4D785B" w:rsidRPr="004D785B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(295 кв.м.) кад.№:63:29:0706011:115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63:29:0706011:115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295кв.м.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20 835,85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rPr>
                <w:rFonts w:eastAsia="Times New Roman"/>
                <w:lang w:eastAsia="ru-RU"/>
              </w:rPr>
            </w:pPr>
            <w:r w:rsidRPr="004D785B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20835,85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4D785B" w:rsidRPr="004D785B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(782 кв.м.) кад.№:63:29:0702002:110, ул.Центральная, 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ул.Центральная,  д.21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63:29:0702002:110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337 464,28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337464,28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</w:tr>
      <w:tr w:rsidR="004D785B" w:rsidRPr="004D785B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 населенных пунктов  для с/х использования кад.№: 63:29:0000000:1036 с. Старый Аманак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63:29:0000000:1036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3 900 000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14 274 000,00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rPr>
                <w:rFonts w:eastAsia="Times New Roman"/>
                <w:lang w:eastAsia="ru-RU"/>
              </w:rPr>
            </w:pPr>
            <w:r w:rsidRPr="004D785B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14274000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11.04.2019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№24б  от 11.04.2019 Акт приема-передачи №4 от 11,04.2019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</w:tr>
      <w:tr w:rsidR="004D785B" w:rsidRPr="004D785B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 xml:space="preserve">земли населенных пунктов, разрешенное использование для эксплуатации здания СДК, </w:t>
            </w: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(3782 кв.м.) кад.№:63:29:0706009:16, ул.Шулайкина, 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63:29:0706009:16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1794142,98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02.03.2012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D785B">
              <w:rPr>
                <w:rFonts w:eastAsia="Times New Roman"/>
                <w:sz w:val="14"/>
                <w:szCs w:val="14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области. «О постановке на учет непроизведенных активов, составляющих казну», Акт приема-передачи № 2 от 30.06.2017.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учреждение «Управление культуры муниципального района Похвистневский Самарской области» (Постановление Администрации сельского поселения старый Аманак муниципального района Похвистневский Самарской области № 31 от 07.07.2014 « О передаче в постоянное (бессрочное) пользование земельного участка»,  Акт приема-передачи №2 от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30.06.2017)</w:t>
            </w:r>
          </w:p>
        </w:tc>
      </w:tr>
      <w:tr w:rsidR="004D785B" w:rsidRPr="004D785B" w:rsidTr="00D05CBA">
        <w:trPr>
          <w:cantSplit/>
          <w:trHeight w:val="5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Здание сельского 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63:29:0702002:310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Назначение: здание культурно-зрелищного объекта. 20,4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5B" w:rsidRPr="004D785B" w:rsidRDefault="004D785B" w:rsidP="004D785B">
            <w:pPr>
              <w:jc w:val="center"/>
              <w:rPr>
                <w:rFonts w:ascii="Calibri" w:eastAsia="Times New Roman" w:hAnsi="Calibri"/>
                <w:color w:val="FF0000"/>
                <w:sz w:val="40"/>
                <w:szCs w:val="40"/>
                <w:lang w:eastAsia="ru-RU"/>
              </w:rPr>
            </w:pPr>
            <w:r w:rsidRPr="004D785B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1576804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области, Договор № </w:t>
            </w: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 о безвозмездной передаче объектов недвижимости от 12.10.2006 г.</w:t>
            </w:r>
            <w:r w:rsidRPr="004D785B">
              <w:rPr>
                <w:rFonts w:eastAsia="Times New Roman"/>
                <w:sz w:val="16"/>
                <w:szCs w:val="16"/>
                <w:lang w:eastAsia="ru-RU"/>
              </w:rPr>
              <w:t xml:space="preserve"> Свидетельство о государственной регистрации </w:t>
            </w: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права  63-АЕ  212591 от 09.02.2011,</w:t>
            </w:r>
            <w:r w:rsidRPr="004D785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области, Договор № </w:t>
            </w: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 о безвозмездной передаче объектов недвижимости от 12.10.2006 г.</w:t>
            </w:r>
            <w:r w:rsidRPr="004D785B">
              <w:rPr>
                <w:rFonts w:eastAsia="Times New Roman"/>
                <w:sz w:val="16"/>
                <w:szCs w:val="16"/>
                <w:lang w:eastAsia="ru-RU"/>
              </w:rPr>
              <w:t xml:space="preserve"> Свидетельство о государственной регистрации </w:t>
            </w: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права  63-АЕ  212591 от 09.02.2011,</w:t>
            </w:r>
            <w:r w:rsidRPr="004D785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D785B" w:rsidRPr="004D785B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Ограждения центрального парка села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5B" w:rsidRPr="004D785B" w:rsidRDefault="004D785B" w:rsidP="004D785B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4D785B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30.06.2020 № 57а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30.06.2020 № 57а</w:t>
            </w:r>
          </w:p>
        </w:tc>
      </w:tr>
    </w:tbl>
    <w:p w:rsidR="004D785B" w:rsidRPr="004D785B" w:rsidRDefault="004D785B" w:rsidP="004D785B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4D785B" w:rsidRPr="004D785B" w:rsidRDefault="004D785B" w:rsidP="004D785B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4D785B">
        <w:rPr>
          <w:rFonts w:eastAsia="Times New Roman"/>
          <w:color w:val="000000"/>
          <w:sz w:val="20"/>
          <w:szCs w:val="20"/>
          <w:lang w:eastAsia="ru-RU"/>
        </w:rPr>
        <w:t>2.</w:t>
      </w:r>
      <w:r w:rsidRPr="004D7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D785B">
        <w:rPr>
          <w:rFonts w:eastAsia="Times New Roman"/>
          <w:color w:val="000000"/>
          <w:sz w:val="20"/>
          <w:szCs w:val="20"/>
          <w:lang w:eastAsia="ru-RU"/>
        </w:rPr>
        <w:t>СВЕДЕНИЯ О МУНИЦИПАЛЬНОМ ДВИЖИМОМ ИМУЩЕСТВЕ,  НАХОДЯЩЕМСЯ В МУНИЦИПАЛЬНОЙ СОБСТВЕННОСТИ СЕЛЬСКОГО ПОСЕЛЕНИЯ СТАРЫЙ АМАНАК МУНИЦИПАЛЬНОГО РАЙОНА ПОХВИСТНЕВСКИЙ САМАРСКОЙ ОБЛАСТИ</w:t>
      </w:r>
    </w:p>
    <w:p w:rsidR="004D785B" w:rsidRPr="004D785B" w:rsidRDefault="004D785B" w:rsidP="004D785B">
      <w:pPr>
        <w:shd w:val="clear" w:color="auto" w:fill="FFFFFF"/>
        <w:rPr>
          <w:rFonts w:eastAsia="Times New Roman"/>
          <w:b/>
          <w:bCs/>
          <w:color w:val="212121"/>
          <w:sz w:val="16"/>
          <w:szCs w:val="16"/>
          <w:lang w:eastAsia="ru-RU"/>
        </w:rPr>
      </w:pPr>
    </w:p>
    <w:tbl>
      <w:tblPr>
        <w:tblW w:w="16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9"/>
        <w:gridCol w:w="36"/>
        <w:gridCol w:w="1800"/>
        <w:gridCol w:w="1179"/>
        <w:gridCol w:w="1521"/>
        <w:gridCol w:w="1178"/>
        <w:gridCol w:w="1162"/>
        <w:gridCol w:w="1092"/>
        <w:gridCol w:w="1073"/>
        <w:gridCol w:w="1975"/>
        <w:gridCol w:w="1252"/>
        <w:gridCol w:w="1448"/>
        <w:gridCol w:w="1442"/>
        <w:gridCol w:w="1252"/>
      </w:tblGrid>
      <w:tr w:rsidR="004D785B" w:rsidRPr="004D785B" w:rsidTr="00D05CBA">
        <w:trPr>
          <w:gridAfter w:val="1"/>
          <w:wAfter w:w="1252" w:type="dxa"/>
          <w:cantSplit/>
          <w:trHeight w:val="2462"/>
        </w:trPr>
        <w:tc>
          <w:tcPr>
            <w:tcW w:w="519" w:type="dxa"/>
            <w:shd w:val="clear" w:color="auto" w:fill="FFFFFF"/>
            <w:textDirection w:val="btLr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36" w:type="dxa"/>
            <w:gridSpan w:val="2"/>
            <w:shd w:val="clear" w:color="auto" w:fill="FFFFFF"/>
            <w:textDirection w:val="btLr"/>
            <w:vAlign w:val="center"/>
          </w:tcPr>
          <w:p w:rsidR="004D785B" w:rsidRPr="004D785B" w:rsidRDefault="004D785B" w:rsidP="004D785B">
            <w:pPr>
              <w:tabs>
                <w:tab w:val="left" w:pos="1269"/>
              </w:tabs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движимого имущества</w:t>
            </w:r>
          </w:p>
        </w:tc>
        <w:tc>
          <w:tcPr>
            <w:tcW w:w="1179" w:type="dxa"/>
            <w:shd w:val="clear" w:color="auto" w:fill="FFFFFF"/>
            <w:textDirection w:val="btLr"/>
            <w:vAlign w:val="center"/>
          </w:tcPr>
          <w:p w:rsidR="004D785B" w:rsidRPr="004D785B" w:rsidRDefault="004D785B" w:rsidP="004D785B">
            <w:pPr>
              <w:tabs>
                <w:tab w:val="left" w:pos="1257"/>
              </w:tabs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Адрес (местоположение) движимого имущества</w:t>
            </w:r>
          </w:p>
        </w:tc>
        <w:tc>
          <w:tcPr>
            <w:tcW w:w="1521" w:type="dxa"/>
            <w:shd w:val="clear" w:color="auto" w:fill="FFFFFF"/>
            <w:textDirection w:val="btLr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Технические    характеристики (параметры, характеризующие объект)</w:t>
            </w:r>
          </w:p>
        </w:tc>
        <w:tc>
          <w:tcPr>
            <w:tcW w:w="1178" w:type="dxa"/>
            <w:shd w:val="clear" w:color="auto" w:fill="FFFFFF"/>
            <w:textDirection w:val="btLr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Балансовая стоимость имущества</w:t>
            </w:r>
          </w:p>
        </w:tc>
        <w:tc>
          <w:tcPr>
            <w:tcW w:w="1162" w:type="dxa"/>
            <w:shd w:val="clear" w:color="auto" w:fill="FFFFFF"/>
            <w:textDirection w:val="btLr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Амортизация (износ)</w:t>
            </w:r>
          </w:p>
        </w:tc>
        <w:tc>
          <w:tcPr>
            <w:tcW w:w="1092" w:type="dxa"/>
            <w:shd w:val="clear" w:color="auto" w:fill="FFFFFF"/>
            <w:textDirection w:val="btLr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1073" w:type="dxa"/>
            <w:shd w:val="clear" w:color="auto" w:fill="FFFFFF"/>
            <w:textDirection w:val="btLr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прекращения права муниципальной собственности на движимое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имущество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extDirection w:val="btLr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52" w:type="dxa"/>
            <w:shd w:val="clear" w:color="auto" w:fill="FFFFFF"/>
            <w:textDirection w:val="btLr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 прекращения права муниципальной собственности на движимое имущество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(обремениях) с указанием основания и даты их возникновения и прекращения</w:t>
            </w: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ЗИЛ 131 АРС 14 (Автомобиль грузовой)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пожарная машина,  Гос.номер: Р024СО163  № двигателя: 5081040, 014353  № шасси: 772838  № кузова: отсутствует Год выпуска: 1987  Цвет: ГОСТ Р50574-2002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403 500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29.12.2008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Постановление главы поселения № 16 от 29.12.2008г. «О муниципальной казне сельского поселения Старый Аманак муниципального района Похвистневский Самарской области»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Постановление главы поселения № 16 от 29.12.2008г. «О муниципальной казне сельского поселения Старый Аманак муниципального района Похвистневский Самарской области»</w:t>
            </w: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Мотопомпа бензиновая EQITECH МБ1600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Мотопомпа бензиновая RTQ-307 с сборе с рукавом всасывающим d=80 мм 1=6м, пожарным рукавом d=51мм 1=20м, с переходной головкой ГП-50/80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28 000,00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30.09.2010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r w:rsidRPr="004D785B">
              <w:rPr>
                <w:rFonts w:eastAsia="Times New Roman"/>
                <w:sz w:val="16"/>
                <w:szCs w:val="16"/>
                <w:lang w:eastAsia="ru-RU"/>
              </w:rPr>
              <w:t xml:space="preserve">Старый Аманак </w:t>
            </w: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муниципального района Похвистневский Самарской области, Постановление Администрации муниципального района Похвистневский Самарской области № 758 от 30.09.2010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r w:rsidRPr="004D785B">
              <w:rPr>
                <w:rFonts w:eastAsia="Times New Roman"/>
                <w:sz w:val="16"/>
                <w:szCs w:val="16"/>
                <w:lang w:eastAsia="ru-RU"/>
              </w:rPr>
              <w:t xml:space="preserve">Старый Аманак </w:t>
            </w: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муниципального района Похвистневский Самарской области, Постановление Администрации муниципального района Похвистневский Самарской области № 758 от 30.09.2010</w:t>
            </w: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Пожарный гидрант ул.Вотлашева-24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ул.Вотлашева-24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Пожарный гидрант ул.Кирдяшева-15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ул.Кирдяшева-15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Пожарный гидрант ул.Ленина-29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 xml:space="preserve">Похвистневский район,  с.Старый </w:t>
            </w:r>
            <w:r w:rsidRPr="004D785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ул.Ленина-29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Гидрант применяется для борьбы с огнём и монтируется в </w:t>
            </w:r>
            <w:r w:rsidRPr="004D785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</w:t>
            </w:r>
            <w:r w:rsidRPr="004D785B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</w:t>
            </w:r>
            <w:r w:rsidRPr="004D785B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Пожарный гидрант ул.Ленина-37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ул.Ленина-37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Пожарный гидрант ул.Ленина-46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ул.Ленина-46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ул.Садовая-43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ул.Садовая-43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ул.Советская-56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ул.Советская-73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ул.Совеиская-73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ул.Советская-92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ул.Совеиская-92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30.11.2016. Акт </w:t>
            </w:r>
            <w:r w:rsidRPr="004D785B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ул.Шулайкина-29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ул.Шулайкина-104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ул.Шулайкина-104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Пожарный гидрант ул.Вотлашева-26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ул.Вотлашева-26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Пожарный гидрант ул.Зеленая-38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ул.Зеленая-38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</w:t>
            </w:r>
            <w:r w:rsidRPr="004D785B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</w:t>
            </w:r>
            <w:r w:rsidRPr="004D785B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Пожарный гидрант ул.Ленина-4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ул.Ленина-4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ул.Садовая-16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ул.Садовая-16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 xml:space="preserve">Пожарный гидрант </w:t>
            </w:r>
            <w:r w:rsidRPr="004D785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ул.Советская-44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Похвистневский </w:t>
            </w:r>
            <w:r w:rsidRPr="004D785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район,  с.Старый ул.Совеиская-44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Гидрант применяется </w:t>
            </w:r>
            <w:r w:rsidRPr="004D785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</w:t>
            </w:r>
            <w:r w:rsidRPr="004D785B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</w:t>
            </w:r>
            <w:r w:rsidRPr="004D785B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ул.Советская-67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ул.Совеиская-67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ул.Советская-81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ул.Совеиская-81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</w:t>
            </w:r>
            <w:r w:rsidRPr="004D785B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ул.Шулайкина—60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ул.Шулайкина—60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ул.Шулайкина-74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ул.Шулайкина-74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ул.Шулайкина—99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ул.Шулайкина—99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Пожарный гидрант ул.Вотлашева-36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ул.Вотлашева-36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Пожарный гидрант ул.Ленина-117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ул.Ленина-117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</w:t>
            </w:r>
            <w:r w:rsidRPr="004D785B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</w:t>
            </w:r>
            <w:r w:rsidRPr="004D785B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ул.Чапаева-26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ул.Чапаева-26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4D785B" w:rsidRPr="004D785B" w:rsidTr="00D05CBA">
        <w:trPr>
          <w:gridAfter w:val="1"/>
          <w:wAfter w:w="1252" w:type="dxa"/>
          <w:trHeight w:val="167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ул.Шулайкина-48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ул.Шулайкина-48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</w:t>
            </w:r>
            <w:r w:rsidRPr="004D785B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>№   30.11.2016. Акт</w:t>
            </w:r>
            <w:r w:rsidRPr="004D785B">
              <w:rPr>
                <w:rFonts w:eastAsia="Times New Roman"/>
                <w:sz w:val="15"/>
                <w:szCs w:val="15"/>
                <w:lang w:eastAsia="ru-RU"/>
              </w:rPr>
              <w:t xml:space="preserve">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</w:t>
            </w:r>
            <w:r w:rsidRPr="004D785B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30.11.2016. </w:t>
            </w: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4D785B" w:rsidRPr="004D785B" w:rsidTr="00D05CBA">
        <w:trPr>
          <w:gridAfter w:val="1"/>
          <w:wAfter w:w="1252" w:type="dxa"/>
          <w:trHeight w:val="19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1)Дорожный знак №1.23 «Дети» на флуоресцентной подложке(900*900)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приема-передачи №5 от 31.11.2016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1)Предупреждающий дор.знак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4D785B">
                <w:rPr>
                  <w:rFonts w:ascii="Tahoma" w:eastAsia="Times New Roman" w:hAnsi="Tahoma" w:cs="Tahoma"/>
                  <w:color w:val="000000"/>
                  <w:sz w:val="16"/>
                  <w:szCs w:val="16"/>
                  <w:lang w:eastAsia="ru-RU"/>
                </w:rPr>
                <w:t>100 метров</w:t>
              </w:r>
            </w:smartTag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2)Дорожный знак №1.23 «Дети» на флуоресцентной подложке(900*900)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</w:t>
            </w:r>
            <w:r w:rsidRPr="004D785B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Самарской области №   29.07.2015  АКТ приема</w:t>
            </w: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2)Предупреждающий дор.знак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4D785B">
                <w:rPr>
                  <w:rFonts w:ascii="Tahoma" w:eastAsia="Times New Roman" w:hAnsi="Tahoma" w:cs="Tahoma"/>
                  <w:color w:val="000000"/>
                  <w:sz w:val="16"/>
                  <w:szCs w:val="16"/>
                  <w:lang w:eastAsia="ru-RU"/>
                </w:rPr>
                <w:t>100 метров</w:t>
              </w:r>
            </w:smartTag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3)Дорожный знак №1.23 «Дети» на флуоресцентной подложке(900*900)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3)Предупреждающий дор.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4D785B">
                <w:rPr>
                  <w:rFonts w:ascii="Tahoma" w:eastAsia="Times New Roman" w:hAnsi="Tahoma" w:cs="Tahoma"/>
                  <w:color w:val="000000"/>
                  <w:sz w:val="16"/>
                  <w:szCs w:val="16"/>
                  <w:lang w:eastAsia="ru-RU"/>
                </w:rPr>
                <w:t>100 метров</w:t>
              </w:r>
            </w:smartTag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4)Дорожный знак №1.23 «Дети» на флуоресцентной подложке(900*900)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4)Предупреждающий дор.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4D785B">
                <w:rPr>
                  <w:rFonts w:ascii="Tahoma" w:eastAsia="Times New Roman" w:hAnsi="Tahoma" w:cs="Tahoma"/>
                  <w:color w:val="000000"/>
                  <w:sz w:val="16"/>
                  <w:szCs w:val="16"/>
                  <w:lang w:eastAsia="ru-RU"/>
                </w:rPr>
                <w:t>100 метров</w:t>
              </w:r>
            </w:smartTag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бензотриммер Champion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6990,0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6990,0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4D785B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88а  23.08.2018 АКТ приема</w:t>
            </w: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-передачи №18/1 от 23.08.18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4D785B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88а   23.08.2018</w:t>
            </w:r>
            <w:r w:rsidRPr="004D785B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4D785B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АКТ приема-передачи №18/1 от 23.08.18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Скамейка деревянная №1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5B" w:rsidRPr="004D785B" w:rsidRDefault="004D785B" w:rsidP="004D785B">
            <w:pPr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4D785B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4D785B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Скамейка деревянная №2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5B" w:rsidRPr="004D785B" w:rsidRDefault="004D785B" w:rsidP="004D785B">
            <w:pPr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4D785B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4D785B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Скамейка деревянная №3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5B" w:rsidRPr="004D785B" w:rsidRDefault="004D785B" w:rsidP="004D785B">
            <w:pPr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4D785B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4D785B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Скамья парковая(со спинкой, с метал. Подлокотн.)-12 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102866,40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</w:t>
            </w: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уличный фонарь-9 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</w:t>
            </w:r>
          </w:p>
        </w:tc>
      </w:tr>
      <w:tr w:rsidR="004D785B" w:rsidRPr="004D785B" w:rsidTr="00D05CBA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Урна №2-2 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1 800,00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4D785B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4D785B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37872,36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Урна металлическая опрокидывающаяся-3 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9764,31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9764,31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Агрегат ЭЦВ 6-4-100 (насос)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color w:val="00000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29 678,00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29678,00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15.12.2015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4D785B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от15.12.2015 </w:t>
            </w: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15.12.2015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4D785B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от15.12.2015 </w:t>
            </w: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15.12.2015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насос эвц 6-10-110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34750,00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34750,00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28.04.2015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FF0000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4D785B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 xml:space="preserve">№ 33  17.04.2018  </w:t>
            </w:r>
            <w:r w:rsidRPr="004D785B">
              <w:rPr>
                <w:rFonts w:eastAsia="Times New Roman"/>
                <w:color w:val="FF0000"/>
                <w:sz w:val="15"/>
                <w:szCs w:val="15"/>
                <w:lang w:eastAsia="ru-RU"/>
              </w:rPr>
              <w:t>АКТ приема-передачи №13 от 28.04.2015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FF0000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№33  от 17.04.2018 г</w:t>
            </w:r>
            <w:r w:rsidRPr="004D785B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4D785B">
              <w:rPr>
                <w:rFonts w:eastAsia="Times New Roman"/>
                <w:color w:val="FF0000"/>
                <w:sz w:val="15"/>
                <w:szCs w:val="15"/>
                <w:lang w:eastAsia="ru-RU"/>
              </w:rPr>
              <w:t>АКТ приема-передачи №13 от 28.04.2015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Насос ЭВЦ 6-16-110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color w:val="00000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45 790,00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45 790,00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16.04.2018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от17.04..2018 АКТ приема-передачи №1 от 17.04.18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от17.04..2018 АКТ приема-передачи №1 от 17.04.18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Насос СДВ 80/18,сэл/дв.11кв*1500 об/мин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color w:val="00000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97278,00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97278,00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30.11.2018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№23 от 30.11.18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№23 от 30.11.18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4D785B" w:rsidRPr="004D785B" w:rsidTr="00D05C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Преобразователь частоты  </w:t>
            </w: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CONTROL</w:t>
            </w: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L</w:t>
            </w: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620</w:t>
            </w: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 </w:t>
            </w: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380 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25829,33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25829,33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08.05.2019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52  23.05.2018 АКТ приема-передачи №8 от 08.05.19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52  23.05.2018 АКТ приема-передачи №8 от 08.05.19</w:t>
            </w:r>
          </w:p>
        </w:tc>
        <w:tc>
          <w:tcPr>
            <w:tcW w:w="1252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4D785B" w:rsidRPr="004D785B" w:rsidTr="00D05C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Скамья со спинкой ,размеры 1950*480*900 мм -3 шт.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22692,30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22692,30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D785B" w:rsidRPr="004D785B" w:rsidTr="00D05C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Seitron CO (RGDCOOMP1) в количестве 2 шт. стоимость  1шт. 11200,0 руб., </w:t>
            </w:r>
          </w:p>
          <w:p w:rsidR="004D785B" w:rsidRPr="004D785B" w:rsidRDefault="004D785B" w:rsidP="004D785B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22400,0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22400,0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D785B" w:rsidRPr="004D785B" w:rsidTr="00D05C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Seitron CH4 </w:t>
            </w:r>
            <w:r w:rsidRPr="004D785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(RGDMETMP1) в количестве 1 шт.,</w:t>
            </w:r>
          </w:p>
          <w:p w:rsidR="004D785B" w:rsidRPr="004D785B" w:rsidRDefault="004D785B" w:rsidP="004D78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Похвистневский </w:t>
            </w:r>
            <w:r w:rsidRPr="004D785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</w:t>
            </w:r>
            <w:r w:rsidRPr="004D785B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</w:t>
            </w:r>
            <w:r w:rsidRPr="004D785B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D785B" w:rsidRPr="004D785B" w:rsidTr="00D05C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Гидрант пожарный подземный Н 1500 Ниппель-Сталь 20, Резьба КК-Сч18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D785B" w:rsidRPr="004D785B" w:rsidTr="00D05C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Гидрант пожарный подземный Н 1500 Ниппель-Сталь 20, Резьба КК-Сч18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D785B">
              <w:rPr>
                <w:rFonts w:eastAsia="Times New Roman"/>
                <w:sz w:val="22"/>
                <w:szCs w:val="22"/>
                <w:lang w:eastAsia="ru-RU"/>
              </w:rPr>
              <w:t>Насос циркуляционный ВРН 180/340.65Т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22"/>
                <w:szCs w:val="22"/>
                <w:lang w:eastAsia="ru-RU"/>
              </w:rPr>
            </w:pPr>
            <w:r w:rsidRPr="004D785B">
              <w:rPr>
                <w:rFonts w:eastAsia="Times New Roman"/>
                <w:sz w:val="22"/>
                <w:szCs w:val="22"/>
                <w:lang w:eastAsia="ru-RU"/>
              </w:rPr>
              <w:t>47585,56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22"/>
                <w:szCs w:val="22"/>
                <w:lang w:eastAsia="ru-RU"/>
              </w:rPr>
            </w:pPr>
            <w:r w:rsidRPr="004D785B">
              <w:rPr>
                <w:rFonts w:eastAsia="Times New Roman"/>
                <w:sz w:val="22"/>
                <w:szCs w:val="22"/>
                <w:lang w:eastAsia="ru-RU"/>
              </w:rPr>
              <w:t>47585,56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21.02.2020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4D785B">
              <w:rPr>
                <w:rFonts w:eastAsia="Times New Roman"/>
                <w:sz w:val="22"/>
                <w:szCs w:val="22"/>
                <w:lang w:eastAsia="ru-RU"/>
              </w:rPr>
              <w:t>МФУ</w:t>
            </w:r>
            <w:r w:rsidRPr="004D785B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  <w:r w:rsidRPr="004D785B">
              <w:rPr>
                <w:rFonts w:eastAsia="Times New Roman"/>
                <w:sz w:val="22"/>
                <w:szCs w:val="22"/>
                <w:lang w:eastAsia="ru-RU"/>
              </w:rPr>
              <w:t>Лазерное</w:t>
            </w:r>
            <w:r w:rsidRPr="004D785B">
              <w:rPr>
                <w:rFonts w:eastAsia="Times New Roman"/>
                <w:sz w:val="22"/>
                <w:szCs w:val="22"/>
                <w:lang w:val="en-US" w:eastAsia="ru-RU"/>
              </w:rPr>
              <w:t xml:space="preserve"> HP laserjet Pro M125 ra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4D785B">
              <w:rPr>
                <w:rFonts w:eastAsia="Times New Roman"/>
                <w:sz w:val="22"/>
                <w:szCs w:val="22"/>
                <w:lang w:val="en-US" w:eastAsia="ru-RU"/>
              </w:rPr>
              <w:t>10 000</w:t>
            </w:r>
            <w:r w:rsidRPr="004D785B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4D785B">
              <w:rPr>
                <w:rFonts w:eastAsia="Times New Roman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4D785B">
              <w:rPr>
                <w:rFonts w:eastAsia="Times New Roman"/>
                <w:sz w:val="22"/>
                <w:szCs w:val="22"/>
                <w:lang w:val="en-US" w:eastAsia="ru-RU"/>
              </w:rPr>
              <w:t>10 000</w:t>
            </w:r>
            <w:r w:rsidRPr="004D785B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4D785B">
              <w:rPr>
                <w:rFonts w:eastAsia="Times New Roman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33а от 28.04.2020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33а от 28.04.2020</w:t>
            </w: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D785B">
              <w:rPr>
                <w:rFonts w:eastAsia="Times New Roman"/>
                <w:sz w:val="22"/>
                <w:szCs w:val="22"/>
                <w:lang w:eastAsia="ru-RU"/>
              </w:rPr>
              <w:t>Бензотриммер Варяг БТ-5222Т Проф 2.2 л.с.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785B">
              <w:rPr>
                <w:rFonts w:eastAsia="Times New Roman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785B">
              <w:rPr>
                <w:rFonts w:eastAsia="Times New Roman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58 от 05.06.2020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58 от 05.06.2020</w:t>
            </w: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D785B">
              <w:rPr>
                <w:rFonts w:eastAsia="Times New Roman"/>
                <w:sz w:val="22"/>
                <w:szCs w:val="22"/>
                <w:lang w:eastAsia="ru-RU"/>
              </w:rPr>
              <w:t>Фонарь парковый высотой 2,5 м (стальной) с шаровым светильником-9 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785B">
              <w:rPr>
                <w:rFonts w:eastAsia="Times New Roman"/>
                <w:sz w:val="22"/>
                <w:szCs w:val="22"/>
                <w:lang w:eastAsia="ru-RU"/>
              </w:rPr>
              <w:t>89 250,00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785B">
              <w:rPr>
                <w:rFonts w:eastAsia="Times New Roman"/>
                <w:sz w:val="22"/>
                <w:szCs w:val="22"/>
                <w:lang w:eastAsia="ru-RU"/>
              </w:rPr>
              <w:t>89 250,00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D785B">
              <w:rPr>
                <w:rFonts w:eastAsia="Times New Roman"/>
                <w:sz w:val="22"/>
                <w:szCs w:val="22"/>
                <w:lang w:eastAsia="ru-RU"/>
              </w:rPr>
              <w:t>Скамейка со спинкой, размеры 1950*480*900 мм-12 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785B">
              <w:rPr>
                <w:rFonts w:eastAsia="Times New Roman"/>
                <w:sz w:val="22"/>
                <w:szCs w:val="22"/>
                <w:lang w:eastAsia="ru-RU"/>
              </w:rPr>
              <w:t>26 493,96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785B">
              <w:rPr>
                <w:rFonts w:eastAsia="Times New Roman"/>
                <w:sz w:val="22"/>
                <w:szCs w:val="22"/>
                <w:lang w:eastAsia="ru-RU"/>
              </w:rPr>
              <w:t>26 493,96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D785B">
              <w:rPr>
                <w:rFonts w:eastAsia="Times New Roman"/>
                <w:sz w:val="22"/>
                <w:szCs w:val="22"/>
                <w:lang w:eastAsia="ru-RU"/>
              </w:rPr>
              <w:t>Урна металлическая опрокидывающаяся-2 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785B">
              <w:rPr>
                <w:rFonts w:eastAsia="Times New Roman"/>
                <w:sz w:val="22"/>
                <w:szCs w:val="22"/>
                <w:lang w:eastAsia="ru-RU"/>
              </w:rPr>
              <w:t>37 872,36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785B">
              <w:rPr>
                <w:rFonts w:eastAsia="Times New Roman"/>
                <w:sz w:val="22"/>
                <w:szCs w:val="22"/>
                <w:lang w:eastAsia="ru-RU"/>
              </w:rPr>
              <w:t>37 872,36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D785B">
              <w:rPr>
                <w:rFonts w:eastAsia="Times New Roman"/>
                <w:sz w:val="22"/>
                <w:szCs w:val="22"/>
                <w:lang w:eastAsia="ru-RU"/>
              </w:rPr>
              <w:t xml:space="preserve">Счетчик </w:t>
            </w:r>
            <w:r w:rsidRPr="004D785B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однофазовый Меркурий 200.02,5(60) многотарифный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Похвистневский район,  сельское </w:t>
            </w:r>
            <w:r w:rsidRPr="004D785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785B">
              <w:rPr>
                <w:rFonts w:eastAsia="Times New Roman"/>
                <w:sz w:val="22"/>
                <w:szCs w:val="22"/>
                <w:lang w:eastAsia="ru-RU"/>
              </w:rPr>
              <w:t>1 407,85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785B">
              <w:rPr>
                <w:rFonts w:eastAsia="Times New Roman"/>
                <w:sz w:val="22"/>
                <w:szCs w:val="22"/>
                <w:lang w:eastAsia="ru-RU"/>
              </w:rPr>
              <w:t>1 407,85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№ 68 от </w:t>
            </w:r>
            <w:r w:rsidRPr="004D785B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4D785B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№ 68 </w:t>
            </w:r>
            <w:r w:rsidRPr="004D785B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от 20.07.2020</w:t>
            </w: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3067)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112 160,24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112 160,24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3068)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115 221,73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115 221,73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5277)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111 141,3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111 141,3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5278)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110 206,13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110 206,13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1555)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Новый Аманак, восточная окраина села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121 912,96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121 912,96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4D785B" w:rsidRPr="004D785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Стелла памяти Герою Советского Союза Николаю Михайловичу Козлову «В память потомкам»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Аманак, ул. Козлова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D785B" w:rsidRPr="004D785B" w:rsidRDefault="004D785B" w:rsidP="004D785B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179 938,69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179 938,69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sz w:val="18"/>
                <w:szCs w:val="18"/>
                <w:lang w:eastAsia="ru-RU"/>
              </w:rPr>
              <w:t>11.11.2020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11.11.2020 № 106 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785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D785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11.11.2020 № 106 а</w:t>
            </w:r>
          </w:p>
        </w:tc>
      </w:tr>
    </w:tbl>
    <w:p w:rsidR="004D785B" w:rsidRPr="004D785B" w:rsidRDefault="004D785B" w:rsidP="004D785B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4D785B" w:rsidRPr="004D785B" w:rsidRDefault="004D785B" w:rsidP="004D785B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4D785B" w:rsidRPr="004D785B" w:rsidRDefault="004D785B" w:rsidP="004D785B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4D785B">
        <w:rPr>
          <w:rFonts w:eastAsia="Times New Roman"/>
          <w:color w:val="000000"/>
          <w:sz w:val="20"/>
          <w:szCs w:val="20"/>
          <w:lang w:eastAsia="ru-RU"/>
        </w:rPr>
        <w:t xml:space="preserve">3. 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  </w:t>
      </w:r>
    </w:p>
    <w:p w:rsidR="004D785B" w:rsidRPr="004D785B" w:rsidRDefault="004D785B" w:rsidP="004D785B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1620"/>
        <w:gridCol w:w="1980"/>
        <w:gridCol w:w="2160"/>
        <w:gridCol w:w="1260"/>
        <w:gridCol w:w="1620"/>
        <w:gridCol w:w="1800"/>
        <w:gridCol w:w="1538"/>
      </w:tblGrid>
      <w:tr w:rsidR="004D785B" w:rsidRPr="004D785B" w:rsidTr="00D05CBA">
        <w:tc>
          <w:tcPr>
            <w:tcW w:w="468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62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(местонахождение)</w:t>
            </w:r>
          </w:p>
        </w:tc>
        <w:tc>
          <w:tcPr>
            <w:tcW w:w="198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 государствен-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регистрацион-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номер и дата государствен-</w:t>
            </w:r>
          </w:p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ной регистрации</w:t>
            </w:r>
          </w:p>
        </w:tc>
        <w:tc>
          <w:tcPr>
            <w:tcW w:w="216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</w:p>
        </w:tc>
        <w:tc>
          <w:tcPr>
            <w:tcW w:w="126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уставного фонда (для муници-пальных унитарных предприя-тий)</w:t>
            </w:r>
          </w:p>
        </w:tc>
        <w:tc>
          <w:tcPr>
            <w:tcW w:w="162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0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унитарных)</w:t>
            </w:r>
          </w:p>
        </w:tc>
        <w:tc>
          <w:tcPr>
            <w:tcW w:w="1538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Среднеспи-сочная численность работников (для муници-пальных учреждений)</w:t>
            </w:r>
          </w:p>
        </w:tc>
      </w:tr>
      <w:tr w:rsidR="004D785B" w:rsidRPr="004D785B" w:rsidTr="00D05CBA">
        <w:tc>
          <w:tcPr>
            <w:tcW w:w="468" w:type="dxa"/>
          </w:tcPr>
          <w:p w:rsidR="004D785B" w:rsidRPr="004D785B" w:rsidRDefault="004D785B" w:rsidP="004D785B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</w:tcPr>
          <w:p w:rsidR="004D785B" w:rsidRPr="004D785B" w:rsidRDefault="004D785B" w:rsidP="004D785B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</w:tcPr>
          <w:p w:rsidR="004D785B" w:rsidRPr="004D785B" w:rsidRDefault="004D785B" w:rsidP="004D785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0" w:type="dxa"/>
          </w:tcPr>
          <w:p w:rsidR="004D785B" w:rsidRPr="004D785B" w:rsidRDefault="004D785B" w:rsidP="004D785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8" w:type="dxa"/>
          </w:tcPr>
          <w:p w:rsidR="004D785B" w:rsidRPr="004D785B" w:rsidRDefault="004D785B" w:rsidP="004D78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78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4D785B" w:rsidRPr="004D785B" w:rsidRDefault="004D785B" w:rsidP="004D785B">
      <w:pPr>
        <w:rPr>
          <w:rFonts w:eastAsia="Times New Roman"/>
          <w:color w:val="000000"/>
          <w:lang w:eastAsia="ru-RU"/>
        </w:rPr>
      </w:pPr>
    </w:p>
    <w:p w:rsidR="00113486" w:rsidRDefault="00113486" w:rsidP="00DC225A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</w:p>
    <w:sectPr w:rsidR="00113486" w:rsidSect="0078789E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5F"/>
    <w:rsid w:val="000B1B35"/>
    <w:rsid w:val="000C0751"/>
    <w:rsid w:val="00113486"/>
    <w:rsid w:val="00140B5F"/>
    <w:rsid w:val="004D785B"/>
    <w:rsid w:val="00DC225A"/>
    <w:rsid w:val="00E7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06"/>
    <w:rPr>
      <w:rFonts w:eastAsia="Calibri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C0751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751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C0751"/>
  </w:style>
  <w:style w:type="table" w:styleId="a3">
    <w:name w:val="Table Grid"/>
    <w:basedOn w:val="a1"/>
    <w:rsid w:val="000C0751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C07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0C075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semiHidden/>
    <w:unhideWhenUsed/>
    <w:rsid w:val="000B1B35"/>
  </w:style>
  <w:style w:type="numbering" w:customStyle="1" w:styleId="3">
    <w:name w:val="Нет списка3"/>
    <w:next w:val="a2"/>
    <w:semiHidden/>
    <w:unhideWhenUsed/>
    <w:rsid w:val="004D785B"/>
  </w:style>
  <w:style w:type="paragraph" w:styleId="a6">
    <w:name w:val="Title"/>
    <w:basedOn w:val="a"/>
    <w:next w:val="a"/>
    <w:link w:val="a7"/>
    <w:qFormat/>
    <w:rsid w:val="004D785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4D785B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06"/>
    <w:rPr>
      <w:rFonts w:eastAsia="Calibri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C0751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751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C0751"/>
  </w:style>
  <w:style w:type="table" w:styleId="a3">
    <w:name w:val="Table Grid"/>
    <w:basedOn w:val="a1"/>
    <w:rsid w:val="000C0751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C07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0C075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semiHidden/>
    <w:unhideWhenUsed/>
    <w:rsid w:val="000B1B35"/>
  </w:style>
  <w:style w:type="numbering" w:customStyle="1" w:styleId="3">
    <w:name w:val="Нет списка3"/>
    <w:next w:val="a2"/>
    <w:semiHidden/>
    <w:unhideWhenUsed/>
    <w:rsid w:val="004D785B"/>
  </w:style>
  <w:style w:type="paragraph" w:styleId="a6">
    <w:name w:val="Title"/>
    <w:basedOn w:val="a"/>
    <w:next w:val="a"/>
    <w:link w:val="a7"/>
    <w:qFormat/>
    <w:rsid w:val="004D785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4D785B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27</Pages>
  <Words>8474</Words>
  <Characters>48304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2020-11-16T04:40:00Z</cp:lastPrinted>
  <dcterms:created xsi:type="dcterms:W3CDTF">2020-05-12T04:28:00Z</dcterms:created>
  <dcterms:modified xsi:type="dcterms:W3CDTF">2021-02-25T07:02:00Z</dcterms:modified>
</cp:coreProperties>
</file>