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02" w:rsidRDefault="00320C02" w:rsidP="00320C02">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320C02" w:rsidRDefault="00320C02" w:rsidP="00320C02">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320C02" w:rsidRDefault="004A0B70" w:rsidP="00320C02">
      <w:pPr>
        <w:pStyle w:val="a3"/>
        <w:shd w:val="clear" w:color="auto" w:fill="D9D9D9"/>
        <w:spacing w:after="0" w:line="100" w:lineRule="atLeast"/>
        <w:jc w:val="right"/>
        <w:rPr>
          <w:rFonts w:ascii="Times New Roman" w:hAnsi="Times New Roman"/>
        </w:rPr>
      </w:pPr>
      <w:r>
        <w:rPr>
          <w:rFonts w:ascii="Times New Roman" w:hAnsi="Times New Roman"/>
          <w:b/>
          <w:lang w:eastAsia="ru-RU"/>
        </w:rPr>
        <w:t>27</w:t>
      </w:r>
      <w:r w:rsidR="00320C02">
        <w:rPr>
          <w:rFonts w:ascii="Times New Roman" w:hAnsi="Times New Roman"/>
          <w:b/>
          <w:lang w:eastAsia="ru-RU"/>
        </w:rPr>
        <w:t xml:space="preserve">мая 2020г                                                                     </w:t>
      </w:r>
      <w:r w:rsidR="00320C02">
        <w:rPr>
          <w:rFonts w:ascii="Times New Roman" w:hAnsi="Times New Roman"/>
          <w:b/>
          <w:i/>
          <w:sz w:val="40"/>
          <w:szCs w:val="40"/>
          <w:lang w:eastAsia="ru-RU"/>
        </w:rPr>
        <w:t xml:space="preserve">                      </w:t>
      </w:r>
      <w:r w:rsidR="00320C02">
        <w:rPr>
          <w:rFonts w:ascii="Times New Roman" w:hAnsi="Times New Roman"/>
          <w:b/>
          <w:i/>
          <w:sz w:val="48"/>
          <w:szCs w:val="48"/>
          <w:lang w:eastAsia="ru-RU"/>
        </w:rPr>
        <w:t xml:space="preserve">  </w:t>
      </w:r>
      <w:r w:rsidR="00320C02">
        <w:rPr>
          <w:rFonts w:ascii="Times New Roman" w:hAnsi="Times New Roman"/>
          <w:b/>
          <w:sz w:val="40"/>
          <w:szCs w:val="40"/>
          <w:lang w:eastAsia="ru-RU"/>
        </w:rPr>
        <w:t xml:space="preserve">                                                                 </w:t>
      </w:r>
      <w:r w:rsidR="00320C02">
        <w:rPr>
          <w:rFonts w:ascii="Times New Roman" w:hAnsi="Times New Roman"/>
          <w:b/>
          <w:sz w:val="20"/>
          <w:szCs w:val="20"/>
          <w:lang w:eastAsia="ru-RU"/>
        </w:rPr>
        <w:t>№25(379) ОФИЦИАЛЬНО</w:t>
      </w:r>
    </w:p>
    <w:p w:rsidR="00320C02" w:rsidRDefault="00320C02" w:rsidP="00320C02">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320C02" w:rsidRPr="00897FB9" w:rsidRDefault="00320C02" w:rsidP="00320C02">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049C2" w:rsidRDefault="00D049C2"/>
    <w:p w:rsidR="00320C02" w:rsidRPr="00F052C4" w:rsidRDefault="00320C02" w:rsidP="00320C02">
      <w:pPr>
        <w:ind w:firstLine="851"/>
        <w:jc w:val="center"/>
        <w:rPr>
          <w:rFonts w:ascii="Times New Roman" w:hAnsi="Times New Roman" w:cs="Times New Roman"/>
          <w:b/>
          <w:sz w:val="28"/>
          <w:szCs w:val="28"/>
        </w:rPr>
      </w:pPr>
      <w:r w:rsidRPr="00F052C4">
        <w:rPr>
          <w:rFonts w:ascii="Times New Roman" w:hAnsi="Times New Roman" w:cs="Times New Roman"/>
          <w:b/>
          <w:sz w:val="28"/>
          <w:szCs w:val="28"/>
        </w:rPr>
        <w:t>В Похвистнево Госавтоинспекторы задержали нарушителя, ранее лишённого права управления транспортным средством</w:t>
      </w:r>
    </w:p>
    <w:p w:rsidR="00320C02" w:rsidRPr="00320C02" w:rsidRDefault="00320C02" w:rsidP="00320C02">
      <w:pPr>
        <w:spacing w:after="0" w:line="240" w:lineRule="auto"/>
        <w:ind w:firstLine="851"/>
        <w:jc w:val="both"/>
        <w:rPr>
          <w:rFonts w:ascii="Times New Roman" w:hAnsi="Times New Roman" w:cs="Times New Roman"/>
          <w:sz w:val="18"/>
          <w:szCs w:val="18"/>
        </w:rPr>
      </w:pPr>
    </w:p>
    <w:p w:rsidR="00320C02" w:rsidRPr="00320C02" w:rsidRDefault="00320C02" w:rsidP="00320C02">
      <w:pPr>
        <w:spacing w:after="0" w:line="240" w:lineRule="auto"/>
        <w:ind w:firstLine="851"/>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59264" behindDoc="0" locked="0" layoutInCell="1" allowOverlap="1">
            <wp:simplePos x="0" y="0"/>
            <wp:positionH relativeFrom="column">
              <wp:posOffset>100965</wp:posOffset>
            </wp:positionH>
            <wp:positionV relativeFrom="paragraph">
              <wp:posOffset>100330</wp:posOffset>
            </wp:positionV>
            <wp:extent cx="1543050" cy="866775"/>
            <wp:effectExtent l="19050" t="0" r="0" b="0"/>
            <wp:wrapThrough wrapText="bothSides">
              <wp:wrapPolygon edited="0">
                <wp:start x="-267" y="0"/>
                <wp:lineTo x="-267" y="21363"/>
                <wp:lineTo x="21600" y="21363"/>
                <wp:lineTo x="21600" y="0"/>
                <wp:lineTo x="-267" y="0"/>
              </wp:wrapPolygon>
            </wp:wrapThrough>
            <wp:docPr id="2" name="Рисунок 2" descr="C:\Users\1\Desktop\ФОТО\image19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ФОТО\image19366.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anchor>
        </w:drawing>
      </w:r>
      <w:r w:rsidRPr="00320C02">
        <w:rPr>
          <w:rFonts w:ascii="Times New Roman" w:hAnsi="Times New Roman" w:cs="Times New Roman"/>
          <w:sz w:val="18"/>
          <w:szCs w:val="18"/>
        </w:rPr>
        <w:t>В ходе несения службы в городе Похвистнево инспекторы дорожно-патрульной службы на улице Революционной остановили автомобиль с тонированными передними стеклами.</w:t>
      </w:r>
    </w:p>
    <w:p w:rsidR="00320C02" w:rsidRPr="00320C02" w:rsidRDefault="00320C02" w:rsidP="00320C02">
      <w:pPr>
        <w:spacing w:after="0" w:line="240" w:lineRule="auto"/>
        <w:ind w:firstLine="851"/>
        <w:jc w:val="both"/>
        <w:rPr>
          <w:rFonts w:ascii="Times New Roman" w:hAnsi="Times New Roman" w:cs="Times New Roman"/>
          <w:sz w:val="18"/>
          <w:szCs w:val="18"/>
        </w:rPr>
      </w:pPr>
      <w:proofErr w:type="gramStart"/>
      <w:r w:rsidRPr="00320C02">
        <w:rPr>
          <w:rFonts w:ascii="Times New Roman" w:hAnsi="Times New Roman" w:cs="Times New Roman"/>
          <w:sz w:val="18"/>
          <w:szCs w:val="18"/>
        </w:rPr>
        <w:t>В соответствии с частью 3.1 статьи 12.5 Кодекса об административных правонарушениях Российской Федерации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 в отношении нарушителя был выписано постановление и требование об устранении недостатка в виде прозрачной пленки, светопропускание которой не соответствует требованиям технического регламента о</w:t>
      </w:r>
      <w:proofErr w:type="gramEnd"/>
      <w:r w:rsidRPr="00320C02">
        <w:rPr>
          <w:rFonts w:ascii="Times New Roman" w:hAnsi="Times New Roman" w:cs="Times New Roman"/>
          <w:sz w:val="18"/>
          <w:szCs w:val="18"/>
        </w:rPr>
        <w:t xml:space="preserve"> безопасности колесных транспортных средств.</w:t>
      </w:r>
    </w:p>
    <w:p w:rsidR="00320C02" w:rsidRPr="00320C02" w:rsidRDefault="00320C02" w:rsidP="00320C02">
      <w:pPr>
        <w:spacing w:after="0" w:line="240" w:lineRule="auto"/>
        <w:ind w:firstLine="851"/>
        <w:jc w:val="both"/>
        <w:rPr>
          <w:rFonts w:ascii="Times New Roman" w:hAnsi="Times New Roman" w:cs="Times New Roman"/>
          <w:sz w:val="18"/>
          <w:szCs w:val="18"/>
        </w:rPr>
      </w:pPr>
      <w:r w:rsidRPr="00320C02">
        <w:rPr>
          <w:rFonts w:ascii="Times New Roman" w:hAnsi="Times New Roman" w:cs="Times New Roman"/>
          <w:sz w:val="18"/>
          <w:szCs w:val="18"/>
        </w:rPr>
        <w:t xml:space="preserve">Также в ходе сбора административного материала стражи правопорядка выявили у водителя явные признаки алкогольного опьянения. Сотрудники полиции отстранили нарушителя от управления транспортным средством и вынесли постановление о назначении медицинского освидетельствования, но мужчина от прохождения процедуры отказался. Полицейскими собран административный материал, предусмотренный </w:t>
      </w:r>
      <w:proofErr w:type="gramStart"/>
      <w:r w:rsidRPr="00320C02">
        <w:rPr>
          <w:rFonts w:ascii="Times New Roman" w:hAnsi="Times New Roman" w:cs="Times New Roman"/>
          <w:sz w:val="18"/>
          <w:szCs w:val="18"/>
        </w:rPr>
        <w:t>ч</w:t>
      </w:r>
      <w:proofErr w:type="gramEnd"/>
      <w:r w:rsidRPr="00320C02">
        <w:rPr>
          <w:rFonts w:ascii="Times New Roman" w:hAnsi="Times New Roman" w:cs="Times New Roman"/>
          <w:sz w:val="18"/>
          <w:szCs w:val="18"/>
        </w:rPr>
        <w:t xml:space="preserve">. 1 ст. 12.26 </w:t>
      </w:r>
      <w:proofErr w:type="spellStart"/>
      <w:r w:rsidRPr="00320C02">
        <w:rPr>
          <w:rFonts w:ascii="Times New Roman" w:hAnsi="Times New Roman" w:cs="Times New Roman"/>
          <w:sz w:val="18"/>
          <w:szCs w:val="18"/>
        </w:rPr>
        <w:t>КоАП</w:t>
      </w:r>
      <w:proofErr w:type="spellEnd"/>
      <w:r w:rsidRPr="00320C02">
        <w:rPr>
          <w:rFonts w:ascii="Times New Roman" w:hAnsi="Times New Roman" w:cs="Times New Roman"/>
          <w:sz w:val="18"/>
          <w:szCs w:val="18"/>
        </w:rPr>
        <w:t xml:space="preserve"> РФ «Невыполнение водителем транспортного средства требования о прохождении медицинского освидетельствования на состояние опьянения».</w:t>
      </w:r>
    </w:p>
    <w:p w:rsidR="00320C02" w:rsidRPr="00320C02" w:rsidRDefault="00320C02" w:rsidP="00320C02">
      <w:pPr>
        <w:spacing w:after="0" w:line="240" w:lineRule="auto"/>
        <w:ind w:firstLine="851"/>
        <w:jc w:val="both"/>
        <w:rPr>
          <w:rFonts w:ascii="Times New Roman" w:hAnsi="Times New Roman" w:cs="Times New Roman"/>
          <w:sz w:val="18"/>
          <w:szCs w:val="18"/>
        </w:rPr>
      </w:pPr>
      <w:r w:rsidRPr="00320C02">
        <w:rPr>
          <w:rFonts w:ascii="Times New Roman" w:hAnsi="Times New Roman" w:cs="Times New Roman"/>
          <w:sz w:val="18"/>
          <w:szCs w:val="18"/>
        </w:rPr>
        <w:t xml:space="preserve">В ходе установления личности водителя правоохранители </w:t>
      </w:r>
      <w:bookmarkStart w:id="0" w:name="_GoBack"/>
      <w:bookmarkEnd w:id="0"/>
      <w:r w:rsidRPr="00320C02">
        <w:rPr>
          <w:rFonts w:ascii="Times New Roman" w:hAnsi="Times New Roman" w:cs="Times New Roman"/>
          <w:sz w:val="18"/>
          <w:szCs w:val="18"/>
        </w:rPr>
        <w:t>выяснили, что автолюбитель 1996 года рождения ранее уже привлекался к ответственности за аналогичное правонарушение. На него был наложен административный штраф с лишением права управления транспортными средствами на срок 2 года.</w:t>
      </w:r>
    </w:p>
    <w:p w:rsidR="00320C02" w:rsidRPr="00320C02" w:rsidRDefault="00320C02" w:rsidP="00320C02">
      <w:pPr>
        <w:spacing w:after="0" w:line="240" w:lineRule="auto"/>
        <w:ind w:firstLine="851"/>
        <w:jc w:val="both"/>
        <w:rPr>
          <w:rFonts w:ascii="Times New Roman" w:hAnsi="Times New Roman" w:cs="Times New Roman"/>
          <w:sz w:val="18"/>
          <w:szCs w:val="18"/>
        </w:rPr>
      </w:pPr>
      <w:r w:rsidRPr="00320C02">
        <w:rPr>
          <w:rFonts w:ascii="Times New Roman" w:hAnsi="Times New Roman" w:cs="Times New Roman"/>
          <w:sz w:val="18"/>
          <w:szCs w:val="18"/>
        </w:rPr>
        <w:t>Госавтоинспекторы передали информацию о задержании гражданина в дежурную часть, и на место была направлена следственно-оперативная группа. Дознаватель провел осмотр места происшествия, зафиксировал обстановку и собрал материал проверки.</w:t>
      </w:r>
    </w:p>
    <w:p w:rsidR="00320C02" w:rsidRPr="00320C02" w:rsidRDefault="00320C02" w:rsidP="00320C02">
      <w:pPr>
        <w:spacing w:after="0" w:line="240" w:lineRule="auto"/>
        <w:ind w:firstLine="851"/>
        <w:jc w:val="both"/>
        <w:rPr>
          <w:rFonts w:ascii="Times New Roman" w:hAnsi="Times New Roman" w:cs="Times New Roman"/>
          <w:sz w:val="18"/>
          <w:szCs w:val="18"/>
        </w:rPr>
      </w:pPr>
      <w:r w:rsidRPr="00320C02">
        <w:rPr>
          <w:rFonts w:ascii="Times New Roman" w:hAnsi="Times New Roman" w:cs="Times New Roman"/>
          <w:sz w:val="18"/>
          <w:szCs w:val="18"/>
        </w:rPr>
        <w:t>Для дальнейшего разбирательства нарушитель доставлен в территориальный отдел полиции. Транспортное средство помещено на специализированную стоянку.</w:t>
      </w:r>
    </w:p>
    <w:p w:rsidR="00320C02" w:rsidRPr="00320C02" w:rsidRDefault="00320C02" w:rsidP="00320C02">
      <w:pPr>
        <w:spacing w:after="0" w:line="240" w:lineRule="auto"/>
        <w:ind w:firstLine="851"/>
        <w:jc w:val="both"/>
        <w:rPr>
          <w:rFonts w:ascii="Times New Roman" w:hAnsi="Times New Roman" w:cs="Times New Roman"/>
          <w:sz w:val="18"/>
          <w:szCs w:val="18"/>
        </w:rPr>
      </w:pPr>
      <w:r w:rsidRPr="00320C02">
        <w:rPr>
          <w:rFonts w:ascii="Times New Roman" w:hAnsi="Times New Roman" w:cs="Times New Roman"/>
          <w:sz w:val="18"/>
          <w:szCs w:val="18"/>
        </w:rPr>
        <w:t>В настоящее время в отношении водителя возбуждено уголовное дело по признакам преступления, предусмотренного ст. 264.1 Уголовного Кодекса Российской Федерации «Нарушение правил дорожного движения лицом, подвергнутым административному наказанию». Санкция данной статьи предусматривает наказание в виде лишения свободы на срок до двух лет.</w:t>
      </w:r>
    </w:p>
    <w:p w:rsidR="00320C02" w:rsidRPr="005A59E4" w:rsidRDefault="00320C02" w:rsidP="005A59E4">
      <w:pPr>
        <w:spacing w:after="0" w:line="240" w:lineRule="auto"/>
        <w:rPr>
          <w:sz w:val="18"/>
          <w:szCs w:val="18"/>
        </w:rPr>
      </w:pPr>
    </w:p>
    <w:p w:rsidR="005A59E4" w:rsidRPr="005A59E4" w:rsidRDefault="005A59E4" w:rsidP="005A59E4">
      <w:pPr>
        <w:spacing w:line="240" w:lineRule="auto"/>
        <w:ind w:firstLine="993"/>
        <w:jc w:val="center"/>
        <w:rPr>
          <w:rFonts w:ascii="Times New Roman" w:hAnsi="Times New Roman" w:cs="Times New Roman"/>
          <w:b/>
          <w:sz w:val="18"/>
          <w:szCs w:val="18"/>
        </w:rPr>
      </w:pPr>
      <w:r>
        <w:rPr>
          <w:rFonts w:ascii="Times New Roman" w:hAnsi="Times New Roman" w:cs="Times New Roman"/>
          <w:b/>
          <w:noProof/>
          <w:sz w:val="18"/>
          <w:szCs w:val="18"/>
          <w:lang w:eastAsia="ru-RU"/>
        </w:rPr>
        <w:drawing>
          <wp:anchor distT="0" distB="0" distL="114300" distR="114300" simplePos="0" relativeHeight="251661312" behindDoc="1" locked="0" layoutInCell="1" allowOverlap="1">
            <wp:simplePos x="0" y="0"/>
            <wp:positionH relativeFrom="column">
              <wp:posOffset>5715</wp:posOffset>
            </wp:positionH>
            <wp:positionV relativeFrom="paragraph">
              <wp:posOffset>233680</wp:posOffset>
            </wp:positionV>
            <wp:extent cx="1276350" cy="958215"/>
            <wp:effectExtent l="19050" t="0" r="0" b="0"/>
            <wp:wrapTight wrapText="bothSides">
              <wp:wrapPolygon edited="0">
                <wp:start x="-322" y="0"/>
                <wp:lineTo x="-322" y="21042"/>
                <wp:lineTo x="21600" y="21042"/>
                <wp:lineTo x="21600" y="0"/>
                <wp:lineTo x="-322" y="0"/>
              </wp:wrapPolygon>
            </wp:wrapTight>
            <wp:docPr id="1" name="Рисунок 1" descr="C:\Users\1\Desktop\b1(12)-800x600(2)-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b1(12)-800x600(2)-400x27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958215"/>
                    </a:xfrm>
                    <a:prstGeom prst="rect">
                      <a:avLst/>
                    </a:prstGeom>
                    <a:noFill/>
                    <a:ln>
                      <a:noFill/>
                    </a:ln>
                  </pic:spPr>
                </pic:pic>
              </a:graphicData>
            </a:graphic>
          </wp:anchor>
        </w:drawing>
      </w:r>
      <w:r w:rsidRPr="005A59E4">
        <w:rPr>
          <w:rFonts w:ascii="Times New Roman" w:hAnsi="Times New Roman" w:cs="Times New Roman"/>
          <w:b/>
          <w:sz w:val="18"/>
          <w:szCs w:val="18"/>
        </w:rPr>
        <w:t>В Самарском регионе полицейские проводят рейды по предупреждению лесных пожаров</w:t>
      </w:r>
    </w:p>
    <w:p w:rsidR="005A59E4" w:rsidRPr="005A59E4" w:rsidRDefault="005A59E4" w:rsidP="005A59E4">
      <w:pPr>
        <w:spacing w:line="240" w:lineRule="auto"/>
        <w:ind w:firstLine="993"/>
        <w:jc w:val="both"/>
        <w:rPr>
          <w:rFonts w:ascii="Times New Roman" w:hAnsi="Times New Roman" w:cs="Times New Roman"/>
          <w:sz w:val="18"/>
          <w:szCs w:val="18"/>
        </w:rPr>
      </w:pPr>
      <w:r w:rsidRPr="005A59E4">
        <w:rPr>
          <w:rFonts w:ascii="Times New Roman" w:hAnsi="Times New Roman" w:cs="Times New Roman"/>
          <w:sz w:val="18"/>
          <w:szCs w:val="18"/>
        </w:rPr>
        <w:t>Сотрудники органов внутренних дел совместно с территориальными отделами лесничеств и государственного пожарного надзора МЧС Самарской области проводят профилактические беседы с жителями региона по вопросам соблюдения требований пожарной безопасности. В рамках проводимых встреч гражданам рассказывают о сложившейся на территории региона пожароопасной ситуации, о мерах, предпринимаемых с целью недопущения лесных пожаров, напоминают о недопустимости незаконной вырубки лесных насаждений, объясняют правила санитарной и пожарной безопасности в лесах. Всего проведено более 430 подобных бесед.</w:t>
      </w:r>
    </w:p>
    <w:p w:rsidR="005A59E4" w:rsidRPr="005A59E4" w:rsidRDefault="005A59E4" w:rsidP="005A59E4">
      <w:pPr>
        <w:spacing w:line="240" w:lineRule="auto"/>
        <w:ind w:firstLine="993"/>
        <w:jc w:val="both"/>
        <w:rPr>
          <w:rFonts w:ascii="Times New Roman" w:hAnsi="Times New Roman" w:cs="Times New Roman"/>
          <w:sz w:val="18"/>
          <w:szCs w:val="18"/>
        </w:rPr>
      </w:pPr>
      <w:r w:rsidRPr="005A59E4">
        <w:rPr>
          <w:rFonts w:ascii="Times New Roman" w:hAnsi="Times New Roman" w:cs="Times New Roman"/>
          <w:sz w:val="18"/>
          <w:szCs w:val="18"/>
        </w:rPr>
        <w:t>В рамках мероприятий по правовому информированию гражданам напоминают: виновные в нарушении правил в сфере охраны окружающей среды и природопользования, в зависимости от характера нарушений и их последствий, несут административную или уголовную ответственность.</w:t>
      </w:r>
    </w:p>
    <w:p w:rsidR="005A59E4" w:rsidRPr="005A59E4" w:rsidRDefault="005A59E4" w:rsidP="005A59E4">
      <w:pPr>
        <w:spacing w:line="240" w:lineRule="auto"/>
        <w:ind w:firstLine="993"/>
        <w:jc w:val="both"/>
        <w:rPr>
          <w:rFonts w:ascii="Times New Roman" w:hAnsi="Times New Roman" w:cs="Times New Roman"/>
          <w:sz w:val="18"/>
          <w:szCs w:val="18"/>
        </w:rPr>
      </w:pPr>
      <w:r w:rsidRPr="005A59E4">
        <w:rPr>
          <w:rFonts w:ascii="Times New Roman" w:hAnsi="Times New Roman" w:cs="Times New Roman"/>
          <w:sz w:val="18"/>
          <w:szCs w:val="18"/>
        </w:rPr>
        <w:t>Участковыми уполномоченными полиции ОВД Самарской области совместно с заинтересованными ведомствами проведено 22 рейда, направленных на пресечение нарушений норм санитарной и пожарной безопасности в лесах и на земельных  участках, прилегающих  к лесным массивам.</w:t>
      </w:r>
    </w:p>
    <w:p w:rsidR="005A59E4" w:rsidRPr="005A59E4" w:rsidRDefault="005A59E4" w:rsidP="005A59E4">
      <w:pPr>
        <w:spacing w:line="240" w:lineRule="auto"/>
        <w:ind w:firstLine="993"/>
        <w:jc w:val="both"/>
        <w:rPr>
          <w:rFonts w:ascii="Times New Roman" w:hAnsi="Times New Roman" w:cs="Times New Roman"/>
          <w:sz w:val="18"/>
          <w:szCs w:val="18"/>
        </w:rPr>
      </w:pPr>
      <w:r w:rsidRPr="005A59E4">
        <w:rPr>
          <w:rFonts w:ascii="Times New Roman" w:hAnsi="Times New Roman" w:cs="Times New Roman"/>
          <w:sz w:val="18"/>
          <w:szCs w:val="18"/>
        </w:rPr>
        <w:t>Помимо этого, силами сотрудников подразделений ГИБДД совместно с территориальными отделами лесничеств и государственного пожарного надзора МЧС осуществляется контроль за движением транспортных сре</w:t>
      </w:r>
      <w:proofErr w:type="gramStart"/>
      <w:r w:rsidRPr="005A59E4">
        <w:rPr>
          <w:rFonts w:ascii="Times New Roman" w:hAnsi="Times New Roman" w:cs="Times New Roman"/>
          <w:sz w:val="18"/>
          <w:szCs w:val="18"/>
        </w:rPr>
        <w:t>дств вбл</w:t>
      </w:r>
      <w:proofErr w:type="gramEnd"/>
      <w:r w:rsidRPr="005A59E4">
        <w:rPr>
          <w:rFonts w:ascii="Times New Roman" w:hAnsi="Times New Roman" w:cs="Times New Roman"/>
          <w:sz w:val="18"/>
          <w:szCs w:val="18"/>
        </w:rPr>
        <w:t>изи лесных массивов. Цель проведения таких мероприятий – пресечение фактов нарушений пожарной безопасности водителями транспортных средств.  В ходе профилактических бесед водителям разъясняют о необходимости соблюдения правил пожарной безопасности и об ответственности за их нарушение. Проводимые совместные мероприятия способствовали недопущению в регионе чрезвычайных ситуаций, вызванных</w:t>
      </w:r>
      <w:r>
        <w:rPr>
          <w:rFonts w:ascii="Times New Roman" w:hAnsi="Times New Roman" w:cs="Times New Roman"/>
          <w:sz w:val="18"/>
          <w:szCs w:val="18"/>
        </w:rPr>
        <w:t xml:space="preserve"> природными пожарами</w:t>
      </w:r>
    </w:p>
    <w:p w:rsidR="005A59E4" w:rsidRPr="005A59E4" w:rsidRDefault="005A59E4" w:rsidP="005A59E4">
      <w:pPr>
        <w:spacing w:line="240" w:lineRule="auto"/>
        <w:ind w:firstLine="993"/>
        <w:jc w:val="both"/>
        <w:rPr>
          <w:rFonts w:ascii="Times New Roman" w:hAnsi="Times New Roman" w:cs="Times New Roman"/>
          <w:sz w:val="18"/>
          <w:szCs w:val="18"/>
        </w:rPr>
      </w:pPr>
      <w:r w:rsidRPr="005A59E4">
        <w:rPr>
          <w:rFonts w:ascii="Times New Roman" w:hAnsi="Times New Roman" w:cs="Times New Roman"/>
          <w:sz w:val="18"/>
          <w:szCs w:val="18"/>
        </w:rPr>
        <w:lastRenderedPageBreak/>
        <w:t xml:space="preserve">Самарская полиция напоминает, что согласно Постановлению Губернатора Самарской области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5A59E4">
        <w:rPr>
          <w:rFonts w:ascii="Times New Roman" w:hAnsi="Times New Roman" w:cs="Times New Roman"/>
          <w:sz w:val="18"/>
          <w:szCs w:val="18"/>
        </w:rPr>
        <w:t>коронавирусной</w:t>
      </w:r>
      <w:proofErr w:type="spellEnd"/>
      <w:r w:rsidRPr="005A59E4">
        <w:rPr>
          <w:rFonts w:ascii="Times New Roman" w:hAnsi="Times New Roman" w:cs="Times New Roman"/>
          <w:sz w:val="18"/>
          <w:szCs w:val="18"/>
        </w:rPr>
        <w:t xml:space="preserve"> инфекции (COVID-19) на территории Самарской области», посещение лесов на территории региона запрещено.</w:t>
      </w:r>
    </w:p>
    <w:p w:rsidR="005A59E4" w:rsidRPr="005A59E4" w:rsidRDefault="005A59E4" w:rsidP="005A59E4">
      <w:pPr>
        <w:jc w:val="center"/>
        <w:rPr>
          <w:rFonts w:ascii="Arial" w:hAnsi="Arial" w:cs="Arial"/>
          <w:b/>
          <w:color w:val="333333"/>
          <w:sz w:val="18"/>
          <w:szCs w:val="18"/>
          <w:shd w:val="clear" w:color="auto" w:fill="FFFFFF"/>
        </w:rPr>
      </w:pPr>
      <w:r w:rsidRPr="005A59E4">
        <w:rPr>
          <w:rFonts w:ascii="Arial" w:hAnsi="Arial" w:cs="Arial"/>
          <w:b/>
          <w:color w:val="333333"/>
          <w:sz w:val="18"/>
          <w:szCs w:val="18"/>
          <w:shd w:val="clear" w:color="auto" w:fill="FFFFFF"/>
        </w:rPr>
        <w:t>Информация для получателей государственных услуг по линии РЭО ГИБДД МО МВД России «</w:t>
      </w:r>
      <w:proofErr w:type="spellStart"/>
      <w:r w:rsidRPr="005A59E4">
        <w:rPr>
          <w:rFonts w:ascii="Arial" w:hAnsi="Arial" w:cs="Arial"/>
          <w:b/>
          <w:color w:val="333333"/>
          <w:sz w:val="18"/>
          <w:szCs w:val="18"/>
          <w:shd w:val="clear" w:color="auto" w:fill="FFFFFF"/>
        </w:rPr>
        <w:t>Похвистневский</w:t>
      </w:r>
      <w:proofErr w:type="spellEnd"/>
      <w:r w:rsidRPr="005A59E4">
        <w:rPr>
          <w:rFonts w:ascii="Arial" w:hAnsi="Arial" w:cs="Arial"/>
          <w:b/>
          <w:color w:val="333333"/>
          <w:sz w:val="18"/>
          <w:szCs w:val="18"/>
          <w:shd w:val="clear" w:color="auto" w:fill="FFFFFF"/>
        </w:rPr>
        <w:t>»</w:t>
      </w:r>
    </w:p>
    <w:p w:rsidR="005A59E4" w:rsidRPr="005A59E4" w:rsidRDefault="005A59E4" w:rsidP="005A59E4">
      <w:pPr>
        <w:jc w:val="both"/>
        <w:rPr>
          <w:rFonts w:ascii="Arial" w:hAnsi="Arial" w:cs="Arial"/>
          <w:color w:val="333333"/>
          <w:sz w:val="18"/>
          <w:szCs w:val="18"/>
          <w:shd w:val="clear" w:color="auto" w:fill="FFFFFF"/>
        </w:rPr>
      </w:pPr>
      <w:r w:rsidRPr="005A59E4">
        <w:rPr>
          <w:rFonts w:ascii="Arial" w:hAnsi="Arial" w:cs="Arial"/>
          <w:noProof/>
          <w:color w:val="333333"/>
          <w:sz w:val="18"/>
          <w:szCs w:val="18"/>
          <w:shd w:val="clear" w:color="auto" w:fill="FFFFFF"/>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51435</wp:posOffset>
            </wp:positionV>
            <wp:extent cx="762635" cy="1057275"/>
            <wp:effectExtent l="19050" t="0" r="0" b="0"/>
            <wp:wrapThrough wrapText="bothSides">
              <wp:wrapPolygon edited="0">
                <wp:start x="-540" y="0"/>
                <wp:lineTo x="-540" y="21405"/>
                <wp:lineTo x="21582" y="21405"/>
                <wp:lineTo x="21582" y="0"/>
                <wp:lineTo x="-540" y="0"/>
              </wp:wrapPolygon>
            </wp:wrapThrough>
            <wp:docPr id="3" name="Рисунок 1" descr="C:\Users\User\Desktop\X_-a4I1FS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X_-a4I1FSP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635" cy="1057275"/>
                    </a:xfrm>
                    <a:prstGeom prst="rect">
                      <a:avLst/>
                    </a:prstGeom>
                    <a:noFill/>
                    <a:ln>
                      <a:noFill/>
                    </a:ln>
                  </pic:spPr>
                </pic:pic>
              </a:graphicData>
            </a:graphic>
          </wp:anchor>
        </w:drawing>
      </w:r>
      <w:r w:rsidRPr="005A59E4">
        <w:rPr>
          <w:rFonts w:ascii="Arial" w:hAnsi="Arial" w:cs="Arial"/>
          <w:color w:val="333333"/>
          <w:sz w:val="18"/>
          <w:szCs w:val="18"/>
          <w:shd w:val="clear" w:color="auto" w:fill="FFFFFF"/>
        </w:rPr>
        <w:t>В рамках реализации работы в связи с ожидаемым приростом лиц, обращающихся за получением государственных услуг по линии обеспечения безопасности дорожного движения, РЭО ГИБДД МО МВД России «</w:t>
      </w:r>
      <w:proofErr w:type="spellStart"/>
      <w:r w:rsidRPr="005A59E4">
        <w:rPr>
          <w:rFonts w:ascii="Arial" w:hAnsi="Arial" w:cs="Arial"/>
          <w:color w:val="333333"/>
          <w:sz w:val="18"/>
          <w:szCs w:val="18"/>
          <w:shd w:val="clear" w:color="auto" w:fill="FFFFFF"/>
        </w:rPr>
        <w:t>Похвистневский</w:t>
      </w:r>
      <w:proofErr w:type="spellEnd"/>
      <w:r w:rsidRPr="005A59E4">
        <w:rPr>
          <w:rFonts w:ascii="Arial" w:hAnsi="Arial" w:cs="Arial"/>
          <w:color w:val="333333"/>
          <w:sz w:val="18"/>
          <w:szCs w:val="18"/>
          <w:shd w:val="clear" w:color="auto" w:fill="FFFFFF"/>
        </w:rPr>
        <w:t>» информирует граждан о порядке предоставления государственных услуг.</w:t>
      </w:r>
    </w:p>
    <w:p w:rsidR="005A59E4" w:rsidRPr="005A59E4" w:rsidRDefault="005A59E4" w:rsidP="005A59E4">
      <w:pPr>
        <w:jc w:val="center"/>
        <w:rPr>
          <w:rFonts w:ascii="Arial" w:hAnsi="Arial" w:cs="Arial"/>
          <w:color w:val="333333"/>
          <w:sz w:val="18"/>
          <w:szCs w:val="18"/>
          <w:shd w:val="clear" w:color="auto" w:fill="FFFFFF"/>
        </w:rPr>
      </w:pPr>
      <w:r w:rsidRPr="005A59E4">
        <w:rPr>
          <w:rFonts w:ascii="Arial" w:hAnsi="Arial" w:cs="Arial"/>
          <w:color w:val="333333"/>
          <w:sz w:val="18"/>
          <w:szCs w:val="18"/>
        </w:rPr>
        <w:br/>
      </w:r>
      <w:r w:rsidRPr="005A59E4">
        <w:rPr>
          <w:rFonts w:ascii="Arial" w:hAnsi="Arial" w:cs="Arial"/>
          <w:b/>
          <w:color w:val="333333"/>
          <w:sz w:val="18"/>
          <w:szCs w:val="18"/>
          <w:shd w:val="clear" w:color="auto" w:fill="FFFFFF"/>
        </w:rPr>
        <w:t>Режим работы:</w:t>
      </w:r>
      <w:r w:rsidRPr="005A59E4">
        <w:rPr>
          <w:rFonts w:ascii="Arial" w:hAnsi="Arial" w:cs="Arial"/>
          <w:b/>
          <w:color w:val="333333"/>
          <w:sz w:val="18"/>
          <w:szCs w:val="18"/>
        </w:rPr>
        <w:br/>
      </w:r>
      <w:r w:rsidRPr="005A59E4">
        <w:rPr>
          <w:rFonts w:ascii="Arial" w:hAnsi="Arial" w:cs="Arial"/>
          <w:b/>
          <w:color w:val="333333"/>
          <w:sz w:val="18"/>
          <w:szCs w:val="18"/>
          <w:shd w:val="clear" w:color="auto" w:fill="FFFFFF"/>
        </w:rPr>
        <w:t>вторник, среда, пятница: с 09:00 до 18:00</w:t>
      </w:r>
      <w:r w:rsidRPr="005A59E4">
        <w:rPr>
          <w:rFonts w:ascii="Arial" w:hAnsi="Arial" w:cs="Arial"/>
          <w:b/>
          <w:color w:val="333333"/>
          <w:sz w:val="18"/>
          <w:szCs w:val="18"/>
        </w:rPr>
        <w:br/>
      </w:r>
      <w:r w:rsidRPr="005A59E4">
        <w:rPr>
          <w:rFonts w:ascii="Arial" w:hAnsi="Arial" w:cs="Arial"/>
          <w:b/>
          <w:color w:val="333333"/>
          <w:sz w:val="18"/>
          <w:szCs w:val="18"/>
          <w:shd w:val="clear" w:color="auto" w:fill="FFFFFF"/>
        </w:rPr>
        <w:t>четверг: с 12:00 до 20:00</w:t>
      </w:r>
      <w:r w:rsidRPr="005A59E4">
        <w:rPr>
          <w:rFonts w:ascii="Arial" w:hAnsi="Arial" w:cs="Arial"/>
          <w:b/>
          <w:color w:val="333333"/>
          <w:sz w:val="18"/>
          <w:szCs w:val="18"/>
        </w:rPr>
        <w:br/>
      </w:r>
      <w:r w:rsidRPr="005A59E4">
        <w:rPr>
          <w:rFonts w:ascii="Arial" w:hAnsi="Arial" w:cs="Arial"/>
          <w:b/>
          <w:color w:val="333333"/>
          <w:sz w:val="18"/>
          <w:szCs w:val="18"/>
          <w:shd w:val="clear" w:color="auto" w:fill="FFFFFF"/>
        </w:rPr>
        <w:t xml:space="preserve">суббота: с 08:00 </w:t>
      </w:r>
      <w:proofErr w:type="gramStart"/>
      <w:r w:rsidRPr="005A59E4">
        <w:rPr>
          <w:rFonts w:ascii="Arial" w:hAnsi="Arial" w:cs="Arial"/>
          <w:b/>
          <w:color w:val="333333"/>
          <w:sz w:val="18"/>
          <w:szCs w:val="18"/>
          <w:shd w:val="clear" w:color="auto" w:fill="FFFFFF"/>
        </w:rPr>
        <w:t>до</w:t>
      </w:r>
      <w:proofErr w:type="gramEnd"/>
      <w:r w:rsidRPr="005A59E4">
        <w:rPr>
          <w:rFonts w:ascii="Arial" w:hAnsi="Arial" w:cs="Arial"/>
          <w:b/>
          <w:color w:val="333333"/>
          <w:sz w:val="18"/>
          <w:szCs w:val="18"/>
          <w:shd w:val="clear" w:color="auto" w:fill="FFFFFF"/>
        </w:rPr>
        <w:t xml:space="preserve"> 17:00</w:t>
      </w:r>
      <w:r w:rsidRPr="005A59E4">
        <w:rPr>
          <w:rFonts w:ascii="Arial" w:hAnsi="Arial" w:cs="Arial"/>
          <w:b/>
          <w:color w:val="333333"/>
          <w:sz w:val="18"/>
          <w:szCs w:val="18"/>
        </w:rPr>
        <w:br/>
      </w:r>
      <w:r w:rsidRPr="005A59E4">
        <w:rPr>
          <w:rFonts w:ascii="Arial" w:hAnsi="Arial" w:cs="Arial"/>
          <w:b/>
          <w:color w:val="333333"/>
          <w:sz w:val="18"/>
          <w:szCs w:val="18"/>
          <w:shd w:val="clear" w:color="auto" w:fill="FFFFFF"/>
        </w:rPr>
        <w:t>воскресенье, понедельник – выходные дни</w:t>
      </w:r>
    </w:p>
    <w:p w:rsidR="005A59E4" w:rsidRPr="005A59E4" w:rsidRDefault="005A59E4" w:rsidP="005A59E4">
      <w:pPr>
        <w:jc w:val="both"/>
        <w:rPr>
          <w:rFonts w:ascii="Arial" w:hAnsi="Arial" w:cs="Arial"/>
          <w:color w:val="333333"/>
          <w:sz w:val="18"/>
          <w:szCs w:val="18"/>
          <w:shd w:val="clear" w:color="auto" w:fill="FFFFFF"/>
        </w:rPr>
      </w:pPr>
      <w:r w:rsidRPr="005A59E4">
        <w:rPr>
          <w:rFonts w:ascii="Arial" w:hAnsi="Arial" w:cs="Arial"/>
          <w:color w:val="333333"/>
          <w:sz w:val="18"/>
          <w:szCs w:val="18"/>
        </w:rPr>
        <w:br/>
      </w:r>
      <w:r w:rsidRPr="005A59E4">
        <w:rPr>
          <w:rFonts w:ascii="Arial" w:hAnsi="Arial" w:cs="Arial"/>
          <w:color w:val="333333"/>
          <w:sz w:val="18"/>
          <w:szCs w:val="18"/>
          <w:shd w:val="clear" w:color="auto" w:fill="FFFFFF"/>
        </w:rPr>
        <w:t xml:space="preserve">Сотрудники регистрационно-экзаменационного отделения напоминают получателям государственных услуг о том, что приём осуществляется строго по предварительной записи через сайт </w:t>
      </w:r>
      <w:proofErr w:type="spellStart"/>
      <w:r w:rsidRPr="005A59E4">
        <w:rPr>
          <w:rFonts w:ascii="Arial" w:hAnsi="Arial" w:cs="Arial"/>
          <w:color w:val="333333"/>
          <w:sz w:val="18"/>
          <w:szCs w:val="18"/>
          <w:shd w:val="clear" w:color="auto" w:fill="FFFFFF"/>
        </w:rPr>
        <w:t>Госуслуги</w:t>
      </w:r>
      <w:proofErr w:type="spellEnd"/>
      <w:r w:rsidRPr="005A59E4">
        <w:rPr>
          <w:rFonts w:ascii="Arial" w:hAnsi="Arial" w:cs="Arial"/>
          <w:color w:val="333333"/>
          <w:sz w:val="18"/>
          <w:szCs w:val="18"/>
          <w:shd w:val="clear" w:color="auto" w:fill="FFFFFF"/>
        </w:rPr>
        <w:t>. В связи с проведением квалифицированных экзаменов среда и суббота являются наиболее загруженными, поэтому в указанные дни гражданам предлагается минимизировать запись на получение государственных и муниципальных услуг.</w:t>
      </w:r>
    </w:p>
    <w:p w:rsidR="005A59E4" w:rsidRPr="005A59E4" w:rsidRDefault="005A59E4" w:rsidP="005A59E4">
      <w:pPr>
        <w:jc w:val="center"/>
        <w:rPr>
          <w:rFonts w:ascii="Arial" w:hAnsi="Arial" w:cs="Arial"/>
          <w:color w:val="333333"/>
          <w:sz w:val="18"/>
          <w:szCs w:val="18"/>
          <w:u w:val="single"/>
          <w:shd w:val="clear" w:color="auto" w:fill="FFFFFF"/>
        </w:rPr>
      </w:pPr>
      <w:r w:rsidRPr="005A59E4">
        <w:rPr>
          <w:rFonts w:ascii="Arial" w:hAnsi="Arial" w:cs="Arial"/>
          <w:color w:val="333333"/>
          <w:sz w:val="18"/>
          <w:szCs w:val="18"/>
          <w:u w:val="single"/>
          <w:shd w:val="clear" w:color="auto" w:fill="FFFFFF"/>
        </w:rPr>
        <w:t>Справки по телефону РЭО ГИБДД МО МВД России «</w:t>
      </w:r>
      <w:proofErr w:type="spellStart"/>
      <w:r w:rsidRPr="005A59E4">
        <w:rPr>
          <w:rFonts w:ascii="Arial" w:hAnsi="Arial" w:cs="Arial"/>
          <w:color w:val="333333"/>
          <w:sz w:val="18"/>
          <w:szCs w:val="18"/>
          <w:u w:val="single"/>
          <w:shd w:val="clear" w:color="auto" w:fill="FFFFFF"/>
        </w:rPr>
        <w:t>Похвистневский</w:t>
      </w:r>
      <w:proofErr w:type="spellEnd"/>
      <w:r w:rsidRPr="005A59E4">
        <w:rPr>
          <w:rFonts w:ascii="Arial" w:hAnsi="Arial" w:cs="Arial"/>
          <w:color w:val="333333"/>
          <w:sz w:val="18"/>
          <w:szCs w:val="18"/>
          <w:u w:val="single"/>
          <w:shd w:val="clear" w:color="auto" w:fill="FFFFFF"/>
        </w:rPr>
        <w:t>»:</w:t>
      </w:r>
    </w:p>
    <w:p w:rsidR="005A59E4" w:rsidRPr="005A59E4" w:rsidRDefault="005A59E4" w:rsidP="005A59E4">
      <w:pPr>
        <w:jc w:val="center"/>
        <w:rPr>
          <w:sz w:val="18"/>
          <w:szCs w:val="18"/>
          <w:u w:val="single"/>
        </w:rPr>
      </w:pPr>
      <w:r w:rsidRPr="005A59E4">
        <w:rPr>
          <w:rStyle w:val="js-phone-number"/>
          <w:rFonts w:ascii="Arial" w:hAnsi="Arial" w:cs="Arial"/>
          <w:color w:val="333333"/>
          <w:sz w:val="18"/>
          <w:szCs w:val="18"/>
          <w:u w:val="single"/>
          <w:shd w:val="clear" w:color="auto" w:fill="FFFFFF"/>
        </w:rPr>
        <w:t>+7 (84656) 2-44-47</w:t>
      </w:r>
    </w:p>
    <w:p w:rsidR="00CF2932" w:rsidRPr="00CF2932" w:rsidRDefault="00CF2932" w:rsidP="00CF2932">
      <w:pPr>
        <w:spacing w:after="0" w:line="240" w:lineRule="auto"/>
        <w:ind w:right="-47"/>
        <w:jc w:val="center"/>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ВО ВРЕМЯ ШКОЛЬНЫХ КАНИКУЛ ПОМНИ О ПОЖАРНОЙ БЕЗОПАСНОСТИ! СОВЕТЫ РОДИТЕЛЯМ</w:t>
      </w:r>
    </w:p>
    <w:p w:rsidR="00CF2932" w:rsidRPr="00CF2932" w:rsidRDefault="00CF2932" w:rsidP="00CF2932">
      <w:pPr>
        <w:spacing w:after="0"/>
        <w:ind w:firstLine="708"/>
        <w:jc w:val="both"/>
        <w:rPr>
          <w:rFonts w:ascii="Times New Roman" w:eastAsia="Times New Roman" w:hAnsi="Times New Roman" w:cs="Times New Roman"/>
          <w:sz w:val="18"/>
          <w:szCs w:val="18"/>
          <w:lang w:eastAsia="ru-RU"/>
        </w:rPr>
      </w:pPr>
    </w:p>
    <w:p w:rsidR="00CF2932" w:rsidRPr="00CF2932" w:rsidRDefault="00CF2932" w:rsidP="00CF2932">
      <w:pPr>
        <w:spacing w:after="0" w:line="240" w:lineRule="auto"/>
        <w:ind w:firstLine="708"/>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У большинства школьников начались каникулы – чудесное время, которое так ожидаемо любым ребенком. Это дни, когда нет учебы, и отсутствует необходимость просыпаться по будильнику и заниматься делами. Но, как ни странно, на каникулах тоже следует кое о чем позаботиться. Речь идет о правилах пожарной безопасности.</w:t>
      </w:r>
    </w:p>
    <w:p w:rsidR="00CF2932" w:rsidRPr="00CF2932" w:rsidRDefault="00CF2932" w:rsidP="00CF2932">
      <w:pPr>
        <w:spacing w:after="0" w:line="240" w:lineRule="auto"/>
        <w:ind w:firstLine="708"/>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Соблюдение элементарных правил поведения на каникулах в летний период поможет не омрачить летний отдых, а родителям - максимально обезопасить своих детей от потенциальных проблем.</w:t>
      </w:r>
    </w:p>
    <w:p w:rsidR="00CF2932" w:rsidRPr="00CF2932" w:rsidRDefault="00CF2932" w:rsidP="00CF2932">
      <w:p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b/>
          <w:bCs/>
          <w:sz w:val="18"/>
          <w:szCs w:val="18"/>
          <w:lang w:eastAsia="ru-RU"/>
        </w:rPr>
        <w:t>Уважаемые родители! будьте внимательны к своим детям, интересуйтесь, чем они заняты и где проводят время. Побеседуйте со своим ребенком и еще раз напомните ему правила безопасного поведения!</w:t>
      </w:r>
    </w:p>
    <w:p w:rsidR="00CF2932" w:rsidRPr="00CF2932" w:rsidRDefault="00CF2932" w:rsidP="00CF2932">
      <w:pPr>
        <w:spacing w:after="0" w:line="240" w:lineRule="auto"/>
        <w:ind w:firstLine="360"/>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Меры по предупреждению пожаров от шалости детей не сложны. Их необходимо запомнить:</w:t>
      </w:r>
    </w:p>
    <w:p w:rsidR="00CF2932" w:rsidRPr="00CF2932" w:rsidRDefault="00CF2932" w:rsidP="00CF2932">
      <w:pPr>
        <w:pStyle w:val="a4"/>
        <w:numPr>
          <w:ilvl w:val="0"/>
          <w:numId w:val="1"/>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Спички хранят в недоступных для детей местах;</w:t>
      </w:r>
    </w:p>
    <w:p w:rsidR="00CF2932" w:rsidRPr="00CF2932" w:rsidRDefault="00CF2932" w:rsidP="00CF2932">
      <w:pPr>
        <w:pStyle w:val="a4"/>
        <w:numPr>
          <w:ilvl w:val="0"/>
          <w:numId w:val="1"/>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Детям запрещается покупать спички, зажигалки, пиротехнику (это, как правило, относится к работникам торговой сети);</w:t>
      </w:r>
    </w:p>
    <w:p w:rsidR="00CF2932" w:rsidRPr="00CF2932" w:rsidRDefault="00CF2932" w:rsidP="00CF2932">
      <w:pPr>
        <w:pStyle w:val="a4"/>
        <w:numPr>
          <w:ilvl w:val="0"/>
          <w:numId w:val="1"/>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 xml:space="preserve">Детей нельзя запирать в квартирах одних; </w:t>
      </w:r>
    </w:p>
    <w:p w:rsidR="00CF2932" w:rsidRPr="00CF2932" w:rsidRDefault="00CF2932" w:rsidP="00CF2932">
      <w:pPr>
        <w:pStyle w:val="a4"/>
        <w:numPr>
          <w:ilvl w:val="0"/>
          <w:numId w:val="1"/>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Запрещается доверять детям, наблюдать за топящимися печами и нагревательными приборами</w:t>
      </w:r>
    </w:p>
    <w:p w:rsidR="00CF2932" w:rsidRPr="00CF2932" w:rsidRDefault="00CF2932" w:rsidP="00CF2932">
      <w:pPr>
        <w:pStyle w:val="a4"/>
        <w:numPr>
          <w:ilvl w:val="0"/>
          <w:numId w:val="1"/>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Нельзя разрешать малолетним детям включать электронагревательные приборы, газовые плиты и т.д.</w:t>
      </w:r>
    </w:p>
    <w:p w:rsidR="00CF2932" w:rsidRPr="00CF2932" w:rsidRDefault="00CF2932" w:rsidP="00CF2932">
      <w:pPr>
        <w:spacing w:after="0" w:line="240" w:lineRule="auto"/>
        <w:ind w:firstLine="360"/>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Обязанность каждого взрослого — пресекать всякие игры с огнём, разъяснять детям их опасность. Каждый ребенок, независимо от возраста, обязан знать несколько простых правил безопасности. Общие правила поведения во время каникул:</w:t>
      </w:r>
    </w:p>
    <w:p w:rsidR="00CF2932" w:rsidRPr="00CF2932" w:rsidRDefault="00CF2932" w:rsidP="00CF2932">
      <w:pPr>
        <w:pStyle w:val="a4"/>
        <w:numPr>
          <w:ilvl w:val="0"/>
          <w:numId w:val="2"/>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Нужно соблюдать все правила пожарной безопасности!</w:t>
      </w:r>
    </w:p>
    <w:p w:rsidR="00CF2932" w:rsidRPr="00CF2932" w:rsidRDefault="00CF2932" w:rsidP="00CF2932">
      <w:pPr>
        <w:pStyle w:val="a4"/>
        <w:numPr>
          <w:ilvl w:val="0"/>
          <w:numId w:val="2"/>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Запрещается разжигать костры и использовать пиротехнические изделия!</w:t>
      </w:r>
    </w:p>
    <w:p w:rsidR="00CF2932" w:rsidRPr="00CF2932" w:rsidRDefault="00CF2932" w:rsidP="00CF2932">
      <w:pPr>
        <w:pStyle w:val="a4"/>
        <w:numPr>
          <w:ilvl w:val="0"/>
          <w:numId w:val="2"/>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Необходимо быть осторожным при использовании электрическими приборами, соблюдать технику безопасности при включении и выключении телевизора, электрического утюга, чайника.</w:t>
      </w:r>
    </w:p>
    <w:p w:rsidR="00CF2932" w:rsidRPr="00CF2932" w:rsidRDefault="00CF2932" w:rsidP="00CF2932">
      <w:pPr>
        <w:pStyle w:val="a4"/>
        <w:numPr>
          <w:ilvl w:val="0"/>
          <w:numId w:val="2"/>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Необходимо соблюдать технику безопасности при использовании газовыми приборами.</w:t>
      </w:r>
    </w:p>
    <w:p w:rsidR="00CF2932" w:rsidRPr="00CF2932" w:rsidRDefault="00CF2932" w:rsidP="00CF2932">
      <w:pPr>
        <w:spacing w:after="0" w:line="240" w:lineRule="auto"/>
        <w:ind w:firstLine="360"/>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Кроме этого:</w:t>
      </w:r>
    </w:p>
    <w:p w:rsidR="00CF2932" w:rsidRPr="00CF2932" w:rsidRDefault="00CF2932" w:rsidP="00CF2932">
      <w:pPr>
        <w:pStyle w:val="a4"/>
        <w:numPr>
          <w:ilvl w:val="0"/>
          <w:numId w:val="3"/>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Необходимо соблюдать правила дорожного движения, быть осторожным и внимательным на проезжей части дороги.</w:t>
      </w:r>
    </w:p>
    <w:p w:rsidR="00CF2932" w:rsidRPr="00CF2932" w:rsidRDefault="00CF2932" w:rsidP="00CF2932">
      <w:pPr>
        <w:pStyle w:val="a4"/>
        <w:numPr>
          <w:ilvl w:val="0"/>
          <w:numId w:val="3"/>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 xml:space="preserve">Не стоит без </w:t>
      </w:r>
      <w:proofErr w:type="gramStart"/>
      <w:r w:rsidRPr="00CF2932">
        <w:rPr>
          <w:rFonts w:ascii="Times New Roman" w:eastAsia="Times New Roman" w:hAnsi="Times New Roman" w:cs="Times New Roman"/>
          <w:sz w:val="18"/>
          <w:szCs w:val="18"/>
          <w:lang w:eastAsia="ru-RU"/>
        </w:rPr>
        <w:t>ведома</w:t>
      </w:r>
      <w:proofErr w:type="gramEnd"/>
      <w:r w:rsidRPr="00CF2932">
        <w:rPr>
          <w:rFonts w:ascii="Times New Roman" w:eastAsia="Times New Roman" w:hAnsi="Times New Roman" w:cs="Times New Roman"/>
          <w:sz w:val="18"/>
          <w:szCs w:val="18"/>
          <w:lang w:eastAsia="ru-RU"/>
        </w:rPr>
        <w:t xml:space="preserve"> родителей уходить куда-либо из дома.</w:t>
      </w:r>
    </w:p>
    <w:p w:rsidR="00CF2932" w:rsidRPr="00CF2932" w:rsidRDefault="00CF2932" w:rsidP="00CF2932">
      <w:pPr>
        <w:pStyle w:val="a4"/>
        <w:numPr>
          <w:ilvl w:val="0"/>
          <w:numId w:val="3"/>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Категорически не рекомендуется играть вблизи железной дороги или проезжей части, а также ходить на пустыри, заброшенные здания, свалки.</w:t>
      </w:r>
    </w:p>
    <w:p w:rsidR="00CF2932" w:rsidRPr="00CF2932" w:rsidRDefault="00CF2932" w:rsidP="00CF2932">
      <w:pPr>
        <w:pStyle w:val="a4"/>
        <w:numPr>
          <w:ilvl w:val="0"/>
          <w:numId w:val="3"/>
        </w:numPr>
        <w:spacing w:after="0" w:line="240" w:lineRule="auto"/>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Не рекомендуется разговаривать с незнакомыми людьми и обращать внимание на знаки внимания или какие-либо приказы посторонних.</w:t>
      </w:r>
    </w:p>
    <w:p w:rsidR="00CF2932" w:rsidRPr="00CF2932" w:rsidRDefault="00CF2932" w:rsidP="00CF2932">
      <w:pPr>
        <w:spacing w:after="0" w:line="240" w:lineRule="auto"/>
        <w:ind w:firstLine="360"/>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Научите детей соблюдению этих простых правил, чтобы быть спокойными за их жизнь и здоровье!</w:t>
      </w:r>
    </w:p>
    <w:p w:rsidR="00CF2932" w:rsidRPr="00FE799C" w:rsidRDefault="00CF2932" w:rsidP="00FE799C">
      <w:pPr>
        <w:spacing w:after="0" w:line="240" w:lineRule="auto"/>
        <w:jc w:val="center"/>
        <w:rPr>
          <w:rFonts w:ascii="Times New Roman" w:eastAsia="Times New Roman" w:hAnsi="Times New Roman" w:cs="Times New Roman"/>
          <w:sz w:val="18"/>
          <w:szCs w:val="18"/>
          <w:lang w:eastAsia="ru-RU"/>
        </w:rPr>
      </w:pPr>
      <w:r w:rsidRPr="00CF2932">
        <w:rPr>
          <w:rFonts w:ascii="Times New Roman" w:eastAsia="Times New Roman" w:hAnsi="Times New Roman" w:cs="Times New Roman"/>
          <w:b/>
          <w:bCs/>
          <w:sz w:val="18"/>
          <w:szCs w:val="18"/>
          <w:lang w:eastAsia="ru-RU"/>
        </w:rPr>
        <w:t>Помните, что жизнь и безопасность детей зависит, прежде всего, от Вас!</w:t>
      </w:r>
    </w:p>
    <w:p w:rsidR="00CF2932" w:rsidRPr="00CF2932" w:rsidRDefault="00CF2932" w:rsidP="00CF2932">
      <w:pPr>
        <w:spacing w:after="0"/>
        <w:ind w:right="-47"/>
        <w:jc w:val="both"/>
        <w:rPr>
          <w:rFonts w:ascii="Verdana" w:eastAsia="Times New Roman" w:hAnsi="Verdana" w:cs="Times New Roman"/>
          <w:sz w:val="18"/>
          <w:szCs w:val="18"/>
          <w:lang w:eastAsia="ru-RU"/>
        </w:rPr>
      </w:pPr>
    </w:p>
    <w:p w:rsidR="00CF2932" w:rsidRPr="00CF2932" w:rsidRDefault="00CF2932" w:rsidP="00CF2932">
      <w:pPr>
        <w:spacing w:after="0"/>
        <w:ind w:right="-47"/>
        <w:jc w:val="both"/>
        <w:rPr>
          <w:rFonts w:ascii="Times New Roman" w:eastAsia="Times New Roman" w:hAnsi="Times New Roman" w:cs="Times New Roman"/>
          <w:sz w:val="18"/>
          <w:szCs w:val="18"/>
          <w:lang w:eastAsia="ru-RU"/>
        </w:rPr>
      </w:pPr>
      <w:r w:rsidRPr="00CF2932">
        <w:rPr>
          <w:rFonts w:ascii="Times New Roman" w:eastAsia="Times New Roman" w:hAnsi="Times New Roman" w:cs="Times New Roman"/>
          <w:sz w:val="18"/>
          <w:szCs w:val="18"/>
          <w:lang w:eastAsia="ru-RU"/>
        </w:rPr>
        <w:t>Инструктор противопожарной профилактики ПСО №35 Кожевникова Н.И.</w:t>
      </w:r>
    </w:p>
    <w:p w:rsidR="00CF2932" w:rsidRPr="00D863E6" w:rsidRDefault="00D964F9" w:rsidP="00CF2932">
      <w:pPr>
        <w:spacing w:after="0"/>
        <w:ind w:right="-47"/>
        <w:jc w:val="both"/>
        <w:rPr>
          <w:rFonts w:ascii="Times New Roman" w:eastAsia="Times New Roman" w:hAnsi="Times New Roman" w:cs="Times New Roman"/>
          <w:sz w:val="28"/>
          <w:szCs w:val="28"/>
          <w:lang w:eastAsia="ru-RU"/>
        </w:rPr>
      </w:pPr>
      <w:r>
        <w:rPr>
          <w:noProof/>
          <w:lang w:eastAsia="ru-RU"/>
        </w:rPr>
        <w:drawing>
          <wp:inline distT="0" distB="0" distL="0" distR="0">
            <wp:extent cx="762000" cy="507380"/>
            <wp:effectExtent l="19050" t="0" r="0" b="0"/>
            <wp:docPr id="4" name="Рисунок 1" descr="C:\Documents and Settings\СП Старый Аманак\Мои документы\Мои рисунки\20090829_MG_3141_xga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0090829_MG_3141_xgaplus.jpg"/>
                    <pic:cNvPicPr>
                      <a:picLocks noChangeAspect="1" noChangeArrowheads="1"/>
                    </pic:cNvPicPr>
                  </pic:nvPicPr>
                  <pic:blipFill>
                    <a:blip r:embed="rId8" cstate="print"/>
                    <a:srcRect/>
                    <a:stretch>
                      <a:fillRect/>
                    </a:stretch>
                  </pic:blipFill>
                  <pic:spPr bwMode="auto">
                    <a:xfrm>
                      <a:off x="0" y="0"/>
                      <a:ext cx="763799" cy="508578"/>
                    </a:xfrm>
                    <a:prstGeom prst="rect">
                      <a:avLst/>
                    </a:prstGeom>
                    <a:noFill/>
                    <a:ln w="9525">
                      <a:noFill/>
                      <a:miter lim="800000"/>
                      <a:headEnd/>
                      <a:tailEnd/>
                    </a:ln>
                  </pic:spPr>
                </pic:pic>
              </a:graphicData>
            </a:graphic>
          </wp:inline>
        </w:drawing>
      </w:r>
    </w:p>
    <w:p w:rsidR="00CF2932" w:rsidRDefault="00CF2932" w:rsidP="00CF2932">
      <w:pPr>
        <w:spacing w:after="0"/>
        <w:ind w:right="-47"/>
        <w:jc w:val="both"/>
        <w:rPr>
          <w:rFonts w:ascii="Times New Roman" w:eastAsia="Times New Roman" w:hAnsi="Times New Roman" w:cs="Times New Roman"/>
          <w:sz w:val="28"/>
          <w:szCs w:val="28"/>
          <w:lang w:eastAsia="ru-RU"/>
        </w:rPr>
      </w:pPr>
    </w:p>
    <w:p w:rsidR="00B9487C" w:rsidRDefault="00B9487C" w:rsidP="00CF2932">
      <w:pPr>
        <w:spacing w:after="0"/>
        <w:ind w:right="-47"/>
        <w:jc w:val="both"/>
        <w:rPr>
          <w:rFonts w:ascii="Times New Roman" w:eastAsia="Times New Roman" w:hAnsi="Times New Roman" w:cs="Times New Roman"/>
          <w:sz w:val="28"/>
          <w:szCs w:val="28"/>
          <w:lang w:eastAsia="ru-RU"/>
        </w:rPr>
      </w:pPr>
    </w:p>
    <w:p w:rsidR="00362764" w:rsidRPr="00362764" w:rsidRDefault="00362764" w:rsidP="00362764">
      <w:pPr>
        <w:autoSpaceDE w:val="0"/>
        <w:autoSpaceDN w:val="0"/>
        <w:spacing w:after="0" w:line="240" w:lineRule="auto"/>
        <w:rPr>
          <w:rFonts w:eastAsia="Times New Roman"/>
          <w:b/>
          <w:sz w:val="18"/>
          <w:szCs w:val="18"/>
          <w:lang w:eastAsia="ru-RU"/>
        </w:rPr>
      </w:pPr>
      <w:r w:rsidRPr="00362764">
        <w:rPr>
          <w:rFonts w:eastAsia="Times New Roman"/>
          <w:sz w:val="18"/>
          <w:szCs w:val="18"/>
          <w:lang w:eastAsia="ru-RU"/>
        </w:rPr>
        <w:t xml:space="preserve">   </w:t>
      </w:r>
      <w:r w:rsidRPr="00362764">
        <w:rPr>
          <w:rFonts w:eastAsia="Times New Roman"/>
          <w:b/>
          <w:sz w:val="18"/>
          <w:szCs w:val="18"/>
          <w:lang w:eastAsia="ru-RU"/>
        </w:rPr>
        <w:t>РОССИЙСКАЯ ФЕДЕРАЦИЯ</w:t>
      </w:r>
    </w:p>
    <w:p w:rsidR="00362764" w:rsidRPr="00362764" w:rsidRDefault="00362764" w:rsidP="00362764">
      <w:pPr>
        <w:autoSpaceDE w:val="0"/>
        <w:autoSpaceDN w:val="0"/>
        <w:spacing w:after="0" w:line="240" w:lineRule="auto"/>
        <w:rPr>
          <w:rFonts w:eastAsia="Times New Roman"/>
          <w:sz w:val="18"/>
          <w:szCs w:val="18"/>
          <w:lang w:eastAsia="ru-RU"/>
        </w:rPr>
      </w:pPr>
      <w:r w:rsidRPr="00362764">
        <w:rPr>
          <w:rFonts w:eastAsia="Times New Roman"/>
          <w:b/>
          <w:sz w:val="18"/>
          <w:szCs w:val="18"/>
          <w:lang w:eastAsia="ru-RU"/>
        </w:rPr>
        <w:t xml:space="preserve">          </w:t>
      </w:r>
      <w:r w:rsidRPr="00362764">
        <w:rPr>
          <w:rFonts w:eastAsia="Times New Roman"/>
          <w:sz w:val="18"/>
          <w:szCs w:val="18"/>
          <w:lang w:eastAsia="ru-RU"/>
        </w:rPr>
        <w:t>АДМИНИСТРАЦИЯ</w:t>
      </w:r>
    </w:p>
    <w:p w:rsidR="00362764" w:rsidRPr="00362764" w:rsidRDefault="00362764" w:rsidP="00362764">
      <w:pPr>
        <w:autoSpaceDE w:val="0"/>
        <w:autoSpaceDN w:val="0"/>
        <w:spacing w:after="0" w:line="240" w:lineRule="auto"/>
        <w:rPr>
          <w:rFonts w:eastAsia="Times New Roman"/>
          <w:b/>
          <w:sz w:val="18"/>
          <w:szCs w:val="18"/>
          <w:lang w:eastAsia="ru-RU"/>
        </w:rPr>
      </w:pPr>
      <w:r w:rsidRPr="00362764">
        <w:rPr>
          <w:rFonts w:eastAsia="Times New Roman"/>
          <w:sz w:val="18"/>
          <w:szCs w:val="18"/>
          <w:lang w:eastAsia="ru-RU"/>
        </w:rPr>
        <w:t xml:space="preserve">        </w:t>
      </w:r>
      <w:r w:rsidRPr="00362764">
        <w:rPr>
          <w:rFonts w:eastAsia="Times New Roman"/>
          <w:b/>
          <w:sz w:val="18"/>
          <w:szCs w:val="18"/>
          <w:lang w:eastAsia="ru-RU"/>
        </w:rPr>
        <w:t>сельского поселения</w:t>
      </w:r>
    </w:p>
    <w:p w:rsidR="00362764" w:rsidRPr="00362764" w:rsidRDefault="00362764" w:rsidP="00362764">
      <w:pPr>
        <w:autoSpaceDE w:val="0"/>
        <w:autoSpaceDN w:val="0"/>
        <w:spacing w:after="0" w:line="240" w:lineRule="auto"/>
        <w:rPr>
          <w:rFonts w:eastAsia="Times New Roman"/>
          <w:b/>
          <w:sz w:val="18"/>
          <w:szCs w:val="18"/>
          <w:lang w:eastAsia="ru-RU"/>
        </w:rPr>
      </w:pPr>
      <w:r w:rsidRPr="00362764">
        <w:rPr>
          <w:rFonts w:eastAsia="Times New Roman"/>
          <w:b/>
          <w:sz w:val="18"/>
          <w:szCs w:val="18"/>
          <w:lang w:eastAsia="ru-RU"/>
        </w:rPr>
        <w:t xml:space="preserve">      СТАРЫЙ АМАНАК</w:t>
      </w:r>
    </w:p>
    <w:p w:rsidR="00362764" w:rsidRPr="00362764" w:rsidRDefault="00362764" w:rsidP="00362764">
      <w:pPr>
        <w:autoSpaceDE w:val="0"/>
        <w:autoSpaceDN w:val="0"/>
        <w:spacing w:after="0" w:line="240" w:lineRule="auto"/>
        <w:rPr>
          <w:rFonts w:eastAsia="Times New Roman"/>
          <w:b/>
          <w:sz w:val="18"/>
          <w:szCs w:val="18"/>
          <w:lang w:eastAsia="ru-RU"/>
        </w:rPr>
      </w:pPr>
      <w:r w:rsidRPr="00362764">
        <w:rPr>
          <w:rFonts w:eastAsia="Times New Roman"/>
          <w:b/>
          <w:sz w:val="18"/>
          <w:szCs w:val="18"/>
          <w:lang w:eastAsia="ru-RU"/>
        </w:rPr>
        <w:t>МУНИЦИПАЛЬНОГО РАЙОНА</w:t>
      </w:r>
    </w:p>
    <w:p w:rsidR="00362764" w:rsidRPr="00362764" w:rsidRDefault="00362764" w:rsidP="00362764">
      <w:pPr>
        <w:autoSpaceDE w:val="0"/>
        <w:autoSpaceDN w:val="0"/>
        <w:spacing w:after="0" w:line="240" w:lineRule="auto"/>
        <w:rPr>
          <w:rFonts w:eastAsia="Times New Roman"/>
          <w:b/>
          <w:sz w:val="18"/>
          <w:szCs w:val="18"/>
          <w:lang w:eastAsia="ru-RU"/>
        </w:rPr>
      </w:pPr>
      <w:r w:rsidRPr="00362764">
        <w:rPr>
          <w:rFonts w:eastAsia="Times New Roman"/>
          <w:b/>
          <w:sz w:val="18"/>
          <w:szCs w:val="18"/>
          <w:lang w:eastAsia="ru-RU"/>
        </w:rPr>
        <w:t xml:space="preserve">         ПОХВИСТНЕВСКИЙ</w:t>
      </w:r>
    </w:p>
    <w:p w:rsidR="00362764" w:rsidRPr="00362764" w:rsidRDefault="00362764" w:rsidP="00362764">
      <w:pPr>
        <w:autoSpaceDE w:val="0"/>
        <w:autoSpaceDN w:val="0"/>
        <w:spacing w:after="0" w:line="240" w:lineRule="auto"/>
        <w:rPr>
          <w:rFonts w:eastAsia="Times New Roman"/>
          <w:b/>
          <w:sz w:val="18"/>
          <w:szCs w:val="18"/>
          <w:lang w:eastAsia="ru-RU"/>
        </w:rPr>
      </w:pPr>
      <w:r w:rsidRPr="00362764">
        <w:rPr>
          <w:rFonts w:eastAsia="Times New Roman"/>
          <w:sz w:val="18"/>
          <w:szCs w:val="18"/>
          <w:lang w:eastAsia="ru-RU"/>
        </w:rPr>
        <w:t xml:space="preserve">          </w:t>
      </w:r>
      <w:r w:rsidRPr="00362764">
        <w:rPr>
          <w:rFonts w:eastAsia="Times New Roman"/>
          <w:b/>
          <w:sz w:val="18"/>
          <w:szCs w:val="18"/>
          <w:lang w:eastAsia="ru-RU"/>
        </w:rPr>
        <w:t>Самарская область</w:t>
      </w:r>
    </w:p>
    <w:p w:rsidR="00362764" w:rsidRPr="00362764" w:rsidRDefault="00362764" w:rsidP="00362764">
      <w:pPr>
        <w:autoSpaceDE w:val="0"/>
        <w:autoSpaceDN w:val="0"/>
        <w:spacing w:after="0" w:line="240" w:lineRule="auto"/>
        <w:rPr>
          <w:rFonts w:eastAsia="Times New Roman"/>
          <w:sz w:val="18"/>
          <w:szCs w:val="18"/>
          <w:lang w:eastAsia="ru-RU"/>
        </w:rPr>
      </w:pPr>
      <w:r w:rsidRPr="00362764">
        <w:rPr>
          <w:rFonts w:eastAsia="Times New Roman"/>
          <w:sz w:val="18"/>
          <w:szCs w:val="18"/>
          <w:lang w:eastAsia="ru-RU"/>
        </w:rPr>
        <w:t xml:space="preserve">         446472, Самарская область,</w:t>
      </w:r>
    </w:p>
    <w:p w:rsidR="00362764" w:rsidRPr="00362764" w:rsidRDefault="00362764" w:rsidP="00362764">
      <w:pPr>
        <w:autoSpaceDE w:val="0"/>
        <w:autoSpaceDN w:val="0"/>
        <w:spacing w:after="0" w:line="240" w:lineRule="auto"/>
        <w:rPr>
          <w:rFonts w:eastAsia="Times New Roman"/>
          <w:sz w:val="18"/>
          <w:szCs w:val="18"/>
          <w:lang w:eastAsia="ru-RU"/>
        </w:rPr>
      </w:pPr>
      <w:r w:rsidRPr="00362764">
        <w:rPr>
          <w:rFonts w:eastAsia="Times New Roman"/>
          <w:sz w:val="18"/>
          <w:szCs w:val="18"/>
          <w:lang w:eastAsia="ru-RU"/>
        </w:rPr>
        <w:t xml:space="preserve">              </w:t>
      </w:r>
      <w:proofErr w:type="spellStart"/>
      <w:r w:rsidRPr="00362764">
        <w:rPr>
          <w:rFonts w:eastAsia="Times New Roman"/>
          <w:sz w:val="18"/>
          <w:szCs w:val="18"/>
          <w:lang w:eastAsia="ru-RU"/>
        </w:rPr>
        <w:t>Похвистневский</w:t>
      </w:r>
      <w:proofErr w:type="spellEnd"/>
      <w:r w:rsidRPr="00362764">
        <w:rPr>
          <w:rFonts w:eastAsia="Times New Roman"/>
          <w:sz w:val="18"/>
          <w:szCs w:val="18"/>
          <w:lang w:eastAsia="ru-RU"/>
        </w:rPr>
        <w:t xml:space="preserve"> район,</w:t>
      </w:r>
    </w:p>
    <w:p w:rsidR="00362764" w:rsidRPr="00362764" w:rsidRDefault="00362764" w:rsidP="00362764">
      <w:pPr>
        <w:autoSpaceDE w:val="0"/>
        <w:autoSpaceDN w:val="0"/>
        <w:spacing w:after="0" w:line="240" w:lineRule="auto"/>
        <w:rPr>
          <w:rFonts w:eastAsia="Times New Roman"/>
          <w:sz w:val="18"/>
          <w:szCs w:val="18"/>
          <w:lang w:eastAsia="ru-RU"/>
        </w:rPr>
      </w:pPr>
      <w:r w:rsidRPr="00362764">
        <w:rPr>
          <w:rFonts w:eastAsia="Times New Roman"/>
          <w:sz w:val="18"/>
          <w:szCs w:val="18"/>
          <w:lang w:eastAsia="ru-RU"/>
        </w:rPr>
        <w:t xml:space="preserve"> с</w:t>
      </w:r>
      <w:proofErr w:type="gramStart"/>
      <w:r w:rsidRPr="00362764">
        <w:rPr>
          <w:rFonts w:eastAsia="Times New Roman"/>
          <w:sz w:val="18"/>
          <w:szCs w:val="18"/>
          <w:lang w:eastAsia="ru-RU"/>
        </w:rPr>
        <w:t>.С</w:t>
      </w:r>
      <w:proofErr w:type="gramEnd"/>
      <w:r w:rsidRPr="00362764">
        <w:rPr>
          <w:rFonts w:eastAsia="Times New Roman"/>
          <w:sz w:val="18"/>
          <w:szCs w:val="18"/>
          <w:lang w:eastAsia="ru-RU"/>
        </w:rPr>
        <w:t>тарый Аманак,ул.Центральная,37А.</w:t>
      </w:r>
    </w:p>
    <w:p w:rsidR="00362764" w:rsidRPr="00362764" w:rsidRDefault="00362764" w:rsidP="00362764">
      <w:pPr>
        <w:autoSpaceDE w:val="0"/>
        <w:autoSpaceDN w:val="0"/>
        <w:spacing w:after="0" w:line="240" w:lineRule="auto"/>
        <w:rPr>
          <w:rFonts w:eastAsia="Times New Roman"/>
          <w:sz w:val="18"/>
          <w:szCs w:val="18"/>
          <w:lang w:eastAsia="ru-RU"/>
        </w:rPr>
      </w:pPr>
      <w:r w:rsidRPr="00362764">
        <w:rPr>
          <w:rFonts w:eastAsia="Times New Roman"/>
          <w:sz w:val="18"/>
          <w:szCs w:val="18"/>
          <w:lang w:eastAsia="ru-RU"/>
        </w:rPr>
        <w:t xml:space="preserve">     тел.44-5-71,факс (884656)44-5-73</w:t>
      </w:r>
    </w:p>
    <w:p w:rsidR="00362764" w:rsidRPr="00362764" w:rsidRDefault="00362764" w:rsidP="00362764">
      <w:pPr>
        <w:autoSpaceDE w:val="0"/>
        <w:autoSpaceDN w:val="0"/>
        <w:spacing w:after="0" w:line="240" w:lineRule="auto"/>
        <w:rPr>
          <w:rFonts w:eastAsia="Times New Roman"/>
          <w:sz w:val="18"/>
          <w:szCs w:val="18"/>
          <w:lang w:eastAsia="ru-RU"/>
        </w:rPr>
      </w:pPr>
    </w:p>
    <w:p w:rsidR="00362764" w:rsidRPr="00362764" w:rsidRDefault="00362764" w:rsidP="00362764">
      <w:pPr>
        <w:autoSpaceDE w:val="0"/>
        <w:autoSpaceDN w:val="0"/>
        <w:spacing w:after="0" w:line="240" w:lineRule="auto"/>
        <w:rPr>
          <w:rFonts w:eastAsia="Times New Roman"/>
          <w:sz w:val="18"/>
          <w:szCs w:val="18"/>
          <w:lang w:eastAsia="ru-RU"/>
        </w:rPr>
      </w:pPr>
      <w:r w:rsidRPr="00362764">
        <w:rPr>
          <w:rFonts w:eastAsia="Times New Roman"/>
          <w:sz w:val="18"/>
          <w:szCs w:val="18"/>
          <w:lang w:eastAsia="ru-RU"/>
        </w:rPr>
        <w:t xml:space="preserve">          ПОСТАНОВЛЕНИЕ</w:t>
      </w:r>
    </w:p>
    <w:p w:rsidR="00362764" w:rsidRPr="00362764" w:rsidRDefault="00362764" w:rsidP="00362764">
      <w:pPr>
        <w:autoSpaceDE w:val="0"/>
        <w:autoSpaceDN w:val="0"/>
        <w:spacing w:after="0" w:line="240" w:lineRule="auto"/>
        <w:rPr>
          <w:rFonts w:eastAsia="Times New Roman"/>
          <w:sz w:val="18"/>
          <w:szCs w:val="18"/>
          <w:lang w:eastAsia="ru-RU"/>
        </w:rPr>
      </w:pPr>
      <w:r w:rsidRPr="00362764">
        <w:rPr>
          <w:rFonts w:eastAsia="Times New Roman"/>
          <w:sz w:val="18"/>
          <w:szCs w:val="18"/>
          <w:lang w:eastAsia="ru-RU"/>
        </w:rPr>
        <w:t xml:space="preserve">         27.05.2020г.  № 51/1</w:t>
      </w:r>
    </w:p>
    <w:p w:rsidR="00362764" w:rsidRPr="00362764" w:rsidRDefault="00362764" w:rsidP="00362764">
      <w:pPr>
        <w:widowControl w:val="0"/>
        <w:spacing w:after="0" w:line="240" w:lineRule="auto"/>
        <w:ind w:right="5260"/>
        <w:jc w:val="both"/>
        <w:rPr>
          <w:rFonts w:ascii="Tahoma" w:eastAsia="Tahoma" w:hAnsi="Tahoma" w:cs="Tahoma"/>
          <w:color w:val="000000"/>
          <w:sz w:val="18"/>
          <w:szCs w:val="18"/>
          <w:lang w:eastAsia="ru-RU" w:bidi="ru-RU"/>
        </w:rPr>
      </w:pPr>
      <w:proofErr w:type="gramStart"/>
      <w:r w:rsidRPr="00362764">
        <w:rPr>
          <w:rFonts w:eastAsia="Tahoma"/>
          <w:color w:val="000000"/>
          <w:sz w:val="18"/>
          <w:szCs w:val="18"/>
          <w:lang w:eastAsia="ru-RU" w:bidi="ru-RU"/>
        </w:rPr>
        <w:t xml:space="preserve">О запрете купания на водных объектах, расположенных на территории сельского поселения Старый </w:t>
      </w:r>
      <w:proofErr w:type="spellStart"/>
      <w:r w:rsidRPr="00362764">
        <w:rPr>
          <w:rFonts w:eastAsia="Tahoma"/>
          <w:color w:val="000000"/>
          <w:sz w:val="18"/>
          <w:szCs w:val="18"/>
          <w:lang w:eastAsia="ru-RU" w:bidi="ru-RU"/>
        </w:rPr>
        <w:t>Аманак</w:t>
      </w:r>
      <w:proofErr w:type="spellEnd"/>
      <w:r w:rsidRPr="00362764">
        <w:rPr>
          <w:rFonts w:eastAsia="Tahoma"/>
          <w:color w:val="000000"/>
          <w:sz w:val="18"/>
          <w:szCs w:val="18"/>
          <w:lang w:eastAsia="ru-RU" w:bidi="ru-RU"/>
        </w:rPr>
        <w:t xml:space="preserve"> в летний период 2020 года</w:t>
      </w:r>
      <w:proofErr w:type="gramEnd"/>
    </w:p>
    <w:p w:rsidR="00362764" w:rsidRPr="00362764" w:rsidRDefault="00362764" w:rsidP="00362764">
      <w:pPr>
        <w:widowControl w:val="0"/>
        <w:spacing w:after="0" w:line="240" w:lineRule="auto"/>
        <w:ind w:firstLine="860"/>
        <w:jc w:val="both"/>
        <w:rPr>
          <w:rFonts w:ascii="Tahoma" w:eastAsia="Tahoma" w:hAnsi="Tahoma" w:cs="Tahoma"/>
          <w:color w:val="000000"/>
          <w:sz w:val="18"/>
          <w:szCs w:val="18"/>
          <w:lang w:eastAsia="ru-RU" w:bidi="ru-RU"/>
        </w:rPr>
      </w:pPr>
      <w:proofErr w:type="gramStart"/>
      <w:r w:rsidRPr="00362764">
        <w:rPr>
          <w:rFonts w:eastAsia="Tahoma"/>
          <w:color w:val="000000"/>
          <w:sz w:val="18"/>
          <w:szCs w:val="18"/>
          <w:lang w:eastAsia="ru-RU" w:bidi="ru-RU"/>
        </w:rPr>
        <w:t xml:space="preserve">В соответствии с Федеральным законом РФ от 06.10.2003 № 131-ФЗ «Об общих принципах организации местного самоуправления в Российской Федерации», Федеральным законом РФ от 03.06.2006 № 74-ФЗ «Водный кодекс Российской Федерации», в связи с отсутствием на территории сельского поселения Старый </w:t>
      </w:r>
      <w:proofErr w:type="spellStart"/>
      <w:r w:rsidRPr="00362764">
        <w:rPr>
          <w:rFonts w:eastAsia="Tahoma"/>
          <w:color w:val="000000"/>
          <w:sz w:val="18"/>
          <w:szCs w:val="18"/>
          <w:lang w:eastAsia="ru-RU" w:bidi="ru-RU"/>
        </w:rPr>
        <w:t>Аманак</w:t>
      </w:r>
      <w:proofErr w:type="spellEnd"/>
      <w:r w:rsidRPr="00362764">
        <w:rPr>
          <w:rFonts w:eastAsia="Tahoma"/>
          <w:color w:val="000000"/>
          <w:sz w:val="18"/>
          <w:szCs w:val="18"/>
          <w:lang w:eastAsia="ru-RU" w:bidi="ru-RU"/>
        </w:rPr>
        <w:t xml:space="preserve"> оборудованных мест для массового отдыха населения на воде и средств спасения на воде, не соответствия водоёмов и рек санитарно-гигиеническим нормам, в целях</w:t>
      </w:r>
      <w:proofErr w:type="gramEnd"/>
      <w:r w:rsidRPr="00362764">
        <w:rPr>
          <w:rFonts w:eastAsia="Tahoma"/>
          <w:color w:val="000000"/>
          <w:sz w:val="18"/>
          <w:szCs w:val="18"/>
          <w:lang w:eastAsia="ru-RU" w:bidi="ru-RU"/>
        </w:rPr>
        <w:t xml:space="preserve"> обеспечения безопасности, предупреждения и сокращения количества несчастных случаев на реках и водоёмах сельского поселения </w:t>
      </w:r>
      <w:proofErr w:type="gramStart"/>
      <w:r w:rsidRPr="00362764">
        <w:rPr>
          <w:rFonts w:eastAsia="Tahoma"/>
          <w:color w:val="000000"/>
          <w:sz w:val="18"/>
          <w:szCs w:val="18"/>
          <w:lang w:eastAsia="ru-RU" w:bidi="ru-RU"/>
        </w:rPr>
        <w:t>Старый</w:t>
      </w:r>
      <w:proofErr w:type="gramEnd"/>
      <w:r w:rsidRPr="00362764">
        <w:rPr>
          <w:rFonts w:eastAsia="Tahoma"/>
          <w:color w:val="000000"/>
          <w:sz w:val="18"/>
          <w:szCs w:val="18"/>
          <w:lang w:eastAsia="ru-RU" w:bidi="ru-RU"/>
        </w:rPr>
        <w:t xml:space="preserve"> </w:t>
      </w:r>
      <w:proofErr w:type="spellStart"/>
      <w:r w:rsidRPr="00362764">
        <w:rPr>
          <w:rFonts w:eastAsia="Tahoma"/>
          <w:color w:val="000000"/>
          <w:sz w:val="18"/>
          <w:szCs w:val="18"/>
          <w:lang w:eastAsia="ru-RU" w:bidi="ru-RU"/>
        </w:rPr>
        <w:t>Аманак</w:t>
      </w:r>
      <w:proofErr w:type="spellEnd"/>
    </w:p>
    <w:p w:rsidR="00362764" w:rsidRPr="00362764" w:rsidRDefault="00362764" w:rsidP="00362764">
      <w:pPr>
        <w:widowControl w:val="0"/>
        <w:spacing w:after="0" w:line="240" w:lineRule="auto"/>
        <w:jc w:val="center"/>
        <w:rPr>
          <w:rFonts w:ascii="Tahoma" w:eastAsia="Tahoma" w:hAnsi="Tahoma" w:cs="Tahoma"/>
          <w:b/>
          <w:color w:val="000000"/>
          <w:sz w:val="18"/>
          <w:szCs w:val="18"/>
          <w:lang w:eastAsia="ru-RU" w:bidi="ru-RU"/>
        </w:rPr>
      </w:pPr>
      <w:r w:rsidRPr="00362764">
        <w:rPr>
          <w:rFonts w:eastAsia="Tahoma"/>
          <w:b/>
          <w:color w:val="000000"/>
          <w:sz w:val="18"/>
          <w:szCs w:val="18"/>
          <w:lang w:eastAsia="ru-RU" w:bidi="ru-RU"/>
        </w:rPr>
        <w:t>ПОСТАНОВЛЯЮ:</w:t>
      </w:r>
    </w:p>
    <w:p w:rsidR="00362764" w:rsidRPr="00362764" w:rsidRDefault="00362764" w:rsidP="00362764">
      <w:pPr>
        <w:widowControl w:val="0"/>
        <w:numPr>
          <w:ilvl w:val="0"/>
          <w:numId w:val="4"/>
        </w:numPr>
        <w:tabs>
          <w:tab w:val="left" w:pos="858"/>
        </w:tabs>
        <w:spacing w:after="0" w:line="240" w:lineRule="auto"/>
        <w:ind w:firstLine="620"/>
        <w:jc w:val="both"/>
        <w:rPr>
          <w:rFonts w:ascii="Tahoma" w:eastAsia="Tahoma" w:hAnsi="Tahoma" w:cs="Tahoma"/>
          <w:color w:val="000000"/>
          <w:sz w:val="18"/>
          <w:szCs w:val="18"/>
          <w:lang w:eastAsia="ru-RU" w:bidi="ru-RU"/>
        </w:rPr>
      </w:pPr>
      <w:proofErr w:type="gramStart"/>
      <w:r w:rsidRPr="00362764">
        <w:rPr>
          <w:rFonts w:eastAsia="Tahoma"/>
          <w:color w:val="000000"/>
          <w:sz w:val="18"/>
          <w:szCs w:val="18"/>
          <w:lang w:eastAsia="ru-RU" w:bidi="ru-RU"/>
        </w:rPr>
        <w:t xml:space="preserve">Запретить купание в  открытых водоемах, расположенных на территории сельского поселения Старый </w:t>
      </w:r>
      <w:proofErr w:type="spellStart"/>
      <w:r w:rsidRPr="00362764">
        <w:rPr>
          <w:rFonts w:eastAsia="Tahoma"/>
          <w:color w:val="000000"/>
          <w:sz w:val="18"/>
          <w:szCs w:val="18"/>
          <w:lang w:eastAsia="ru-RU" w:bidi="ru-RU"/>
        </w:rPr>
        <w:t>Аманак</w:t>
      </w:r>
      <w:proofErr w:type="spellEnd"/>
      <w:r w:rsidRPr="00362764">
        <w:rPr>
          <w:rFonts w:eastAsia="Tahoma"/>
          <w:color w:val="000000"/>
          <w:sz w:val="18"/>
          <w:szCs w:val="18"/>
          <w:lang w:eastAsia="ru-RU" w:bidi="ru-RU"/>
        </w:rPr>
        <w:t xml:space="preserve"> в летний период 2020 года.</w:t>
      </w:r>
      <w:proofErr w:type="gramEnd"/>
    </w:p>
    <w:p w:rsidR="00362764" w:rsidRPr="00362764" w:rsidRDefault="00362764" w:rsidP="00362764">
      <w:pPr>
        <w:widowControl w:val="0"/>
        <w:numPr>
          <w:ilvl w:val="0"/>
          <w:numId w:val="4"/>
        </w:numPr>
        <w:tabs>
          <w:tab w:val="left" w:pos="870"/>
        </w:tabs>
        <w:spacing w:after="0" w:line="240" w:lineRule="auto"/>
        <w:ind w:firstLine="620"/>
        <w:jc w:val="both"/>
        <w:rPr>
          <w:rFonts w:eastAsia="Tahoma"/>
          <w:color w:val="000000"/>
          <w:sz w:val="18"/>
          <w:szCs w:val="18"/>
          <w:lang w:eastAsia="ru-RU" w:bidi="ru-RU"/>
        </w:rPr>
      </w:pPr>
      <w:r w:rsidRPr="00362764">
        <w:rPr>
          <w:rFonts w:eastAsia="Tahoma"/>
          <w:color w:val="000000"/>
          <w:sz w:val="18"/>
          <w:szCs w:val="18"/>
          <w:lang w:eastAsia="ru-RU" w:bidi="ru-RU"/>
        </w:rPr>
        <w:t xml:space="preserve">Рекомендовать руководителям предприятий, организаций, учреждений всех форм собственности, расположенных на территории сельского поселения </w:t>
      </w:r>
      <w:proofErr w:type="gramStart"/>
      <w:r w:rsidRPr="00362764">
        <w:rPr>
          <w:rFonts w:eastAsia="Tahoma"/>
          <w:color w:val="000000"/>
          <w:sz w:val="18"/>
          <w:szCs w:val="18"/>
          <w:lang w:eastAsia="ru-RU" w:bidi="ru-RU"/>
        </w:rPr>
        <w:t>Старый</w:t>
      </w:r>
      <w:proofErr w:type="gramEnd"/>
      <w:r w:rsidRPr="00362764">
        <w:rPr>
          <w:rFonts w:eastAsia="Tahoma"/>
          <w:color w:val="000000"/>
          <w:sz w:val="18"/>
          <w:szCs w:val="18"/>
          <w:lang w:eastAsia="ru-RU" w:bidi="ru-RU"/>
        </w:rPr>
        <w:t xml:space="preserve"> </w:t>
      </w:r>
      <w:proofErr w:type="spellStart"/>
      <w:r w:rsidRPr="00362764">
        <w:rPr>
          <w:rFonts w:eastAsia="Tahoma"/>
          <w:color w:val="000000"/>
          <w:sz w:val="18"/>
          <w:szCs w:val="18"/>
          <w:lang w:eastAsia="ru-RU" w:bidi="ru-RU"/>
        </w:rPr>
        <w:t>Аманак</w:t>
      </w:r>
      <w:proofErr w:type="spellEnd"/>
      <w:r w:rsidRPr="00362764">
        <w:rPr>
          <w:rFonts w:eastAsia="Tahoma"/>
          <w:color w:val="000000"/>
          <w:sz w:val="18"/>
          <w:szCs w:val="18"/>
          <w:lang w:eastAsia="ru-RU" w:bidi="ru-RU"/>
        </w:rPr>
        <w:t>, обеспечить проведение инструктажа среди работников и учащихся о запрете купания в</w:t>
      </w:r>
      <w:r w:rsidRPr="00362764">
        <w:rPr>
          <w:rFonts w:ascii="Tahoma" w:eastAsia="Tahoma" w:hAnsi="Tahoma" w:cs="Tahoma"/>
          <w:color w:val="000000"/>
          <w:sz w:val="18"/>
          <w:szCs w:val="18"/>
          <w:lang w:eastAsia="ru-RU" w:bidi="ru-RU"/>
        </w:rPr>
        <w:t xml:space="preserve"> </w:t>
      </w:r>
      <w:r w:rsidRPr="00362764">
        <w:rPr>
          <w:rFonts w:eastAsia="Tahoma"/>
          <w:color w:val="000000"/>
          <w:sz w:val="18"/>
          <w:szCs w:val="18"/>
          <w:lang w:eastAsia="ru-RU" w:bidi="ru-RU"/>
        </w:rPr>
        <w:t xml:space="preserve">реках и водоемах сельского поселения Старый </w:t>
      </w:r>
      <w:proofErr w:type="spellStart"/>
      <w:r w:rsidRPr="00362764">
        <w:rPr>
          <w:rFonts w:eastAsia="Tahoma"/>
          <w:color w:val="000000"/>
          <w:sz w:val="18"/>
          <w:szCs w:val="18"/>
          <w:lang w:eastAsia="ru-RU" w:bidi="ru-RU"/>
        </w:rPr>
        <w:t>Аманак</w:t>
      </w:r>
      <w:proofErr w:type="spellEnd"/>
      <w:r w:rsidRPr="00362764">
        <w:rPr>
          <w:rFonts w:eastAsia="Tahoma"/>
          <w:color w:val="000000"/>
          <w:sz w:val="18"/>
          <w:szCs w:val="18"/>
          <w:lang w:eastAsia="ru-RU" w:bidi="ru-RU"/>
        </w:rPr>
        <w:t>.</w:t>
      </w:r>
    </w:p>
    <w:p w:rsidR="00362764" w:rsidRPr="00362764" w:rsidRDefault="00362764" w:rsidP="00362764">
      <w:pPr>
        <w:widowControl w:val="0"/>
        <w:numPr>
          <w:ilvl w:val="0"/>
          <w:numId w:val="4"/>
        </w:numPr>
        <w:tabs>
          <w:tab w:val="left" w:pos="870"/>
        </w:tabs>
        <w:spacing w:after="0" w:line="240" w:lineRule="auto"/>
        <w:ind w:firstLine="620"/>
        <w:jc w:val="both"/>
        <w:rPr>
          <w:rFonts w:eastAsia="Tahoma"/>
          <w:color w:val="000000"/>
          <w:sz w:val="18"/>
          <w:szCs w:val="18"/>
          <w:lang w:eastAsia="ru-RU" w:bidi="ru-RU"/>
        </w:rPr>
      </w:pPr>
      <w:r w:rsidRPr="00362764">
        <w:rPr>
          <w:rFonts w:eastAsia="Tahoma"/>
          <w:color w:val="000000"/>
          <w:sz w:val="18"/>
          <w:szCs w:val="18"/>
          <w:lang w:eastAsia="ru-RU" w:bidi="ru-RU"/>
        </w:rPr>
        <w:t>Провести активную разъяснительную работу среди детей, подростков, молодежи о возможных последствиях купания в реках и водоемах, необорудованных для отдыха на воде и не соответствующих санитарным нормам.</w:t>
      </w:r>
    </w:p>
    <w:p w:rsidR="00362764" w:rsidRPr="00362764" w:rsidRDefault="00362764" w:rsidP="00362764">
      <w:pPr>
        <w:widowControl w:val="0"/>
        <w:numPr>
          <w:ilvl w:val="0"/>
          <w:numId w:val="4"/>
        </w:numPr>
        <w:tabs>
          <w:tab w:val="left" w:pos="870"/>
        </w:tabs>
        <w:spacing w:after="0" w:line="240" w:lineRule="auto"/>
        <w:ind w:firstLine="620"/>
        <w:jc w:val="both"/>
        <w:rPr>
          <w:rFonts w:ascii="Tahoma" w:eastAsia="Tahoma" w:hAnsi="Tahoma" w:cs="Tahoma"/>
          <w:color w:val="000000"/>
          <w:sz w:val="18"/>
          <w:szCs w:val="18"/>
          <w:lang w:eastAsia="ru-RU" w:bidi="ru-RU"/>
        </w:rPr>
      </w:pPr>
      <w:r w:rsidRPr="00362764">
        <w:rPr>
          <w:rFonts w:eastAsia="Tahoma"/>
          <w:color w:val="000000"/>
          <w:sz w:val="18"/>
          <w:szCs w:val="18"/>
          <w:lang w:eastAsia="ru-RU" w:bidi="ru-RU"/>
        </w:rPr>
        <w:t>Взять на особый контроль семьи, в которых дети находятся без присмотра и контроля со стороны взрослых, проводить с такими семьями индивидуальную профилактическую работу.</w:t>
      </w:r>
    </w:p>
    <w:p w:rsidR="00362764" w:rsidRPr="00362764" w:rsidRDefault="00362764" w:rsidP="00362764">
      <w:pPr>
        <w:widowControl w:val="0"/>
        <w:numPr>
          <w:ilvl w:val="0"/>
          <w:numId w:val="4"/>
        </w:numPr>
        <w:tabs>
          <w:tab w:val="left" w:pos="865"/>
        </w:tabs>
        <w:spacing w:after="0" w:line="240" w:lineRule="auto"/>
        <w:ind w:firstLine="620"/>
        <w:jc w:val="both"/>
        <w:rPr>
          <w:rFonts w:ascii="Tahoma" w:eastAsia="Tahoma" w:hAnsi="Tahoma" w:cs="Tahoma"/>
          <w:color w:val="000000"/>
          <w:sz w:val="18"/>
          <w:szCs w:val="18"/>
          <w:lang w:eastAsia="ru-RU" w:bidi="ru-RU"/>
        </w:rPr>
      </w:pPr>
      <w:r w:rsidRPr="00362764">
        <w:rPr>
          <w:rFonts w:eastAsia="Tahoma"/>
          <w:color w:val="000000"/>
          <w:sz w:val="18"/>
          <w:szCs w:val="18"/>
          <w:lang w:eastAsia="ru-RU" w:bidi="ru-RU"/>
        </w:rPr>
        <w:t xml:space="preserve">Главе поселения </w:t>
      </w:r>
      <w:proofErr w:type="gramStart"/>
      <w:r w:rsidRPr="00362764">
        <w:rPr>
          <w:rFonts w:eastAsia="Tahoma"/>
          <w:color w:val="000000"/>
          <w:sz w:val="18"/>
          <w:szCs w:val="18"/>
          <w:lang w:eastAsia="ru-RU" w:bidi="ru-RU"/>
        </w:rPr>
        <w:t>Старый</w:t>
      </w:r>
      <w:proofErr w:type="gramEnd"/>
      <w:r w:rsidRPr="00362764">
        <w:rPr>
          <w:rFonts w:eastAsia="Tahoma"/>
          <w:color w:val="000000"/>
          <w:sz w:val="18"/>
          <w:szCs w:val="18"/>
          <w:lang w:eastAsia="ru-RU" w:bidi="ru-RU"/>
        </w:rPr>
        <w:t xml:space="preserve"> </w:t>
      </w:r>
      <w:proofErr w:type="spellStart"/>
      <w:r w:rsidRPr="00362764">
        <w:rPr>
          <w:rFonts w:eastAsia="Tahoma"/>
          <w:color w:val="000000"/>
          <w:sz w:val="18"/>
          <w:szCs w:val="18"/>
          <w:lang w:eastAsia="ru-RU" w:bidi="ru-RU"/>
        </w:rPr>
        <w:t>Аманак</w:t>
      </w:r>
      <w:proofErr w:type="spellEnd"/>
      <w:r w:rsidRPr="00362764">
        <w:rPr>
          <w:rFonts w:eastAsia="Tahoma"/>
          <w:color w:val="000000"/>
          <w:sz w:val="18"/>
          <w:szCs w:val="18"/>
          <w:lang w:eastAsia="ru-RU" w:bidi="ru-RU"/>
        </w:rPr>
        <w:t xml:space="preserve"> Фадееву Вячеславу </w:t>
      </w:r>
      <w:proofErr w:type="spellStart"/>
      <w:r w:rsidRPr="00362764">
        <w:rPr>
          <w:rFonts w:eastAsia="Tahoma"/>
          <w:color w:val="000000"/>
          <w:sz w:val="18"/>
          <w:szCs w:val="18"/>
          <w:lang w:eastAsia="ru-RU" w:bidi="ru-RU"/>
        </w:rPr>
        <w:t>Протасьевичу</w:t>
      </w:r>
      <w:proofErr w:type="spellEnd"/>
      <w:r w:rsidRPr="00362764">
        <w:rPr>
          <w:rFonts w:eastAsia="Tahoma"/>
          <w:color w:val="000000"/>
          <w:sz w:val="18"/>
          <w:szCs w:val="18"/>
          <w:lang w:eastAsia="ru-RU" w:bidi="ru-RU"/>
        </w:rPr>
        <w:t xml:space="preserve"> организовать установку предупредительных аншлагов о запрете купания. </w:t>
      </w:r>
    </w:p>
    <w:p w:rsidR="00362764" w:rsidRPr="00362764" w:rsidRDefault="00362764" w:rsidP="00362764">
      <w:pPr>
        <w:widowControl w:val="0"/>
        <w:numPr>
          <w:ilvl w:val="0"/>
          <w:numId w:val="4"/>
        </w:numPr>
        <w:tabs>
          <w:tab w:val="left" w:pos="858"/>
        </w:tabs>
        <w:spacing w:after="0" w:line="240" w:lineRule="auto"/>
        <w:ind w:firstLine="620"/>
        <w:jc w:val="both"/>
        <w:rPr>
          <w:rFonts w:ascii="Tahoma" w:eastAsia="Tahoma" w:hAnsi="Tahoma" w:cs="Tahoma"/>
          <w:color w:val="000000"/>
          <w:sz w:val="18"/>
          <w:szCs w:val="18"/>
          <w:lang w:eastAsia="ru-RU" w:bidi="ru-RU"/>
        </w:rPr>
      </w:pPr>
      <w:r w:rsidRPr="00362764">
        <w:rPr>
          <w:rFonts w:eastAsia="Tahoma"/>
          <w:color w:val="000000"/>
          <w:sz w:val="18"/>
          <w:szCs w:val="18"/>
          <w:lang w:eastAsia="ru-RU" w:bidi="ru-RU"/>
        </w:rPr>
        <w:t xml:space="preserve">Настоящее постановление разместить на официальном сайте Администрации сельского поселения Старый </w:t>
      </w:r>
      <w:proofErr w:type="spellStart"/>
      <w:r w:rsidRPr="00362764">
        <w:rPr>
          <w:rFonts w:eastAsia="Tahoma"/>
          <w:color w:val="000000"/>
          <w:sz w:val="18"/>
          <w:szCs w:val="18"/>
          <w:lang w:eastAsia="ru-RU" w:bidi="ru-RU"/>
        </w:rPr>
        <w:t>Аманак</w:t>
      </w:r>
      <w:proofErr w:type="spellEnd"/>
      <w:r w:rsidRPr="00362764">
        <w:rPr>
          <w:rFonts w:eastAsia="Tahoma"/>
          <w:color w:val="000000"/>
          <w:sz w:val="18"/>
          <w:szCs w:val="18"/>
          <w:lang w:eastAsia="ru-RU" w:bidi="ru-RU"/>
        </w:rPr>
        <w:t xml:space="preserve"> в сети Интернет </w:t>
      </w:r>
      <w:proofErr w:type="spellStart"/>
      <w:r w:rsidRPr="00362764">
        <w:rPr>
          <w:rFonts w:eastAsia="Tahoma"/>
          <w:color w:val="000000"/>
          <w:sz w:val="18"/>
          <w:szCs w:val="18"/>
          <w:lang w:val="en-US" w:eastAsia="ru-RU" w:bidi="ru-RU"/>
        </w:rPr>
        <w:t>amanak</w:t>
      </w:r>
      <w:proofErr w:type="spellEnd"/>
      <w:r w:rsidRPr="00362764">
        <w:rPr>
          <w:rFonts w:eastAsia="Tahoma"/>
          <w:color w:val="000000"/>
          <w:sz w:val="18"/>
          <w:szCs w:val="18"/>
          <w:lang w:eastAsia="ru-RU" w:bidi="ru-RU"/>
        </w:rPr>
        <w:t>.</w:t>
      </w:r>
      <w:proofErr w:type="spellStart"/>
      <w:r w:rsidRPr="00362764">
        <w:rPr>
          <w:rFonts w:eastAsia="Tahoma"/>
          <w:color w:val="000000"/>
          <w:sz w:val="18"/>
          <w:szCs w:val="18"/>
          <w:lang w:val="en-US" w:eastAsia="ru-RU" w:bidi="ru-RU"/>
        </w:rPr>
        <w:t>adm</w:t>
      </w:r>
      <w:proofErr w:type="spellEnd"/>
      <w:r w:rsidRPr="00362764">
        <w:rPr>
          <w:rFonts w:eastAsia="Tahoma"/>
          <w:color w:val="000000"/>
          <w:sz w:val="18"/>
          <w:szCs w:val="18"/>
          <w:lang w:eastAsia="ru-RU" w:bidi="ru-RU"/>
        </w:rPr>
        <w:t>@</w:t>
      </w:r>
      <w:proofErr w:type="spellStart"/>
      <w:r w:rsidRPr="00362764">
        <w:rPr>
          <w:rFonts w:eastAsia="Tahoma"/>
          <w:color w:val="000000"/>
          <w:sz w:val="18"/>
          <w:szCs w:val="18"/>
          <w:lang w:val="en-US" w:eastAsia="ru-RU" w:bidi="ru-RU"/>
        </w:rPr>
        <w:t>yandex</w:t>
      </w:r>
      <w:proofErr w:type="spellEnd"/>
      <w:r w:rsidRPr="00362764">
        <w:rPr>
          <w:rFonts w:eastAsia="Tahoma"/>
          <w:color w:val="000000"/>
          <w:sz w:val="18"/>
          <w:szCs w:val="18"/>
          <w:lang w:eastAsia="ru-RU" w:bidi="ru-RU"/>
        </w:rPr>
        <w:t>.</w:t>
      </w:r>
      <w:proofErr w:type="spellStart"/>
      <w:r w:rsidRPr="00362764">
        <w:rPr>
          <w:rFonts w:eastAsia="Tahoma"/>
          <w:color w:val="000000"/>
          <w:sz w:val="18"/>
          <w:szCs w:val="18"/>
          <w:lang w:val="en-US" w:eastAsia="ru-RU" w:bidi="ru-RU"/>
        </w:rPr>
        <w:t>ru</w:t>
      </w:r>
      <w:proofErr w:type="spellEnd"/>
      <w:r w:rsidRPr="00362764">
        <w:rPr>
          <w:rFonts w:eastAsia="Tahoma"/>
          <w:color w:val="000000"/>
          <w:sz w:val="18"/>
          <w:szCs w:val="18"/>
          <w:lang w:eastAsia="ru-RU" w:bidi="ru-RU"/>
        </w:rPr>
        <w:t>.</w:t>
      </w:r>
    </w:p>
    <w:p w:rsidR="00362764" w:rsidRPr="00362764" w:rsidRDefault="00362764" w:rsidP="00362764">
      <w:pPr>
        <w:widowControl w:val="0"/>
        <w:numPr>
          <w:ilvl w:val="0"/>
          <w:numId w:val="4"/>
        </w:numPr>
        <w:tabs>
          <w:tab w:val="left" w:pos="870"/>
        </w:tabs>
        <w:spacing w:after="0" w:line="240" w:lineRule="auto"/>
        <w:ind w:firstLine="620"/>
        <w:jc w:val="both"/>
        <w:rPr>
          <w:rFonts w:eastAsia="Tahoma"/>
          <w:color w:val="000000"/>
          <w:sz w:val="18"/>
          <w:szCs w:val="18"/>
          <w:lang w:eastAsia="ru-RU" w:bidi="ru-RU"/>
        </w:rPr>
      </w:pPr>
      <w:proofErr w:type="gramStart"/>
      <w:r w:rsidRPr="00362764">
        <w:rPr>
          <w:rFonts w:eastAsia="Tahoma"/>
          <w:color w:val="000000"/>
          <w:sz w:val="18"/>
          <w:szCs w:val="18"/>
          <w:lang w:eastAsia="ru-RU" w:bidi="ru-RU"/>
        </w:rPr>
        <w:t>Контроль за</w:t>
      </w:r>
      <w:proofErr w:type="gramEnd"/>
      <w:r w:rsidRPr="00362764">
        <w:rPr>
          <w:rFonts w:eastAsia="Tahoma"/>
          <w:color w:val="000000"/>
          <w:sz w:val="18"/>
          <w:szCs w:val="18"/>
          <w:lang w:eastAsia="ru-RU" w:bidi="ru-RU"/>
        </w:rPr>
        <w:t xml:space="preserve"> исполнением данного Постановления оставляю за собой. </w:t>
      </w:r>
    </w:p>
    <w:p w:rsidR="00362764" w:rsidRPr="00362764" w:rsidRDefault="00362764" w:rsidP="00362764">
      <w:pPr>
        <w:widowControl w:val="0"/>
        <w:spacing w:after="0" w:line="240" w:lineRule="auto"/>
        <w:rPr>
          <w:rFonts w:ascii="Tahoma" w:eastAsia="Tahoma" w:hAnsi="Tahoma" w:cs="Tahoma"/>
          <w:color w:val="000000"/>
          <w:sz w:val="18"/>
          <w:szCs w:val="18"/>
          <w:lang w:eastAsia="ru-RU" w:bidi="ru-RU"/>
        </w:rPr>
      </w:pPr>
    </w:p>
    <w:p w:rsidR="00362764" w:rsidRPr="00362764" w:rsidRDefault="00362764" w:rsidP="00362764">
      <w:pPr>
        <w:spacing w:after="0" w:line="240" w:lineRule="auto"/>
        <w:rPr>
          <w:sz w:val="18"/>
          <w:szCs w:val="18"/>
        </w:rPr>
      </w:pPr>
      <w:r w:rsidRPr="00362764">
        <w:rPr>
          <w:sz w:val="18"/>
          <w:szCs w:val="18"/>
        </w:rPr>
        <w:t xml:space="preserve">                   Глава поселения                                                                                В.П.Фадеев</w:t>
      </w:r>
    </w:p>
    <w:p w:rsidR="00362764" w:rsidRPr="00520066" w:rsidRDefault="00362764" w:rsidP="00362764">
      <w:pPr>
        <w:spacing w:after="0" w:line="240" w:lineRule="auto"/>
        <w:rPr>
          <w:sz w:val="18"/>
          <w:szCs w:val="18"/>
        </w:rPr>
      </w:pPr>
    </w:p>
    <w:p w:rsidR="00B9487C" w:rsidRDefault="00B9487C" w:rsidP="00CF2932">
      <w:pPr>
        <w:spacing w:after="0"/>
        <w:ind w:right="-47"/>
        <w:jc w:val="both"/>
        <w:rPr>
          <w:rFonts w:ascii="Times New Roman" w:eastAsia="Times New Roman" w:hAnsi="Times New Roman" w:cs="Times New Roman"/>
          <w:sz w:val="28"/>
          <w:szCs w:val="28"/>
          <w:lang w:eastAsia="ru-RU"/>
        </w:rPr>
      </w:pPr>
    </w:p>
    <w:p w:rsidR="00B9487C" w:rsidRDefault="00B9487C" w:rsidP="00CF2932">
      <w:pPr>
        <w:spacing w:after="0"/>
        <w:ind w:right="-47"/>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108"/>
        <w:tblW w:w="10170" w:type="dxa"/>
        <w:tblLayout w:type="fixed"/>
        <w:tblLook w:val="00A0"/>
      </w:tblPr>
      <w:tblGrid>
        <w:gridCol w:w="10170"/>
      </w:tblGrid>
      <w:tr w:rsidR="00FE799C" w:rsidRPr="00D96A34" w:rsidTr="005146F5">
        <w:trPr>
          <w:trHeight w:val="607"/>
        </w:trPr>
        <w:tc>
          <w:tcPr>
            <w:tcW w:w="10170" w:type="dxa"/>
            <w:tcBorders>
              <w:top w:val="single" w:sz="4" w:space="0" w:color="000000"/>
              <w:left w:val="single" w:sz="4" w:space="0" w:color="000000"/>
              <w:bottom w:val="single" w:sz="4" w:space="0" w:color="000000"/>
              <w:right w:val="single" w:sz="4" w:space="0" w:color="000000"/>
            </w:tcBorders>
          </w:tcPr>
          <w:p w:rsidR="00FE799C" w:rsidRPr="00D96A34" w:rsidRDefault="00FE799C" w:rsidP="005146F5">
            <w:pPr>
              <w:snapToGrid w:val="0"/>
              <w:spacing w:after="0" w:line="240" w:lineRule="auto"/>
              <w:rPr>
                <w:rFonts w:ascii="Times New Roman" w:eastAsia="Times New Roman" w:hAnsi="Times New Roman" w:cs="Times New Roman"/>
                <w:b/>
                <w:sz w:val="16"/>
                <w:szCs w:val="16"/>
              </w:rPr>
            </w:pPr>
            <w:r w:rsidRPr="00D96A34">
              <w:rPr>
                <w:rFonts w:ascii="Times New Roman" w:eastAsia="Times New Roman" w:hAnsi="Times New Roman" w:cs="Times New Roman"/>
                <w:b/>
                <w:sz w:val="16"/>
                <w:szCs w:val="16"/>
              </w:rPr>
              <w:t xml:space="preserve">УЧРЕДИТЕЛИ: Администрация сельского поселения </w:t>
            </w:r>
            <w:proofErr w:type="gramStart"/>
            <w:r w:rsidRPr="00D96A34">
              <w:rPr>
                <w:rFonts w:ascii="Times New Roman" w:eastAsia="Times New Roman" w:hAnsi="Times New Roman" w:cs="Times New Roman"/>
                <w:b/>
                <w:sz w:val="16"/>
                <w:szCs w:val="16"/>
              </w:rPr>
              <w:t>Старый</w:t>
            </w:r>
            <w:proofErr w:type="gramEnd"/>
            <w:r w:rsidRPr="00D96A34">
              <w:rPr>
                <w:rFonts w:ascii="Times New Roman" w:eastAsia="Times New Roman" w:hAnsi="Times New Roman" w:cs="Times New Roman"/>
                <w:b/>
                <w:sz w:val="16"/>
                <w:szCs w:val="16"/>
              </w:rPr>
              <w:t xml:space="preserve"> </w:t>
            </w:r>
            <w:proofErr w:type="spellStart"/>
            <w:r w:rsidRPr="00D96A34">
              <w:rPr>
                <w:rFonts w:ascii="Times New Roman" w:eastAsia="Times New Roman" w:hAnsi="Times New Roman" w:cs="Times New Roman"/>
                <w:b/>
                <w:sz w:val="16"/>
                <w:szCs w:val="16"/>
              </w:rPr>
              <w:t>Аманак</w:t>
            </w:r>
            <w:proofErr w:type="spellEnd"/>
            <w:r w:rsidRPr="00D96A34">
              <w:rPr>
                <w:rFonts w:ascii="Times New Roman" w:eastAsia="Times New Roman" w:hAnsi="Times New Roman" w:cs="Times New Roman"/>
                <w:b/>
                <w:sz w:val="16"/>
                <w:szCs w:val="16"/>
              </w:rPr>
              <w:t xml:space="preserve"> муниципального района </w:t>
            </w:r>
            <w:proofErr w:type="spellStart"/>
            <w:r w:rsidRPr="00D96A34">
              <w:rPr>
                <w:rFonts w:ascii="Times New Roman" w:eastAsia="Times New Roman" w:hAnsi="Times New Roman" w:cs="Times New Roman"/>
                <w:b/>
                <w:sz w:val="16"/>
                <w:szCs w:val="16"/>
              </w:rPr>
              <w:t>Похвистневский</w:t>
            </w:r>
            <w:proofErr w:type="spellEnd"/>
            <w:r w:rsidRPr="00D96A34">
              <w:rPr>
                <w:rFonts w:ascii="Times New Roman" w:eastAsia="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D96A34">
              <w:rPr>
                <w:rFonts w:ascii="Times New Roman" w:eastAsia="Times New Roman" w:hAnsi="Times New Roman" w:cs="Times New Roman"/>
                <w:b/>
                <w:sz w:val="16"/>
                <w:szCs w:val="16"/>
              </w:rPr>
              <w:t>Аманак</w:t>
            </w:r>
            <w:proofErr w:type="spellEnd"/>
            <w:r w:rsidRPr="00D96A34">
              <w:rPr>
                <w:rFonts w:ascii="Times New Roman" w:eastAsia="Times New Roman" w:hAnsi="Times New Roman" w:cs="Times New Roman"/>
                <w:b/>
                <w:sz w:val="16"/>
                <w:szCs w:val="16"/>
              </w:rPr>
              <w:t xml:space="preserve"> муниципального района </w:t>
            </w:r>
            <w:proofErr w:type="spellStart"/>
            <w:r w:rsidRPr="00D96A34">
              <w:rPr>
                <w:rFonts w:ascii="Times New Roman" w:eastAsia="Times New Roman" w:hAnsi="Times New Roman" w:cs="Times New Roman"/>
                <w:b/>
                <w:sz w:val="16"/>
                <w:szCs w:val="16"/>
              </w:rPr>
              <w:t>Похвистневский</w:t>
            </w:r>
            <w:proofErr w:type="spellEnd"/>
            <w:r w:rsidRPr="00D96A34">
              <w:rPr>
                <w:rFonts w:ascii="Times New Roman" w:eastAsia="Times New Roman" w:hAnsi="Times New Roman" w:cs="Times New Roman"/>
                <w:b/>
                <w:sz w:val="16"/>
                <w:szCs w:val="16"/>
              </w:rPr>
              <w:t xml:space="preserve"> Самарской области</w:t>
            </w:r>
          </w:p>
          <w:p w:rsidR="00FE799C" w:rsidRPr="00D96A34" w:rsidRDefault="00FE799C" w:rsidP="005146F5">
            <w:pPr>
              <w:spacing w:after="0" w:line="240" w:lineRule="auto"/>
              <w:rPr>
                <w:rFonts w:ascii="Times New Roman" w:eastAsia="Times New Roman" w:hAnsi="Times New Roman" w:cs="Times New Roman"/>
                <w:b/>
                <w:sz w:val="16"/>
                <w:szCs w:val="16"/>
              </w:rPr>
            </w:pPr>
            <w:r w:rsidRPr="00D96A34">
              <w:rPr>
                <w:rFonts w:ascii="Times New Roman" w:eastAsia="Times New Roman" w:hAnsi="Times New Roman" w:cs="Times New Roman"/>
                <w:b/>
                <w:sz w:val="16"/>
                <w:szCs w:val="16"/>
              </w:rPr>
              <w:t xml:space="preserve">ИЗДАТЕЛЬ: Администрация сельского поселения </w:t>
            </w:r>
            <w:proofErr w:type="gramStart"/>
            <w:r w:rsidRPr="00D96A34">
              <w:rPr>
                <w:rFonts w:ascii="Times New Roman" w:eastAsia="Times New Roman" w:hAnsi="Times New Roman" w:cs="Times New Roman"/>
                <w:b/>
                <w:sz w:val="16"/>
                <w:szCs w:val="16"/>
              </w:rPr>
              <w:t>Старый</w:t>
            </w:r>
            <w:proofErr w:type="gramEnd"/>
            <w:r w:rsidRPr="00D96A34">
              <w:rPr>
                <w:rFonts w:ascii="Times New Roman" w:eastAsia="Times New Roman" w:hAnsi="Times New Roman" w:cs="Times New Roman"/>
                <w:b/>
                <w:sz w:val="16"/>
                <w:szCs w:val="16"/>
              </w:rPr>
              <w:t xml:space="preserve"> </w:t>
            </w:r>
            <w:proofErr w:type="spellStart"/>
            <w:r w:rsidRPr="00D96A34">
              <w:rPr>
                <w:rFonts w:ascii="Times New Roman" w:eastAsia="Times New Roman" w:hAnsi="Times New Roman" w:cs="Times New Roman"/>
                <w:b/>
                <w:sz w:val="16"/>
                <w:szCs w:val="16"/>
              </w:rPr>
              <w:t>Аманак</w:t>
            </w:r>
            <w:proofErr w:type="spellEnd"/>
            <w:r w:rsidRPr="00D96A34">
              <w:rPr>
                <w:rFonts w:ascii="Times New Roman" w:eastAsia="Times New Roman" w:hAnsi="Times New Roman" w:cs="Times New Roman"/>
                <w:b/>
                <w:sz w:val="16"/>
                <w:szCs w:val="16"/>
              </w:rPr>
              <w:t xml:space="preserve"> муниципального района </w:t>
            </w:r>
            <w:proofErr w:type="spellStart"/>
            <w:r w:rsidRPr="00D96A34">
              <w:rPr>
                <w:rFonts w:ascii="Times New Roman" w:eastAsia="Times New Roman" w:hAnsi="Times New Roman" w:cs="Times New Roman"/>
                <w:b/>
                <w:sz w:val="16"/>
                <w:szCs w:val="16"/>
              </w:rPr>
              <w:t>Похвистневский</w:t>
            </w:r>
            <w:proofErr w:type="spellEnd"/>
            <w:r w:rsidRPr="00D96A34">
              <w:rPr>
                <w:rFonts w:ascii="Times New Roman" w:eastAsia="Times New Roman" w:hAnsi="Times New Roman" w:cs="Times New Roman"/>
                <w:b/>
                <w:sz w:val="16"/>
                <w:szCs w:val="16"/>
              </w:rPr>
              <w:t xml:space="preserve"> Самарской области</w:t>
            </w:r>
          </w:p>
        </w:tc>
      </w:tr>
      <w:tr w:rsidR="00FE799C" w:rsidRPr="00D96A34" w:rsidTr="005146F5">
        <w:trPr>
          <w:trHeight w:val="657"/>
        </w:trPr>
        <w:tc>
          <w:tcPr>
            <w:tcW w:w="10170" w:type="dxa"/>
            <w:tcBorders>
              <w:top w:val="single" w:sz="4" w:space="0" w:color="000000"/>
              <w:left w:val="single" w:sz="4" w:space="0" w:color="000000"/>
              <w:bottom w:val="single" w:sz="4" w:space="0" w:color="000000"/>
              <w:right w:val="single" w:sz="4" w:space="0" w:color="000000"/>
            </w:tcBorders>
          </w:tcPr>
          <w:p w:rsidR="00FE799C" w:rsidRPr="00D96A34" w:rsidRDefault="00FE799C" w:rsidP="005146F5">
            <w:pPr>
              <w:snapToGrid w:val="0"/>
              <w:spacing w:after="0" w:line="240" w:lineRule="auto"/>
              <w:rPr>
                <w:rFonts w:ascii="Times New Roman" w:eastAsia="Times New Roman" w:hAnsi="Times New Roman" w:cs="Times New Roman"/>
                <w:b/>
                <w:sz w:val="16"/>
                <w:szCs w:val="16"/>
              </w:rPr>
            </w:pPr>
            <w:r w:rsidRPr="00D96A34">
              <w:rPr>
                <w:rFonts w:ascii="Times New Roman" w:eastAsia="Times New Roman" w:hAnsi="Times New Roman" w:cs="Times New Roman"/>
                <w:b/>
                <w:sz w:val="16"/>
                <w:szCs w:val="16"/>
              </w:rPr>
              <w:t xml:space="preserve">Адрес: Самарская область, </w:t>
            </w:r>
            <w:proofErr w:type="spellStart"/>
            <w:r w:rsidRPr="00D96A34">
              <w:rPr>
                <w:rFonts w:ascii="Times New Roman" w:eastAsia="Times New Roman" w:hAnsi="Times New Roman" w:cs="Times New Roman"/>
                <w:b/>
                <w:sz w:val="16"/>
                <w:szCs w:val="16"/>
              </w:rPr>
              <w:t>Похвистневский</w:t>
            </w:r>
            <w:proofErr w:type="spellEnd"/>
            <w:r w:rsidRPr="00D96A34">
              <w:rPr>
                <w:rFonts w:ascii="Times New Roman" w:eastAsia="Times New Roman" w:hAnsi="Times New Roman" w:cs="Times New Roman"/>
                <w:b/>
                <w:sz w:val="16"/>
                <w:szCs w:val="16"/>
              </w:rPr>
              <w:t xml:space="preserve">          Газета составлена и отпечатана                                                                </w:t>
            </w:r>
            <w:proofErr w:type="gramStart"/>
            <w:r w:rsidRPr="00D96A34">
              <w:rPr>
                <w:rFonts w:ascii="Times New Roman" w:eastAsia="Times New Roman" w:hAnsi="Times New Roman" w:cs="Times New Roman"/>
                <w:b/>
                <w:sz w:val="16"/>
                <w:szCs w:val="16"/>
              </w:rPr>
              <w:t>исполняющий</w:t>
            </w:r>
            <w:proofErr w:type="gramEnd"/>
          </w:p>
          <w:p w:rsidR="00FE799C" w:rsidRPr="00D96A34" w:rsidRDefault="00FE799C" w:rsidP="005146F5">
            <w:pPr>
              <w:spacing w:after="0" w:line="240" w:lineRule="auto"/>
              <w:rPr>
                <w:rFonts w:ascii="Times New Roman" w:eastAsia="Times New Roman" w:hAnsi="Times New Roman" w:cs="Times New Roman"/>
                <w:b/>
                <w:sz w:val="16"/>
                <w:szCs w:val="16"/>
              </w:rPr>
            </w:pPr>
            <w:r w:rsidRPr="00D96A34">
              <w:rPr>
                <w:rFonts w:ascii="Times New Roman" w:eastAsia="Times New Roman" w:hAnsi="Times New Roman" w:cs="Times New Roman"/>
                <w:b/>
                <w:sz w:val="16"/>
                <w:szCs w:val="16"/>
              </w:rPr>
              <w:t xml:space="preserve">район, село Старый </w:t>
            </w:r>
            <w:proofErr w:type="spellStart"/>
            <w:r w:rsidRPr="00D96A34">
              <w:rPr>
                <w:rFonts w:ascii="Times New Roman" w:eastAsia="Times New Roman" w:hAnsi="Times New Roman" w:cs="Times New Roman"/>
                <w:b/>
                <w:sz w:val="16"/>
                <w:szCs w:val="16"/>
              </w:rPr>
              <w:t>Аманак</w:t>
            </w:r>
            <w:proofErr w:type="spellEnd"/>
            <w:r w:rsidRPr="00D96A34">
              <w:rPr>
                <w:rFonts w:ascii="Times New Roman" w:eastAsia="Times New Roman" w:hAnsi="Times New Roman" w:cs="Times New Roman"/>
                <w:b/>
                <w:sz w:val="16"/>
                <w:szCs w:val="16"/>
              </w:rPr>
              <w:t xml:space="preserve">, ул. </w:t>
            </w:r>
            <w:proofErr w:type="gramStart"/>
            <w:r w:rsidRPr="00D96A34">
              <w:rPr>
                <w:rFonts w:ascii="Times New Roman" w:eastAsia="Times New Roman" w:hAnsi="Times New Roman" w:cs="Times New Roman"/>
                <w:b/>
                <w:sz w:val="16"/>
                <w:szCs w:val="16"/>
              </w:rPr>
              <w:t>Центральная</w:t>
            </w:r>
            <w:proofErr w:type="gramEnd"/>
            <w:r w:rsidRPr="00D96A34">
              <w:rPr>
                <w:rFonts w:ascii="Times New Roman" w:eastAsia="Times New Roman" w:hAnsi="Times New Roman" w:cs="Times New Roman"/>
                <w:b/>
                <w:sz w:val="16"/>
                <w:szCs w:val="16"/>
              </w:rPr>
              <w:t xml:space="preserve">       в администрации сельского поселения                                          обязанности главного</w:t>
            </w:r>
          </w:p>
          <w:p w:rsidR="00FE799C" w:rsidRPr="00D96A34" w:rsidRDefault="00FE799C" w:rsidP="005146F5">
            <w:pPr>
              <w:spacing w:after="0" w:line="240" w:lineRule="auto"/>
              <w:rPr>
                <w:rFonts w:ascii="Times New Roman" w:eastAsia="Times New Roman" w:hAnsi="Times New Roman" w:cs="Times New Roman"/>
                <w:b/>
                <w:sz w:val="16"/>
                <w:szCs w:val="16"/>
              </w:rPr>
            </w:pPr>
            <w:r w:rsidRPr="00D96A34">
              <w:rPr>
                <w:rFonts w:ascii="Times New Roman" w:eastAsia="Times New Roman" w:hAnsi="Times New Roman" w:cs="Times New Roman"/>
                <w:b/>
                <w:sz w:val="16"/>
                <w:szCs w:val="16"/>
              </w:rPr>
              <w:t xml:space="preserve">37 а, тел. 8(846-56) 44-5-73                                             Старый </w:t>
            </w:r>
            <w:proofErr w:type="spellStart"/>
            <w:r w:rsidRPr="00D96A34">
              <w:rPr>
                <w:rFonts w:ascii="Times New Roman" w:eastAsia="Times New Roman" w:hAnsi="Times New Roman" w:cs="Times New Roman"/>
                <w:b/>
                <w:sz w:val="16"/>
                <w:szCs w:val="16"/>
              </w:rPr>
              <w:t>Аманак</w:t>
            </w:r>
            <w:proofErr w:type="spellEnd"/>
            <w:r w:rsidRPr="00D96A34">
              <w:rPr>
                <w:rFonts w:ascii="Times New Roman" w:eastAsia="Times New Roman" w:hAnsi="Times New Roman" w:cs="Times New Roman"/>
                <w:b/>
                <w:sz w:val="16"/>
                <w:szCs w:val="16"/>
              </w:rPr>
              <w:t xml:space="preserve"> </w:t>
            </w:r>
            <w:proofErr w:type="spellStart"/>
            <w:r w:rsidRPr="00D96A34">
              <w:rPr>
                <w:rFonts w:ascii="Times New Roman" w:eastAsia="Times New Roman" w:hAnsi="Times New Roman" w:cs="Times New Roman"/>
                <w:b/>
                <w:sz w:val="16"/>
                <w:szCs w:val="16"/>
              </w:rPr>
              <w:t>Похвистневский</w:t>
            </w:r>
            <w:proofErr w:type="spellEnd"/>
            <w:r w:rsidRPr="00D96A34">
              <w:rPr>
                <w:rFonts w:ascii="Times New Roman" w:eastAsia="Times New Roman" w:hAnsi="Times New Roman" w:cs="Times New Roman"/>
                <w:b/>
                <w:sz w:val="16"/>
                <w:szCs w:val="16"/>
              </w:rPr>
              <w:t xml:space="preserve"> район                                                      редактора</w:t>
            </w:r>
          </w:p>
          <w:p w:rsidR="00FE799C" w:rsidRPr="00D96A34" w:rsidRDefault="00FE799C" w:rsidP="005146F5">
            <w:pPr>
              <w:spacing w:after="0" w:line="240" w:lineRule="auto"/>
              <w:rPr>
                <w:rFonts w:ascii="Times New Roman" w:eastAsia="Times New Roman" w:hAnsi="Times New Roman" w:cs="Times New Roman"/>
                <w:b/>
                <w:sz w:val="16"/>
                <w:szCs w:val="16"/>
              </w:rPr>
            </w:pPr>
            <w:r w:rsidRPr="00D96A34">
              <w:rPr>
                <w:rFonts w:ascii="Times New Roman" w:eastAsia="Times New Roman" w:hAnsi="Times New Roman" w:cs="Times New Roman"/>
                <w:b/>
                <w:sz w:val="16"/>
                <w:szCs w:val="16"/>
              </w:rPr>
              <w:t xml:space="preserve">                                                                                                            Самарская область. Тираж 100 </w:t>
            </w:r>
            <w:proofErr w:type="spellStart"/>
            <w:proofErr w:type="gramStart"/>
            <w:r w:rsidRPr="00D96A34">
              <w:rPr>
                <w:rFonts w:ascii="Times New Roman" w:eastAsia="Times New Roman" w:hAnsi="Times New Roman" w:cs="Times New Roman"/>
                <w:b/>
                <w:sz w:val="16"/>
                <w:szCs w:val="16"/>
              </w:rPr>
              <w:t>экз</w:t>
            </w:r>
            <w:proofErr w:type="spellEnd"/>
            <w:proofErr w:type="gramEnd"/>
            <w:r w:rsidRPr="00D96A34">
              <w:rPr>
                <w:rFonts w:ascii="Times New Roman" w:eastAsia="Times New Roman" w:hAnsi="Times New Roman" w:cs="Times New Roman"/>
                <w:b/>
                <w:sz w:val="16"/>
                <w:szCs w:val="16"/>
              </w:rPr>
              <w:t xml:space="preserve">                                         </w:t>
            </w:r>
            <w:proofErr w:type="spellStart"/>
            <w:r w:rsidRPr="00D96A34">
              <w:rPr>
                <w:rFonts w:ascii="Times New Roman" w:eastAsia="Times New Roman" w:hAnsi="Times New Roman" w:cs="Times New Roman"/>
                <w:b/>
                <w:sz w:val="16"/>
                <w:szCs w:val="16"/>
              </w:rPr>
              <w:t>Н.А.Саушкина</w:t>
            </w:r>
            <w:proofErr w:type="spellEnd"/>
          </w:p>
        </w:tc>
      </w:tr>
    </w:tbl>
    <w:p w:rsidR="00FE799C" w:rsidRPr="00D863E6" w:rsidRDefault="00FE799C" w:rsidP="00CF2932">
      <w:pPr>
        <w:spacing w:after="0"/>
        <w:ind w:right="-47"/>
        <w:jc w:val="both"/>
        <w:rPr>
          <w:rFonts w:ascii="Times New Roman" w:eastAsia="Times New Roman" w:hAnsi="Times New Roman" w:cs="Times New Roman"/>
          <w:sz w:val="28"/>
          <w:szCs w:val="28"/>
          <w:lang w:eastAsia="ru-RU"/>
        </w:rPr>
      </w:pPr>
    </w:p>
    <w:p w:rsidR="00CF2932" w:rsidRPr="00B16185" w:rsidRDefault="00CF2932" w:rsidP="00CF2932">
      <w:pPr>
        <w:spacing w:after="0"/>
      </w:pPr>
    </w:p>
    <w:p w:rsidR="005A59E4" w:rsidRDefault="005A59E4" w:rsidP="00320C02">
      <w:pPr>
        <w:spacing w:after="0"/>
      </w:pPr>
    </w:p>
    <w:sectPr w:rsidR="005A59E4" w:rsidSect="00320C0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5607"/>
    <w:multiLevelType w:val="hybridMultilevel"/>
    <w:tmpl w:val="97D2E54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A37048"/>
    <w:multiLevelType w:val="hybridMultilevel"/>
    <w:tmpl w:val="E25A483E"/>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B8344A"/>
    <w:multiLevelType w:val="multilevel"/>
    <w:tmpl w:val="45B6A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156048"/>
    <w:multiLevelType w:val="hybridMultilevel"/>
    <w:tmpl w:val="3C22660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C02"/>
    <w:rsid w:val="000B6F3E"/>
    <w:rsid w:val="00280E17"/>
    <w:rsid w:val="00320C02"/>
    <w:rsid w:val="00362764"/>
    <w:rsid w:val="004A0279"/>
    <w:rsid w:val="004A0B70"/>
    <w:rsid w:val="005A59E4"/>
    <w:rsid w:val="009E1933"/>
    <w:rsid w:val="00B9487C"/>
    <w:rsid w:val="00CF2932"/>
    <w:rsid w:val="00D049C2"/>
    <w:rsid w:val="00D964F9"/>
    <w:rsid w:val="00FE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320C02"/>
    <w:pPr>
      <w:tabs>
        <w:tab w:val="left" w:pos="709"/>
      </w:tabs>
      <w:suppressAutoHyphens/>
      <w:spacing w:line="276" w:lineRule="atLeast"/>
    </w:pPr>
    <w:rPr>
      <w:rFonts w:ascii="Calibri" w:eastAsia="Calibri" w:hAnsi="Calibri" w:cs="Times New Roman"/>
    </w:rPr>
  </w:style>
  <w:style w:type="character" w:customStyle="1" w:styleId="js-phone-number">
    <w:name w:val="js-phone-number"/>
    <w:basedOn w:val="a0"/>
    <w:rsid w:val="005A59E4"/>
  </w:style>
  <w:style w:type="paragraph" w:styleId="a4">
    <w:name w:val="List Paragraph"/>
    <w:basedOn w:val="a"/>
    <w:uiPriority w:val="34"/>
    <w:qFormat/>
    <w:rsid w:val="00CF2932"/>
    <w:pPr>
      <w:spacing w:after="200" w:line="276" w:lineRule="auto"/>
      <w:ind w:left="720"/>
      <w:contextualSpacing/>
    </w:pPr>
  </w:style>
  <w:style w:type="paragraph" w:styleId="a5">
    <w:name w:val="Balloon Text"/>
    <w:basedOn w:val="a"/>
    <w:link w:val="a6"/>
    <w:uiPriority w:val="99"/>
    <w:semiHidden/>
    <w:unhideWhenUsed/>
    <w:rsid w:val="00FE7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9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cp:lastPrinted>2020-07-17T06:51:00Z</cp:lastPrinted>
  <dcterms:created xsi:type="dcterms:W3CDTF">2020-05-25T04:29:00Z</dcterms:created>
  <dcterms:modified xsi:type="dcterms:W3CDTF">2020-07-17T06:52:00Z</dcterms:modified>
</cp:coreProperties>
</file>