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1F" w:rsidRPr="00C40D1F" w:rsidRDefault="00C40D1F" w:rsidP="00C40D1F">
      <w:pPr>
        <w:rPr>
          <w:rFonts w:eastAsia="Calibri"/>
          <w:sz w:val="28"/>
          <w:szCs w:val="28"/>
          <w:lang w:eastAsia="en-US"/>
        </w:rPr>
      </w:pPr>
      <w:r w:rsidRPr="00C40D1F">
        <w:rPr>
          <w:rFonts w:ascii="Arial Black" w:eastAsia="Calibri" w:hAnsi="Arial Black" w:cs="Arial Black"/>
          <w:b/>
          <w:bCs/>
          <w:sz w:val="22"/>
          <w:szCs w:val="22"/>
          <w:lang w:eastAsia="en-US"/>
        </w:rPr>
        <w:t xml:space="preserve">     </w:t>
      </w:r>
      <w:r w:rsidRPr="00C40D1F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C40D1F" w:rsidRPr="00C40D1F" w:rsidRDefault="00C40D1F" w:rsidP="00C40D1F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АДМИНИСТРАЦИЯ</w:t>
      </w:r>
    </w:p>
    <w:p w:rsidR="00C40D1F" w:rsidRPr="00C40D1F" w:rsidRDefault="00C40D1F" w:rsidP="00C40D1F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СЕЛЬСКОГО ПОСЕЛЕНИЯ</w:t>
      </w:r>
    </w:p>
    <w:p w:rsidR="00C40D1F" w:rsidRPr="00C40D1F" w:rsidRDefault="00C40D1F" w:rsidP="00C40D1F">
      <w:pPr>
        <w:rPr>
          <w:rFonts w:eastAsia="Calibri"/>
          <w:b/>
          <w:sz w:val="28"/>
          <w:szCs w:val="28"/>
          <w:lang w:eastAsia="en-US"/>
        </w:rPr>
      </w:pPr>
      <w:r w:rsidRPr="00C40D1F">
        <w:rPr>
          <w:rFonts w:eastAsia="Calibri"/>
          <w:b/>
          <w:sz w:val="28"/>
          <w:szCs w:val="28"/>
          <w:lang w:eastAsia="en-US"/>
        </w:rPr>
        <w:t xml:space="preserve">       Старый Аманак</w:t>
      </w:r>
    </w:p>
    <w:p w:rsidR="00C40D1F" w:rsidRPr="00C40D1F" w:rsidRDefault="00C40D1F" w:rsidP="00C40D1F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C40D1F" w:rsidRPr="00C40D1F" w:rsidRDefault="00C40D1F" w:rsidP="00C40D1F">
      <w:pPr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    ПОХВИСТНЕВСКИЙ</w:t>
      </w:r>
    </w:p>
    <w:p w:rsidR="00C40D1F" w:rsidRPr="00C40D1F" w:rsidRDefault="00C40D1F" w:rsidP="00C40D1F">
      <w:pPr>
        <w:jc w:val="both"/>
        <w:rPr>
          <w:rFonts w:eastAsia="Calibri"/>
          <w:sz w:val="28"/>
          <w:szCs w:val="28"/>
          <w:lang w:eastAsia="en-US"/>
        </w:rPr>
      </w:pPr>
      <w:r w:rsidRPr="00C40D1F">
        <w:rPr>
          <w:rFonts w:eastAsia="Calibri"/>
          <w:sz w:val="28"/>
          <w:szCs w:val="28"/>
          <w:lang w:eastAsia="en-US"/>
        </w:rPr>
        <w:t xml:space="preserve">   САМАРСКОЙ ОБЛАСТИ</w:t>
      </w:r>
    </w:p>
    <w:p w:rsidR="00C40D1F" w:rsidRPr="00C40D1F" w:rsidRDefault="00C40D1F" w:rsidP="00C40D1F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40D1F" w:rsidRPr="00C40D1F" w:rsidRDefault="00C40D1F" w:rsidP="00C40D1F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П О С Т А Н О В Л Е Н И Е</w:t>
      </w:r>
    </w:p>
    <w:p w:rsidR="00C40D1F" w:rsidRPr="00C40D1F" w:rsidRDefault="00C40D1F" w:rsidP="00C40D1F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40D1F" w:rsidRPr="00C40D1F" w:rsidRDefault="00C40D1F" w:rsidP="00C40D1F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 w:rsidRPr="00C40D1F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21.02.2020</w:t>
      </w:r>
      <w:r w:rsidRPr="00C40D1F">
        <w:rPr>
          <w:rFonts w:ascii="Times New Roman CYR" w:eastAsia="Times New Roman" w:hAnsi="Times New Roman CYR" w:cs="Times New Roman CYR"/>
          <w:lang w:eastAsia="ru-RU"/>
        </w:rPr>
        <w:t xml:space="preserve"> год</w:t>
      </w:r>
      <w:r w:rsidRPr="00C40D1F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lang w:eastAsia="ru-RU"/>
        </w:rPr>
        <w:t>№ 10б</w:t>
      </w:r>
    </w:p>
    <w:p w:rsidR="00C40D1F" w:rsidRPr="00C40D1F" w:rsidRDefault="00C40D1F" w:rsidP="00C40D1F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C40D1F" w:rsidRPr="00C40D1F" w:rsidRDefault="00C40D1F" w:rsidP="00C40D1F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C40D1F" w:rsidRPr="00C40D1F" w:rsidRDefault="00C40D1F" w:rsidP="00C40D1F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Администрации сельского поселения Старый Аманак </w:t>
      </w:r>
    </w:p>
    <w:p w:rsidR="00C40D1F" w:rsidRPr="00C40D1F" w:rsidRDefault="00C40D1F" w:rsidP="00C40D1F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муниципального района Похвистневский Самарской области </w:t>
      </w:r>
    </w:p>
    <w:p w:rsidR="00C40D1F" w:rsidRPr="00C40D1F" w:rsidRDefault="00C40D1F" w:rsidP="00C40D1F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от 17.01.2019 года № 2а «Об утверждении реестра имущества </w:t>
      </w:r>
    </w:p>
    <w:p w:rsidR="00C40D1F" w:rsidRPr="00C40D1F" w:rsidRDefault="00C40D1F" w:rsidP="00C40D1F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 xml:space="preserve">муниципальной казны сельского поселения Старый Аманак </w:t>
      </w:r>
    </w:p>
    <w:p w:rsidR="00C40D1F" w:rsidRPr="00C40D1F" w:rsidRDefault="00C40D1F" w:rsidP="00C40D1F">
      <w:pPr>
        <w:rPr>
          <w:rFonts w:eastAsia="Times New Roman"/>
          <w:lang w:eastAsia="ru-RU"/>
        </w:rPr>
      </w:pPr>
      <w:r w:rsidRPr="00C40D1F">
        <w:rPr>
          <w:rFonts w:eastAsia="Times New Roman"/>
          <w:lang w:eastAsia="ru-RU"/>
        </w:rPr>
        <w:t>муниципального района Похвистневский Самарской области»</w:t>
      </w:r>
    </w:p>
    <w:p w:rsidR="00C40D1F" w:rsidRPr="00C40D1F" w:rsidRDefault="00C40D1F" w:rsidP="00C40D1F">
      <w:pPr>
        <w:rPr>
          <w:rFonts w:eastAsia="Times New Roman"/>
          <w:lang w:eastAsia="ru-RU"/>
        </w:rPr>
      </w:pPr>
    </w:p>
    <w:p w:rsidR="00C40D1F" w:rsidRPr="00C40D1F" w:rsidRDefault="00C40D1F" w:rsidP="00C40D1F">
      <w:pPr>
        <w:rPr>
          <w:rFonts w:eastAsia="Times New Roman"/>
          <w:lang w:eastAsia="ru-RU"/>
        </w:rPr>
      </w:pPr>
    </w:p>
    <w:p w:rsidR="00C40D1F" w:rsidRPr="00C40D1F" w:rsidRDefault="00C40D1F" w:rsidP="00C40D1F">
      <w:pPr>
        <w:spacing w:line="360" w:lineRule="auto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C40D1F">
        <w:rPr>
          <w:rFonts w:eastAsia="Times New Roman"/>
          <w:lang w:eastAsia="ru-RU"/>
        </w:rPr>
        <w:t xml:space="preserve"> </w:t>
      </w:r>
      <w:r w:rsidRPr="00C40D1F"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Аманак муниципального района Похвистневский Самарской области», утвержденного Решением Собрания представителей сельского поселения Старый Аманак от 29.12.2008 № 94А, руководствуясь Уставом сельского поселения Старый Аманак муниципального района Похвистневский Самарской области, </w:t>
      </w:r>
      <w:r w:rsidRPr="00C40D1F"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 w:rsidRPr="00C40D1F">
        <w:rPr>
          <w:rFonts w:eastAsia="Times New Roman"/>
          <w:sz w:val="26"/>
          <w:szCs w:val="26"/>
          <w:lang w:eastAsia="ru-RU"/>
        </w:rPr>
        <w:t xml:space="preserve">Старый Аманак </w:t>
      </w:r>
      <w:r w:rsidRPr="00C40D1F">
        <w:rPr>
          <w:rFonts w:eastAsia="Times New Roman"/>
          <w:sz w:val="26"/>
          <w:lang w:eastAsia="ru-RU"/>
        </w:rPr>
        <w:t>муниципального района Похвистневский Самарской области</w:t>
      </w:r>
    </w:p>
    <w:p w:rsidR="00C40D1F" w:rsidRPr="00C40D1F" w:rsidRDefault="00C40D1F" w:rsidP="00C40D1F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r w:rsidRPr="00C40D1F">
        <w:rPr>
          <w:rFonts w:eastAsia="Times New Roman"/>
          <w:b/>
          <w:lang w:eastAsia="ru-RU"/>
        </w:rPr>
        <w:t>П О С Т А Н О В Л Я Е Т:</w:t>
      </w:r>
    </w:p>
    <w:p w:rsidR="00C40D1F" w:rsidRPr="00C40D1F" w:rsidRDefault="00C40D1F" w:rsidP="00C40D1F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C40D1F">
        <w:rPr>
          <w:rFonts w:eastAsia="Times New Roman"/>
          <w:lang w:eastAsia="ru-RU"/>
        </w:rPr>
        <w:t>1. Внести следующие изменения в Постановление Администрации сельского поселения Старый Аманак  муниципального района Похвистневский Самарской области от 17.01.2019 года           № 2а «Об утверждении реестра имущества муниципальной казны сельского поселения Старый Аманак  муниципального района Похвистневский Самарской области»:</w:t>
      </w:r>
    </w:p>
    <w:p w:rsidR="00C40D1F" w:rsidRPr="00C40D1F" w:rsidRDefault="00C40D1F" w:rsidP="00C40D1F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b/>
          <w:lang w:eastAsia="ru-RU"/>
        </w:rPr>
        <w:t>Реестр имущества муниципальной казны сельского поселения Старый Аманак</w:t>
      </w:r>
      <w:r w:rsidRPr="00C40D1F">
        <w:rPr>
          <w:rFonts w:eastAsia="Times New Roman"/>
          <w:lang w:eastAsia="ru-RU"/>
        </w:rPr>
        <w:t xml:space="preserve">  </w:t>
      </w:r>
      <w:r w:rsidRPr="00C40D1F">
        <w:rPr>
          <w:rFonts w:eastAsia="Times New Roman"/>
          <w:b/>
          <w:lang w:eastAsia="ru-RU"/>
        </w:rPr>
        <w:t>муниципального района Похвистневский Самарской области (Приложение 1) изложить в следующей редакции:</w:t>
      </w:r>
    </w:p>
    <w:p w:rsidR="00C40D1F" w:rsidRPr="00C40D1F" w:rsidRDefault="00C40D1F" w:rsidP="00C40D1F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bookmarkStart w:id="0" w:name="_GoBack"/>
      <w:r w:rsidRPr="00C40D1F">
        <w:rPr>
          <w:rFonts w:eastAsia="Times New Roman"/>
          <w:sz w:val="26"/>
          <w:szCs w:val="26"/>
          <w:lang w:eastAsia="ru-RU"/>
        </w:rPr>
        <w:t xml:space="preserve">2. Опубликовать настоящее Постановление в газете «Аманакские Вести» и разместить на </w:t>
      </w:r>
      <w:bookmarkEnd w:id="0"/>
      <w:r w:rsidRPr="00C40D1F">
        <w:rPr>
          <w:rFonts w:eastAsia="Times New Roman"/>
          <w:sz w:val="26"/>
          <w:szCs w:val="26"/>
          <w:lang w:eastAsia="ru-RU"/>
        </w:rPr>
        <w:t>официальном сайте Администрации сельского поселения Старый Аманак в сети Интернет.</w:t>
      </w:r>
    </w:p>
    <w:p w:rsidR="00C40D1F" w:rsidRPr="00C40D1F" w:rsidRDefault="00C40D1F" w:rsidP="00C40D1F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C40D1F" w:rsidRPr="00C40D1F" w:rsidRDefault="00C40D1F" w:rsidP="00C40D1F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C40D1F" w:rsidRPr="00C40D1F" w:rsidRDefault="00C40D1F" w:rsidP="00C40D1F">
      <w:pPr>
        <w:rPr>
          <w:rFonts w:eastAsia="Times New Roman"/>
          <w:sz w:val="26"/>
          <w:szCs w:val="26"/>
          <w:lang w:eastAsia="ru-RU"/>
        </w:rPr>
      </w:pPr>
      <w:r w:rsidRPr="00C40D1F">
        <w:rPr>
          <w:rFonts w:eastAsia="Times New Roman"/>
          <w:sz w:val="26"/>
          <w:szCs w:val="26"/>
          <w:lang w:eastAsia="ru-RU"/>
        </w:rPr>
        <w:t xml:space="preserve">              Глава поселения                                                                               В.П.Фадеев</w:t>
      </w:r>
    </w:p>
    <w:p w:rsidR="002A4ACB" w:rsidRDefault="002A4ACB" w:rsidP="00C40D1F">
      <w:pPr>
        <w:rPr>
          <w:rFonts w:eastAsia="Times New Roman"/>
          <w:sz w:val="26"/>
          <w:szCs w:val="26"/>
          <w:lang w:eastAsia="ru-RU"/>
        </w:rPr>
        <w:sectPr w:rsidR="002A4ACB">
          <w:pgSz w:w="11906" w:h="16838"/>
          <w:pgMar w:top="720" w:right="720" w:bottom="720" w:left="720" w:header="709" w:footer="709" w:gutter="0"/>
          <w:cols w:space="720"/>
        </w:sectPr>
      </w:pPr>
    </w:p>
    <w:p w:rsidR="002A4ACB" w:rsidRPr="002A4ACB" w:rsidRDefault="002A4ACB" w:rsidP="002A4ACB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A4ACB">
        <w:rPr>
          <w:rFonts w:eastAsia="Times New Roman"/>
          <w:sz w:val="20"/>
          <w:szCs w:val="20"/>
          <w:lang w:eastAsia="ru-RU"/>
        </w:rPr>
        <w:lastRenderedPageBreak/>
        <w:t>Приложение 1</w:t>
      </w:r>
    </w:p>
    <w:p w:rsidR="002A4ACB" w:rsidRPr="002A4ACB" w:rsidRDefault="002A4ACB" w:rsidP="002A4ACB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A4ACB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2A4ACB" w:rsidRPr="002A4ACB" w:rsidRDefault="002A4ACB" w:rsidP="002A4ACB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A4ACB">
        <w:rPr>
          <w:rFonts w:eastAsia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2A4ACB" w:rsidRPr="002A4ACB" w:rsidRDefault="002A4ACB" w:rsidP="002A4ACB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2A4ACB">
        <w:rPr>
          <w:rFonts w:eastAsia="Times New Roman"/>
          <w:sz w:val="20"/>
          <w:szCs w:val="20"/>
          <w:lang w:eastAsia="ru-RU"/>
        </w:rPr>
        <w:t xml:space="preserve">Старый Аманак муниципального района Похвистневский </w:t>
      </w:r>
    </w:p>
    <w:p w:rsidR="002A4ACB" w:rsidRPr="002A4ACB" w:rsidRDefault="002A4ACB" w:rsidP="002A4ACB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2A4ACB">
        <w:rPr>
          <w:rFonts w:eastAsia="Times New Roman"/>
          <w:sz w:val="20"/>
          <w:szCs w:val="20"/>
          <w:lang w:eastAsia="ru-RU"/>
        </w:rPr>
        <w:t>Самарской области от  21.02.2020 № 10б</w:t>
      </w:r>
    </w:p>
    <w:p w:rsidR="002A4ACB" w:rsidRPr="002A4ACB" w:rsidRDefault="002A4ACB" w:rsidP="002A4ACB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2A4ACB">
        <w:rPr>
          <w:rFonts w:eastAsia="Times New Roman"/>
          <w:b/>
          <w:bCs/>
          <w:color w:val="212121"/>
          <w:sz w:val="20"/>
          <w:szCs w:val="20"/>
          <w:lang w:eastAsia="ru-RU"/>
        </w:rPr>
        <w:t>Реестр имущества муниципальной казны сельского поселения Старый Аманак</w:t>
      </w:r>
    </w:p>
    <w:p w:rsidR="002A4ACB" w:rsidRPr="002A4ACB" w:rsidRDefault="002A4ACB" w:rsidP="002A4ACB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2A4ACB">
        <w:rPr>
          <w:rFonts w:eastAsia="Times New Roman"/>
          <w:b/>
          <w:bCs/>
          <w:color w:val="212121"/>
          <w:sz w:val="20"/>
          <w:szCs w:val="20"/>
          <w:lang w:eastAsia="ru-RU"/>
        </w:rPr>
        <w:t>муниципального района Похвистневский Самарской области за 2020 год</w:t>
      </w:r>
    </w:p>
    <w:p w:rsidR="002A4ACB" w:rsidRPr="002A4ACB" w:rsidRDefault="002A4ACB" w:rsidP="002A4ACB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2A4ACB" w:rsidRPr="002A4ACB" w:rsidRDefault="002A4ACB" w:rsidP="002A4ACB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2A4ACB">
        <w:rPr>
          <w:rFonts w:eastAsia="Times New Roman"/>
          <w:color w:val="000000"/>
          <w:sz w:val="20"/>
          <w:szCs w:val="20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2A4ACB" w:rsidRPr="002A4ACB" w:rsidTr="00D05CBA">
        <w:trPr>
          <w:cantSplit/>
          <w:trHeight w:val="3278"/>
        </w:trPr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пп </w:t>
            </w:r>
          </w:p>
        </w:tc>
        <w:tc>
          <w:tcPr>
            <w:tcW w:w="126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(местона-хождение)</w:t>
            </w:r>
          </w:p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Кадастро-вый номер муници-пального недвижимого имущес-тва</w:t>
            </w:r>
          </w:p>
        </w:tc>
        <w:tc>
          <w:tcPr>
            <w:tcW w:w="1134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Площадь, протяжен-ность и </w:t>
            </w:r>
          </w:p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(или) иные параметры, характери-зующие физические свойства недвижи-мого имущества</w:t>
            </w:r>
          </w:p>
        </w:tc>
        <w:tc>
          <w:tcPr>
            <w:tcW w:w="1026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балансо-вой стоимости недвижи-мого иму-щества </w:t>
            </w:r>
          </w:p>
        </w:tc>
        <w:tc>
          <w:tcPr>
            <w:tcW w:w="108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Амортиза-ции (износе)</w:t>
            </w:r>
          </w:p>
        </w:tc>
        <w:tc>
          <w:tcPr>
            <w:tcW w:w="1139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кадаст-ровой стоимости недви-жимого имущества</w:t>
            </w:r>
          </w:p>
        </w:tc>
        <w:tc>
          <w:tcPr>
            <w:tcW w:w="1134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возник-новения и прекраще-ния права муници-пальной собствен-ности</w:t>
            </w:r>
          </w:p>
        </w:tc>
        <w:tc>
          <w:tcPr>
            <w:tcW w:w="83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прекраще-ния права муници-пальной собствен-ности</w:t>
            </w:r>
          </w:p>
        </w:tc>
        <w:tc>
          <w:tcPr>
            <w:tcW w:w="126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возникнове-ния права муници-пальной собствен-ности</w:t>
            </w:r>
          </w:p>
        </w:tc>
        <w:tc>
          <w:tcPr>
            <w:tcW w:w="850" w:type="dxa"/>
            <w:textDirection w:val="btLr"/>
          </w:tcPr>
          <w:p w:rsidR="002A4ACB" w:rsidRPr="002A4ACB" w:rsidRDefault="002A4ACB" w:rsidP="002A4AC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прекраще-ния права муници-пальной собствен-ности</w:t>
            </w:r>
          </w:p>
        </w:tc>
        <w:tc>
          <w:tcPr>
            <w:tcW w:w="1037" w:type="dxa"/>
            <w:textDirection w:val="btLr"/>
          </w:tcPr>
          <w:p w:rsidR="002A4ACB" w:rsidRPr="002A4ACB" w:rsidRDefault="002A4ACB" w:rsidP="002A4AC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2A4ACB" w:rsidRPr="002A4ACB" w:rsidRDefault="002A4ACB" w:rsidP="002A4AC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право-облада-</w:t>
            </w:r>
          </w:p>
          <w:p w:rsidR="002A4ACB" w:rsidRPr="002A4ACB" w:rsidRDefault="002A4ACB" w:rsidP="002A4AC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 </w:t>
            </w:r>
          </w:p>
          <w:p w:rsidR="002A4ACB" w:rsidRPr="002A4ACB" w:rsidRDefault="002A4ACB" w:rsidP="002A4AC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 недви-</w:t>
            </w:r>
          </w:p>
          <w:p w:rsidR="002A4ACB" w:rsidRPr="002A4ACB" w:rsidRDefault="002A4ACB" w:rsidP="002A4AC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жимого </w:t>
            </w:r>
          </w:p>
          <w:p w:rsidR="002A4ACB" w:rsidRPr="002A4ACB" w:rsidRDefault="002A4ACB" w:rsidP="002A4AC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</w:t>
            </w:r>
          </w:p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</w:p>
        </w:tc>
        <w:tc>
          <w:tcPr>
            <w:tcW w:w="1549" w:type="dxa"/>
            <w:textDirection w:val="btLr"/>
          </w:tcPr>
          <w:p w:rsidR="002A4ACB" w:rsidRPr="002A4ACB" w:rsidRDefault="002A4ACB" w:rsidP="002A4AC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установленных </w:t>
            </w:r>
          </w:p>
          <w:p w:rsidR="002A4ACB" w:rsidRPr="002A4ACB" w:rsidRDefault="002A4ACB" w:rsidP="002A4AC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отношении муниципально-го недвижимо-</w:t>
            </w:r>
          </w:p>
          <w:p w:rsidR="002A4ACB" w:rsidRPr="002A4ACB" w:rsidRDefault="002A4ACB" w:rsidP="002A4AC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2A4ACB" w:rsidRPr="002A4ACB" w:rsidRDefault="002A4ACB" w:rsidP="002A4ACB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2A4ACB" w:rsidRPr="002A4ACB" w:rsidTr="00D05CBA"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6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7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обл, Похвистневский р-н, с. Старый Аманак, ул. Центральная, 37А</w:t>
            </w:r>
          </w:p>
        </w:tc>
        <w:tc>
          <w:tcPr>
            <w:tcW w:w="72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(ул.Центральная, 37А  623,7кв.м.)</w:t>
            </w:r>
          </w:p>
        </w:tc>
        <w:tc>
          <w:tcPr>
            <w:tcW w:w="1026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2A4AC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2A4ACB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Старый Аманак</w:t>
            </w:r>
            <w:r w:rsidRPr="002A4ACB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Похвистневский Самарской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анак 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автономной котельной клуба, Фапа, административного здания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ул. Шулайкина,109 а</w:t>
            </w:r>
          </w:p>
        </w:tc>
        <w:tc>
          <w:tcPr>
            <w:tcW w:w="72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(ул.Шулайкина, 109а - 20,4кв.м.)</w:t>
            </w:r>
          </w:p>
        </w:tc>
        <w:tc>
          <w:tcPr>
            <w:tcW w:w="1026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2A4AC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 Козлова,д.1 корп.Б</w:t>
            </w:r>
          </w:p>
        </w:tc>
        <w:tc>
          <w:tcPr>
            <w:tcW w:w="72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(ул.Козлова, 1/Б - 10,8кв.м.)</w:t>
            </w:r>
          </w:p>
        </w:tc>
        <w:tc>
          <w:tcPr>
            <w:tcW w:w="1026" w:type="dxa"/>
            <w:textDirection w:val="btLr"/>
          </w:tcPr>
          <w:p w:rsidR="002A4ACB" w:rsidRPr="002A4ACB" w:rsidRDefault="002A4ACB" w:rsidP="002A4ACB">
            <w:pPr>
              <w:ind w:right="11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(ул.Центральная, 42к - 46,9кв.м.)</w:t>
            </w:r>
          </w:p>
        </w:tc>
        <w:tc>
          <w:tcPr>
            <w:tcW w:w="1026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2A4ACB" w:rsidRPr="002A4ACB" w:rsidTr="00D05CBA"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2A4ACB" w:rsidRPr="002A4ACB" w:rsidTr="00D05CBA"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пос.Будёный (Сооружения)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Памятник расположен на территории бывшего посёлка Будёный</w:t>
            </w:r>
          </w:p>
        </w:tc>
        <w:tc>
          <w:tcPr>
            <w:tcW w:w="72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2A4ACB" w:rsidRPr="002A4ACB" w:rsidTr="00D05CBA"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с.Старый Аманак (Сооружения)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2A4ACB" w:rsidRPr="002A4ACB" w:rsidTr="00D05CBA"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с.Старомансуркино (Сооружения)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Старомансурки</w:t>
            </w: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но, ул.Центральная</w:t>
            </w:r>
          </w:p>
        </w:tc>
        <w:tc>
          <w:tcPr>
            <w:tcW w:w="72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</w:t>
            </w: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Скважина1, с. Старый Аманак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Протяжённость 14,2км</w:t>
            </w:r>
          </w:p>
        </w:tc>
        <w:tc>
          <w:tcPr>
            <w:tcW w:w="72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2A4ACB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2A4ACB" w:rsidRPr="002A4ACB" w:rsidRDefault="002A4ACB" w:rsidP="002A4ACB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2A4ACB" w:rsidRPr="002A4ACB" w:rsidRDefault="002A4ACB" w:rsidP="002A4ACB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2(3068) с. Старый Аманак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2A4ACB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2A4ACB" w:rsidRPr="002A4ACB" w:rsidRDefault="002A4ACB" w:rsidP="002A4ACB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2A4ACB" w:rsidRPr="002A4ACB" w:rsidRDefault="002A4ACB" w:rsidP="002A4ACB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3, с. Старый Аманак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8"/>
                <w:szCs w:val="18"/>
                <w:lang w:eastAsia="ru-RU"/>
              </w:rPr>
              <w:t>63:29:0703007:6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2A4ACB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2A4ACB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2A4ACB" w:rsidRPr="002A4ACB" w:rsidRDefault="002A4ACB" w:rsidP="002A4ACB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2A4ACB" w:rsidRPr="002A4ACB" w:rsidRDefault="002A4ACB" w:rsidP="002A4ACB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4, с. Старый Аманак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2A4ACB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2A4ACB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2A4ACB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2A4ACB" w:rsidRPr="002A4ACB" w:rsidRDefault="002A4ACB" w:rsidP="002A4ACB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2A4ACB" w:rsidRPr="002A4ACB" w:rsidRDefault="002A4ACB" w:rsidP="002A4ACB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2A4ACB" w:rsidRPr="002A4ACB" w:rsidTr="00D05CBA">
        <w:trPr>
          <w:trHeight w:val="1150"/>
        </w:trPr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5, с. Новый Аманак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с. Новый Аманак</w:t>
            </w:r>
          </w:p>
        </w:tc>
        <w:tc>
          <w:tcPr>
            <w:tcW w:w="72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2A4ACB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2A4ACB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2A4ACB" w:rsidRPr="002A4ACB" w:rsidRDefault="002A4ACB" w:rsidP="002A4ACB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2A4ACB" w:rsidRPr="002A4ACB" w:rsidRDefault="002A4ACB" w:rsidP="002A4ACB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2A4ACB" w:rsidRPr="002A4ACB" w:rsidTr="00D05CBA">
        <w:trPr>
          <w:cantSplit/>
          <w:trHeight w:val="1364"/>
        </w:trPr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2A4ACB" w:rsidRPr="002A4ACB" w:rsidRDefault="002A4ACB" w:rsidP="002A4A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2A4AC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2A4AC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260</w:t>
            </w:r>
            <w:r w:rsidRPr="002A4AC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 и Новый Аманак</w:t>
            </w:r>
          </w:p>
        </w:tc>
        <w:tc>
          <w:tcPr>
            <w:tcW w:w="72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2A4ACB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Газопровод надземный низкого давления с Старомансуркино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eastAsia="Times New Roman"/>
                <w:color w:val="FF6600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</w:t>
            </w:r>
            <w:r w:rsidRPr="002A4ACB">
              <w:rPr>
                <w:rFonts w:eastAsia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2A4ACB" w:rsidRPr="002A4ACB" w:rsidRDefault="002A4ACB" w:rsidP="002A4AC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Св-во о государственной регистрации 63-АЛ № 098358 от 13.08.2013 г</w:t>
            </w:r>
          </w:p>
          <w:p w:rsidR="002A4ACB" w:rsidRPr="002A4ACB" w:rsidRDefault="002A4ACB" w:rsidP="002A4ACB">
            <w:pPr>
              <w:rPr>
                <w:rFonts w:eastAsia="Times New Roman"/>
                <w:color w:val="00000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обл, Похвистневский р-н, с. Старый Аманак, ул. Центральная, ул. Кирдяшева, ул. Шулайкина, ул. Козлова</w:t>
            </w:r>
          </w:p>
        </w:tc>
        <w:tc>
          <w:tcPr>
            <w:tcW w:w="72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2A4ACB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4606 м</w:t>
              </w:r>
            </w:smartTag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2A4ACB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1971 г</w:t>
              </w:r>
            </w:smartTag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2001 32 п.м.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ул.Козлова </w:t>
            </w:r>
          </w:p>
        </w:tc>
        <w:tc>
          <w:tcPr>
            <w:tcW w:w="72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п.м.</w:t>
            </w:r>
          </w:p>
        </w:tc>
        <w:tc>
          <w:tcPr>
            <w:tcW w:w="1026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2A4ACB" w:rsidRPr="002A4ACB" w:rsidTr="00D05CBA">
        <w:trPr>
          <w:cantSplit/>
          <w:trHeight w:val="2520"/>
        </w:trPr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251 п.м.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ул.Центральная </w:t>
            </w:r>
          </w:p>
        </w:tc>
        <w:tc>
          <w:tcPr>
            <w:tcW w:w="720" w:type="dxa"/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 п.м.</w:t>
            </w:r>
          </w:p>
        </w:tc>
        <w:tc>
          <w:tcPr>
            <w:tcW w:w="1026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2A4ACB" w:rsidRPr="002A4ACB" w:rsidTr="00D05CBA">
        <w:tc>
          <w:tcPr>
            <w:tcW w:w="64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2001 371 </w:t>
            </w: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п.м.</w:t>
            </w:r>
          </w:p>
        </w:tc>
        <w:tc>
          <w:tcPr>
            <w:tcW w:w="14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 xml:space="preserve">Старый Аманак ул.Шулайкина </w:t>
            </w:r>
          </w:p>
        </w:tc>
        <w:tc>
          <w:tcPr>
            <w:tcW w:w="72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п.м.</w:t>
            </w:r>
          </w:p>
        </w:tc>
        <w:tc>
          <w:tcPr>
            <w:tcW w:w="1026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(3586 кв.м.) кад.№:63:29:0706011:98, ул.Центральная,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ascii="Arial" w:eastAsia="Times New Roman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</w:tr>
      <w:tr w:rsidR="002A4ACB" w:rsidRPr="002A4ACB" w:rsidTr="00D05CBA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ACB" w:rsidRPr="002A4ACB" w:rsidRDefault="002A4ACB" w:rsidP="002A4ACB">
            <w:pPr>
              <w:ind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18 013,14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(327 кв.м.) кад.№:63:29:0706015:1016, ул.Зеленая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ул.Зеленая,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(136 кв.м.) кад.№:63:29:0706006:136, ул.Кирдяшева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ул.Кирдяшева,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(1599 кв.м.) кад.№:63:29:0706009:64, ул.Шулайкина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(782 кв.м.) кад.№:63:29:0702002:110, ул.Центральная,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ул.Центральная,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 населенных пунктов  для с/х использования кад.№: 63:29:0000000:1036 с. Старый Аманак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(3782 кв.м.) кад.№:63:29:0706009:16, ул.Шулайкина,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1794142,98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2A4ACB">
              <w:rPr>
                <w:rFonts w:eastAsia="Times New Roman"/>
                <w:sz w:val="14"/>
                <w:szCs w:val="14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учреждение «Управление культуры муниципального района Похвистневский Самарской области» (Постановление Администрации сельского поселения старый Аманак муниципального района Похвистневский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30.06.2017)</w:t>
            </w:r>
          </w:p>
        </w:tc>
      </w:tr>
      <w:tr w:rsidR="002A4ACB" w:rsidRPr="002A4ACB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ACB" w:rsidRPr="002A4ACB" w:rsidRDefault="002A4ACB" w:rsidP="002A4ACB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ascii="Calibri" w:eastAsia="Times New Roman" w:hAnsi="Calibri"/>
                <w:color w:val="FF0000"/>
                <w:sz w:val="40"/>
                <w:szCs w:val="40"/>
                <w:lang w:eastAsia="ru-RU"/>
              </w:rPr>
            </w:pPr>
            <w:r w:rsidRPr="002A4ACB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2A4ACB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2A4AC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2A4ACB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2A4AC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2A4ACB" w:rsidRPr="002A4ACB" w:rsidRDefault="002A4ACB" w:rsidP="002A4ACB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2A4ACB" w:rsidRPr="002A4ACB" w:rsidRDefault="002A4ACB" w:rsidP="002A4ACB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2A4ACB">
        <w:rPr>
          <w:rFonts w:eastAsia="Times New Roman"/>
          <w:color w:val="000000"/>
          <w:sz w:val="20"/>
          <w:szCs w:val="20"/>
          <w:lang w:eastAsia="ru-RU"/>
        </w:rPr>
        <w:t>2.</w:t>
      </w:r>
      <w:r w:rsidRPr="002A4AC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A4ACB">
        <w:rPr>
          <w:rFonts w:eastAsia="Times New Roman"/>
          <w:color w:val="000000"/>
          <w:sz w:val="20"/>
          <w:szCs w:val="20"/>
          <w:lang w:eastAsia="ru-RU"/>
        </w:rPr>
        <w:t>СВЕДЕНИЯ О МУНИЦИПАЛЬНОМ ДВИЖИМОМ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2A4ACB" w:rsidRPr="002A4ACB" w:rsidRDefault="002A4ACB" w:rsidP="002A4ACB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tbl>
      <w:tblPr>
        <w:tblW w:w="16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179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2A4ACB" w:rsidRPr="002A4ACB" w:rsidTr="00D05CBA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2A4ACB" w:rsidRPr="002A4ACB" w:rsidRDefault="002A4ACB" w:rsidP="002A4ACB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179" w:type="dxa"/>
            <w:shd w:val="clear" w:color="auto" w:fill="FFFFFF"/>
            <w:textDirection w:val="btLr"/>
            <w:vAlign w:val="center"/>
          </w:tcPr>
          <w:p w:rsidR="002A4ACB" w:rsidRPr="002A4ACB" w:rsidRDefault="002A4ACB" w:rsidP="002A4ACB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(обремениях) с указанием основания и даты их возникновения и прекращения</w:t>
            </w: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ЗИЛ 131 АРС 14 (Автомобиль грузовой)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пожарная машина,  Гос.номер: Р024СО163  № двигателя: 5081040, 014353  № шасси: 772838  № кузова: отсутствует Год выпуска: 1987  Цвет: ГОСТ Р50574-2002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Аманак муниципального района </w:t>
            </w: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Похвистневский Самарской области»</w:t>
            </w: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EQITECH МБ1600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2A4ACB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2A4ACB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ул.Вотлашева-24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ул.Кирдяшева-15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ул.Кирдяшева-15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 xml:space="preserve">Гидрант применяется для борьбы с огнём и монтируется в пожарном колодце на </w:t>
            </w: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ул.Ленина-46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ул.Ленина-46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ул.Садовая-43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ул.Советская-56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 xml:space="preserve">Похвистневский район,  с.Старый </w:t>
            </w: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для борьбы с огнём и монтируется в </w:t>
            </w: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ул.Советская-73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 xml:space="preserve">Похвистневский район,  </w:t>
            </w: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с.Старый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для борьбы с огнём и </w:t>
            </w: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ул.Шулайкина-104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ул.Вотлашева-26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ул.Зеленая-38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ул.Садовая-16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ул.Советская-44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ул.Советская-67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ул.Шулайкина--60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ул.Шулайкина--60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ул.Шулайкина--99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ул.Шулайкина--99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ул.Вотлашева-36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ул.Ленина-117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ул.Чапаева-26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ул.Чапаева-26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2A4AC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2A4AC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1)Дорожный знак №1.23 "Дети"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приема-передачи №5 от 31.11.2016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A4ACB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2)Дорожный знак №1.23 "Дети"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A4ACB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3)Дорожный знак №1.23 "Дети"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29.07.2015  АКТ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приема</w:t>
            </w: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A4ACB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4)Дорожный знак №1.23 "Дети"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2A4ACB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бензотриммер Champion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2A4AC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-передачи №18/1 от 23.08.18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2A4AC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2A4AC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№18/1 от 23.08.18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Скамейка деревянная №1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2A4AC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2A4AC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Скамейка деревянная №2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2A4AC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2A4AC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lastRenderedPageBreak/>
              <w:t xml:space="preserve">№   09.01.2018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Скамейка деревянная №3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2A4AC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2A4AC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Скамья парковая(со спинкой,с метал.подлокотн.)-12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уличный фонарь-9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2A4ACB" w:rsidRPr="002A4ACB" w:rsidTr="00D05CBA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№2-2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2A4AC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2A4AC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Похвистневский район,  сельское поселение  </w:t>
            </w: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муниципального района Похвистневский Самарской области № 84а 14.08.2019 АКТ приема-передачи №26 от 14.08.19</w:t>
            </w: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Агрегат ЭЦВ 6-4-100 (насос)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2A4AC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2A4AC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эвц 6-10-110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2A4ACB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2A4ACB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№33  от 17.04.2018 г</w:t>
            </w:r>
            <w:r w:rsidRPr="002A4ACB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2A4ACB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ЭВЦ 6-16-110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33 от17.04..2018 АКТ приема-передачи №1 от 17.04.18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СДВ 80/18,сэл/дв.11кв*1500 об/мин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2A4ACB" w:rsidRPr="002A4ACB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Преобразователь частоты  </w:t>
            </w: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CONTROL</w:t>
            </w: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L</w:t>
            </w: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 </w:t>
            </w: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380 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Похвистневский район,  сельское поселение  </w:t>
            </w: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</w:t>
            </w:r>
            <w:r w:rsidRPr="002A4ACB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2A4ACB" w:rsidRPr="002A4ACB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A4ACB" w:rsidRPr="002A4ACB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в количестве 2 шт. стоимость  1шт. 11200,0 руб., </w:t>
            </w:r>
          </w:p>
          <w:p w:rsidR="002A4ACB" w:rsidRPr="002A4ACB" w:rsidRDefault="002A4ACB" w:rsidP="002A4ACB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22400,0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22400,0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A4ACB" w:rsidRPr="002A4ACB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Сигнализатор Seitron CH4 (RGDMETMP1) в количестве 1 шт.,</w:t>
            </w:r>
          </w:p>
          <w:p w:rsidR="002A4ACB" w:rsidRPr="002A4ACB" w:rsidRDefault="002A4ACB" w:rsidP="002A4A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A4ACB" w:rsidRPr="002A4ACB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A4ACB" w:rsidRPr="002A4ACB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A4ACB" w:rsidRPr="002A4ACB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A4ACB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2A4ACB">
              <w:rPr>
                <w:rFonts w:eastAsia="Times New Roman"/>
                <w:sz w:val="22"/>
                <w:szCs w:val="22"/>
                <w:lang w:eastAsia="ru-RU"/>
              </w:rPr>
              <w:t>Насос циркуляционный ВРН 180/340.65Т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ACB" w:rsidRPr="002A4ACB" w:rsidRDefault="002A4ACB" w:rsidP="002A4AC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2A4ACB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2A4ACB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A4ACB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2A4ACB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</w:tbl>
    <w:p w:rsidR="002A4ACB" w:rsidRPr="002A4ACB" w:rsidRDefault="002A4ACB" w:rsidP="002A4ACB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2A4ACB" w:rsidRPr="002A4ACB" w:rsidRDefault="002A4ACB" w:rsidP="002A4ACB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2A4ACB" w:rsidRPr="002A4ACB" w:rsidRDefault="002A4ACB" w:rsidP="002A4ACB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2A4ACB">
        <w:rPr>
          <w:rFonts w:eastAsia="Times New Roman"/>
          <w:color w:val="000000"/>
          <w:sz w:val="20"/>
          <w:szCs w:val="20"/>
          <w:lang w:eastAsia="ru-RU"/>
        </w:rPr>
        <w:lastRenderedPageBreak/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2A4ACB" w:rsidRPr="002A4ACB" w:rsidRDefault="002A4ACB" w:rsidP="002A4ACB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2A4ACB" w:rsidRPr="002A4ACB" w:rsidTr="00D05CBA">
        <w:tc>
          <w:tcPr>
            <w:tcW w:w="46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 государствен-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регистрацион-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номер и дата государствен-</w:t>
            </w:r>
          </w:p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уставного фонда (для муници-пальных унитарных предприя-тий)</w:t>
            </w:r>
          </w:p>
        </w:tc>
        <w:tc>
          <w:tcPr>
            <w:tcW w:w="162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Среднеспи-сочная численность работников (для муници-пальных учреждений)</w:t>
            </w:r>
          </w:p>
        </w:tc>
      </w:tr>
      <w:tr w:rsidR="002A4ACB" w:rsidRPr="002A4ACB" w:rsidTr="00D05CBA">
        <w:tc>
          <w:tcPr>
            <w:tcW w:w="468" w:type="dxa"/>
          </w:tcPr>
          <w:p w:rsidR="002A4ACB" w:rsidRPr="002A4ACB" w:rsidRDefault="002A4ACB" w:rsidP="002A4ACB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2A4ACB" w:rsidRPr="002A4ACB" w:rsidRDefault="002A4ACB" w:rsidP="002A4ACB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2A4ACB" w:rsidRPr="002A4ACB" w:rsidRDefault="002A4ACB" w:rsidP="002A4AC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</w:tcPr>
          <w:p w:rsidR="002A4ACB" w:rsidRPr="002A4ACB" w:rsidRDefault="002A4ACB" w:rsidP="002A4A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</w:tcPr>
          <w:p w:rsidR="002A4ACB" w:rsidRPr="002A4ACB" w:rsidRDefault="002A4ACB" w:rsidP="002A4AC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A4A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A4ACB" w:rsidRPr="002A4ACB" w:rsidRDefault="002A4ACB" w:rsidP="002A4ACB">
      <w:pPr>
        <w:rPr>
          <w:rFonts w:eastAsia="Times New Roman"/>
          <w:color w:val="000000"/>
          <w:lang w:eastAsia="ru-RU"/>
        </w:rPr>
      </w:pPr>
    </w:p>
    <w:p w:rsidR="00C40D1F" w:rsidRPr="00C40D1F" w:rsidRDefault="00C40D1F" w:rsidP="00C40D1F">
      <w:pPr>
        <w:rPr>
          <w:rFonts w:eastAsia="Times New Roman"/>
          <w:sz w:val="26"/>
          <w:szCs w:val="26"/>
          <w:lang w:eastAsia="ru-RU"/>
        </w:rPr>
        <w:sectPr w:rsidR="00C40D1F" w:rsidRPr="00C40D1F" w:rsidSect="002A4ACB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C40D1F" w:rsidRPr="00C40D1F" w:rsidRDefault="00C40D1F" w:rsidP="00C40D1F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C4788C" w:rsidRDefault="00C4788C"/>
    <w:sectPr w:rsidR="00C4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08"/>
    <w:rsid w:val="002A4ACB"/>
    <w:rsid w:val="00C40D1F"/>
    <w:rsid w:val="00C4788C"/>
    <w:rsid w:val="00E6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A4ACB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ACB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2A4ACB"/>
  </w:style>
  <w:style w:type="table" w:styleId="a3">
    <w:name w:val="Table Grid"/>
    <w:basedOn w:val="a1"/>
    <w:rsid w:val="002A4ACB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A4A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2A4A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A4ACB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ACB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2A4ACB"/>
  </w:style>
  <w:style w:type="table" w:styleId="a3">
    <w:name w:val="Table Grid"/>
    <w:basedOn w:val="a1"/>
    <w:rsid w:val="002A4ACB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A4A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2A4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7972</Words>
  <Characters>45442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2020-03-02T04:44:00Z</cp:lastPrinted>
  <dcterms:created xsi:type="dcterms:W3CDTF">2020-03-02T04:44:00Z</dcterms:created>
  <dcterms:modified xsi:type="dcterms:W3CDTF">2021-02-25T04:31:00Z</dcterms:modified>
</cp:coreProperties>
</file>