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FA" w:rsidRDefault="00C273FA" w:rsidP="00C273FA">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C273FA" w:rsidRDefault="00C273FA" w:rsidP="00C273FA">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C273FA" w:rsidRDefault="00C273FA" w:rsidP="00C273FA">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03 декабря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№67(361) ОФИЦИАЛЬНО</w:t>
      </w:r>
    </w:p>
    <w:p w:rsidR="00C273FA" w:rsidRDefault="00C273FA" w:rsidP="00C273F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C273FA" w:rsidRDefault="00C273FA" w:rsidP="00C273F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C273FA" w:rsidRPr="00784130" w:rsidRDefault="00C273FA" w:rsidP="00C273FA">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C273FA" w:rsidRPr="00021371" w:rsidRDefault="00C273FA" w:rsidP="00021371">
      <w:pPr>
        <w:spacing w:after="0" w:line="240" w:lineRule="auto"/>
        <w:rPr>
          <w:sz w:val="18"/>
          <w:szCs w:val="18"/>
        </w:rPr>
      </w:pPr>
    </w:p>
    <w:p w:rsidR="002D44E0" w:rsidRPr="00021371" w:rsidRDefault="002D44E0" w:rsidP="00021371">
      <w:pPr>
        <w:spacing w:after="0" w:line="240" w:lineRule="auto"/>
        <w:ind w:firstLine="1134"/>
        <w:jc w:val="center"/>
        <w:rPr>
          <w:rFonts w:ascii="Times New Roman" w:hAnsi="Times New Roman" w:cs="Times New Roman"/>
          <w:b/>
          <w:sz w:val="18"/>
          <w:szCs w:val="18"/>
        </w:rPr>
      </w:pPr>
      <w:proofErr w:type="spellStart"/>
      <w:r w:rsidRPr="00021371">
        <w:rPr>
          <w:rFonts w:ascii="Times New Roman" w:hAnsi="Times New Roman" w:cs="Times New Roman"/>
          <w:b/>
          <w:sz w:val="18"/>
          <w:szCs w:val="18"/>
        </w:rPr>
        <w:t>Похвистневские</w:t>
      </w:r>
      <w:proofErr w:type="spellEnd"/>
      <w:r w:rsidRPr="00021371">
        <w:rPr>
          <w:rFonts w:ascii="Times New Roman" w:hAnsi="Times New Roman" w:cs="Times New Roman"/>
          <w:b/>
          <w:sz w:val="18"/>
          <w:szCs w:val="18"/>
        </w:rPr>
        <w:t xml:space="preserve"> полицейские провели </w:t>
      </w:r>
      <w:proofErr w:type="spellStart"/>
      <w:r w:rsidRPr="00021371">
        <w:rPr>
          <w:rFonts w:ascii="Times New Roman" w:hAnsi="Times New Roman" w:cs="Times New Roman"/>
          <w:b/>
          <w:sz w:val="18"/>
          <w:szCs w:val="18"/>
        </w:rPr>
        <w:t>профориентационную</w:t>
      </w:r>
      <w:proofErr w:type="spellEnd"/>
      <w:r w:rsidRPr="00021371">
        <w:rPr>
          <w:rFonts w:ascii="Times New Roman" w:hAnsi="Times New Roman" w:cs="Times New Roman"/>
          <w:b/>
          <w:sz w:val="18"/>
          <w:szCs w:val="18"/>
        </w:rPr>
        <w:t xml:space="preserve"> беседу со старшеклассниками</w:t>
      </w:r>
    </w:p>
    <w:p w:rsidR="002D44E0" w:rsidRPr="00021371" w:rsidRDefault="002D44E0" w:rsidP="00021371">
      <w:pPr>
        <w:spacing w:after="0" w:line="240" w:lineRule="auto"/>
        <w:ind w:firstLine="1134"/>
        <w:jc w:val="both"/>
        <w:rPr>
          <w:rFonts w:ascii="Times New Roman" w:hAnsi="Times New Roman" w:cs="Times New Roman"/>
          <w:sz w:val="18"/>
          <w:szCs w:val="18"/>
        </w:rPr>
      </w:pPr>
      <w:proofErr w:type="gramStart"/>
      <w:r w:rsidRPr="00021371">
        <w:rPr>
          <w:rFonts w:ascii="Times New Roman" w:hAnsi="Times New Roman" w:cs="Times New Roman"/>
          <w:sz w:val="18"/>
          <w:szCs w:val="18"/>
        </w:rPr>
        <w:t>Сотрудники МО МВД России «</w:t>
      </w:r>
      <w:proofErr w:type="spellStart"/>
      <w:r w:rsidRPr="00021371">
        <w:rPr>
          <w:rFonts w:ascii="Times New Roman" w:hAnsi="Times New Roman" w:cs="Times New Roman"/>
          <w:sz w:val="18"/>
          <w:szCs w:val="18"/>
        </w:rPr>
        <w:t>Похвистневский</w:t>
      </w:r>
      <w:proofErr w:type="spellEnd"/>
      <w:r w:rsidRPr="00021371">
        <w:rPr>
          <w:rFonts w:ascii="Times New Roman" w:hAnsi="Times New Roman" w:cs="Times New Roman"/>
          <w:sz w:val="18"/>
          <w:szCs w:val="18"/>
        </w:rPr>
        <w:t>» – заместитель начальника отдела майор полиции Денис Денисов, помощник начальника отдела – начальник отделения</w:t>
      </w:r>
      <w:bookmarkStart w:id="0" w:name="_GoBack"/>
      <w:bookmarkEnd w:id="0"/>
      <w:r w:rsidRPr="00021371">
        <w:rPr>
          <w:rFonts w:ascii="Times New Roman" w:hAnsi="Times New Roman" w:cs="Times New Roman"/>
          <w:sz w:val="18"/>
          <w:szCs w:val="18"/>
        </w:rPr>
        <w:t xml:space="preserve"> по работе с личным составом подполковник внутренней службы Наталья Сорокина, начальник экспертно-криминалистической группы майор полиции Татьяна Чуйкова, специалист группы тылового обеспечения лейтенант внутренней службы Александр Назаров, ведущий юрисконсульт Александр Киреев и представитель общественного совета при территориальном отделе внутренних дел Дмитрий Золотарёв в зале</w:t>
      </w:r>
      <w:proofErr w:type="gramEnd"/>
      <w:r w:rsidRPr="00021371">
        <w:rPr>
          <w:rFonts w:ascii="Times New Roman" w:hAnsi="Times New Roman" w:cs="Times New Roman"/>
          <w:sz w:val="18"/>
          <w:szCs w:val="18"/>
        </w:rPr>
        <w:t xml:space="preserve"> оперативных совещаний отдела провели </w:t>
      </w:r>
      <w:proofErr w:type="spellStart"/>
      <w:r w:rsidRPr="00021371">
        <w:rPr>
          <w:rFonts w:ascii="Times New Roman" w:hAnsi="Times New Roman" w:cs="Times New Roman"/>
          <w:sz w:val="18"/>
          <w:szCs w:val="18"/>
        </w:rPr>
        <w:t>профориентационную</w:t>
      </w:r>
      <w:proofErr w:type="spellEnd"/>
      <w:r w:rsidRPr="00021371">
        <w:rPr>
          <w:rFonts w:ascii="Times New Roman" w:hAnsi="Times New Roman" w:cs="Times New Roman"/>
          <w:sz w:val="18"/>
          <w:szCs w:val="18"/>
        </w:rPr>
        <w:t xml:space="preserve"> беседу со старшеклассниками школы №1 города Похвистнево.</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В начале мероприятия Наталья Сорокина рассказала присутствующим о возможности поступления в высшие учебные заведения МВД России. Особое внимание подполковник внутренней службы уделила положительным аспектам обучения в образовательных организациях системы МВД: льготам, компенсациям и социальным гарантиям, предусмотренным для сотрудников полиции. А также проинформировала о требованиях к абитуриентам и особенностях учебы  в ведомственных образовательных учреждениях.</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Александр Киреев, в свою очередь, напомнил школьникам их права и обязанности в соответствии с Конституцией Российской Федерации. Также акцентировал внимание подростков на ответственности за распитие спиртных напитков и курении в общественных местах, призвал вести здоровый образ жизни и заниматься спортом.</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 xml:space="preserve">Ребята с интересом узнали от полицейских тонкости службы в подразделениях </w:t>
      </w:r>
      <w:proofErr w:type="spellStart"/>
      <w:r w:rsidRPr="00021371">
        <w:rPr>
          <w:rFonts w:ascii="Times New Roman" w:hAnsi="Times New Roman" w:cs="Times New Roman"/>
          <w:sz w:val="18"/>
          <w:szCs w:val="18"/>
        </w:rPr>
        <w:t>Похвистневского</w:t>
      </w:r>
      <w:proofErr w:type="spellEnd"/>
      <w:r w:rsidRPr="00021371">
        <w:rPr>
          <w:rFonts w:ascii="Times New Roman" w:hAnsi="Times New Roman" w:cs="Times New Roman"/>
          <w:sz w:val="18"/>
          <w:szCs w:val="18"/>
        </w:rPr>
        <w:t xml:space="preserve"> отдела полиции: дежурной части, отделах уголовного розыска, следствия и дознания, наружных службах и отделе участковых уполномоченных.   </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 xml:space="preserve">В продолжение мероприятия Татьяна Чуйкова продемонстрировала школьникам содержимое унифицированного чемодана эксперта-криминалиста, который является неотъемлемым атрибутом в поиске, фиксации, изъятии улик. У каждого из присутствующих была возможность оставить свой отпечаток пальцев с помощью дактилоскопической краски и валика. Майор полиции рассказала старшеклассникам о том, что эксперты-криминалисты одними из первых пребывают на место происшествия: проводят </w:t>
      </w:r>
      <w:proofErr w:type="spellStart"/>
      <w:r w:rsidRPr="00021371">
        <w:rPr>
          <w:rFonts w:ascii="Times New Roman" w:hAnsi="Times New Roman" w:cs="Times New Roman"/>
          <w:sz w:val="18"/>
          <w:szCs w:val="18"/>
        </w:rPr>
        <w:t>фотофиксацию</w:t>
      </w:r>
      <w:proofErr w:type="spellEnd"/>
      <w:r w:rsidRPr="00021371">
        <w:rPr>
          <w:rFonts w:ascii="Times New Roman" w:hAnsi="Times New Roman" w:cs="Times New Roman"/>
          <w:sz w:val="18"/>
          <w:szCs w:val="18"/>
        </w:rPr>
        <w:t>, осуществляют  работу по обнаружению следов преступления.</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«В работе эксперта криминалиста важна каждая мелочь, которая впоследствии может стать ключевой уликой для изобличения преступника», – отметила Татьяна Чуйкова.</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Александр Назаров продемонстрировал подросткам специальные средства, состоящие на вооружении в органах внутренних дел. Школьники с удовольствием примеряли на себя нелёгкое обмундирование.</w:t>
      </w:r>
    </w:p>
    <w:p w:rsidR="002D44E0" w:rsidRPr="00021371" w:rsidRDefault="002D44E0" w:rsidP="00021371">
      <w:pPr>
        <w:spacing w:after="0" w:line="240" w:lineRule="auto"/>
        <w:ind w:firstLine="1134"/>
        <w:jc w:val="both"/>
        <w:rPr>
          <w:rFonts w:ascii="Times New Roman" w:hAnsi="Times New Roman" w:cs="Times New Roman"/>
          <w:sz w:val="18"/>
          <w:szCs w:val="18"/>
        </w:rPr>
      </w:pPr>
      <w:r w:rsidRPr="00021371">
        <w:rPr>
          <w:rFonts w:ascii="Times New Roman" w:hAnsi="Times New Roman" w:cs="Times New Roman"/>
          <w:sz w:val="18"/>
          <w:szCs w:val="18"/>
        </w:rPr>
        <w:t xml:space="preserve">После необычного урока школьники еще долго задавали вопросы стражам </w:t>
      </w:r>
      <w:proofErr w:type="spellStart"/>
      <w:r w:rsidRPr="00021371">
        <w:rPr>
          <w:rFonts w:ascii="Times New Roman" w:hAnsi="Times New Roman" w:cs="Times New Roman"/>
          <w:sz w:val="18"/>
          <w:szCs w:val="18"/>
        </w:rPr>
        <w:t>правпорядка</w:t>
      </w:r>
      <w:proofErr w:type="spellEnd"/>
      <w:r w:rsidRPr="00021371">
        <w:rPr>
          <w:rFonts w:ascii="Times New Roman" w:hAnsi="Times New Roman" w:cs="Times New Roman"/>
          <w:sz w:val="18"/>
          <w:szCs w:val="18"/>
        </w:rPr>
        <w:t xml:space="preserve"> об особенностях работы в полиции. Были и те, кто заинтересовался профессией эксперта-криминалиста и всерьез задумался о поступлении в учебные заведения системы МВД, чтобы в дальнейшем связать свою жизнь со службой в органах внутренних дел.</w:t>
      </w:r>
    </w:p>
    <w:p w:rsidR="002D44E0" w:rsidRPr="00256104" w:rsidRDefault="002D44E0" w:rsidP="00021371">
      <w:pPr>
        <w:spacing w:after="0"/>
        <w:ind w:firstLine="1134"/>
        <w:jc w:val="both"/>
        <w:rPr>
          <w:rFonts w:ascii="Times New Roman" w:hAnsi="Times New Roman" w:cs="Times New Roman"/>
          <w:sz w:val="28"/>
          <w:szCs w:val="28"/>
        </w:rPr>
      </w:pPr>
    </w:p>
    <w:p w:rsidR="00D049C2" w:rsidRDefault="0002137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762000" cy="762000"/>
            <wp:effectExtent l="19050" t="0" r="0"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31.JP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02137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2"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42.JP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02137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56.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02137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4"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79.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3D3E89" w:rsidRPr="003D3E8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D3E89">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5"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852.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E64E7" w:rsidRPr="00CE64E7" w:rsidRDefault="00CE64E7" w:rsidP="00CE64E7">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proofErr w:type="spellStart"/>
      <w:r w:rsidRPr="00CE64E7">
        <w:rPr>
          <w:rFonts w:ascii="Times New Roman" w:eastAsia="Times New Roman" w:hAnsi="Times New Roman" w:cs="Times New Roman"/>
          <w:b/>
          <w:color w:val="000000"/>
          <w:kern w:val="36"/>
          <w:sz w:val="18"/>
          <w:szCs w:val="18"/>
          <w:lang w:eastAsia="ru-RU"/>
        </w:rPr>
        <w:t>Похвистневские</w:t>
      </w:r>
      <w:proofErr w:type="spellEnd"/>
      <w:r w:rsidRPr="00CE64E7">
        <w:rPr>
          <w:rFonts w:ascii="Times New Roman" w:eastAsia="Times New Roman" w:hAnsi="Times New Roman" w:cs="Times New Roman"/>
          <w:b/>
          <w:color w:val="000000"/>
          <w:kern w:val="36"/>
          <w:sz w:val="18"/>
          <w:szCs w:val="18"/>
          <w:lang w:eastAsia="ru-RU"/>
        </w:rPr>
        <w:t xml:space="preserve"> полицейские благодарят жителей города за активную гражданскую позицию</w:t>
      </w:r>
    </w:p>
    <w:p w:rsidR="00CE64E7" w:rsidRPr="00CE64E7" w:rsidRDefault="00CE64E7" w:rsidP="00CE64E7">
      <w:pPr>
        <w:shd w:val="clear" w:color="auto" w:fill="FFFFFF"/>
        <w:spacing w:after="0" w:line="240" w:lineRule="auto"/>
        <w:ind w:firstLine="851"/>
        <w:jc w:val="center"/>
        <w:rPr>
          <w:rFonts w:ascii="Times New Roman" w:eastAsia="Times New Roman" w:hAnsi="Times New Roman" w:cs="Times New Roman"/>
          <w:color w:val="000000"/>
          <w:sz w:val="18"/>
          <w:szCs w:val="18"/>
          <w:lang w:eastAsia="ru-RU"/>
        </w:rPr>
      </w:pPr>
      <w:r w:rsidRPr="00CE64E7">
        <w:rPr>
          <w:rFonts w:ascii="Times New Roman" w:eastAsia="Times New Roman" w:hAnsi="Times New Roman" w:cs="Times New Roman"/>
          <w:noProof/>
          <w:color w:val="000000"/>
          <w:sz w:val="18"/>
          <w:szCs w:val="18"/>
          <w:lang w:eastAsia="ru-RU"/>
        </w:rPr>
        <w:drawing>
          <wp:inline distT="0" distB="0" distL="0" distR="0">
            <wp:extent cx="1114425" cy="735521"/>
            <wp:effectExtent l="19050" t="0" r="9525" b="0"/>
            <wp:docPr id="6" name="Рисунок 1" descr="https://static.mvd.ru/upload/site64/document_news/inx960x640(4)-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nx960x640(4)-400x27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735521"/>
                    </a:xfrm>
                    <a:prstGeom prst="rect">
                      <a:avLst/>
                    </a:prstGeom>
                    <a:noFill/>
                    <a:ln>
                      <a:noFill/>
                    </a:ln>
                  </pic:spPr>
                </pic:pic>
              </a:graphicData>
            </a:graphic>
          </wp:inline>
        </w:drawing>
      </w:r>
    </w:p>
    <w:p w:rsidR="00CE64E7" w:rsidRPr="00CE64E7" w:rsidRDefault="00CE64E7" w:rsidP="00CE64E7">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E64E7">
        <w:rPr>
          <w:rFonts w:ascii="Times New Roman" w:eastAsia="Times New Roman" w:hAnsi="Times New Roman" w:cs="Times New Roman"/>
          <w:color w:val="000000"/>
          <w:sz w:val="18"/>
          <w:szCs w:val="18"/>
          <w:lang w:eastAsia="ru-RU"/>
        </w:rPr>
        <w:t>Межмуниципальный отдел МВД России «</w:t>
      </w:r>
      <w:proofErr w:type="spellStart"/>
      <w:r w:rsidRPr="00CE64E7">
        <w:rPr>
          <w:rFonts w:ascii="Times New Roman" w:eastAsia="Times New Roman" w:hAnsi="Times New Roman" w:cs="Times New Roman"/>
          <w:color w:val="000000"/>
          <w:sz w:val="18"/>
          <w:szCs w:val="18"/>
          <w:lang w:eastAsia="ru-RU"/>
        </w:rPr>
        <w:t>Похвистневский</w:t>
      </w:r>
      <w:proofErr w:type="spellEnd"/>
      <w:r w:rsidRPr="00CE64E7">
        <w:rPr>
          <w:rFonts w:ascii="Times New Roman" w:eastAsia="Times New Roman" w:hAnsi="Times New Roman" w:cs="Times New Roman"/>
          <w:color w:val="000000"/>
          <w:sz w:val="18"/>
          <w:szCs w:val="18"/>
          <w:lang w:eastAsia="ru-RU"/>
        </w:rPr>
        <w:t>» продолжает взаимодействовать с населением и общественными формированиями в выявлении и предупреждении правонарушений в области дорожной безопасности.</w:t>
      </w:r>
    </w:p>
    <w:p w:rsidR="00CE64E7" w:rsidRPr="00CE64E7" w:rsidRDefault="00CE64E7" w:rsidP="00CE64E7">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E64E7">
        <w:rPr>
          <w:rFonts w:ascii="Times New Roman" w:eastAsia="Times New Roman" w:hAnsi="Times New Roman" w:cs="Times New Roman"/>
          <w:color w:val="000000"/>
          <w:sz w:val="18"/>
          <w:szCs w:val="18"/>
          <w:lang w:eastAsia="ru-RU"/>
        </w:rPr>
        <w:t xml:space="preserve">Так, в ходе мониторинга в одной из групп социальной сети была выявлена запись с </w:t>
      </w:r>
      <w:proofErr w:type="spellStart"/>
      <w:r w:rsidRPr="00CE64E7">
        <w:rPr>
          <w:rFonts w:ascii="Times New Roman" w:eastAsia="Times New Roman" w:hAnsi="Times New Roman" w:cs="Times New Roman"/>
          <w:color w:val="000000"/>
          <w:sz w:val="18"/>
          <w:szCs w:val="18"/>
          <w:lang w:eastAsia="ru-RU"/>
        </w:rPr>
        <w:t>видеофайлами</w:t>
      </w:r>
      <w:proofErr w:type="spellEnd"/>
      <w:r w:rsidRPr="00CE64E7">
        <w:rPr>
          <w:rFonts w:ascii="Times New Roman" w:eastAsia="Times New Roman" w:hAnsi="Times New Roman" w:cs="Times New Roman"/>
          <w:color w:val="000000"/>
          <w:sz w:val="18"/>
          <w:szCs w:val="18"/>
          <w:lang w:eastAsia="ru-RU"/>
        </w:rPr>
        <w:t>, на которых подростки разбивают фонари уличного освещения, расположенные на территории города Похвистнево. Позже, по аналогичному факту, в дежурную часть обратились граждане с заявлением о случившемся.</w:t>
      </w:r>
    </w:p>
    <w:p w:rsidR="00CE64E7" w:rsidRPr="00CE64E7" w:rsidRDefault="00CE64E7" w:rsidP="00CE64E7">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E64E7">
        <w:rPr>
          <w:rFonts w:ascii="Times New Roman" w:eastAsia="Times New Roman" w:hAnsi="Times New Roman" w:cs="Times New Roman"/>
          <w:color w:val="000000"/>
          <w:sz w:val="18"/>
          <w:szCs w:val="18"/>
          <w:lang w:eastAsia="ru-RU"/>
        </w:rPr>
        <w:t>При проверке по поступившему сообщению сотрудниками МО МВД России «</w:t>
      </w:r>
      <w:proofErr w:type="spellStart"/>
      <w:r w:rsidRPr="00CE64E7">
        <w:rPr>
          <w:rFonts w:ascii="Times New Roman" w:eastAsia="Times New Roman" w:hAnsi="Times New Roman" w:cs="Times New Roman"/>
          <w:color w:val="000000"/>
          <w:sz w:val="18"/>
          <w:szCs w:val="18"/>
          <w:lang w:eastAsia="ru-RU"/>
        </w:rPr>
        <w:t>Похвистневский</w:t>
      </w:r>
      <w:proofErr w:type="spellEnd"/>
      <w:r w:rsidRPr="00CE64E7">
        <w:rPr>
          <w:rFonts w:ascii="Times New Roman" w:eastAsia="Times New Roman" w:hAnsi="Times New Roman" w:cs="Times New Roman"/>
          <w:color w:val="000000"/>
          <w:sz w:val="18"/>
          <w:szCs w:val="18"/>
          <w:lang w:eastAsia="ru-RU"/>
        </w:rPr>
        <w:t xml:space="preserve">» было установлено лицо, причастное к хулиганским действиям. Им оказался несовершеннолетний житель города Похвистнево 2004 года рождения, обучающийся в одной из школ города. В отношении несовершеннолетнего были приняты меры профилактического характера в соответствии с действующим законодательством. Законные представители в соответствии с частью 1 статьи 5.35 Кодекса об административных 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w:t>
      </w:r>
      <w:r w:rsidRPr="00CE64E7">
        <w:rPr>
          <w:rFonts w:ascii="Times New Roman" w:eastAsia="Times New Roman" w:hAnsi="Times New Roman" w:cs="Times New Roman"/>
          <w:color w:val="000000"/>
          <w:sz w:val="18"/>
          <w:szCs w:val="18"/>
          <w:lang w:eastAsia="ru-RU"/>
        </w:rPr>
        <w:lastRenderedPageBreak/>
        <w:t>привлечены к административной ответственности. Подросток поставлен на профилактический учёт в отделение по делам несовершеннолетних в МО МВД России «</w:t>
      </w:r>
      <w:proofErr w:type="spellStart"/>
      <w:r w:rsidRPr="00CE64E7">
        <w:rPr>
          <w:rFonts w:ascii="Times New Roman" w:eastAsia="Times New Roman" w:hAnsi="Times New Roman" w:cs="Times New Roman"/>
          <w:color w:val="000000"/>
          <w:sz w:val="18"/>
          <w:szCs w:val="18"/>
          <w:lang w:eastAsia="ru-RU"/>
        </w:rPr>
        <w:t>Похвистневский</w:t>
      </w:r>
      <w:proofErr w:type="spellEnd"/>
      <w:r w:rsidRPr="00CE64E7">
        <w:rPr>
          <w:rFonts w:ascii="Times New Roman" w:eastAsia="Times New Roman" w:hAnsi="Times New Roman" w:cs="Times New Roman"/>
          <w:color w:val="000000"/>
          <w:sz w:val="18"/>
          <w:szCs w:val="18"/>
          <w:lang w:eastAsia="ru-RU"/>
        </w:rPr>
        <w:t>».</w:t>
      </w:r>
    </w:p>
    <w:p w:rsidR="00CE64E7" w:rsidRPr="00CE64E7" w:rsidRDefault="00CE64E7" w:rsidP="00CE64E7">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E64E7">
        <w:rPr>
          <w:rFonts w:ascii="Times New Roman" w:eastAsia="Times New Roman" w:hAnsi="Times New Roman" w:cs="Times New Roman"/>
          <w:color w:val="000000"/>
          <w:sz w:val="18"/>
          <w:szCs w:val="18"/>
          <w:lang w:eastAsia="ru-RU"/>
        </w:rPr>
        <w:t>Сотрудники полиции выражают благодарность гражданам за активную гражданскую позицию и оказание помощи в поддержании правопорядка на улицах города.</w:t>
      </w:r>
    </w:p>
    <w:p w:rsidR="00CE64E7" w:rsidRPr="00135366" w:rsidRDefault="00CE64E7" w:rsidP="00CE64E7">
      <w:pPr>
        <w:shd w:val="clear" w:color="auto" w:fill="FFFFFF"/>
        <w:spacing w:before="150" w:after="150" w:line="240" w:lineRule="auto"/>
        <w:ind w:firstLine="851"/>
        <w:jc w:val="both"/>
        <w:rPr>
          <w:rFonts w:ascii="Times New Roman" w:eastAsia="Times New Roman" w:hAnsi="Times New Roman" w:cs="Times New Roman"/>
          <w:color w:val="000000"/>
          <w:sz w:val="28"/>
          <w:szCs w:val="28"/>
          <w:lang w:eastAsia="ru-RU"/>
        </w:rPr>
      </w:pPr>
      <w:r w:rsidRPr="00CE64E7">
        <w:rPr>
          <w:rFonts w:ascii="Times New Roman" w:eastAsia="Times New Roman" w:hAnsi="Times New Roman" w:cs="Times New Roman"/>
          <w:color w:val="000000"/>
          <w:sz w:val="18"/>
          <w:szCs w:val="18"/>
          <w:lang w:eastAsia="ru-RU"/>
        </w:rPr>
        <w:t>Стражи правопорядка напоминают: если вы стали очевидцем нарушения, то можете зафиксировать его на свои смартфоны и направить информацию об этом нарушении в ближайший отдел полиции</w:t>
      </w:r>
      <w:r w:rsidRPr="00135366">
        <w:rPr>
          <w:rFonts w:ascii="Times New Roman" w:eastAsia="Times New Roman" w:hAnsi="Times New Roman" w:cs="Times New Roman"/>
          <w:color w:val="000000"/>
          <w:sz w:val="28"/>
          <w:szCs w:val="28"/>
          <w:lang w:eastAsia="ru-RU"/>
        </w:rPr>
        <w:t>.</w:t>
      </w:r>
    </w:p>
    <w:p w:rsidR="00CE64E7" w:rsidRPr="00221242" w:rsidRDefault="00CE64E7" w:rsidP="00221242">
      <w:pPr>
        <w:spacing w:after="0" w:line="240" w:lineRule="auto"/>
        <w:ind w:firstLine="851"/>
        <w:rPr>
          <w:rFonts w:ascii="Times New Roman" w:hAnsi="Times New Roman" w:cs="Times New Roman"/>
          <w:sz w:val="18"/>
          <w:szCs w:val="18"/>
        </w:rPr>
      </w:pPr>
    </w:p>
    <w:p w:rsidR="00221242" w:rsidRPr="00221242" w:rsidRDefault="00221242" w:rsidP="00221242">
      <w:pPr>
        <w:spacing w:after="0" w:line="240" w:lineRule="auto"/>
        <w:ind w:left="851" w:firstLine="851"/>
        <w:jc w:val="center"/>
        <w:rPr>
          <w:rFonts w:ascii="Times New Roman" w:eastAsia="Calibri" w:hAnsi="Times New Roman" w:cs="Times New Roman"/>
          <w:b/>
          <w:sz w:val="18"/>
          <w:szCs w:val="18"/>
        </w:rPr>
      </w:pPr>
      <w:proofErr w:type="spellStart"/>
      <w:r w:rsidRPr="00221242">
        <w:rPr>
          <w:rFonts w:ascii="Times New Roman" w:eastAsia="Calibri" w:hAnsi="Times New Roman" w:cs="Times New Roman"/>
          <w:b/>
          <w:sz w:val="18"/>
          <w:szCs w:val="18"/>
        </w:rPr>
        <w:t>Похвистневские</w:t>
      </w:r>
      <w:proofErr w:type="spellEnd"/>
      <w:r w:rsidRPr="00221242">
        <w:rPr>
          <w:rFonts w:ascii="Times New Roman" w:eastAsia="Calibri" w:hAnsi="Times New Roman" w:cs="Times New Roman"/>
          <w:b/>
          <w:sz w:val="18"/>
          <w:szCs w:val="18"/>
        </w:rPr>
        <w:t xml:space="preserve"> полицейские провели профилактическую беседу: «Осторожно, мошенники!»</w:t>
      </w:r>
    </w:p>
    <w:p w:rsidR="00221242" w:rsidRPr="00221242" w:rsidRDefault="00221242" w:rsidP="00221242">
      <w:pPr>
        <w:spacing w:after="0" w:line="240" w:lineRule="auto"/>
        <w:ind w:firstLine="851"/>
        <w:jc w:val="both"/>
        <w:rPr>
          <w:rFonts w:ascii="Times New Roman" w:eastAsia="Calibri" w:hAnsi="Times New Roman" w:cs="Times New Roman"/>
          <w:sz w:val="18"/>
          <w:szCs w:val="18"/>
        </w:rPr>
      </w:pPr>
      <w:r w:rsidRPr="00221242">
        <w:rPr>
          <w:rFonts w:ascii="Times New Roman" w:eastAsia="Calibri" w:hAnsi="Times New Roman" w:cs="Times New Roman"/>
          <w:sz w:val="18"/>
          <w:szCs w:val="18"/>
        </w:rPr>
        <w:t>Накануне Международного дня инвалидов дознаватель отдела дознания МО МВД России «</w:t>
      </w:r>
      <w:proofErr w:type="spellStart"/>
      <w:r w:rsidRPr="00221242">
        <w:rPr>
          <w:rFonts w:ascii="Times New Roman" w:eastAsia="Calibri" w:hAnsi="Times New Roman" w:cs="Times New Roman"/>
          <w:sz w:val="18"/>
          <w:szCs w:val="18"/>
        </w:rPr>
        <w:t>Похвистневский</w:t>
      </w:r>
      <w:proofErr w:type="spellEnd"/>
      <w:r w:rsidRPr="00221242">
        <w:rPr>
          <w:rFonts w:ascii="Times New Roman" w:eastAsia="Calibri" w:hAnsi="Times New Roman" w:cs="Times New Roman"/>
          <w:sz w:val="18"/>
          <w:szCs w:val="18"/>
        </w:rPr>
        <w:t xml:space="preserve">» лейтенант полиции Константин Осипов совместно с председателем Общественного совета при Межмуниципальном отделе Татьяной </w:t>
      </w:r>
      <w:proofErr w:type="spellStart"/>
      <w:r w:rsidRPr="00221242">
        <w:rPr>
          <w:rFonts w:ascii="Times New Roman" w:eastAsia="Calibri" w:hAnsi="Times New Roman" w:cs="Times New Roman"/>
          <w:sz w:val="18"/>
          <w:szCs w:val="18"/>
        </w:rPr>
        <w:t>Вобликовой</w:t>
      </w:r>
      <w:proofErr w:type="spellEnd"/>
      <w:r w:rsidRPr="00221242">
        <w:rPr>
          <w:rFonts w:ascii="Times New Roman" w:eastAsia="Calibri" w:hAnsi="Times New Roman" w:cs="Times New Roman"/>
          <w:sz w:val="18"/>
          <w:szCs w:val="18"/>
        </w:rPr>
        <w:t xml:space="preserve"> провели мероприятие, направленное на профилактику мошенничества в Реабилитационном центре «Доблесть» города Похвистнево. </w:t>
      </w:r>
    </w:p>
    <w:p w:rsidR="00221242" w:rsidRPr="00221242" w:rsidRDefault="00221242" w:rsidP="00221242">
      <w:pPr>
        <w:spacing w:after="0" w:line="240" w:lineRule="auto"/>
        <w:ind w:firstLine="851"/>
        <w:jc w:val="both"/>
        <w:rPr>
          <w:rFonts w:ascii="Times New Roman" w:eastAsia="Calibri" w:hAnsi="Times New Roman" w:cs="Times New Roman"/>
          <w:sz w:val="18"/>
          <w:szCs w:val="18"/>
        </w:rPr>
      </w:pPr>
      <w:r w:rsidRPr="00221242">
        <w:rPr>
          <w:rFonts w:ascii="Times New Roman" w:eastAsia="Calibri" w:hAnsi="Times New Roman" w:cs="Times New Roman"/>
          <w:sz w:val="18"/>
          <w:szCs w:val="18"/>
        </w:rPr>
        <w:t xml:space="preserve">В начале мероприятия Татьяна </w:t>
      </w:r>
      <w:proofErr w:type="spellStart"/>
      <w:r w:rsidRPr="00221242">
        <w:rPr>
          <w:rFonts w:ascii="Times New Roman" w:eastAsia="Calibri" w:hAnsi="Times New Roman" w:cs="Times New Roman"/>
          <w:sz w:val="18"/>
          <w:szCs w:val="18"/>
        </w:rPr>
        <w:t>Вобликова</w:t>
      </w:r>
      <w:proofErr w:type="spellEnd"/>
      <w:r w:rsidRPr="00221242">
        <w:rPr>
          <w:rFonts w:ascii="Times New Roman" w:eastAsia="Calibri" w:hAnsi="Times New Roman" w:cs="Times New Roman"/>
          <w:sz w:val="18"/>
          <w:szCs w:val="18"/>
        </w:rPr>
        <w:t xml:space="preserve"> рассказала присутствующим о существующих схемах мошенничества: «Если контактные виды мошенничества встречаются реже, то телефонные мошенничества и мошенничества посредством сети Интернет всё больше набирают обороты».</w:t>
      </w:r>
    </w:p>
    <w:p w:rsidR="00221242" w:rsidRPr="00221242" w:rsidRDefault="00221242" w:rsidP="00221242">
      <w:pPr>
        <w:spacing w:after="0" w:line="240" w:lineRule="auto"/>
        <w:ind w:firstLine="851"/>
        <w:jc w:val="both"/>
        <w:rPr>
          <w:rFonts w:ascii="Times New Roman" w:eastAsia="Calibri" w:hAnsi="Times New Roman" w:cs="Times New Roman"/>
          <w:sz w:val="18"/>
          <w:szCs w:val="18"/>
        </w:rPr>
      </w:pPr>
      <w:r w:rsidRPr="00221242">
        <w:rPr>
          <w:rFonts w:ascii="Times New Roman" w:eastAsia="Calibri" w:hAnsi="Times New Roman" w:cs="Times New Roman"/>
          <w:sz w:val="18"/>
          <w:szCs w:val="18"/>
        </w:rPr>
        <w:t>Константин Осипов рассказал получателям социальных услуг, о преступлениях мошеннического характера, которые совершаются на территории города и района. Особое внимание дознаватель уделил телефонным мошенничествам. «Ни в коем случае нельзя передавать неизвестным людям свои личные данные: коды, приходящие на телефон,  паспортные данные, данные банковских карт</w:t>
      </w:r>
      <w:proofErr w:type="gramStart"/>
      <w:r w:rsidRPr="00221242">
        <w:rPr>
          <w:rFonts w:ascii="Times New Roman" w:eastAsia="Calibri" w:hAnsi="Times New Roman" w:cs="Times New Roman"/>
          <w:sz w:val="18"/>
          <w:szCs w:val="18"/>
        </w:rPr>
        <w:t>.</w:t>
      </w:r>
      <w:proofErr w:type="gramEnd"/>
      <w:r w:rsidRPr="00221242">
        <w:rPr>
          <w:rFonts w:ascii="Times New Roman" w:eastAsia="Calibri" w:hAnsi="Times New Roman" w:cs="Times New Roman"/>
          <w:sz w:val="18"/>
          <w:szCs w:val="18"/>
        </w:rPr>
        <w:t xml:space="preserve"> – </w:t>
      </w:r>
      <w:proofErr w:type="gramStart"/>
      <w:r w:rsidRPr="00221242">
        <w:rPr>
          <w:rFonts w:ascii="Times New Roman" w:eastAsia="Calibri" w:hAnsi="Times New Roman" w:cs="Times New Roman"/>
          <w:sz w:val="18"/>
          <w:szCs w:val="18"/>
        </w:rPr>
        <w:t>п</w:t>
      </w:r>
      <w:proofErr w:type="gramEnd"/>
      <w:r w:rsidRPr="00221242">
        <w:rPr>
          <w:rFonts w:ascii="Times New Roman" w:eastAsia="Calibri" w:hAnsi="Times New Roman" w:cs="Times New Roman"/>
          <w:sz w:val="18"/>
          <w:szCs w:val="18"/>
        </w:rPr>
        <w:t>редостерёг лейтенант полиции, - Всё это может быть использовано против вас мошенниками!».</w:t>
      </w:r>
    </w:p>
    <w:p w:rsidR="00221242" w:rsidRPr="00221242" w:rsidRDefault="00221242" w:rsidP="00221242">
      <w:pPr>
        <w:spacing w:after="0" w:line="240" w:lineRule="auto"/>
        <w:ind w:firstLine="851"/>
        <w:jc w:val="both"/>
        <w:rPr>
          <w:rFonts w:ascii="Times New Roman" w:eastAsia="Calibri" w:hAnsi="Times New Roman" w:cs="Times New Roman"/>
          <w:sz w:val="18"/>
          <w:szCs w:val="18"/>
        </w:rPr>
      </w:pPr>
      <w:r w:rsidRPr="00221242">
        <w:rPr>
          <w:rFonts w:ascii="Times New Roman" w:eastAsia="Calibri" w:hAnsi="Times New Roman" w:cs="Times New Roman"/>
          <w:sz w:val="18"/>
          <w:szCs w:val="18"/>
        </w:rPr>
        <w:t xml:space="preserve">Константин Осипов и Татьяна </w:t>
      </w:r>
      <w:proofErr w:type="spellStart"/>
      <w:r w:rsidRPr="00221242">
        <w:rPr>
          <w:rFonts w:ascii="Times New Roman" w:eastAsia="Calibri" w:hAnsi="Times New Roman" w:cs="Times New Roman"/>
          <w:sz w:val="18"/>
          <w:szCs w:val="18"/>
        </w:rPr>
        <w:t>Вобликова</w:t>
      </w:r>
      <w:proofErr w:type="spellEnd"/>
      <w:r w:rsidRPr="00221242">
        <w:rPr>
          <w:rFonts w:ascii="Times New Roman" w:eastAsia="Calibri" w:hAnsi="Times New Roman" w:cs="Times New Roman"/>
          <w:sz w:val="18"/>
          <w:szCs w:val="18"/>
        </w:rPr>
        <w:t xml:space="preserve"> призвали собравшихся всегда иметь при себе телефоны спецслужб: полиции, пожарной, поликлиники, газовой: «В случае если к вам в дом пришли представители вышеуказанных организаций – перезвоните им на имеющийся у вас номер, и уточните, действительно ли на ваш адрес был направлен данный сотрудник».</w:t>
      </w:r>
    </w:p>
    <w:p w:rsidR="00221242" w:rsidRPr="00221242" w:rsidRDefault="00221242" w:rsidP="00221242">
      <w:pPr>
        <w:shd w:val="clear" w:color="auto" w:fill="FFFFFF"/>
        <w:spacing w:before="100" w:beforeAutospacing="1" w:after="0" w:line="240" w:lineRule="auto"/>
        <w:ind w:firstLine="709"/>
        <w:jc w:val="both"/>
        <w:rPr>
          <w:rFonts w:ascii="Arial" w:eastAsia="Times New Roman" w:hAnsi="Arial" w:cs="Arial"/>
          <w:color w:val="000000"/>
          <w:sz w:val="18"/>
          <w:szCs w:val="18"/>
          <w:lang w:eastAsia="ru-RU"/>
        </w:rPr>
      </w:pPr>
      <w:r w:rsidRPr="00221242">
        <w:rPr>
          <w:rFonts w:ascii="Times New Roman" w:eastAsia="Times New Roman" w:hAnsi="Times New Roman" w:cs="Times New Roman"/>
          <w:color w:val="000000"/>
          <w:sz w:val="18"/>
          <w:szCs w:val="18"/>
          <w:lang w:eastAsia="ru-RU"/>
        </w:rPr>
        <w:t xml:space="preserve">По завершению встречи сотрудники полиции ответили на многочисленные вопросы </w:t>
      </w:r>
      <w:proofErr w:type="gramStart"/>
      <w:r w:rsidRPr="00221242">
        <w:rPr>
          <w:rFonts w:ascii="Times New Roman" w:eastAsia="Times New Roman" w:hAnsi="Times New Roman" w:cs="Times New Roman"/>
          <w:color w:val="000000"/>
          <w:sz w:val="18"/>
          <w:szCs w:val="18"/>
          <w:lang w:eastAsia="ru-RU"/>
        </w:rPr>
        <w:t>собравшихся</w:t>
      </w:r>
      <w:proofErr w:type="gramEnd"/>
      <w:r w:rsidRPr="00221242">
        <w:rPr>
          <w:rFonts w:ascii="Times New Roman" w:eastAsia="Times New Roman" w:hAnsi="Times New Roman" w:cs="Times New Roman"/>
          <w:color w:val="000000"/>
          <w:sz w:val="18"/>
          <w:szCs w:val="18"/>
          <w:lang w:eastAsia="ru-RU"/>
        </w:rPr>
        <w:t>, и вручили всем участникам тематические буклеты.</w:t>
      </w:r>
    </w:p>
    <w:p w:rsidR="00221242" w:rsidRDefault="00221242" w:rsidP="00221242">
      <w:pPr>
        <w:spacing w:after="0"/>
      </w:pPr>
    </w:p>
    <w:p w:rsidR="00CE64E7" w:rsidRDefault="001B423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762000" cy="762000"/>
            <wp:effectExtent l="19050" t="0" r="0" b="0"/>
            <wp:docPr id="7" name="Рисунок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23.JP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1B423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8" name="Рисунок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31.JPG"/>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1B423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9" name="Рисунок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33.JPG"/>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1B423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0" name="Рисунок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936.JPG"/>
                    <pic:cNvPicPr>
                      <a:picLocks noChangeAspect="1" noChangeArrowheads="1"/>
                    </pic:cNvPicPr>
                  </pic:nvPicPr>
                  <pic:blipFill>
                    <a:blip r:embed="rId1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616793" w:rsidRPr="00616793" w:rsidRDefault="00616793" w:rsidP="00616793">
      <w:pPr>
        <w:spacing w:after="0" w:line="240" w:lineRule="auto"/>
        <w:rPr>
          <w:rFonts w:ascii="Times New Roman" w:hAnsi="Times New Roman" w:cs="Times New Roman"/>
          <w:sz w:val="18"/>
          <w:szCs w:val="18"/>
        </w:rPr>
      </w:pPr>
      <w:r w:rsidRPr="00616793">
        <w:rPr>
          <w:noProof/>
          <w:sz w:val="18"/>
          <w:szCs w:val="18"/>
          <w:lang w:eastAsia="ru-RU"/>
        </w:rPr>
        <w:drawing>
          <wp:inline distT="0" distB="0" distL="0" distR="0">
            <wp:extent cx="1790700" cy="868367"/>
            <wp:effectExtent l="0" t="0" r="0" b="0"/>
            <wp:docPr id="1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868367"/>
                    </a:xfrm>
                    <a:prstGeom prst="rect">
                      <a:avLst/>
                    </a:prstGeom>
                    <a:noFill/>
                    <a:ln>
                      <a:noFill/>
                    </a:ln>
                  </pic:spPr>
                </pic:pic>
              </a:graphicData>
            </a:graphic>
          </wp:inline>
        </w:drawing>
      </w:r>
    </w:p>
    <w:p w:rsidR="00616793" w:rsidRPr="00616793" w:rsidRDefault="00616793" w:rsidP="00616793">
      <w:pPr>
        <w:spacing w:after="0" w:line="240" w:lineRule="auto"/>
        <w:jc w:val="center"/>
        <w:rPr>
          <w:rFonts w:ascii="Times New Roman" w:hAnsi="Times New Roman" w:cs="Times New Roman"/>
          <w:sz w:val="18"/>
          <w:szCs w:val="18"/>
        </w:rPr>
      </w:pP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ПРЕСС-РЕЛИЗ</w:t>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03 декабря 2019</w:t>
      </w:r>
    </w:p>
    <w:p w:rsidR="00616793" w:rsidRPr="00616793" w:rsidRDefault="00616793" w:rsidP="00616793">
      <w:pPr>
        <w:spacing w:after="0" w:line="240" w:lineRule="auto"/>
        <w:jc w:val="center"/>
        <w:rPr>
          <w:rFonts w:ascii="Segoe UI" w:hAnsi="Segoe UI" w:cs="Segoe UI"/>
          <w:b/>
          <w:sz w:val="18"/>
          <w:szCs w:val="18"/>
        </w:rPr>
      </w:pPr>
      <w:r w:rsidRPr="00616793">
        <w:rPr>
          <w:rFonts w:ascii="Segoe UI" w:hAnsi="Segoe UI" w:cs="Segoe UI"/>
          <w:b/>
          <w:sz w:val="18"/>
          <w:szCs w:val="18"/>
        </w:rPr>
        <w:t xml:space="preserve">В Самарской области появились электронные закладные </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За 9 месяцев 2019 года в Самарской области зарегистрировано почти 39,5 тысяч записей об ипотеке. Из них 26 тысяч – это регистрация ипотеки на жилые помещения. Как правило, именно на такие объекты оформляется закладная. С первого июля 2018 года стало возможным оформить </w:t>
      </w:r>
      <w:proofErr w:type="gramStart"/>
      <w:r w:rsidRPr="00616793">
        <w:rPr>
          <w:rFonts w:ascii="Segoe UI" w:hAnsi="Segoe UI" w:cs="Segoe UI"/>
          <w:sz w:val="18"/>
          <w:szCs w:val="18"/>
        </w:rPr>
        <w:t>закладную</w:t>
      </w:r>
      <w:proofErr w:type="gramEnd"/>
      <w:r w:rsidRPr="00616793">
        <w:rPr>
          <w:rFonts w:ascii="Segoe UI" w:hAnsi="Segoe UI" w:cs="Segoe UI"/>
          <w:sz w:val="18"/>
          <w:szCs w:val="18"/>
        </w:rPr>
        <w:t xml:space="preserve"> как в бумажном, так и в электронном виде. Первые заявления на оформление электронных закладных в Самарской области - как и во многих других регионах России - начали поступать осенью этого года. С середины октября и по состоянию на 31 октября в нашем регионе их поступило уже 188.  А это значит, что сделан еще один шаг к переводу рынка ипотеки в электронный вид. По словам </w:t>
      </w:r>
      <w:proofErr w:type="gramStart"/>
      <w:r w:rsidRPr="00616793">
        <w:rPr>
          <w:rFonts w:ascii="Segoe UI" w:hAnsi="Segoe UI" w:cs="Segoe UI"/>
          <w:sz w:val="18"/>
          <w:szCs w:val="18"/>
        </w:rPr>
        <w:t>начальника отдела регистрации ипотеки Управления</w:t>
      </w:r>
      <w:proofErr w:type="gramEnd"/>
      <w:r w:rsidRPr="00616793">
        <w:rPr>
          <w:rFonts w:ascii="Segoe UI" w:hAnsi="Segoe UI" w:cs="Segoe UI"/>
          <w:sz w:val="18"/>
          <w:szCs w:val="18"/>
        </w:rPr>
        <w:t xml:space="preserve">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w:t>
      </w:r>
      <w:r w:rsidRPr="00616793">
        <w:rPr>
          <w:rFonts w:ascii="Segoe UI" w:hAnsi="Segoe UI" w:cs="Segoe UI"/>
          <w:b/>
          <w:sz w:val="18"/>
          <w:szCs w:val="18"/>
        </w:rPr>
        <w:t>Аделаиды Гук</w:t>
      </w:r>
      <w:r w:rsidRPr="00616793">
        <w:rPr>
          <w:rFonts w:ascii="Segoe UI" w:hAnsi="Segoe UI" w:cs="Segoe UI"/>
          <w:sz w:val="18"/>
          <w:szCs w:val="18"/>
        </w:rPr>
        <w:t>, электронное взаимодействие с кредитными организациями обеспечивает сохранность закладной, повышает безопасность сделок с недвижимостью, сокращает сроки оформления ипотеки, а также минимизирует временные и материальные издержки.</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Форму электронной закладной можно заполнить на портале </w:t>
      </w:r>
      <w:proofErr w:type="spellStart"/>
      <w:r w:rsidRPr="00616793">
        <w:rPr>
          <w:rFonts w:ascii="Segoe UI" w:hAnsi="Segoe UI" w:cs="Segoe UI"/>
          <w:sz w:val="18"/>
          <w:szCs w:val="18"/>
        </w:rPr>
        <w:t>Госуслуг</w:t>
      </w:r>
      <w:proofErr w:type="spellEnd"/>
      <w:r w:rsidRPr="00616793">
        <w:rPr>
          <w:rFonts w:ascii="Segoe UI" w:hAnsi="Segoe UI" w:cs="Segoe UI"/>
          <w:sz w:val="18"/>
          <w:szCs w:val="18"/>
        </w:rPr>
        <w:t xml:space="preserve"> и на официальном сайте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В документе необходимо поставить электронные подписи залогодателя и залогодержателя. Закладная должна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 Стоит отметить, что аналогичные данные вносились и в документарную закладную. </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Заявление об оформлении электронной закладной направляется в </w:t>
      </w:r>
      <w:proofErr w:type="gramStart"/>
      <w:r w:rsidRPr="00616793">
        <w:rPr>
          <w:rFonts w:ascii="Segoe UI" w:hAnsi="Segoe UI" w:cs="Segoe UI"/>
          <w:sz w:val="18"/>
          <w:szCs w:val="18"/>
        </w:rPr>
        <w:t>орган</w:t>
      </w:r>
      <w:proofErr w:type="gramEnd"/>
      <w:r w:rsidRPr="00616793">
        <w:rPr>
          <w:rFonts w:ascii="Segoe UI" w:hAnsi="Segoe UI" w:cs="Segoe UI"/>
          <w:sz w:val="18"/>
          <w:szCs w:val="18"/>
        </w:rPr>
        <w:t xml:space="preserve"> регистрации прав –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 </w:t>
      </w:r>
      <w:proofErr w:type="gramStart"/>
      <w:r w:rsidRPr="00616793">
        <w:rPr>
          <w:rFonts w:ascii="Segoe UI" w:hAnsi="Segoe UI" w:cs="Segoe UI"/>
          <w:sz w:val="18"/>
          <w:szCs w:val="18"/>
        </w:rPr>
        <w:t>который</w:t>
      </w:r>
      <w:proofErr w:type="gramEnd"/>
      <w:r w:rsidRPr="00616793">
        <w:rPr>
          <w:rFonts w:ascii="Segoe UI" w:hAnsi="Segoe UI" w:cs="Segoe UI"/>
          <w:sz w:val="18"/>
          <w:szCs w:val="18"/>
        </w:rPr>
        <w:t xml:space="preserve"> вносит сведения об электронной закладной в регистрационную запись об ипотеке. После чего ведомство передает электронную закладную в депозитарий, </w:t>
      </w:r>
      <w:r w:rsidRPr="00616793">
        <w:rPr>
          <w:rFonts w:ascii="Segoe UI" w:hAnsi="Segoe UI" w:cs="Segoe UI"/>
          <w:sz w:val="18"/>
          <w:szCs w:val="18"/>
        </w:rPr>
        <w:lastRenderedPageBreak/>
        <w:t>указанный в данной электронной закладной. «Депозитарий – это профессиональный участник рынка ценных бумаг, который официально зарегистрирован, осуществляет хранение ценных бумаг и фиксирует их движение, в частности по учету перехода прав собственности на них», - поясняет Аделаида Гук.</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При погашении регистрационной записи об ипотеке </w:t>
      </w:r>
      <w:proofErr w:type="gramStart"/>
      <w:r w:rsidRPr="00616793">
        <w:rPr>
          <w:rFonts w:ascii="Segoe UI" w:hAnsi="Segoe UI" w:cs="Segoe UI"/>
          <w:sz w:val="18"/>
          <w:szCs w:val="18"/>
        </w:rPr>
        <w:t>обращение</w:t>
      </w:r>
      <w:proofErr w:type="gramEnd"/>
      <w:r w:rsidRPr="00616793">
        <w:rPr>
          <w:rFonts w:ascii="Segoe UI" w:hAnsi="Segoe UI" w:cs="Segoe UI"/>
          <w:sz w:val="18"/>
          <w:szCs w:val="18"/>
        </w:rPr>
        <w:t xml:space="preserve"> об аннулировании электронной закладной не потребуется.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самостоятельно направит в депозитарий уведомление о погашении записи об ипотеке, и это будет являться основанием для прекращения хранения электронной закладной и учета прав на такую закладную», - подчеркивает эксперт. </w:t>
      </w:r>
    </w:p>
    <w:p w:rsidR="00616793" w:rsidRPr="00616793" w:rsidRDefault="00616793" w:rsidP="00616793">
      <w:pPr>
        <w:spacing w:after="0" w:line="240" w:lineRule="auto"/>
        <w:jc w:val="both"/>
        <w:rPr>
          <w:rFonts w:ascii="Segoe UI" w:hAnsi="Segoe UI" w:cs="Segoe UI"/>
          <w:sz w:val="18"/>
          <w:szCs w:val="18"/>
        </w:rPr>
      </w:pPr>
    </w:p>
    <w:p w:rsidR="00616793" w:rsidRPr="00616793" w:rsidRDefault="00D6195C" w:rsidP="00616793">
      <w:pPr>
        <w:suppressAutoHyphens/>
        <w:autoSpaceDE w:val="0"/>
        <w:autoSpaceDN w:val="0"/>
        <w:adjustRightInd w:val="0"/>
        <w:spacing w:before="240" w:after="0" w:line="240" w:lineRule="auto"/>
        <w:jc w:val="both"/>
        <w:rPr>
          <w:sz w:val="18"/>
          <w:szCs w:val="18"/>
        </w:rPr>
      </w:pPr>
      <w:r>
        <w:rPr>
          <w:noProof/>
          <w:sz w:val="18"/>
          <w:szCs w:val="1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7.35pt;margin-top:8.7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616793" w:rsidRPr="00616793" w:rsidRDefault="00616793" w:rsidP="00616793">
      <w:pPr>
        <w:spacing w:after="0" w:line="240" w:lineRule="auto"/>
        <w:jc w:val="both"/>
        <w:rPr>
          <w:rFonts w:ascii="Segoe UI" w:hAnsi="Segoe UI" w:cs="Segoe UI"/>
          <w:b/>
          <w:noProof/>
          <w:sz w:val="18"/>
          <w:szCs w:val="18"/>
          <w:lang w:eastAsia="sk-SK"/>
        </w:rPr>
      </w:pPr>
      <w:r w:rsidRPr="00616793">
        <w:rPr>
          <w:rFonts w:ascii="Segoe UI" w:hAnsi="Segoe UI" w:cs="Segoe UI"/>
          <w:b/>
          <w:noProof/>
          <w:sz w:val="18"/>
          <w:szCs w:val="18"/>
          <w:lang w:eastAsia="sk-SK"/>
        </w:rPr>
        <w:t>Контакты для СМИ:</w:t>
      </w:r>
    </w:p>
    <w:p w:rsidR="00616793" w:rsidRPr="00616793" w:rsidRDefault="00616793" w:rsidP="00616793">
      <w:pPr>
        <w:spacing w:after="0" w:line="240" w:lineRule="auto"/>
        <w:rPr>
          <w:rFonts w:ascii="Segoe UI" w:hAnsi="Segoe UI" w:cs="Segoe UI"/>
          <w:sz w:val="18"/>
          <w:szCs w:val="18"/>
        </w:rPr>
      </w:pPr>
      <w:r w:rsidRPr="00616793">
        <w:rPr>
          <w:rFonts w:ascii="Segoe UI" w:hAnsi="Segoe UI" w:cs="Segoe UI"/>
          <w:sz w:val="18"/>
          <w:szCs w:val="18"/>
        </w:rPr>
        <w:t xml:space="preserve">Ольга Никитина, помощник руководителя Управления </w:t>
      </w:r>
      <w:proofErr w:type="spellStart"/>
      <w:r w:rsidRPr="00616793">
        <w:rPr>
          <w:rFonts w:ascii="Segoe UI" w:hAnsi="Segoe UI" w:cs="Segoe UI"/>
          <w:sz w:val="18"/>
          <w:szCs w:val="18"/>
        </w:rPr>
        <w:t>Росреестра</w:t>
      </w:r>
      <w:proofErr w:type="spellEnd"/>
    </w:p>
    <w:p w:rsidR="00616793" w:rsidRPr="00616793" w:rsidRDefault="00616793" w:rsidP="00616793">
      <w:pPr>
        <w:spacing w:after="0" w:line="240" w:lineRule="auto"/>
        <w:rPr>
          <w:rFonts w:ascii="Segoe UI" w:eastAsia="Arial Unicode MS" w:hAnsi="Segoe UI" w:cs="Segoe UI"/>
          <w:b/>
          <w:noProof/>
          <w:kern w:val="2"/>
          <w:sz w:val="18"/>
          <w:szCs w:val="18"/>
          <w:lang w:eastAsia="sk-SK" w:bidi="hi-IN"/>
        </w:rPr>
      </w:pPr>
      <w:r w:rsidRPr="00616793">
        <w:rPr>
          <w:rFonts w:ascii="Segoe UI" w:hAnsi="Segoe UI" w:cs="Segoe UI"/>
          <w:sz w:val="18"/>
          <w:szCs w:val="18"/>
        </w:rPr>
        <w:t xml:space="preserve">(846) 33-22-555, 8 927 690 73 51, </w:t>
      </w:r>
      <w:hyperlink r:id="rId15" w:history="1">
        <w:r w:rsidRPr="00616793">
          <w:rPr>
            <w:rFonts w:ascii="Segoe UI" w:hAnsi="Segoe UI" w:cs="Segoe UI"/>
            <w:color w:val="0000FF"/>
            <w:sz w:val="18"/>
            <w:szCs w:val="18"/>
            <w:u w:val="single"/>
            <w:shd w:val="clear" w:color="auto" w:fill="FFFFFF"/>
            <w:lang w:val="en-US"/>
          </w:rPr>
          <w:t>pr</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samara</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mail</w:t>
        </w:r>
        <w:r w:rsidRPr="00616793">
          <w:rPr>
            <w:rFonts w:ascii="Segoe UI" w:hAnsi="Segoe UI" w:cs="Segoe UI"/>
            <w:color w:val="0000FF"/>
            <w:sz w:val="18"/>
            <w:szCs w:val="18"/>
            <w:u w:val="single"/>
            <w:shd w:val="clear" w:color="auto" w:fill="FFFFFF"/>
          </w:rPr>
          <w:t>.</w:t>
        </w:r>
        <w:proofErr w:type="spellStart"/>
        <w:r w:rsidRPr="00616793">
          <w:rPr>
            <w:rFonts w:ascii="Segoe UI" w:hAnsi="Segoe UI" w:cs="Segoe UI"/>
            <w:color w:val="0000FF"/>
            <w:sz w:val="18"/>
            <w:szCs w:val="18"/>
            <w:u w:val="single"/>
            <w:shd w:val="clear" w:color="auto" w:fill="FFFFFF"/>
            <w:lang w:val="en-US"/>
          </w:rPr>
          <w:t>ru</w:t>
        </w:r>
        <w:proofErr w:type="spellEnd"/>
      </w:hyperlink>
      <w:r w:rsidR="00D6195C" w:rsidRPr="00D6195C">
        <w:rPr>
          <w:noProof/>
          <w:sz w:val="18"/>
          <w:szCs w:val="18"/>
          <w:lang w:eastAsia="ru-RU"/>
        </w:rPr>
        <w:pict>
          <v:shape id="Прямая со стрелкой 2" o:spid="_x0000_s1027" type="#_x0000_t32" style="position:absolute;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616793" w:rsidRDefault="00616793" w:rsidP="00616793">
      <w:pPr>
        <w:spacing w:after="0" w:line="276" w:lineRule="auto"/>
        <w:ind w:firstLine="708"/>
        <w:jc w:val="both"/>
        <w:rPr>
          <w:rFonts w:ascii="Segoe UI" w:hAnsi="Segoe UI" w:cs="Segoe UI"/>
          <w:sz w:val="24"/>
          <w:szCs w:val="24"/>
        </w:rPr>
      </w:pPr>
    </w:p>
    <w:p w:rsidR="00616793" w:rsidRDefault="00616793" w:rsidP="00616793">
      <w:pPr>
        <w:spacing w:after="0" w:line="276" w:lineRule="auto"/>
        <w:ind w:firstLine="708"/>
        <w:jc w:val="both"/>
        <w:rPr>
          <w:rFonts w:ascii="Segoe UI" w:hAnsi="Segoe UI" w:cs="Segoe UI"/>
          <w:sz w:val="24"/>
          <w:szCs w:val="24"/>
        </w:rPr>
      </w:pPr>
    </w:p>
    <w:p w:rsidR="00616793" w:rsidRDefault="00616793" w:rsidP="00616793">
      <w:pPr>
        <w:spacing w:after="0" w:line="276" w:lineRule="auto"/>
        <w:ind w:firstLine="708"/>
        <w:jc w:val="both"/>
        <w:rPr>
          <w:rFonts w:ascii="Segoe UI" w:hAnsi="Segoe UI" w:cs="Segoe UI"/>
          <w:sz w:val="24"/>
          <w:szCs w:val="24"/>
        </w:rPr>
      </w:pPr>
    </w:p>
    <w:p w:rsidR="00616793" w:rsidRDefault="00616793" w:rsidP="00616793">
      <w:pPr>
        <w:rPr>
          <w:noProof/>
        </w:rPr>
      </w:pPr>
    </w:p>
    <w:p w:rsidR="00616793" w:rsidRPr="00616793" w:rsidRDefault="00616793" w:rsidP="00616793">
      <w:pPr>
        <w:spacing w:after="0" w:line="240" w:lineRule="auto"/>
        <w:rPr>
          <w:rFonts w:ascii="Segoe UI" w:hAnsi="Segoe UI" w:cs="Segoe UI"/>
          <w:b/>
          <w:sz w:val="18"/>
          <w:szCs w:val="18"/>
        </w:rPr>
      </w:pPr>
      <w:r w:rsidRPr="00616793">
        <w:rPr>
          <w:noProof/>
          <w:sz w:val="18"/>
          <w:szCs w:val="18"/>
          <w:lang w:eastAsia="ru-RU"/>
        </w:rPr>
        <w:drawing>
          <wp:inline distT="0" distB="0" distL="0" distR="0">
            <wp:extent cx="1800225" cy="872986"/>
            <wp:effectExtent l="0" t="0" r="0" b="0"/>
            <wp:docPr id="12"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872986"/>
                    </a:xfrm>
                    <a:prstGeom prst="rect">
                      <a:avLst/>
                    </a:prstGeom>
                    <a:noFill/>
                    <a:ln>
                      <a:noFill/>
                    </a:ln>
                  </pic:spPr>
                </pic:pic>
              </a:graphicData>
            </a:graphic>
          </wp:inline>
        </w:drawing>
      </w:r>
      <w:r w:rsidRPr="00616793">
        <w:rPr>
          <w:rFonts w:ascii="Segoe UI" w:hAnsi="Segoe UI" w:cs="Segoe UI"/>
          <w:b/>
          <w:sz w:val="18"/>
          <w:szCs w:val="18"/>
        </w:rPr>
        <w:t xml:space="preserve"> </w:t>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 xml:space="preserve">ПРЕСС-РЕЛИЗ </w:t>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03 декабря 2019</w:t>
      </w:r>
    </w:p>
    <w:p w:rsidR="00616793" w:rsidRPr="00616793" w:rsidRDefault="00616793" w:rsidP="00616793">
      <w:pPr>
        <w:spacing w:after="0" w:line="240" w:lineRule="auto"/>
        <w:ind w:firstLine="708"/>
        <w:jc w:val="both"/>
        <w:rPr>
          <w:rFonts w:ascii="Segoe UI" w:hAnsi="Segoe UI" w:cs="Segoe UI"/>
          <w:sz w:val="18"/>
          <w:szCs w:val="18"/>
        </w:rPr>
      </w:pPr>
    </w:p>
    <w:p w:rsidR="00616793" w:rsidRPr="00616793" w:rsidRDefault="00616793" w:rsidP="00616793">
      <w:pPr>
        <w:spacing w:after="0" w:line="240" w:lineRule="auto"/>
        <w:ind w:firstLine="709"/>
        <w:jc w:val="center"/>
        <w:rPr>
          <w:rFonts w:ascii="Segoe UI" w:hAnsi="Segoe UI" w:cs="Segoe UI"/>
          <w:b/>
          <w:sz w:val="18"/>
          <w:szCs w:val="18"/>
        </w:rPr>
      </w:pPr>
      <w:r w:rsidRPr="00616793">
        <w:rPr>
          <w:rFonts w:ascii="Segoe UI" w:hAnsi="Segoe UI" w:cs="Segoe UI"/>
          <w:b/>
          <w:sz w:val="18"/>
          <w:szCs w:val="18"/>
        </w:rPr>
        <w:t>За регистрацией прав обращаются через Интернет</w:t>
      </w:r>
    </w:p>
    <w:p w:rsidR="00616793" w:rsidRPr="00616793" w:rsidRDefault="00616793" w:rsidP="00616793">
      <w:pPr>
        <w:spacing w:after="0" w:line="240" w:lineRule="auto"/>
        <w:ind w:firstLine="709"/>
        <w:jc w:val="both"/>
        <w:rPr>
          <w:rFonts w:ascii="Segoe UI" w:hAnsi="Segoe UI" w:cs="Segoe UI"/>
          <w:sz w:val="18"/>
          <w:szCs w:val="18"/>
        </w:rPr>
      </w:pPr>
      <w:r w:rsidRPr="00616793">
        <w:rPr>
          <w:rFonts w:ascii="Segoe UI" w:hAnsi="Segoe UI" w:cs="Segoe UI"/>
          <w:sz w:val="18"/>
          <w:szCs w:val="18"/>
        </w:rPr>
        <w:t xml:space="preserve">Жители и организации, а также представители органов власти и органов местного самоуправления Самарской области стали чаще обращаться за предоставлением услуг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в электронном виде. Так, по сравнению с 2017 годом в 2018 году количество электронных заявлений на регистрацию прав и государственный кадастровый учет выросло на 88%, а за 10 месяцев 2019 года поступило на 95% таких заявлений больше, чем за весь 2018 год. </w:t>
      </w:r>
    </w:p>
    <w:p w:rsidR="00616793" w:rsidRPr="00616793" w:rsidRDefault="00616793" w:rsidP="00616793">
      <w:pPr>
        <w:spacing w:after="0" w:line="240" w:lineRule="auto"/>
        <w:ind w:firstLine="709"/>
        <w:jc w:val="both"/>
        <w:rPr>
          <w:rFonts w:ascii="Segoe UI" w:hAnsi="Segoe UI" w:cs="Segoe UI"/>
          <w:sz w:val="18"/>
          <w:szCs w:val="18"/>
        </w:rPr>
      </w:pPr>
      <w:proofErr w:type="gramStart"/>
      <w:r w:rsidRPr="00616793">
        <w:rPr>
          <w:rFonts w:ascii="Segoe UI" w:hAnsi="Segoe UI" w:cs="Segoe UI"/>
          <w:sz w:val="18"/>
          <w:szCs w:val="18"/>
        </w:rPr>
        <w:t xml:space="preserve">13 ноября в Управлении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прошла прямая линия с участием начальника отдела регистрации недвижимости в электронном виде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w:t>
      </w:r>
      <w:r w:rsidRPr="00616793">
        <w:rPr>
          <w:rFonts w:ascii="Segoe UI" w:hAnsi="Segoe UI" w:cs="Segoe UI"/>
          <w:b/>
          <w:sz w:val="18"/>
          <w:szCs w:val="18"/>
        </w:rPr>
        <w:t>Дмитрия Кожевникова</w:t>
      </w:r>
      <w:r w:rsidRPr="00616793">
        <w:rPr>
          <w:rFonts w:ascii="Segoe UI" w:hAnsi="Segoe UI" w:cs="Segoe UI"/>
          <w:sz w:val="18"/>
          <w:szCs w:val="18"/>
        </w:rPr>
        <w:t xml:space="preserve">, который ответил на вопросы граждан об оказании услуг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в электронном виде, в том числе о том, когда такие документы обязан подавать орган местного самоуправления. </w:t>
      </w:r>
      <w:proofErr w:type="gramEnd"/>
    </w:p>
    <w:p w:rsidR="00616793" w:rsidRPr="00616793" w:rsidRDefault="00616793" w:rsidP="00616793">
      <w:pPr>
        <w:spacing w:after="0" w:line="240" w:lineRule="auto"/>
        <w:ind w:firstLine="709"/>
        <w:jc w:val="both"/>
        <w:rPr>
          <w:rFonts w:ascii="Segoe UI" w:hAnsi="Segoe UI" w:cs="Segoe UI"/>
          <w:sz w:val="18"/>
          <w:szCs w:val="18"/>
        </w:rPr>
      </w:pPr>
      <w:r w:rsidRPr="00616793">
        <w:rPr>
          <w:rFonts w:ascii="Segoe UI" w:hAnsi="Segoe UI" w:cs="Segoe UI"/>
          <w:sz w:val="18"/>
          <w:szCs w:val="18"/>
        </w:rPr>
        <w:t xml:space="preserve">«Обращение в орган регистрации прав через сайт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позволяет экономить время, поскольку подать документы можно в любом месте, где есть компьютер и доступ в интернет: на работе, дома, в кредитной организации, - рассказал Дмитрий Кожевников, отвечая на вопрос жителя Самары. – Кроме того, регистрация права и кадастровый учет в этом случае осуществляется за три рабочих дня. Что немаловажно – 30% от размера государственной пошлины остается в кошельке гражданина, поскольку по закону при обращении в электронном виде госпошлина составляет 70% от установленной Налоговым кодексом суммы».  Эксперт подчеркнул, что для подачи документов в электронном виде необходима усиленная квалифицированная электронная подпись. Если гражданин заказывает ее в филиале кадастровой палаты или подает документы на регистрацию прав через кредитную организацию, то подача документов осуществляется без обращения в МФЦ. Если же такая подпись генерируется иной организацией, то согласно новым нормам законодательства, направленных на защиту граждан от мошеннических действий, прежде чем обратиться в электронном виде, гражданину необходимо в МФЦ подать заявление о возможности подачи документов в электронном виде. Это необходимо для того, чтобы избежать случаев незаконного распоряжения имуществом граждан мошенниками в сфере недвижимости. </w:t>
      </w:r>
    </w:p>
    <w:p w:rsidR="00616793" w:rsidRPr="00616793" w:rsidRDefault="00616793" w:rsidP="00616793">
      <w:pPr>
        <w:spacing w:after="0" w:line="240" w:lineRule="auto"/>
        <w:ind w:firstLine="709"/>
        <w:jc w:val="both"/>
        <w:rPr>
          <w:rFonts w:ascii="Segoe UI" w:hAnsi="Segoe UI" w:cs="Segoe UI"/>
          <w:sz w:val="18"/>
          <w:szCs w:val="18"/>
        </w:rPr>
      </w:pPr>
      <w:r w:rsidRPr="00616793">
        <w:rPr>
          <w:rFonts w:ascii="Segoe UI" w:hAnsi="Segoe UI" w:cs="Segoe UI"/>
          <w:sz w:val="18"/>
          <w:szCs w:val="18"/>
        </w:rPr>
        <w:t xml:space="preserve">Впервые прозвучали вопросы от граждан о том, в каких случаях документы на регистрацию права и постановку на кадастровый учет обязан подать орган местного самоуправления. В частности, уточнялось, </w:t>
      </w:r>
      <w:proofErr w:type="gramStart"/>
      <w:r w:rsidRPr="00616793">
        <w:rPr>
          <w:rFonts w:ascii="Segoe UI" w:hAnsi="Segoe UI" w:cs="Segoe UI"/>
          <w:sz w:val="18"/>
          <w:szCs w:val="18"/>
        </w:rPr>
        <w:t>возможно</w:t>
      </w:r>
      <w:proofErr w:type="gramEnd"/>
      <w:r w:rsidRPr="00616793">
        <w:rPr>
          <w:rFonts w:ascii="Segoe UI" w:hAnsi="Segoe UI" w:cs="Segoe UI"/>
          <w:sz w:val="18"/>
          <w:szCs w:val="18"/>
        </w:rPr>
        <w:t xml:space="preserve"> ли это в отношении дома, расположенного на земельном участке с целевым использованием «индивидуальное жилищное строительство». Дмитрий Кожевников пояснил, что прежде чем возводить жилой дом, необходимо подать в орган местного самоуправления уведомление о начале строительства, а после завершения строительства – уведомление о его окончании. Если застройщиком соблюдены все нормы, предусмотренные Градостроительным кодексом РФ, орган местного самоуправления самостоятельно и в электронном виде направляет в орган регистрации прав заявление о государственном кадастровом учете и регистрации прав и прилагаемые к нему документы. Заявление должно быть направлено не позднее 7 рабочих дней </w:t>
      </w:r>
      <w:proofErr w:type="gramStart"/>
      <w:r w:rsidRPr="00616793">
        <w:rPr>
          <w:rFonts w:ascii="Segoe UI" w:hAnsi="Segoe UI" w:cs="Segoe UI"/>
          <w:sz w:val="18"/>
          <w:szCs w:val="18"/>
        </w:rPr>
        <w:t>с даты поступления</w:t>
      </w:r>
      <w:proofErr w:type="gramEnd"/>
      <w:r w:rsidRPr="00616793">
        <w:rPr>
          <w:rFonts w:ascii="Segoe UI" w:hAnsi="Segoe UI" w:cs="Segoe UI"/>
          <w:sz w:val="18"/>
          <w:szCs w:val="18"/>
        </w:rPr>
        <w:t xml:space="preserve"> в орган местного самоуправления уведомления об окончании строительства. </w:t>
      </w:r>
      <w:r w:rsidRPr="00616793">
        <w:rPr>
          <w:rFonts w:ascii="Segoe UI" w:hAnsi="Segoe UI" w:cs="Segoe UI"/>
          <w:sz w:val="18"/>
          <w:szCs w:val="18"/>
        </w:rPr>
        <w:lastRenderedPageBreak/>
        <w:t xml:space="preserve">«Количество обращений от органов местного самоуправления растет, - констатировал специалист. – Так, за 10 месяцев 2019 года их поступило на 33% больше, чем за аналогичный период 2018 года». </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 </w:t>
      </w:r>
    </w:p>
    <w:p w:rsidR="00616793" w:rsidRPr="00616793" w:rsidRDefault="00616793" w:rsidP="00616793">
      <w:pPr>
        <w:spacing w:after="0" w:line="240" w:lineRule="auto"/>
        <w:rPr>
          <w:rFonts w:ascii="Segoe UI" w:hAnsi="Segoe UI" w:cs="Segoe UI"/>
          <w:sz w:val="18"/>
          <w:szCs w:val="18"/>
        </w:rPr>
      </w:pPr>
      <w:r w:rsidRPr="00616793">
        <w:rPr>
          <w:rFonts w:ascii="Segoe UI" w:hAnsi="Segoe UI" w:cs="Segoe UI"/>
          <w:sz w:val="18"/>
          <w:szCs w:val="18"/>
        </w:rPr>
        <w:t>__________________________________________________________________________________________________________________________</w:t>
      </w:r>
    </w:p>
    <w:p w:rsidR="00616793" w:rsidRPr="00616793" w:rsidRDefault="00616793" w:rsidP="00616793">
      <w:pPr>
        <w:spacing w:after="0" w:line="240" w:lineRule="auto"/>
        <w:rPr>
          <w:rFonts w:ascii="Segoe UI" w:hAnsi="Segoe UI" w:cs="Segoe UI"/>
          <w:sz w:val="18"/>
          <w:szCs w:val="18"/>
        </w:rPr>
      </w:pPr>
    </w:p>
    <w:p w:rsidR="00616793" w:rsidRPr="00616793" w:rsidRDefault="00616793" w:rsidP="00616793">
      <w:pPr>
        <w:spacing w:after="0" w:line="240" w:lineRule="auto"/>
        <w:rPr>
          <w:rFonts w:ascii="Segoe UI" w:hAnsi="Segoe UI" w:cs="Segoe UI"/>
          <w:sz w:val="18"/>
          <w:szCs w:val="18"/>
        </w:rPr>
      </w:pPr>
      <w:r w:rsidRPr="00616793">
        <w:rPr>
          <w:rFonts w:ascii="Segoe UI" w:hAnsi="Segoe UI" w:cs="Segoe UI"/>
          <w:b/>
          <w:noProof/>
          <w:sz w:val="18"/>
          <w:szCs w:val="18"/>
          <w:lang w:eastAsia="sk-SK"/>
        </w:rPr>
        <w:t xml:space="preserve">Контакты для СМИ: </w:t>
      </w:r>
      <w:r w:rsidRPr="00616793">
        <w:rPr>
          <w:rFonts w:ascii="Segoe UI" w:hAnsi="Segoe UI" w:cs="Segoe UI"/>
          <w:sz w:val="18"/>
          <w:szCs w:val="18"/>
        </w:rPr>
        <w:t xml:space="preserve">Ольга Никитина, помощник руководителя Управления </w:t>
      </w:r>
      <w:proofErr w:type="spellStart"/>
      <w:r w:rsidRPr="00616793">
        <w:rPr>
          <w:rFonts w:ascii="Segoe UI" w:hAnsi="Segoe UI" w:cs="Segoe UI"/>
          <w:sz w:val="18"/>
          <w:szCs w:val="18"/>
        </w:rPr>
        <w:t>Росреестра</w:t>
      </w:r>
      <w:proofErr w:type="spellEnd"/>
    </w:p>
    <w:p w:rsidR="00616793" w:rsidRPr="00616793" w:rsidRDefault="00616793" w:rsidP="00616793">
      <w:pPr>
        <w:spacing w:after="0" w:line="240" w:lineRule="auto"/>
        <w:rPr>
          <w:rFonts w:ascii="Segoe UI" w:hAnsi="Segoe UI" w:cs="Segoe UI"/>
          <w:i/>
          <w:sz w:val="18"/>
          <w:szCs w:val="18"/>
        </w:rPr>
      </w:pPr>
      <w:r w:rsidRPr="00616793">
        <w:rPr>
          <w:rFonts w:ascii="Segoe UI" w:hAnsi="Segoe UI" w:cs="Segoe UI"/>
          <w:sz w:val="18"/>
          <w:szCs w:val="18"/>
        </w:rPr>
        <w:t xml:space="preserve">(846) 33-22-555, 8 927 690 73 51, </w:t>
      </w:r>
      <w:hyperlink r:id="rId16" w:history="1">
        <w:r w:rsidRPr="00616793">
          <w:rPr>
            <w:rFonts w:ascii="Segoe UI" w:hAnsi="Segoe UI" w:cs="Segoe UI"/>
            <w:color w:val="0000FF"/>
            <w:sz w:val="18"/>
            <w:szCs w:val="18"/>
            <w:u w:val="single"/>
            <w:shd w:val="clear" w:color="auto" w:fill="FFFFFF"/>
            <w:lang w:val="en-US"/>
          </w:rPr>
          <w:t>pr</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samara</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mail</w:t>
        </w:r>
        <w:r w:rsidRPr="00616793">
          <w:rPr>
            <w:rFonts w:ascii="Segoe UI" w:hAnsi="Segoe UI" w:cs="Segoe UI"/>
            <w:color w:val="0000FF"/>
            <w:sz w:val="18"/>
            <w:szCs w:val="18"/>
            <w:u w:val="single"/>
            <w:shd w:val="clear" w:color="auto" w:fill="FFFFFF"/>
          </w:rPr>
          <w:t>.</w:t>
        </w:r>
        <w:proofErr w:type="spellStart"/>
        <w:r w:rsidRPr="00616793">
          <w:rPr>
            <w:rFonts w:ascii="Segoe UI" w:hAnsi="Segoe UI" w:cs="Segoe UI"/>
            <w:color w:val="0000FF"/>
            <w:sz w:val="18"/>
            <w:szCs w:val="18"/>
            <w:u w:val="single"/>
            <w:shd w:val="clear" w:color="auto" w:fill="FFFFFF"/>
            <w:lang w:val="en-US"/>
          </w:rPr>
          <w:t>ru</w:t>
        </w:r>
        <w:proofErr w:type="spellEnd"/>
      </w:hyperlink>
    </w:p>
    <w:p w:rsidR="00616793" w:rsidRDefault="00616793" w:rsidP="00616793">
      <w:pPr>
        <w:pStyle w:val="a6"/>
        <w:spacing w:before="0" w:beforeAutospacing="0" w:after="0" w:afterAutospacing="0" w:line="360" w:lineRule="auto"/>
        <w:ind w:firstLine="720"/>
        <w:jc w:val="both"/>
        <w:rPr>
          <w:rFonts w:ascii="Segoe UI" w:hAnsi="Segoe UI" w:cs="Segoe UI"/>
          <w:color w:val="000000"/>
        </w:rPr>
      </w:pPr>
    </w:p>
    <w:p w:rsidR="00616793" w:rsidRDefault="00616793" w:rsidP="00616793">
      <w:pPr>
        <w:spacing w:after="0" w:line="276" w:lineRule="auto"/>
        <w:ind w:firstLine="708"/>
        <w:jc w:val="both"/>
        <w:rPr>
          <w:rFonts w:ascii="Segoe UI" w:hAnsi="Segoe UI" w:cs="Segoe UI"/>
          <w:sz w:val="24"/>
          <w:szCs w:val="24"/>
        </w:rPr>
      </w:pPr>
    </w:p>
    <w:p w:rsidR="00616793" w:rsidRPr="00616793" w:rsidRDefault="00616793" w:rsidP="00616793">
      <w:pPr>
        <w:spacing w:after="0" w:line="240" w:lineRule="auto"/>
        <w:rPr>
          <w:rFonts w:ascii="Segoe UI" w:hAnsi="Segoe UI" w:cs="Segoe UI"/>
          <w:b/>
          <w:sz w:val="18"/>
          <w:szCs w:val="18"/>
        </w:rPr>
      </w:pPr>
      <w:r w:rsidRPr="00616793">
        <w:rPr>
          <w:noProof/>
          <w:sz w:val="18"/>
          <w:szCs w:val="18"/>
          <w:lang w:eastAsia="ru-RU"/>
        </w:rPr>
        <w:drawing>
          <wp:inline distT="0" distB="0" distL="0" distR="0">
            <wp:extent cx="1914525" cy="928413"/>
            <wp:effectExtent l="0" t="0" r="0" b="0"/>
            <wp:docPr id="13"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928413"/>
                    </a:xfrm>
                    <a:prstGeom prst="rect">
                      <a:avLst/>
                    </a:prstGeom>
                    <a:noFill/>
                    <a:ln>
                      <a:noFill/>
                    </a:ln>
                  </pic:spPr>
                </pic:pic>
              </a:graphicData>
            </a:graphic>
          </wp:inline>
        </w:drawing>
      </w:r>
      <w:r w:rsidRPr="00616793">
        <w:rPr>
          <w:rFonts w:ascii="Segoe UI" w:hAnsi="Segoe UI" w:cs="Segoe UI"/>
          <w:b/>
          <w:sz w:val="18"/>
          <w:szCs w:val="18"/>
        </w:rPr>
        <w:t xml:space="preserve"> </w:t>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 xml:space="preserve">ПРЕСС-РЕЛИЗ </w:t>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03 декабря 2019</w:t>
      </w:r>
    </w:p>
    <w:p w:rsidR="00616793" w:rsidRPr="00616793" w:rsidRDefault="00616793" w:rsidP="00616793">
      <w:pPr>
        <w:spacing w:after="0" w:line="240" w:lineRule="auto"/>
        <w:jc w:val="right"/>
        <w:rPr>
          <w:rFonts w:ascii="Segoe UI" w:hAnsi="Segoe UI" w:cs="Segoe UI"/>
          <w:sz w:val="18"/>
          <w:szCs w:val="18"/>
        </w:rPr>
      </w:pPr>
    </w:p>
    <w:p w:rsidR="00616793" w:rsidRPr="00616793" w:rsidRDefault="00616793" w:rsidP="00616793">
      <w:pPr>
        <w:spacing w:after="0" w:line="240" w:lineRule="auto"/>
        <w:jc w:val="center"/>
        <w:rPr>
          <w:rFonts w:ascii="Segoe UI" w:hAnsi="Segoe UI" w:cs="Segoe UI"/>
          <w:b/>
          <w:sz w:val="18"/>
          <w:szCs w:val="18"/>
        </w:rPr>
      </w:pPr>
      <w:r w:rsidRPr="00616793">
        <w:rPr>
          <w:rFonts w:ascii="Segoe UI" w:hAnsi="Segoe UI" w:cs="Segoe UI"/>
          <w:b/>
          <w:sz w:val="18"/>
          <w:szCs w:val="18"/>
        </w:rPr>
        <w:t xml:space="preserve">Кадастровую стоимость и регистрацию прав разъединили </w:t>
      </w:r>
    </w:p>
    <w:p w:rsidR="00616793" w:rsidRPr="00616793" w:rsidRDefault="00616793" w:rsidP="00616793">
      <w:pPr>
        <w:autoSpaceDE w:val="0"/>
        <w:autoSpaceDN w:val="0"/>
        <w:adjustRightInd w:val="0"/>
        <w:spacing w:after="0" w:line="240" w:lineRule="auto"/>
        <w:ind w:firstLine="709"/>
        <w:jc w:val="both"/>
        <w:rPr>
          <w:rFonts w:ascii="Segoe UI" w:hAnsi="Segoe UI" w:cs="Segoe UI"/>
          <w:sz w:val="18"/>
          <w:szCs w:val="18"/>
        </w:rPr>
      </w:pPr>
      <w:r w:rsidRPr="00616793">
        <w:rPr>
          <w:rFonts w:ascii="Segoe UI" w:hAnsi="Segoe UI" w:cs="Segoe UI"/>
          <w:sz w:val="18"/>
          <w:szCs w:val="18"/>
        </w:rPr>
        <w:t>С 1 января 2020 года при постановке на учет новых земельных участков или при их преобразовании определение кадастровой стоимости будет осуществляться государственным бюджетным учреждением «Центр кадастровой оценки». При этом процесс определения кадастровой стоимости будет отделен от кадастрового учета и регистрации недвижимости: кадастровая стоимость появится у объекта недвижимости спустя некоторое время после завершения кадастрового учета. Это связано с обязанностью государственного бюджетного учреждения фактически проводить индивидуальную оценку каждого земельного участка с учетом всех его характеристик, что положительно скажется на качестве определения кадастровой стоимости.</w:t>
      </w:r>
    </w:p>
    <w:p w:rsidR="00616793" w:rsidRPr="00616793" w:rsidRDefault="00616793" w:rsidP="00616793">
      <w:pPr>
        <w:spacing w:after="0" w:line="240" w:lineRule="auto"/>
        <w:ind w:firstLine="709"/>
        <w:jc w:val="both"/>
        <w:rPr>
          <w:rFonts w:ascii="Segoe UI" w:hAnsi="Segoe UI" w:cs="Segoe UI"/>
          <w:sz w:val="18"/>
          <w:szCs w:val="18"/>
        </w:rPr>
      </w:pPr>
      <w:r w:rsidRPr="00616793">
        <w:rPr>
          <w:rFonts w:ascii="Segoe UI" w:hAnsi="Segoe UI" w:cs="Segoe UI"/>
          <w:sz w:val="18"/>
          <w:szCs w:val="18"/>
        </w:rPr>
        <w:t>Для того</w:t>
      </w:r>
      <w:proofErr w:type="gramStart"/>
      <w:r w:rsidRPr="00616793">
        <w:rPr>
          <w:rFonts w:ascii="Segoe UI" w:hAnsi="Segoe UI" w:cs="Segoe UI"/>
          <w:sz w:val="18"/>
          <w:szCs w:val="18"/>
        </w:rPr>
        <w:t>,</w:t>
      </w:r>
      <w:proofErr w:type="gramEnd"/>
      <w:r w:rsidRPr="00616793">
        <w:rPr>
          <w:rFonts w:ascii="Segoe UI" w:hAnsi="Segoe UI" w:cs="Segoe UI"/>
          <w:sz w:val="18"/>
          <w:szCs w:val="18"/>
        </w:rPr>
        <w:t xml:space="preserve"> чтобы узнать кадастровую стоимость, необходимо не ранее чем через 5-7 рабочих дней после постановки объекта недвижимости на кадастровый учет обратиться за выпиской о кадастровой стоимости, которая предоставляется бесплатно по запросу любого лица в бумажном или электронном виде. «Это относится только к земельным участкам пяти категорий земель – земли сельскохозяйственного назначения (включая садовые участки за границей населенных пунктов), земли промышленности, земли особо охраняемых территорий, земли водного и лесного фонда», - говорит начальник отдела кадастровой оценки недвижимости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w:t>
      </w:r>
      <w:r w:rsidRPr="00616793">
        <w:rPr>
          <w:rFonts w:ascii="Segoe UI" w:hAnsi="Segoe UI" w:cs="Segoe UI"/>
          <w:b/>
          <w:sz w:val="18"/>
          <w:szCs w:val="18"/>
        </w:rPr>
        <w:t>Иван Маслов</w:t>
      </w:r>
      <w:r w:rsidRPr="00616793">
        <w:rPr>
          <w:rFonts w:ascii="Segoe UI" w:hAnsi="Segoe UI" w:cs="Segoe UI"/>
          <w:sz w:val="18"/>
          <w:szCs w:val="18"/>
        </w:rPr>
        <w:t xml:space="preserve">. Он подчеркнул, что земли населенных пунктов и объекты капитального строительства будут оцениваться по прежнему порядку: при проведении кадастрового учета их стоимость появится в Едином государственном реестре недвижимости незамедлительно. При этом она будет рассчитана по прежнему порядку - исходя из средних показателей для кадастрового квартала. </w:t>
      </w:r>
    </w:p>
    <w:p w:rsidR="00616793" w:rsidRPr="00616793" w:rsidRDefault="00616793" w:rsidP="00616793">
      <w:pPr>
        <w:spacing w:after="0" w:line="240" w:lineRule="auto"/>
        <w:ind w:firstLine="709"/>
        <w:jc w:val="both"/>
        <w:rPr>
          <w:rFonts w:ascii="Segoe UI" w:hAnsi="Segoe UI" w:cs="Segoe UI"/>
          <w:b/>
          <w:noProof/>
          <w:sz w:val="18"/>
          <w:szCs w:val="18"/>
          <w:lang w:eastAsia="sk-SK"/>
        </w:rPr>
      </w:pPr>
      <w:r w:rsidRPr="00616793">
        <w:rPr>
          <w:rFonts w:ascii="Segoe UI" w:hAnsi="Segoe UI" w:cs="Segoe UI"/>
          <w:sz w:val="18"/>
          <w:szCs w:val="18"/>
        </w:rPr>
        <w:t xml:space="preserve">Отследить появление сведений об актуальной кадастровой стоимости можно в режиме </w:t>
      </w:r>
      <w:proofErr w:type="spellStart"/>
      <w:r w:rsidRPr="00616793">
        <w:rPr>
          <w:rFonts w:ascii="Segoe UI" w:hAnsi="Segoe UI" w:cs="Segoe UI"/>
          <w:sz w:val="18"/>
          <w:szCs w:val="18"/>
        </w:rPr>
        <w:t>онлайн</w:t>
      </w:r>
      <w:proofErr w:type="spellEnd"/>
      <w:r w:rsidRPr="00616793">
        <w:rPr>
          <w:rFonts w:ascii="Segoe UI" w:hAnsi="Segoe UI" w:cs="Segoe UI"/>
          <w:sz w:val="18"/>
          <w:szCs w:val="18"/>
        </w:rPr>
        <w:t xml:space="preserve"> на публичной кадастровой карте или на сервисе справочной информации, размещенных на официальном сайте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w:t>
      </w:r>
    </w:p>
    <w:p w:rsidR="00616793" w:rsidRPr="00616793" w:rsidRDefault="00D6195C" w:rsidP="00616793">
      <w:pPr>
        <w:suppressAutoHyphens/>
        <w:autoSpaceDE w:val="0"/>
        <w:autoSpaceDN w:val="0"/>
        <w:adjustRightInd w:val="0"/>
        <w:spacing w:before="240" w:after="0" w:line="240" w:lineRule="auto"/>
        <w:jc w:val="both"/>
        <w:rPr>
          <w:rFonts w:ascii="Segoe UI" w:hAnsi="Segoe UI" w:cs="Segoe UI"/>
          <w:sz w:val="18"/>
          <w:szCs w:val="18"/>
        </w:rPr>
      </w:pPr>
      <w:r w:rsidRPr="00D6195C">
        <w:rPr>
          <w:noProof/>
          <w:sz w:val="18"/>
          <w:szCs w:val="18"/>
        </w:rPr>
        <w:pict>
          <v:shape id="_x0000_s1029" type="#_x0000_t32" style="position:absolute;left:0;text-align:left;margin-left:-7.35pt;margin-top:8.75pt;width:490.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616793" w:rsidRPr="00616793">
        <w:rPr>
          <w:rFonts w:ascii="Segoe UI" w:hAnsi="Segoe UI" w:cs="Segoe UI"/>
          <w:b/>
          <w:noProof/>
          <w:sz w:val="18"/>
          <w:szCs w:val="18"/>
          <w:lang w:eastAsia="sk-SK"/>
        </w:rPr>
        <w:t xml:space="preserve">Контакты для СМИ: </w:t>
      </w:r>
      <w:r w:rsidR="00616793" w:rsidRPr="00616793">
        <w:rPr>
          <w:rFonts w:ascii="Segoe UI" w:hAnsi="Segoe UI" w:cs="Segoe UI"/>
          <w:sz w:val="18"/>
          <w:szCs w:val="18"/>
        </w:rPr>
        <w:t xml:space="preserve">Ольга Никитина, помощник руководителя Управления </w:t>
      </w:r>
      <w:proofErr w:type="spellStart"/>
      <w:r w:rsidR="00616793" w:rsidRPr="00616793">
        <w:rPr>
          <w:rFonts w:ascii="Segoe UI" w:hAnsi="Segoe UI" w:cs="Segoe UI"/>
          <w:sz w:val="18"/>
          <w:szCs w:val="18"/>
        </w:rPr>
        <w:t>Росреестра</w:t>
      </w:r>
      <w:proofErr w:type="spellEnd"/>
    </w:p>
    <w:p w:rsidR="00616793" w:rsidRPr="008479F5" w:rsidRDefault="00616793" w:rsidP="008479F5">
      <w:pPr>
        <w:spacing w:after="0" w:line="240" w:lineRule="auto"/>
        <w:rPr>
          <w:sz w:val="18"/>
          <w:szCs w:val="18"/>
        </w:rPr>
      </w:pPr>
      <w:r w:rsidRPr="00616793">
        <w:rPr>
          <w:rFonts w:ascii="Segoe UI" w:hAnsi="Segoe UI" w:cs="Segoe UI"/>
          <w:sz w:val="18"/>
          <w:szCs w:val="18"/>
        </w:rPr>
        <w:t xml:space="preserve">(846) 33-22-555, 8 927 690 73 51, </w:t>
      </w:r>
      <w:hyperlink r:id="rId17" w:history="1">
        <w:r w:rsidRPr="00616793">
          <w:rPr>
            <w:rFonts w:ascii="Segoe UI" w:hAnsi="Segoe UI" w:cs="Segoe UI"/>
            <w:color w:val="0000FF"/>
            <w:sz w:val="18"/>
            <w:szCs w:val="18"/>
            <w:u w:val="single"/>
            <w:shd w:val="clear" w:color="auto" w:fill="FFFFFF"/>
            <w:lang w:val="en-US"/>
          </w:rPr>
          <w:t>pr</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samara</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mail</w:t>
        </w:r>
        <w:r w:rsidRPr="00616793">
          <w:rPr>
            <w:rFonts w:ascii="Segoe UI" w:hAnsi="Segoe UI" w:cs="Segoe UI"/>
            <w:color w:val="0000FF"/>
            <w:sz w:val="18"/>
            <w:szCs w:val="18"/>
            <w:u w:val="single"/>
            <w:shd w:val="clear" w:color="auto" w:fill="FFFFFF"/>
          </w:rPr>
          <w:t>.</w:t>
        </w:r>
        <w:proofErr w:type="spellStart"/>
        <w:r w:rsidRPr="00616793">
          <w:rPr>
            <w:rFonts w:ascii="Segoe UI" w:hAnsi="Segoe UI" w:cs="Segoe UI"/>
            <w:color w:val="0000FF"/>
            <w:sz w:val="18"/>
            <w:szCs w:val="18"/>
            <w:u w:val="single"/>
            <w:shd w:val="clear" w:color="auto" w:fill="FFFFFF"/>
            <w:lang w:val="en-US"/>
          </w:rPr>
          <w:t>ru</w:t>
        </w:r>
        <w:proofErr w:type="spellEnd"/>
      </w:hyperlink>
      <w:r w:rsidR="00D6195C">
        <w:rPr>
          <w:noProof/>
          <w:sz w:val="18"/>
          <w:szCs w:val="18"/>
        </w:rPr>
        <w:pict>
          <v:shape id="_x0000_s1030" type="#_x0000_t32" style="position:absolute;margin-left:57.85pt;margin-top:673pt;width:472.5pt;height:0;z-index:25166643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616793" w:rsidRDefault="00616793" w:rsidP="00616793">
      <w:pPr>
        <w:spacing w:after="0"/>
      </w:pPr>
    </w:p>
    <w:p w:rsidR="00616793" w:rsidRDefault="00616793" w:rsidP="00616793">
      <w:pPr>
        <w:ind w:firstLine="708"/>
        <w:jc w:val="both"/>
        <w:rPr>
          <w:rFonts w:ascii="Segoe UI" w:hAnsi="Segoe UI" w:cs="Segoe UI"/>
          <w:sz w:val="24"/>
          <w:szCs w:val="24"/>
        </w:rPr>
      </w:pPr>
    </w:p>
    <w:p w:rsidR="00616793" w:rsidRPr="00616793" w:rsidRDefault="00616793" w:rsidP="00616793">
      <w:pPr>
        <w:spacing w:after="0" w:line="240" w:lineRule="auto"/>
        <w:ind w:firstLine="709"/>
        <w:jc w:val="both"/>
        <w:rPr>
          <w:rFonts w:ascii="Segoe UI" w:hAnsi="Segoe UI" w:cs="Segoe UI"/>
          <w:sz w:val="18"/>
          <w:szCs w:val="18"/>
        </w:rPr>
      </w:pPr>
      <w:r w:rsidRPr="00616793">
        <w:rPr>
          <w:noProof/>
          <w:sz w:val="18"/>
          <w:szCs w:val="18"/>
          <w:lang w:eastAsia="ru-RU"/>
        </w:rPr>
        <w:drawing>
          <wp:inline distT="0" distB="0" distL="0" distR="0">
            <wp:extent cx="895350" cy="434183"/>
            <wp:effectExtent l="19050" t="0" r="0" b="0"/>
            <wp:docPr id="1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434183"/>
                    </a:xfrm>
                    <a:prstGeom prst="rect">
                      <a:avLst/>
                    </a:prstGeom>
                    <a:noFill/>
                    <a:ln>
                      <a:noFill/>
                    </a:ln>
                  </pic:spPr>
                </pic:pic>
              </a:graphicData>
            </a:graphic>
          </wp:inline>
        </w:drawing>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ПРЕСС-РЕЛИЗ</w:t>
      </w:r>
    </w:p>
    <w:p w:rsidR="00616793" w:rsidRPr="00616793" w:rsidRDefault="00616793" w:rsidP="00616793">
      <w:pPr>
        <w:spacing w:after="0" w:line="240" w:lineRule="auto"/>
        <w:jc w:val="right"/>
        <w:rPr>
          <w:rFonts w:ascii="Segoe UI" w:hAnsi="Segoe UI" w:cs="Segoe UI"/>
          <w:b/>
          <w:sz w:val="18"/>
          <w:szCs w:val="18"/>
        </w:rPr>
      </w:pPr>
      <w:r w:rsidRPr="00616793">
        <w:rPr>
          <w:rFonts w:ascii="Segoe UI" w:hAnsi="Segoe UI" w:cs="Segoe UI"/>
          <w:b/>
          <w:sz w:val="18"/>
          <w:szCs w:val="18"/>
        </w:rPr>
        <w:t>03 декабря 2019</w:t>
      </w:r>
    </w:p>
    <w:p w:rsidR="00616793" w:rsidRPr="00616793" w:rsidRDefault="00616793" w:rsidP="00616793">
      <w:pPr>
        <w:spacing w:after="0" w:line="240" w:lineRule="auto"/>
        <w:ind w:firstLine="709"/>
        <w:jc w:val="center"/>
        <w:rPr>
          <w:rFonts w:ascii="Segoe UI" w:hAnsi="Segoe UI" w:cs="Segoe UI"/>
          <w:b/>
          <w:sz w:val="18"/>
          <w:szCs w:val="18"/>
        </w:rPr>
      </w:pPr>
      <w:r w:rsidRPr="00616793">
        <w:rPr>
          <w:rFonts w:ascii="Segoe UI" w:hAnsi="Segoe UI" w:cs="Segoe UI"/>
          <w:b/>
          <w:sz w:val="18"/>
          <w:szCs w:val="18"/>
        </w:rPr>
        <w:t xml:space="preserve">Правоустанавливающие документы на недвижимость переводят     в электронный вид, а их бумажные носители поместят </w:t>
      </w:r>
    </w:p>
    <w:p w:rsidR="00616793" w:rsidRPr="00616793" w:rsidRDefault="00616793" w:rsidP="00616793">
      <w:pPr>
        <w:spacing w:after="0" w:line="240" w:lineRule="auto"/>
        <w:ind w:firstLine="709"/>
        <w:jc w:val="center"/>
        <w:rPr>
          <w:rFonts w:ascii="Segoe UI" w:hAnsi="Segoe UI" w:cs="Segoe UI"/>
          <w:b/>
          <w:sz w:val="18"/>
          <w:szCs w:val="18"/>
        </w:rPr>
      </w:pPr>
      <w:r w:rsidRPr="00616793">
        <w:rPr>
          <w:rFonts w:ascii="Segoe UI" w:hAnsi="Segoe UI" w:cs="Segoe UI"/>
          <w:b/>
          <w:sz w:val="18"/>
          <w:szCs w:val="18"/>
        </w:rPr>
        <w:t>в специальное архивохранилище</w:t>
      </w:r>
    </w:p>
    <w:p w:rsidR="00616793" w:rsidRPr="00616793" w:rsidRDefault="00616793" w:rsidP="00616793">
      <w:pPr>
        <w:spacing w:after="0" w:line="240" w:lineRule="auto"/>
        <w:ind w:firstLine="709"/>
        <w:jc w:val="both"/>
        <w:rPr>
          <w:rFonts w:ascii="Segoe UI" w:hAnsi="Segoe UI" w:cs="Segoe UI"/>
          <w:sz w:val="18"/>
          <w:szCs w:val="18"/>
        </w:rPr>
      </w:pPr>
      <w:r w:rsidRPr="00616793">
        <w:rPr>
          <w:rFonts w:ascii="Segoe UI" w:hAnsi="Segoe UI" w:cs="Segoe UI"/>
          <w:sz w:val="18"/>
          <w:szCs w:val="18"/>
        </w:rPr>
        <w:t xml:space="preserve">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планирует сократить срок предоставления копий правоустанавливающих документов с трех до одного рабочего дня. Чтобы это стало доступно всем гражданам и организациям, документы, поданные заявителями в бумаге, переводятся в электронную форму. </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Предполагается, что бумажные носители информации о недвижимости будут находиться в специализированных архивохранилищах. На территории Приволжского федерального округа современное архивохранилище строится в Татарстане. По словам заместителя министра экономического развития, руководителя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w:t>
      </w:r>
      <w:r w:rsidRPr="00616793">
        <w:rPr>
          <w:rFonts w:ascii="Segoe UI" w:hAnsi="Segoe UI" w:cs="Segoe UI"/>
          <w:b/>
          <w:sz w:val="18"/>
          <w:szCs w:val="18"/>
        </w:rPr>
        <w:t xml:space="preserve">Виктории </w:t>
      </w:r>
      <w:proofErr w:type="spellStart"/>
      <w:r w:rsidRPr="00616793">
        <w:rPr>
          <w:rFonts w:ascii="Segoe UI" w:hAnsi="Segoe UI" w:cs="Segoe UI"/>
          <w:b/>
          <w:sz w:val="18"/>
          <w:szCs w:val="18"/>
        </w:rPr>
        <w:t>Абрамченко</w:t>
      </w:r>
      <w:proofErr w:type="spellEnd"/>
      <w:r w:rsidRPr="00616793">
        <w:rPr>
          <w:rFonts w:ascii="Segoe UI" w:hAnsi="Segoe UI" w:cs="Segoe UI"/>
          <w:sz w:val="18"/>
          <w:szCs w:val="18"/>
        </w:rPr>
        <w:t xml:space="preserve">, строительство архивохранилища находится на </w:t>
      </w:r>
      <w:r w:rsidRPr="00616793">
        <w:rPr>
          <w:rFonts w:ascii="Segoe UI" w:hAnsi="Segoe UI" w:cs="Segoe UI"/>
          <w:sz w:val="18"/>
          <w:szCs w:val="18"/>
        </w:rPr>
        <w:lastRenderedPageBreak/>
        <w:t xml:space="preserve">завершающей стадии, ввод объекта запланирован </w:t>
      </w:r>
      <w:proofErr w:type="gramStart"/>
      <w:r w:rsidRPr="00616793">
        <w:rPr>
          <w:rFonts w:ascii="Segoe UI" w:hAnsi="Segoe UI" w:cs="Segoe UI"/>
          <w:sz w:val="18"/>
          <w:szCs w:val="18"/>
        </w:rPr>
        <w:t>на конец</w:t>
      </w:r>
      <w:proofErr w:type="gramEnd"/>
      <w:r w:rsidRPr="00616793">
        <w:rPr>
          <w:rFonts w:ascii="Segoe UI" w:hAnsi="Segoe UI" w:cs="Segoe UI"/>
          <w:sz w:val="18"/>
          <w:szCs w:val="18"/>
        </w:rPr>
        <w:t xml:space="preserve"> 2020 года. Современная высокоэффективная система хранения документов обеспечит оптимальные условия для бессрочного хранения почти 34 млн. архивных дел, что соответствует суммарному объему архива не менее 1 млрд. листов документов формата А</w:t>
      </w:r>
      <w:proofErr w:type="gramStart"/>
      <w:r w:rsidRPr="00616793">
        <w:rPr>
          <w:rFonts w:ascii="Segoe UI" w:hAnsi="Segoe UI" w:cs="Segoe UI"/>
          <w:sz w:val="18"/>
          <w:szCs w:val="18"/>
        </w:rPr>
        <w:t>4</w:t>
      </w:r>
      <w:proofErr w:type="gramEnd"/>
      <w:r w:rsidRPr="00616793">
        <w:rPr>
          <w:rFonts w:ascii="Segoe UI" w:hAnsi="Segoe UI" w:cs="Segoe UI"/>
          <w:sz w:val="18"/>
          <w:szCs w:val="18"/>
        </w:rPr>
        <w:t xml:space="preserve">. </w:t>
      </w:r>
    </w:p>
    <w:p w:rsidR="00616793" w:rsidRPr="00616793" w:rsidRDefault="00616793" w:rsidP="00616793">
      <w:pPr>
        <w:spacing w:after="0" w:line="240" w:lineRule="auto"/>
        <w:ind w:firstLine="708"/>
        <w:jc w:val="both"/>
        <w:rPr>
          <w:rFonts w:ascii="Segoe UI" w:hAnsi="Segoe UI" w:cs="Segoe UI"/>
          <w:b/>
          <w:sz w:val="18"/>
          <w:szCs w:val="18"/>
        </w:rPr>
      </w:pPr>
      <w:r w:rsidRPr="00616793">
        <w:rPr>
          <w:rFonts w:ascii="Segoe UI" w:hAnsi="Segoe UI" w:cs="Segoe UI"/>
          <w:sz w:val="18"/>
          <w:szCs w:val="18"/>
        </w:rPr>
        <w:t xml:space="preserve">«Хранение правоустанавливающих документов заявителей – это очень ответственно, - подчеркивает начальник </w:t>
      </w:r>
      <w:proofErr w:type="gramStart"/>
      <w:r w:rsidRPr="00616793">
        <w:rPr>
          <w:rFonts w:ascii="Segoe UI" w:hAnsi="Segoe UI" w:cs="Segoe UI"/>
          <w:sz w:val="18"/>
          <w:szCs w:val="18"/>
        </w:rPr>
        <w:t>отдела ведения Единого государственного реестра недвижимости Управления</w:t>
      </w:r>
      <w:proofErr w:type="gramEnd"/>
      <w:r w:rsidRPr="00616793">
        <w:rPr>
          <w:rFonts w:ascii="Segoe UI" w:hAnsi="Segoe UI" w:cs="Segoe UI"/>
          <w:sz w:val="18"/>
          <w:szCs w:val="18"/>
        </w:rPr>
        <w:t xml:space="preserve">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w:t>
      </w:r>
      <w:r w:rsidRPr="00616793">
        <w:rPr>
          <w:rFonts w:ascii="Segoe UI" w:hAnsi="Segoe UI" w:cs="Segoe UI"/>
          <w:b/>
          <w:sz w:val="18"/>
          <w:szCs w:val="18"/>
        </w:rPr>
        <w:t>Екатерина Трубина</w:t>
      </w:r>
      <w:r w:rsidRPr="00616793">
        <w:rPr>
          <w:rFonts w:ascii="Segoe UI" w:hAnsi="Segoe UI" w:cs="Segoe UI"/>
          <w:sz w:val="18"/>
          <w:szCs w:val="18"/>
        </w:rPr>
        <w:t xml:space="preserve">. – Важен температурный режим и уровень влажности, исправность сантехнических коммуникаций в здании и хорошее покрытие крыш. Кроме того, очень четко должна работать логистика хранящихся документов и система безопасности». </w:t>
      </w:r>
    </w:p>
    <w:p w:rsidR="00616793" w:rsidRPr="00616793" w:rsidRDefault="00616793" w:rsidP="00616793">
      <w:pPr>
        <w:spacing w:after="0" w:line="240" w:lineRule="auto"/>
        <w:ind w:firstLine="709"/>
        <w:jc w:val="both"/>
        <w:rPr>
          <w:rFonts w:ascii="Segoe UI" w:hAnsi="Segoe UI" w:cs="Segoe UI"/>
          <w:sz w:val="18"/>
          <w:szCs w:val="18"/>
        </w:rPr>
      </w:pPr>
      <w:r w:rsidRPr="00616793">
        <w:rPr>
          <w:rFonts w:ascii="Segoe UI" w:hAnsi="Segoe UI" w:cs="Segoe UI"/>
          <w:sz w:val="18"/>
          <w:szCs w:val="18"/>
        </w:rPr>
        <w:t xml:space="preserve">В настоящее время все документы заявителей переводятся в электронный вид, рассказала на прямой линии 20 ноября Екатерина Трубина. Это касается как комплектов, которые хранятся в ведомстве уже много лет, так и документов, которые сдаются сейчас. В Самарской области в электронную форму будет переведено более двух миллионов дел, которые поступили до 2016 года, а это не менее 90 </w:t>
      </w:r>
      <w:proofErr w:type="spellStart"/>
      <w:proofErr w:type="gramStart"/>
      <w:r w:rsidRPr="00616793">
        <w:rPr>
          <w:rFonts w:ascii="Segoe UI" w:hAnsi="Segoe UI" w:cs="Segoe UI"/>
          <w:sz w:val="18"/>
          <w:szCs w:val="18"/>
        </w:rPr>
        <w:t>млн</w:t>
      </w:r>
      <w:proofErr w:type="spellEnd"/>
      <w:proofErr w:type="gramEnd"/>
      <w:r w:rsidRPr="00616793">
        <w:rPr>
          <w:rFonts w:ascii="Segoe UI" w:hAnsi="Segoe UI" w:cs="Segoe UI"/>
          <w:sz w:val="18"/>
          <w:szCs w:val="18"/>
        </w:rPr>
        <w:t xml:space="preserve"> листов А4. Кроме того, с 2016 года ведется совместная работа с МФЦ, в результате которой все документы заявителей при поступлении сразу же переводились в электронный формат. </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«В условиях развития электронных услуг важно, чтобы наши заявители могли максимально оперативно получать документы, в том числе и правоустанавливающие, - говорит Екатерина Трубина. – Поэтому работа, которая сегодня проводится по переводу бумажных документов в электронные, даст возможность заявителям получать копии правоустанавливающих документов всего за один день». </w:t>
      </w:r>
    </w:p>
    <w:p w:rsidR="00616793" w:rsidRPr="00616793" w:rsidRDefault="00616793" w:rsidP="00616793">
      <w:pPr>
        <w:spacing w:after="0" w:line="240" w:lineRule="auto"/>
        <w:ind w:firstLine="708"/>
        <w:jc w:val="both"/>
        <w:rPr>
          <w:rFonts w:ascii="Segoe UI" w:hAnsi="Segoe UI" w:cs="Segoe UI"/>
          <w:sz w:val="18"/>
          <w:szCs w:val="18"/>
        </w:rPr>
      </w:pPr>
      <w:r w:rsidRPr="00616793">
        <w:rPr>
          <w:rFonts w:ascii="Segoe UI" w:hAnsi="Segoe UI" w:cs="Segoe UI"/>
          <w:sz w:val="18"/>
          <w:szCs w:val="18"/>
        </w:rPr>
        <w:t xml:space="preserve">Эксперт обратила внимание на то, что обращаться за копиями правоустанавливающих документов необходимо в орган регистрации прав (в Самарской области это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через МФЦ. При этом она подчеркнула, что документы для заявителей готовятся Управлением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и заверяются электронно-цифровой подписью его уполномоченных специалистов. «Сотрудники МФЦ не имеют ни права, ни технической возможности внести изменения в копии правоустанавливающих документов или в удостоверительную надпись о соответствии выдаваемой копии документу, который хранится в архиве Управления, - рассказала Екатерина Трубина. – По специальному, защищенному каналу связи они принимают заверенные документы от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выводят на печать и на законных основаниях заверяют своей подписью экземпляр, который выдается заявителю». За 2019 год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подготовило к выдаче почти 236 тысяч копий правоустанавливающих документов.</w:t>
      </w:r>
    </w:p>
    <w:p w:rsidR="00616793" w:rsidRPr="00616793" w:rsidRDefault="00616793" w:rsidP="00616793">
      <w:pPr>
        <w:spacing w:after="0" w:line="240" w:lineRule="auto"/>
        <w:jc w:val="both"/>
        <w:rPr>
          <w:rFonts w:ascii="Segoe UI" w:hAnsi="Segoe UI" w:cs="Segoe UI"/>
          <w:sz w:val="18"/>
          <w:szCs w:val="18"/>
        </w:rPr>
      </w:pPr>
    </w:p>
    <w:p w:rsidR="00616793" w:rsidRPr="00616793" w:rsidRDefault="00D6195C" w:rsidP="00616793">
      <w:pPr>
        <w:suppressAutoHyphens/>
        <w:autoSpaceDE w:val="0"/>
        <w:autoSpaceDN w:val="0"/>
        <w:adjustRightInd w:val="0"/>
        <w:spacing w:before="240" w:after="0" w:line="240" w:lineRule="auto"/>
        <w:jc w:val="both"/>
        <w:rPr>
          <w:sz w:val="18"/>
          <w:szCs w:val="18"/>
        </w:rPr>
      </w:pPr>
      <w:r>
        <w:rPr>
          <w:noProof/>
          <w:sz w:val="18"/>
          <w:szCs w:val="18"/>
          <w:lang w:eastAsia="ru-RU"/>
        </w:rPr>
        <w:pict>
          <v:shape id="_x0000_s1031" type="#_x0000_t32" style="position:absolute;left:0;text-align:left;margin-left:-7.35pt;margin-top:8.75pt;width:49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616793" w:rsidRPr="00616793" w:rsidRDefault="00616793" w:rsidP="00616793">
      <w:pPr>
        <w:spacing w:after="0" w:line="240" w:lineRule="auto"/>
        <w:jc w:val="both"/>
        <w:rPr>
          <w:rFonts w:ascii="Segoe UI" w:hAnsi="Segoe UI" w:cs="Segoe UI"/>
          <w:b/>
          <w:noProof/>
          <w:sz w:val="18"/>
          <w:szCs w:val="18"/>
          <w:lang w:eastAsia="sk-SK"/>
        </w:rPr>
      </w:pPr>
      <w:r w:rsidRPr="00616793">
        <w:rPr>
          <w:rFonts w:ascii="Segoe UI" w:hAnsi="Segoe UI" w:cs="Segoe UI"/>
          <w:b/>
          <w:noProof/>
          <w:sz w:val="18"/>
          <w:szCs w:val="18"/>
          <w:lang w:eastAsia="sk-SK"/>
        </w:rPr>
        <w:t>Контакты для СМИ:</w:t>
      </w:r>
    </w:p>
    <w:p w:rsidR="00616793" w:rsidRPr="00616793" w:rsidRDefault="00616793" w:rsidP="00616793">
      <w:pPr>
        <w:spacing w:after="0" w:line="240" w:lineRule="auto"/>
        <w:rPr>
          <w:rFonts w:ascii="Segoe UI" w:hAnsi="Segoe UI" w:cs="Segoe UI"/>
          <w:sz w:val="18"/>
          <w:szCs w:val="18"/>
        </w:rPr>
      </w:pPr>
      <w:r w:rsidRPr="00616793">
        <w:rPr>
          <w:rFonts w:ascii="Segoe UI" w:hAnsi="Segoe UI" w:cs="Segoe UI"/>
          <w:sz w:val="18"/>
          <w:szCs w:val="18"/>
        </w:rPr>
        <w:t xml:space="preserve">Ольга Никитина, помощник руководителя Управления </w:t>
      </w:r>
      <w:proofErr w:type="spellStart"/>
      <w:r w:rsidRPr="00616793">
        <w:rPr>
          <w:rFonts w:ascii="Segoe UI" w:hAnsi="Segoe UI" w:cs="Segoe UI"/>
          <w:sz w:val="18"/>
          <w:szCs w:val="18"/>
        </w:rPr>
        <w:t>Росреестра</w:t>
      </w:r>
      <w:proofErr w:type="spellEnd"/>
    </w:p>
    <w:p w:rsidR="00616793" w:rsidRPr="00616793" w:rsidRDefault="00616793" w:rsidP="00616793">
      <w:pPr>
        <w:spacing w:after="0" w:line="240" w:lineRule="auto"/>
        <w:rPr>
          <w:rFonts w:ascii="Segoe UI" w:hAnsi="Segoe UI" w:cs="Segoe UI"/>
          <w:color w:val="0000FF"/>
          <w:sz w:val="18"/>
          <w:szCs w:val="18"/>
          <w:u w:val="single"/>
          <w:shd w:val="clear" w:color="auto" w:fill="FFFFFF"/>
        </w:rPr>
      </w:pPr>
      <w:r w:rsidRPr="00616793">
        <w:rPr>
          <w:rFonts w:ascii="Segoe UI" w:hAnsi="Segoe UI" w:cs="Segoe UI"/>
          <w:sz w:val="18"/>
          <w:szCs w:val="18"/>
        </w:rPr>
        <w:t xml:space="preserve">(846) 33-22-555, 8 927 690 73 51, </w:t>
      </w:r>
      <w:hyperlink r:id="rId18" w:history="1">
        <w:r w:rsidRPr="00616793">
          <w:rPr>
            <w:rFonts w:ascii="Segoe UI" w:hAnsi="Segoe UI" w:cs="Segoe UI"/>
            <w:color w:val="0000FF"/>
            <w:sz w:val="18"/>
            <w:szCs w:val="18"/>
            <w:u w:val="single"/>
            <w:shd w:val="clear" w:color="auto" w:fill="FFFFFF"/>
            <w:lang w:val="en-US"/>
          </w:rPr>
          <w:t>pr</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samara</w:t>
        </w:r>
        <w:r w:rsidRPr="00616793">
          <w:rPr>
            <w:rFonts w:ascii="Segoe UI" w:hAnsi="Segoe UI" w:cs="Segoe UI"/>
            <w:color w:val="0000FF"/>
            <w:sz w:val="18"/>
            <w:szCs w:val="18"/>
            <w:u w:val="single"/>
            <w:shd w:val="clear" w:color="auto" w:fill="FFFFFF"/>
          </w:rPr>
          <w:t>@</w:t>
        </w:r>
        <w:r w:rsidRPr="00616793">
          <w:rPr>
            <w:rFonts w:ascii="Segoe UI" w:hAnsi="Segoe UI" w:cs="Segoe UI"/>
            <w:color w:val="0000FF"/>
            <w:sz w:val="18"/>
            <w:szCs w:val="18"/>
            <w:u w:val="single"/>
            <w:shd w:val="clear" w:color="auto" w:fill="FFFFFF"/>
            <w:lang w:val="en-US"/>
          </w:rPr>
          <w:t>mail</w:t>
        </w:r>
        <w:r w:rsidRPr="00616793">
          <w:rPr>
            <w:rFonts w:ascii="Segoe UI" w:hAnsi="Segoe UI" w:cs="Segoe UI"/>
            <w:color w:val="0000FF"/>
            <w:sz w:val="18"/>
            <w:szCs w:val="18"/>
            <w:u w:val="single"/>
            <w:shd w:val="clear" w:color="auto" w:fill="FFFFFF"/>
          </w:rPr>
          <w:t>.</w:t>
        </w:r>
        <w:proofErr w:type="spellStart"/>
        <w:r w:rsidRPr="00616793">
          <w:rPr>
            <w:rFonts w:ascii="Segoe UI" w:hAnsi="Segoe UI" w:cs="Segoe UI"/>
            <w:color w:val="0000FF"/>
            <w:sz w:val="18"/>
            <w:szCs w:val="18"/>
            <w:u w:val="single"/>
            <w:shd w:val="clear" w:color="auto" w:fill="FFFFFF"/>
            <w:lang w:val="en-US"/>
          </w:rPr>
          <w:t>ru</w:t>
        </w:r>
        <w:proofErr w:type="spellEnd"/>
      </w:hyperlink>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p w:rsidR="00616793" w:rsidRPr="00616793" w:rsidRDefault="00616793" w:rsidP="00616793">
      <w:pPr>
        <w:spacing w:after="0" w:line="240" w:lineRule="auto"/>
        <w:rPr>
          <w:rFonts w:ascii="Segoe UI" w:eastAsia="Times New Roman" w:hAnsi="Segoe UI" w:cs="Segoe UI"/>
          <w:b/>
          <w:sz w:val="18"/>
          <w:szCs w:val="18"/>
          <w:lang w:eastAsia="ru-RU"/>
        </w:rPr>
      </w:pPr>
      <w:r w:rsidRPr="00616793">
        <w:rPr>
          <w:noProof/>
          <w:sz w:val="18"/>
          <w:szCs w:val="18"/>
          <w:lang w:eastAsia="ru-RU"/>
        </w:rPr>
        <w:drawing>
          <wp:inline distT="0" distB="0" distL="0" distR="0">
            <wp:extent cx="1238250" cy="600466"/>
            <wp:effectExtent l="19050" t="0" r="0" b="0"/>
            <wp:docPr id="15"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600466"/>
                    </a:xfrm>
                    <a:prstGeom prst="rect">
                      <a:avLst/>
                    </a:prstGeom>
                    <a:noFill/>
                    <a:ln>
                      <a:noFill/>
                    </a:ln>
                  </pic:spPr>
                </pic:pic>
              </a:graphicData>
            </a:graphic>
          </wp:inline>
        </w:drawing>
      </w:r>
      <w:r w:rsidRPr="00616793">
        <w:rPr>
          <w:rFonts w:ascii="Segoe UI" w:eastAsia="Times New Roman" w:hAnsi="Segoe UI" w:cs="Segoe UI"/>
          <w:b/>
          <w:sz w:val="18"/>
          <w:szCs w:val="18"/>
          <w:lang w:eastAsia="ru-RU"/>
        </w:rPr>
        <w:t xml:space="preserve"> </w:t>
      </w:r>
    </w:p>
    <w:p w:rsidR="00616793" w:rsidRPr="00616793" w:rsidRDefault="00616793" w:rsidP="00616793">
      <w:pPr>
        <w:spacing w:after="0" w:line="240" w:lineRule="auto"/>
        <w:jc w:val="right"/>
        <w:rPr>
          <w:rFonts w:ascii="Segoe UI" w:eastAsia="Times New Roman" w:hAnsi="Segoe UI" w:cs="Segoe UI"/>
          <w:b/>
          <w:sz w:val="18"/>
          <w:szCs w:val="18"/>
          <w:lang w:eastAsia="ru-RU"/>
        </w:rPr>
      </w:pPr>
      <w:r w:rsidRPr="00616793">
        <w:rPr>
          <w:rFonts w:ascii="Segoe UI" w:eastAsia="Times New Roman" w:hAnsi="Segoe UI" w:cs="Segoe UI"/>
          <w:b/>
          <w:sz w:val="18"/>
          <w:szCs w:val="18"/>
          <w:lang w:eastAsia="ru-RU"/>
        </w:rPr>
        <w:t xml:space="preserve">ПРЕСС-РЕЛИЗ </w:t>
      </w:r>
    </w:p>
    <w:p w:rsidR="00616793" w:rsidRPr="00616793" w:rsidRDefault="00616793" w:rsidP="00616793">
      <w:pPr>
        <w:widowControl w:val="0"/>
        <w:autoSpaceDE w:val="0"/>
        <w:autoSpaceDN w:val="0"/>
        <w:adjustRightInd w:val="0"/>
        <w:spacing w:after="0" w:line="240" w:lineRule="auto"/>
        <w:jc w:val="right"/>
        <w:rPr>
          <w:rFonts w:ascii="Segoe UI" w:eastAsia="Times New Roman" w:hAnsi="Segoe UI" w:cs="Segoe UI"/>
          <w:b/>
          <w:sz w:val="18"/>
          <w:szCs w:val="18"/>
          <w:lang w:eastAsia="ru-RU"/>
        </w:rPr>
      </w:pPr>
      <w:r w:rsidRPr="00616793">
        <w:rPr>
          <w:rFonts w:ascii="Segoe UI" w:eastAsia="Times New Roman" w:hAnsi="Segoe UI" w:cs="Segoe UI"/>
          <w:b/>
          <w:sz w:val="18"/>
          <w:szCs w:val="18"/>
          <w:lang w:eastAsia="ru-RU"/>
        </w:rPr>
        <w:t>03 декабря 2019</w:t>
      </w:r>
    </w:p>
    <w:p w:rsidR="00616793" w:rsidRPr="00616793" w:rsidRDefault="00616793" w:rsidP="00616793">
      <w:pPr>
        <w:widowControl w:val="0"/>
        <w:autoSpaceDE w:val="0"/>
        <w:autoSpaceDN w:val="0"/>
        <w:adjustRightInd w:val="0"/>
        <w:spacing w:after="0" w:line="240" w:lineRule="auto"/>
        <w:jc w:val="right"/>
        <w:rPr>
          <w:rFonts w:ascii="Segoe UI" w:eastAsia="Times New Roman" w:hAnsi="Segoe UI" w:cs="Segoe UI"/>
          <w:b/>
          <w:sz w:val="18"/>
          <w:szCs w:val="18"/>
          <w:lang w:eastAsia="ru-RU"/>
        </w:rPr>
      </w:pPr>
    </w:p>
    <w:p w:rsidR="00616793" w:rsidRPr="00616793" w:rsidRDefault="00616793" w:rsidP="00616793">
      <w:pPr>
        <w:spacing w:after="0" w:line="240" w:lineRule="auto"/>
        <w:ind w:firstLine="708"/>
        <w:jc w:val="center"/>
        <w:rPr>
          <w:rFonts w:ascii="Segoe UI" w:hAnsi="Segoe UI" w:cs="Segoe UI"/>
          <w:b/>
          <w:color w:val="000000" w:themeColor="text1"/>
          <w:sz w:val="18"/>
          <w:szCs w:val="18"/>
        </w:rPr>
      </w:pPr>
      <w:proofErr w:type="gramStart"/>
      <w:r w:rsidRPr="00616793">
        <w:rPr>
          <w:rFonts w:ascii="Segoe UI" w:hAnsi="Segoe UI" w:cs="Segoe UI"/>
          <w:b/>
          <w:color w:val="000000" w:themeColor="text1"/>
          <w:sz w:val="18"/>
          <w:szCs w:val="18"/>
        </w:rPr>
        <w:t>Самарский</w:t>
      </w:r>
      <w:proofErr w:type="gramEnd"/>
      <w:r w:rsidRPr="00616793">
        <w:rPr>
          <w:rFonts w:ascii="Segoe UI" w:hAnsi="Segoe UI" w:cs="Segoe UI"/>
          <w:b/>
          <w:color w:val="000000" w:themeColor="text1"/>
          <w:sz w:val="18"/>
          <w:szCs w:val="18"/>
        </w:rPr>
        <w:t xml:space="preserve"> </w:t>
      </w:r>
      <w:proofErr w:type="spellStart"/>
      <w:r w:rsidRPr="00616793">
        <w:rPr>
          <w:rFonts w:ascii="Segoe UI" w:hAnsi="Segoe UI" w:cs="Segoe UI"/>
          <w:b/>
          <w:color w:val="000000" w:themeColor="text1"/>
          <w:sz w:val="18"/>
          <w:szCs w:val="18"/>
        </w:rPr>
        <w:t>Росреестр</w:t>
      </w:r>
      <w:proofErr w:type="spellEnd"/>
      <w:r w:rsidRPr="00616793">
        <w:rPr>
          <w:rFonts w:ascii="Segoe UI" w:hAnsi="Segoe UI" w:cs="Segoe UI"/>
          <w:b/>
          <w:color w:val="000000" w:themeColor="text1"/>
          <w:sz w:val="18"/>
          <w:szCs w:val="18"/>
        </w:rPr>
        <w:t xml:space="preserve"> обучал кадастровых инженеров</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21 ноября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провело обучающее мероприятие для кадастровых инженеров, осуществляющих деятельность на территории Самарской области. Заместитель руководителя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w:t>
      </w:r>
      <w:r w:rsidRPr="00616793">
        <w:rPr>
          <w:rFonts w:ascii="Segoe UI" w:hAnsi="Segoe UI" w:cs="Segoe UI"/>
          <w:b/>
          <w:sz w:val="18"/>
          <w:szCs w:val="18"/>
        </w:rPr>
        <w:t>Татьяна Титова</w:t>
      </w:r>
      <w:r w:rsidRPr="00616793">
        <w:rPr>
          <w:rFonts w:ascii="Segoe UI" w:hAnsi="Segoe UI" w:cs="Segoe UI"/>
          <w:sz w:val="18"/>
          <w:szCs w:val="18"/>
        </w:rPr>
        <w:t xml:space="preserve"> подчеркнула, что подобные семинары организуются с целью снизить количество приостановлений и отказов в регистрации прав и государственном кадастровом учете. </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Темы, которые раскрываются на семинаре, всегда основаны на правоприменительной практике, поскольку именно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регистрирует права и ставит объекты на кадастровый учет. За 9 месяцев 2019 года в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поступило около 555 тысяч заявлений о регистрации прав, постановке на кадастровый учет, об одновременной регистрации прав и государственном кадастровом учете. </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В связи с тем, что деятельность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строится исключительно в рамках законодательства, специалисты ведомства на семинаре напомнили кадастровым инженерам отдельные его положения, а также обратили внимание на новеллы. При этом каждый из выступающих озвучил, какой должен быть алгоритм действий кадастрового инженера в той или иной ситуации. Так, например, в ряде случаев кадастровому инженеру предписано заказывать выписку об объекте недвижимости из Единого государственного реестра недвижимости. С сентября этого года форма такой выписки для кадастрового инженера содержит в себе информацию о почтовых и электронных адресах владельцев смежных земельных участков. Предполагается, что данные сведения позволят кадастровым инженерам не только учесть интересы </w:t>
      </w:r>
      <w:r w:rsidRPr="00616793">
        <w:rPr>
          <w:rFonts w:ascii="Segoe UI" w:hAnsi="Segoe UI" w:cs="Segoe UI"/>
          <w:sz w:val="18"/>
          <w:szCs w:val="18"/>
        </w:rPr>
        <w:lastRenderedPageBreak/>
        <w:t xml:space="preserve">заказчика, но и не нарушить права владельцев смежных земельных участков. Что в свою очередь позволит соседям избежать судебных споров. </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Особое внимание было уделено присвоению адресов объектам недвижимости, поскольку на стадии проведения кадастровых работ допускаются ошибки, доставляющие немало хлопот заявителям. В рамках этого подробно обсудили взаимодействие кадастровых инженеров с органами местного самоуправления. «Для органов местного самоуправления мы также проводим обучающие мероприятия, и по этой теме озвучиваем те же самые положения, что и вам, - заверила Татьяна Титова. – Важно, чтобы на территории Самарской области все участники рынка недвижимости знали и действовали по единым установленным законодательством правилам».    </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В ходе мероприятия были рассмотрены и типичные ошибки кадастровых инженеров, и представлена подробная технология работы, позволяющая их избежать. Кроме того, были даны ответы на многочисленные уточняющие вопросы участников, которых в этот раз было 81. </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Отметим, что обучение для кадастровых инженеров Управление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проводит бесплатно, принять участие в нем могут все желающие. </w:t>
      </w:r>
    </w:p>
    <w:p w:rsidR="00616793" w:rsidRPr="00616793" w:rsidRDefault="00616793" w:rsidP="00616793">
      <w:pPr>
        <w:spacing w:after="0" w:line="240" w:lineRule="auto"/>
        <w:ind w:firstLine="708"/>
        <w:rPr>
          <w:rFonts w:ascii="Segoe UI" w:hAnsi="Segoe UI" w:cs="Segoe UI"/>
          <w:b/>
          <w:sz w:val="18"/>
          <w:szCs w:val="18"/>
        </w:rPr>
      </w:pPr>
      <w:r w:rsidRPr="00616793">
        <w:rPr>
          <w:rFonts w:ascii="Segoe UI" w:hAnsi="Segoe UI" w:cs="Segoe UI"/>
          <w:sz w:val="18"/>
          <w:szCs w:val="18"/>
        </w:rPr>
        <w:t xml:space="preserve">В этот раз на семинаре в качестве эксперта и гостя присутствовал член Общественного совета при Управлении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по Самарской области, профессор, директор Самарского межрегионального учебно-консультационного центра «Земля» при СГЭУ</w:t>
      </w:r>
      <w:r w:rsidRPr="00616793">
        <w:rPr>
          <w:rFonts w:ascii="Segoe UI" w:hAnsi="Segoe UI" w:cs="Segoe UI"/>
          <w:b/>
          <w:sz w:val="18"/>
          <w:szCs w:val="18"/>
        </w:rPr>
        <w:t xml:space="preserve"> Александр </w:t>
      </w:r>
      <w:proofErr w:type="spellStart"/>
      <w:r w:rsidRPr="00616793">
        <w:rPr>
          <w:rFonts w:ascii="Segoe UI" w:hAnsi="Segoe UI" w:cs="Segoe UI"/>
          <w:b/>
          <w:sz w:val="18"/>
          <w:szCs w:val="18"/>
        </w:rPr>
        <w:t>Ханунов</w:t>
      </w:r>
      <w:proofErr w:type="spellEnd"/>
      <w:r w:rsidRPr="00616793">
        <w:rPr>
          <w:rFonts w:ascii="Segoe UI" w:hAnsi="Segoe UI" w:cs="Segoe UI"/>
          <w:sz w:val="18"/>
          <w:szCs w:val="18"/>
        </w:rPr>
        <w:t>.</w:t>
      </w:r>
      <w:r w:rsidRPr="00616793">
        <w:rPr>
          <w:rFonts w:ascii="Segoe UI" w:hAnsi="Segoe UI" w:cs="Segoe UI"/>
          <w:b/>
          <w:sz w:val="18"/>
          <w:szCs w:val="18"/>
        </w:rPr>
        <w:t xml:space="preserve"> </w:t>
      </w:r>
    </w:p>
    <w:p w:rsidR="00616793" w:rsidRPr="00616793" w:rsidRDefault="00616793" w:rsidP="00616793">
      <w:pPr>
        <w:spacing w:after="0" w:line="240" w:lineRule="auto"/>
        <w:ind w:firstLine="708"/>
        <w:rPr>
          <w:rFonts w:ascii="Segoe UI" w:hAnsi="Segoe UI" w:cs="Segoe UI"/>
          <w:sz w:val="18"/>
          <w:szCs w:val="18"/>
        </w:rPr>
      </w:pPr>
      <w:r w:rsidRPr="00616793">
        <w:rPr>
          <w:rFonts w:ascii="Segoe UI" w:hAnsi="Segoe UI" w:cs="Segoe UI"/>
          <w:sz w:val="18"/>
          <w:szCs w:val="18"/>
        </w:rPr>
        <w:t xml:space="preserve">«Это очень полезный семинар, - прокомментировал мероприятие Александр </w:t>
      </w:r>
      <w:proofErr w:type="spellStart"/>
      <w:r w:rsidRPr="00616793">
        <w:rPr>
          <w:rFonts w:ascii="Segoe UI" w:hAnsi="Segoe UI" w:cs="Segoe UI"/>
          <w:sz w:val="18"/>
          <w:szCs w:val="18"/>
        </w:rPr>
        <w:t>Ханунов</w:t>
      </w:r>
      <w:proofErr w:type="spellEnd"/>
      <w:r w:rsidRPr="00616793">
        <w:rPr>
          <w:rFonts w:ascii="Segoe UI" w:hAnsi="Segoe UI" w:cs="Segoe UI"/>
          <w:sz w:val="18"/>
          <w:szCs w:val="18"/>
        </w:rPr>
        <w:t xml:space="preserve">. - Выступали специалисты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которые очень хорошо знают практику, и они обсуждали с сообществом кадастровых инженеров конкретные и «тонкие» вопросы. Отдельные темы сейчас имеют разные толкования, но им была дана четкая правовая и терминологическая оценка. Недавно на заседании Общественного совета до нас довели цифры о приостановлениях и отказах в разрезе общего количества регистрационных действий. Цифры небольшие, и это важно для развития рынка недвижимости в нашем регионе. При этом понятно, что хороший показатель – это результат ежедневной, большой работы Управления </w:t>
      </w:r>
      <w:proofErr w:type="spellStart"/>
      <w:r w:rsidRPr="00616793">
        <w:rPr>
          <w:rFonts w:ascii="Segoe UI" w:hAnsi="Segoe UI" w:cs="Segoe UI"/>
          <w:sz w:val="18"/>
          <w:szCs w:val="18"/>
        </w:rPr>
        <w:t>Росреестра</w:t>
      </w:r>
      <w:proofErr w:type="spellEnd"/>
      <w:r w:rsidRPr="00616793">
        <w:rPr>
          <w:rFonts w:ascii="Segoe UI" w:hAnsi="Segoe UI" w:cs="Segoe UI"/>
          <w:sz w:val="18"/>
          <w:szCs w:val="18"/>
        </w:rPr>
        <w:t xml:space="preserve">, в том числе и проведение вот таких обучающих мероприятий для кадастровых инженеров». </w:t>
      </w:r>
    </w:p>
    <w:p w:rsidR="00616793" w:rsidRPr="00616793" w:rsidRDefault="00616793" w:rsidP="00616793">
      <w:pPr>
        <w:widowControl w:val="0"/>
        <w:autoSpaceDE w:val="0"/>
        <w:autoSpaceDN w:val="0"/>
        <w:adjustRightInd w:val="0"/>
        <w:spacing w:after="0" w:line="240" w:lineRule="auto"/>
        <w:ind w:firstLine="708"/>
        <w:rPr>
          <w:rFonts w:ascii="Segoe UI" w:eastAsia="Times New Roman" w:hAnsi="Segoe UI" w:cs="Segoe UI"/>
          <w:sz w:val="18"/>
          <w:szCs w:val="18"/>
          <w:lang w:eastAsia="ru-RU"/>
        </w:rPr>
      </w:pPr>
    </w:p>
    <w:p w:rsidR="00616793" w:rsidRPr="00616793" w:rsidRDefault="00616793" w:rsidP="00616793">
      <w:pPr>
        <w:widowControl w:val="0"/>
        <w:autoSpaceDE w:val="0"/>
        <w:autoSpaceDN w:val="0"/>
        <w:adjustRightInd w:val="0"/>
        <w:spacing w:after="0" w:line="240" w:lineRule="auto"/>
        <w:rPr>
          <w:rFonts w:ascii="Segoe UI" w:eastAsia="Times New Roman" w:hAnsi="Segoe UI" w:cs="Segoe UI"/>
          <w:sz w:val="18"/>
          <w:szCs w:val="18"/>
          <w:lang w:eastAsia="ru-RU"/>
        </w:rPr>
      </w:pPr>
      <w:r w:rsidRPr="00616793">
        <w:rPr>
          <w:rFonts w:ascii="Segoe UI" w:eastAsia="Times New Roman" w:hAnsi="Segoe UI" w:cs="Segoe UI"/>
          <w:sz w:val="18"/>
          <w:szCs w:val="18"/>
          <w:lang w:eastAsia="ru-RU"/>
        </w:rPr>
        <w:t>__________________________________________________________________________________________________________________________</w:t>
      </w:r>
    </w:p>
    <w:p w:rsidR="00616793" w:rsidRPr="00616793" w:rsidRDefault="00616793" w:rsidP="00616793">
      <w:pPr>
        <w:widowControl w:val="0"/>
        <w:autoSpaceDE w:val="0"/>
        <w:autoSpaceDN w:val="0"/>
        <w:adjustRightInd w:val="0"/>
        <w:spacing w:after="0" w:line="240" w:lineRule="auto"/>
        <w:rPr>
          <w:rFonts w:ascii="Segoe UI" w:eastAsia="Times New Roman" w:hAnsi="Segoe UI" w:cs="Segoe UI"/>
          <w:sz w:val="18"/>
          <w:szCs w:val="18"/>
          <w:lang w:eastAsia="ru-RU"/>
        </w:rPr>
      </w:pPr>
      <w:r w:rsidRPr="00616793">
        <w:rPr>
          <w:rFonts w:ascii="Segoe UI" w:eastAsia="Times New Roman" w:hAnsi="Segoe UI" w:cs="Segoe UI"/>
          <w:b/>
          <w:noProof/>
          <w:sz w:val="18"/>
          <w:szCs w:val="18"/>
          <w:lang w:eastAsia="sk-SK"/>
        </w:rPr>
        <w:t xml:space="preserve">Контакты для СМИ: </w:t>
      </w:r>
      <w:r w:rsidRPr="00616793">
        <w:rPr>
          <w:rFonts w:ascii="Segoe UI" w:eastAsia="Times New Roman" w:hAnsi="Segoe UI" w:cs="Segoe UI"/>
          <w:sz w:val="18"/>
          <w:szCs w:val="18"/>
          <w:lang w:eastAsia="ru-RU"/>
        </w:rPr>
        <w:t xml:space="preserve">Ольга Никитина, помощник руководителя Управления </w:t>
      </w:r>
      <w:proofErr w:type="spellStart"/>
      <w:r w:rsidRPr="00616793">
        <w:rPr>
          <w:rFonts w:ascii="Segoe UI" w:eastAsia="Times New Roman" w:hAnsi="Segoe UI" w:cs="Segoe UI"/>
          <w:sz w:val="18"/>
          <w:szCs w:val="18"/>
          <w:lang w:eastAsia="ru-RU"/>
        </w:rPr>
        <w:t>Росреестра</w:t>
      </w:r>
      <w:proofErr w:type="spellEnd"/>
    </w:p>
    <w:p w:rsidR="008479F5" w:rsidRDefault="00616793" w:rsidP="00616793">
      <w:pPr>
        <w:widowControl w:val="0"/>
        <w:autoSpaceDE w:val="0"/>
        <w:autoSpaceDN w:val="0"/>
        <w:adjustRightInd w:val="0"/>
        <w:spacing w:after="0" w:line="240" w:lineRule="auto"/>
        <w:rPr>
          <w:rFonts w:ascii="Segoe UI" w:eastAsia="Times New Roman" w:hAnsi="Segoe UI" w:cs="Segoe UI"/>
          <w:color w:val="0000FF"/>
          <w:sz w:val="18"/>
          <w:szCs w:val="18"/>
          <w:u w:val="single"/>
          <w:shd w:val="clear" w:color="auto" w:fill="FFFFFF"/>
          <w:lang w:eastAsia="ru-RU"/>
        </w:rPr>
      </w:pPr>
      <w:r w:rsidRPr="00616793">
        <w:rPr>
          <w:rFonts w:ascii="Segoe UI" w:eastAsia="Times New Roman" w:hAnsi="Segoe UI" w:cs="Segoe UI"/>
          <w:sz w:val="18"/>
          <w:szCs w:val="18"/>
          <w:lang w:eastAsia="ru-RU"/>
        </w:rPr>
        <w:t xml:space="preserve">(846) 33-22-555, 8 927 690 73 51, </w:t>
      </w:r>
      <w:hyperlink r:id="rId19" w:history="1">
        <w:r w:rsidR="008479F5" w:rsidRPr="00690218">
          <w:rPr>
            <w:rStyle w:val="a7"/>
            <w:rFonts w:ascii="Segoe UI" w:eastAsia="Times New Roman" w:hAnsi="Segoe UI" w:cs="Segoe UI"/>
            <w:sz w:val="18"/>
            <w:szCs w:val="18"/>
            <w:shd w:val="clear" w:color="auto" w:fill="FFFFFF"/>
            <w:lang w:val="en-US" w:eastAsia="ru-RU"/>
          </w:rPr>
          <w:t>pr</w:t>
        </w:r>
        <w:r w:rsidR="008479F5" w:rsidRPr="00690218">
          <w:rPr>
            <w:rStyle w:val="a7"/>
            <w:rFonts w:ascii="Segoe UI" w:eastAsia="Times New Roman" w:hAnsi="Segoe UI" w:cs="Segoe UI"/>
            <w:sz w:val="18"/>
            <w:szCs w:val="18"/>
            <w:shd w:val="clear" w:color="auto" w:fill="FFFFFF"/>
            <w:lang w:eastAsia="ru-RU"/>
          </w:rPr>
          <w:t>.</w:t>
        </w:r>
        <w:r w:rsidR="008479F5" w:rsidRPr="00690218">
          <w:rPr>
            <w:rStyle w:val="a7"/>
            <w:rFonts w:ascii="Segoe UI" w:eastAsia="Times New Roman" w:hAnsi="Segoe UI" w:cs="Segoe UI"/>
            <w:sz w:val="18"/>
            <w:szCs w:val="18"/>
            <w:shd w:val="clear" w:color="auto" w:fill="FFFFFF"/>
            <w:lang w:val="en-US" w:eastAsia="ru-RU"/>
          </w:rPr>
          <w:t>samara</w:t>
        </w:r>
        <w:r w:rsidR="008479F5" w:rsidRPr="00690218">
          <w:rPr>
            <w:rStyle w:val="a7"/>
            <w:rFonts w:ascii="Segoe UI" w:eastAsia="Times New Roman" w:hAnsi="Segoe UI" w:cs="Segoe UI"/>
            <w:sz w:val="18"/>
            <w:szCs w:val="18"/>
            <w:shd w:val="clear" w:color="auto" w:fill="FFFFFF"/>
            <w:lang w:eastAsia="ru-RU"/>
          </w:rPr>
          <w:t>@</w:t>
        </w:r>
        <w:r w:rsidR="008479F5" w:rsidRPr="00690218">
          <w:rPr>
            <w:rStyle w:val="a7"/>
            <w:rFonts w:ascii="Segoe UI" w:eastAsia="Times New Roman" w:hAnsi="Segoe UI" w:cs="Segoe UI"/>
            <w:sz w:val="18"/>
            <w:szCs w:val="18"/>
            <w:shd w:val="clear" w:color="auto" w:fill="FFFFFF"/>
            <w:lang w:val="en-US" w:eastAsia="ru-RU"/>
          </w:rPr>
          <w:t>mail</w:t>
        </w:r>
        <w:r w:rsidR="008479F5" w:rsidRPr="00690218">
          <w:rPr>
            <w:rStyle w:val="a7"/>
            <w:rFonts w:ascii="Segoe UI" w:eastAsia="Times New Roman" w:hAnsi="Segoe UI" w:cs="Segoe UI"/>
            <w:sz w:val="18"/>
            <w:szCs w:val="18"/>
            <w:shd w:val="clear" w:color="auto" w:fill="FFFFFF"/>
            <w:lang w:eastAsia="ru-RU"/>
          </w:rPr>
          <w:t>.</w:t>
        </w:r>
        <w:r w:rsidR="008479F5" w:rsidRPr="00690218">
          <w:rPr>
            <w:rStyle w:val="a7"/>
            <w:rFonts w:ascii="Segoe UI" w:eastAsia="Times New Roman" w:hAnsi="Segoe UI" w:cs="Segoe UI"/>
            <w:sz w:val="18"/>
            <w:szCs w:val="18"/>
            <w:shd w:val="clear" w:color="auto" w:fill="FFFFFF"/>
            <w:lang w:val="en-US" w:eastAsia="ru-RU"/>
          </w:rPr>
          <w:t>ru</w:t>
        </w:r>
      </w:hyperlink>
    </w:p>
    <w:p w:rsidR="008479F5" w:rsidRDefault="008479F5" w:rsidP="00616793">
      <w:pPr>
        <w:widowControl w:val="0"/>
        <w:autoSpaceDE w:val="0"/>
        <w:autoSpaceDN w:val="0"/>
        <w:adjustRightInd w:val="0"/>
        <w:spacing w:after="0" w:line="240" w:lineRule="auto"/>
        <w:rPr>
          <w:rFonts w:ascii="Segoe UI" w:eastAsia="Times New Roman" w:hAnsi="Segoe UI" w:cs="Segoe UI"/>
          <w:color w:val="0000FF"/>
          <w:sz w:val="18"/>
          <w:szCs w:val="18"/>
          <w:u w:val="single"/>
          <w:shd w:val="clear" w:color="auto" w:fill="FFFFFF"/>
          <w:lang w:eastAsia="ru-RU"/>
        </w:rPr>
      </w:pPr>
    </w:p>
    <w:p w:rsidR="008479F5" w:rsidRPr="008479F5" w:rsidRDefault="008479F5" w:rsidP="008479F5">
      <w:pPr>
        <w:spacing w:after="0" w:line="240" w:lineRule="auto"/>
        <w:rPr>
          <w:rFonts w:ascii="Segoe UI" w:hAnsi="Segoe UI" w:cs="Segoe UI"/>
          <w:b/>
          <w:sz w:val="18"/>
          <w:szCs w:val="18"/>
        </w:rPr>
      </w:pPr>
      <w:r w:rsidRPr="008479F5">
        <w:rPr>
          <w:noProof/>
          <w:sz w:val="18"/>
          <w:szCs w:val="18"/>
          <w:lang w:eastAsia="ru-RU"/>
        </w:rPr>
        <w:drawing>
          <wp:inline distT="0" distB="0" distL="0" distR="0">
            <wp:extent cx="1178517" cy="571500"/>
            <wp:effectExtent l="19050" t="0" r="0" b="0"/>
            <wp:docPr id="16"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8517" cy="571500"/>
                    </a:xfrm>
                    <a:prstGeom prst="rect">
                      <a:avLst/>
                    </a:prstGeom>
                    <a:noFill/>
                    <a:ln>
                      <a:noFill/>
                    </a:ln>
                  </pic:spPr>
                </pic:pic>
              </a:graphicData>
            </a:graphic>
          </wp:inline>
        </w:drawing>
      </w:r>
      <w:r w:rsidRPr="008479F5">
        <w:rPr>
          <w:rFonts w:ascii="Segoe UI" w:hAnsi="Segoe UI" w:cs="Segoe UI"/>
          <w:b/>
          <w:sz w:val="18"/>
          <w:szCs w:val="18"/>
        </w:rPr>
        <w:t xml:space="preserve"> </w:t>
      </w:r>
    </w:p>
    <w:p w:rsidR="008479F5" w:rsidRPr="008479F5" w:rsidRDefault="008479F5" w:rsidP="008479F5">
      <w:pPr>
        <w:spacing w:after="0" w:line="240" w:lineRule="auto"/>
        <w:jc w:val="right"/>
        <w:rPr>
          <w:rFonts w:ascii="Segoe UI" w:hAnsi="Segoe UI" w:cs="Segoe UI"/>
          <w:b/>
          <w:sz w:val="18"/>
          <w:szCs w:val="18"/>
        </w:rPr>
      </w:pPr>
      <w:r w:rsidRPr="008479F5">
        <w:rPr>
          <w:rFonts w:ascii="Segoe UI" w:hAnsi="Segoe UI" w:cs="Segoe UI"/>
          <w:b/>
          <w:sz w:val="18"/>
          <w:szCs w:val="18"/>
        </w:rPr>
        <w:t>ПРЕСС-РЕЛИЗ</w:t>
      </w:r>
    </w:p>
    <w:p w:rsidR="008479F5" w:rsidRPr="008479F5" w:rsidRDefault="008479F5" w:rsidP="008479F5">
      <w:pPr>
        <w:spacing w:after="0" w:line="240" w:lineRule="auto"/>
        <w:jc w:val="right"/>
        <w:rPr>
          <w:rFonts w:ascii="Segoe UI" w:hAnsi="Segoe UI" w:cs="Segoe UI"/>
          <w:b/>
          <w:sz w:val="18"/>
          <w:szCs w:val="18"/>
        </w:rPr>
      </w:pPr>
      <w:r w:rsidRPr="008479F5">
        <w:rPr>
          <w:rFonts w:ascii="Segoe UI" w:hAnsi="Segoe UI" w:cs="Segoe UI"/>
          <w:b/>
          <w:sz w:val="18"/>
          <w:szCs w:val="18"/>
        </w:rPr>
        <w:t>03 декабря 2019</w:t>
      </w:r>
    </w:p>
    <w:p w:rsidR="008479F5" w:rsidRPr="008479F5" w:rsidRDefault="008479F5" w:rsidP="008479F5">
      <w:pPr>
        <w:spacing w:after="0" w:line="240" w:lineRule="auto"/>
        <w:jc w:val="center"/>
        <w:rPr>
          <w:rFonts w:ascii="Segoe UI" w:hAnsi="Segoe UI" w:cs="Segoe UI"/>
          <w:b/>
          <w:sz w:val="18"/>
          <w:szCs w:val="18"/>
        </w:rPr>
      </w:pPr>
      <w:r w:rsidRPr="008479F5">
        <w:rPr>
          <w:rFonts w:ascii="Segoe UI" w:hAnsi="Segoe UI" w:cs="Segoe UI"/>
          <w:b/>
          <w:sz w:val="18"/>
          <w:szCs w:val="18"/>
        </w:rPr>
        <w:t>Важная информация для покупателей недвижимости</w:t>
      </w:r>
    </w:p>
    <w:p w:rsidR="008479F5" w:rsidRPr="008479F5" w:rsidRDefault="008479F5" w:rsidP="008479F5">
      <w:pPr>
        <w:spacing w:after="0" w:line="240" w:lineRule="auto"/>
        <w:jc w:val="center"/>
        <w:rPr>
          <w:rFonts w:ascii="Segoe UI" w:hAnsi="Segoe UI" w:cs="Segoe UI"/>
          <w:b/>
          <w:sz w:val="18"/>
          <w:szCs w:val="18"/>
        </w:rPr>
      </w:pPr>
      <w:r w:rsidRPr="008479F5">
        <w:rPr>
          <w:rFonts w:ascii="Segoe UI" w:hAnsi="Segoe UI" w:cs="Segoe UI"/>
          <w:b/>
          <w:sz w:val="18"/>
          <w:szCs w:val="18"/>
        </w:rPr>
        <w:t xml:space="preserve">от Самарского </w:t>
      </w:r>
      <w:proofErr w:type="spellStart"/>
      <w:r w:rsidRPr="008479F5">
        <w:rPr>
          <w:rFonts w:ascii="Segoe UI" w:hAnsi="Segoe UI" w:cs="Segoe UI"/>
          <w:b/>
          <w:sz w:val="18"/>
          <w:szCs w:val="18"/>
        </w:rPr>
        <w:t>Росреестра</w:t>
      </w:r>
      <w:proofErr w:type="spellEnd"/>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 xml:space="preserve">Прежде чем покупать недвижимое имущество, Управление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по Самарской области рекомендует узнать о нем как можно больше информации. Это необходимо, чтобы обезопасить себя от мошенников и непредвиденных неприятных ситуаций.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 xml:space="preserve">На прямой линии начальник отдела ведения Единого государственного реестра недвижимости Управления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по Самарской области </w:t>
      </w:r>
      <w:r w:rsidRPr="008479F5">
        <w:rPr>
          <w:rFonts w:ascii="Segoe UI" w:hAnsi="Segoe UI" w:cs="Segoe UI"/>
          <w:b/>
          <w:sz w:val="18"/>
          <w:szCs w:val="18"/>
        </w:rPr>
        <w:t>Екатерина Трубина</w:t>
      </w:r>
      <w:r w:rsidRPr="008479F5">
        <w:rPr>
          <w:rFonts w:ascii="Segoe UI" w:hAnsi="Segoe UI" w:cs="Segoe UI"/>
          <w:sz w:val="18"/>
          <w:szCs w:val="18"/>
        </w:rPr>
        <w:t xml:space="preserve"> рассказала, какие выписки из Единого государственного реестра недвижимости надо заказывать в определенных случаях, кто должен заказывать, как их правильно читать, а также в какой срок они предоставляются.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 xml:space="preserve">Не торопитесь отдавать задаток за недвижимость, рекомендует эксперт. Сначала закажите выписку об объекте недвижимого имущества, в которой содержится наиболее полная информация об ограничениях, обременениях и о правообладателях. В этой выписке указаны зарегистрированные ограничения прав – ипотека, арест, запрет, </w:t>
      </w:r>
      <w:proofErr w:type="spellStart"/>
      <w:r w:rsidRPr="008479F5">
        <w:rPr>
          <w:rFonts w:ascii="Segoe UI" w:hAnsi="Segoe UI" w:cs="Segoe UI"/>
          <w:sz w:val="18"/>
          <w:szCs w:val="18"/>
        </w:rPr>
        <w:t>правопритязания</w:t>
      </w:r>
      <w:proofErr w:type="spellEnd"/>
      <w:r w:rsidRPr="008479F5">
        <w:rPr>
          <w:rFonts w:ascii="Segoe UI" w:hAnsi="Segoe UI" w:cs="Segoe UI"/>
          <w:sz w:val="18"/>
          <w:szCs w:val="18"/>
        </w:rPr>
        <w:t xml:space="preserve">, а также заявленные в судебном порядке права требования, возражения в отношении зарегистрированного права, информация о наличии решения об изъятии объекта для государственных и муниципальных нужд, о невозможности государственной регистрации без личного участия правообладателя. Кроме того, если в предыдущей сделке недвижимость супругов продавалась только одним из них, а согласие второго не было получено, это будет отражено в указанной выписке следующей формулировкой «осуществление государственной регистрации сделки, права без необходимого в силу закона согласия третьего лица». Информация, указанная в выписке, позволит покупателю взвесить риски перед приобретением объекта недвижимости.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 xml:space="preserve">«Наличие заявленных прав-требований свидетельствует о том, что в настоящее время права на этот объект оспариваются в судебном порядке, - поясняет Екатерина Трубина. - Если в выписке указано, что имеются возражения, </w:t>
      </w:r>
      <w:proofErr w:type="gramStart"/>
      <w:r w:rsidRPr="008479F5">
        <w:rPr>
          <w:rFonts w:ascii="Segoe UI" w:hAnsi="Segoe UI" w:cs="Segoe UI"/>
          <w:sz w:val="18"/>
          <w:szCs w:val="18"/>
        </w:rPr>
        <w:t>значит</w:t>
      </w:r>
      <w:proofErr w:type="gramEnd"/>
      <w:r w:rsidRPr="008479F5">
        <w:rPr>
          <w:rFonts w:ascii="Segoe UI" w:hAnsi="Segoe UI" w:cs="Segoe UI"/>
          <w:sz w:val="18"/>
          <w:szCs w:val="18"/>
        </w:rPr>
        <w:t xml:space="preserve"> предыдущий собственник пытается вернуть себе недвижимость, которая перешла другому владельцу. </w:t>
      </w:r>
      <w:proofErr w:type="gramStart"/>
      <w:r w:rsidRPr="008479F5">
        <w:rPr>
          <w:rFonts w:ascii="Segoe UI" w:hAnsi="Segoe UI" w:cs="Segoe UI"/>
          <w:sz w:val="18"/>
          <w:szCs w:val="18"/>
        </w:rPr>
        <w:t xml:space="preserve">Информация об имеющихся </w:t>
      </w:r>
      <w:proofErr w:type="spellStart"/>
      <w:r w:rsidRPr="008479F5">
        <w:rPr>
          <w:rFonts w:ascii="Segoe UI" w:hAnsi="Segoe UI" w:cs="Segoe UI"/>
          <w:sz w:val="18"/>
          <w:szCs w:val="18"/>
        </w:rPr>
        <w:t>правопритязаниях</w:t>
      </w:r>
      <w:proofErr w:type="spellEnd"/>
      <w:r w:rsidRPr="008479F5">
        <w:rPr>
          <w:rFonts w:ascii="Segoe UI" w:hAnsi="Segoe UI" w:cs="Segoe UI"/>
          <w:sz w:val="18"/>
          <w:szCs w:val="18"/>
        </w:rPr>
        <w:t xml:space="preserve"> указывает на то, что в настоящее время в отношении данного объекта недвижимости документы на регистрацию прав уже поданы, только они пока не рассмотрены регистрирующим органом».</w:t>
      </w:r>
      <w:proofErr w:type="gramEnd"/>
      <w:r w:rsidRPr="008479F5">
        <w:rPr>
          <w:rFonts w:ascii="Segoe UI" w:hAnsi="Segoe UI" w:cs="Segoe UI"/>
          <w:sz w:val="18"/>
          <w:szCs w:val="18"/>
        </w:rPr>
        <w:t xml:space="preserve"> Если хотя бы один из вышеуказанных пунктов покупатель видит в выписке, приобретать данный объект эксперт не рекомендует.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lastRenderedPageBreak/>
        <w:tab/>
        <w:t xml:space="preserve">Кроме того, необходимо обратить внимание на отметку о невозможности государственной регистрации права без личного участия. «Если такая отметка стоит, важно посмотреть, кто именно продает недвижимость, - отмечает Екатерина Трубина. – Потому что в этом случае продавцом должен быть только собственник. Такой объект никто не может продать или подать в отношении него заявление по доверенности. Более того: даже нотариус не имеет право подать документы на регистрацию права без подписи собственника.  Исключение в данном случае предусмотрено только для законных представителей несовершеннолетних или недееспособных».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Гражданам, которые планируют купить «</w:t>
      </w:r>
      <w:proofErr w:type="spellStart"/>
      <w:r w:rsidRPr="008479F5">
        <w:rPr>
          <w:rFonts w:ascii="Segoe UI" w:hAnsi="Segoe UI" w:cs="Segoe UI"/>
          <w:sz w:val="18"/>
          <w:szCs w:val="18"/>
        </w:rPr>
        <w:t>долевку</w:t>
      </w:r>
      <w:proofErr w:type="spellEnd"/>
      <w:r w:rsidRPr="008479F5">
        <w:rPr>
          <w:rFonts w:ascii="Segoe UI" w:hAnsi="Segoe UI" w:cs="Segoe UI"/>
          <w:sz w:val="18"/>
          <w:szCs w:val="18"/>
        </w:rPr>
        <w:t xml:space="preserve">», стоит заказать выписку о зарегистрированных договорах участия в долевом строительстве. С 1 января 2017 года именно в этой выписке они смогут увидеть информацию о зарегистрированных договорах участия в долевом строительстве: реквизиты договоров, даты и номера их регистрации, участников долевого строительства. «Договор переуступки права требования можно заключать только после того, как вы убедились, что договор участия в долевом строительстве зарегистрирован, и он заключен именно с тем человеком или организацией, которые вам его перепродают, - подчеркнула эксперт. - Если договор не зарегистрирован, то вы не увидите его в выписке, а </w:t>
      </w:r>
      <w:proofErr w:type="gramStart"/>
      <w:r w:rsidRPr="008479F5">
        <w:rPr>
          <w:rFonts w:ascii="Segoe UI" w:hAnsi="Segoe UI" w:cs="Segoe UI"/>
          <w:sz w:val="18"/>
          <w:szCs w:val="18"/>
        </w:rPr>
        <w:t>значит</w:t>
      </w:r>
      <w:proofErr w:type="gramEnd"/>
      <w:r w:rsidRPr="008479F5">
        <w:rPr>
          <w:rFonts w:ascii="Segoe UI" w:hAnsi="Segoe UI" w:cs="Segoe UI"/>
          <w:sz w:val="18"/>
          <w:szCs w:val="18"/>
        </w:rPr>
        <w:t xml:space="preserve"> никаких правовых последствий после совершенной сделки не возникнет».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 xml:space="preserve">Екатерина Трубина рассказала также о том, что в отдельных случаях заказывать выписку лучше не гражданам, а банкам или кадастровым инженерам. Они, как и другие заявители, имеют право запросить выписку, содержащую общедоступные сведения: выписку об объекте, об основных характеристиках и зарегистрированных правах на объект, о договорах долевого участия, о кадастровой стоимости объекта недвижимости, о переходе прав. При этом банки обязаны обратиться в орган регистрации прав в электронном виде через сайт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тогда как кадастровые инженеры могут заказать </w:t>
      </w:r>
      <w:proofErr w:type="gramStart"/>
      <w:r w:rsidRPr="008479F5">
        <w:rPr>
          <w:rFonts w:ascii="Segoe UI" w:hAnsi="Segoe UI" w:cs="Segoe UI"/>
          <w:sz w:val="18"/>
          <w:szCs w:val="18"/>
        </w:rPr>
        <w:t>выписку</w:t>
      </w:r>
      <w:proofErr w:type="gramEnd"/>
      <w:r w:rsidRPr="008479F5">
        <w:rPr>
          <w:rFonts w:ascii="Segoe UI" w:hAnsi="Segoe UI" w:cs="Segoe UI"/>
          <w:sz w:val="18"/>
          <w:szCs w:val="18"/>
        </w:rPr>
        <w:t xml:space="preserve"> как в электронном, так и в бумажном виде в зависимости от того, какой именно вид выписки им необходим для работы. «С 16 сентября 2019 года вступили в силу изменения в федеральный закон о регистрации недвижимости, в соответствии с которыми для кадастровых инженеров готовится специальная выписка, где содержатся почтовые и электронные адреса правообладателей смежных земельных участков, - отмечает Екатерина Трубина. - Это необходимо для того, чтобы кадастровый инженер имел возможность добросовестно выполнить свою работу при составлении межевого плана. За получением такой выписки необходимо обратиться в многофункциональный центр». </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sz w:val="18"/>
          <w:szCs w:val="18"/>
        </w:rPr>
        <w:tab/>
        <w:t xml:space="preserve">  Выписку из Единого государственного реестра недвижимости можно заказать тремя способами: через МФЦ, на портале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или посредством почтового отправления. При этом для получения общедоступных сведений не потребуется ни нотариально заверять подпись при отправлении по почте, ни получать электронно-цифровую подпись (ЭЦП) при подаче заявки на сайте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А вот выписки, содержащие информацию ограниченного доступа - о правах отдельного лица на имеющиеся объекты недвижимости, о содержании правоустанавливающих документов, о предоставлении копий правоустанавливающих документов, на основании которых внесены сведения в ЕГРН, о признании правообладателя </w:t>
      </w:r>
      <w:proofErr w:type="gramStart"/>
      <w:r w:rsidRPr="008479F5">
        <w:rPr>
          <w:rFonts w:ascii="Segoe UI" w:hAnsi="Segoe UI" w:cs="Segoe UI"/>
          <w:sz w:val="18"/>
          <w:szCs w:val="18"/>
        </w:rPr>
        <w:t>недееспособным</w:t>
      </w:r>
      <w:proofErr w:type="gramEnd"/>
      <w:r w:rsidRPr="008479F5">
        <w:rPr>
          <w:rFonts w:ascii="Segoe UI" w:hAnsi="Segoe UI" w:cs="Segoe UI"/>
          <w:sz w:val="18"/>
          <w:szCs w:val="18"/>
        </w:rPr>
        <w:t xml:space="preserve"> или ограниченно дееспособным – без нотариального удостоверения подписи и ЭЦП можно заказать только в МФЦ. </w:t>
      </w:r>
    </w:p>
    <w:p w:rsidR="008479F5" w:rsidRPr="008479F5" w:rsidRDefault="008479F5" w:rsidP="008479F5">
      <w:pPr>
        <w:spacing w:after="0" w:line="240" w:lineRule="auto"/>
        <w:ind w:firstLine="708"/>
        <w:jc w:val="both"/>
        <w:rPr>
          <w:rFonts w:ascii="Segoe UI" w:hAnsi="Segoe UI" w:cs="Segoe UI"/>
          <w:sz w:val="18"/>
          <w:szCs w:val="18"/>
        </w:rPr>
      </w:pPr>
      <w:r w:rsidRPr="008479F5">
        <w:rPr>
          <w:rFonts w:ascii="Segoe UI" w:hAnsi="Segoe UI" w:cs="Segoe UI"/>
          <w:sz w:val="18"/>
          <w:szCs w:val="18"/>
        </w:rPr>
        <w:t xml:space="preserve">Срок предоставления выписки составляет не более трех рабочих дней с момента получения запроса. Стоимость выписки в зависимости от вида и формы предоставления составляет от 250 до 1500 рублей.  </w:t>
      </w:r>
    </w:p>
    <w:p w:rsidR="008479F5" w:rsidRPr="008479F5" w:rsidRDefault="008479F5" w:rsidP="008479F5">
      <w:pPr>
        <w:spacing w:after="0" w:line="240" w:lineRule="auto"/>
        <w:jc w:val="both"/>
        <w:rPr>
          <w:sz w:val="18"/>
          <w:szCs w:val="18"/>
        </w:rPr>
      </w:pPr>
      <w:r w:rsidRPr="008479F5">
        <w:rPr>
          <w:rFonts w:ascii="Segoe UI" w:hAnsi="Segoe UI" w:cs="Segoe UI"/>
          <w:sz w:val="18"/>
          <w:szCs w:val="18"/>
        </w:rPr>
        <w:t>______________________________________________________________________________________________________</w:t>
      </w:r>
    </w:p>
    <w:p w:rsidR="008479F5" w:rsidRPr="008479F5" w:rsidRDefault="008479F5" w:rsidP="008479F5">
      <w:pPr>
        <w:spacing w:after="0" w:line="240" w:lineRule="auto"/>
        <w:jc w:val="both"/>
        <w:rPr>
          <w:rFonts w:ascii="Segoe UI" w:hAnsi="Segoe UI" w:cs="Segoe UI"/>
          <w:sz w:val="18"/>
          <w:szCs w:val="18"/>
        </w:rPr>
      </w:pPr>
      <w:r w:rsidRPr="008479F5">
        <w:rPr>
          <w:rFonts w:ascii="Segoe UI" w:hAnsi="Segoe UI" w:cs="Segoe UI"/>
          <w:b/>
          <w:noProof/>
          <w:sz w:val="18"/>
          <w:szCs w:val="18"/>
          <w:lang w:eastAsia="sk-SK"/>
        </w:rPr>
        <w:t xml:space="preserve">Контакты для СМИ: </w:t>
      </w:r>
      <w:r w:rsidRPr="008479F5">
        <w:rPr>
          <w:rFonts w:ascii="Segoe UI" w:hAnsi="Segoe UI" w:cs="Segoe UI"/>
          <w:sz w:val="18"/>
          <w:szCs w:val="18"/>
        </w:rPr>
        <w:t xml:space="preserve">Ольга Никитина, помощник руководителя Управления </w:t>
      </w:r>
      <w:proofErr w:type="spellStart"/>
      <w:r w:rsidRPr="008479F5">
        <w:rPr>
          <w:rFonts w:ascii="Segoe UI" w:hAnsi="Segoe UI" w:cs="Segoe UI"/>
          <w:sz w:val="18"/>
          <w:szCs w:val="18"/>
        </w:rPr>
        <w:t>Росреестра</w:t>
      </w:r>
      <w:proofErr w:type="spellEnd"/>
    </w:p>
    <w:p w:rsidR="008479F5" w:rsidRPr="008479F5" w:rsidRDefault="008479F5" w:rsidP="008479F5">
      <w:pPr>
        <w:spacing w:after="0" w:line="240" w:lineRule="auto"/>
        <w:jc w:val="both"/>
        <w:rPr>
          <w:rFonts w:ascii="Segoe UI" w:hAnsi="Segoe UI" w:cs="Segoe UI"/>
          <w:color w:val="0000FF"/>
          <w:sz w:val="18"/>
          <w:szCs w:val="18"/>
          <w:u w:val="single"/>
          <w:shd w:val="clear" w:color="auto" w:fill="FFFFFF"/>
          <w:lang w:val="en-US"/>
        </w:rPr>
      </w:pPr>
      <w:r w:rsidRPr="008479F5">
        <w:rPr>
          <w:rFonts w:ascii="Segoe UI" w:hAnsi="Segoe UI" w:cs="Segoe UI"/>
          <w:sz w:val="18"/>
          <w:szCs w:val="18"/>
        </w:rPr>
        <w:t xml:space="preserve">(846) 33-22-555, 8 927 690 73 51, </w:t>
      </w:r>
      <w:hyperlink r:id="rId20" w:history="1">
        <w:r w:rsidRPr="008479F5">
          <w:rPr>
            <w:rFonts w:ascii="Segoe UI" w:hAnsi="Segoe UI" w:cs="Segoe UI"/>
            <w:color w:val="0000FF"/>
            <w:sz w:val="18"/>
            <w:szCs w:val="18"/>
            <w:u w:val="single"/>
            <w:shd w:val="clear" w:color="auto" w:fill="FFFFFF"/>
            <w:lang w:val="en-US"/>
          </w:rPr>
          <w:t>pr</w:t>
        </w:r>
        <w:r w:rsidRPr="008479F5">
          <w:rPr>
            <w:rFonts w:ascii="Segoe UI" w:hAnsi="Segoe UI" w:cs="Segoe UI"/>
            <w:color w:val="0000FF"/>
            <w:sz w:val="18"/>
            <w:szCs w:val="18"/>
            <w:u w:val="single"/>
            <w:shd w:val="clear" w:color="auto" w:fill="FFFFFF"/>
          </w:rPr>
          <w:t>.</w:t>
        </w:r>
        <w:r w:rsidRPr="008479F5">
          <w:rPr>
            <w:rFonts w:ascii="Segoe UI" w:hAnsi="Segoe UI" w:cs="Segoe UI"/>
            <w:color w:val="0000FF"/>
            <w:sz w:val="18"/>
            <w:szCs w:val="18"/>
            <w:u w:val="single"/>
            <w:shd w:val="clear" w:color="auto" w:fill="FFFFFF"/>
            <w:lang w:val="en-US"/>
          </w:rPr>
          <w:t>samara</w:t>
        </w:r>
        <w:r w:rsidRPr="008479F5">
          <w:rPr>
            <w:rFonts w:ascii="Segoe UI" w:hAnsi="Segoe UI" w:cs="Segoe UI"/>
            <w:color w:val="0000FF"/>
            <w:sz w:val="18"/>
            <w:szCs w:val="18"/>
            <w:u w:val="single"/>
            <w:shd w:val="clear" w:color="auto" w:fill="FFFFFF"/>
          </w:rPr>
          <w:t>@</w:t>
        </w:r>
        <w:r w:rsidRPr="008479F5">
          <w:rPr>
            <w:rFonts w:ascii="Segoe UI" w:hAnsi="Segoe UI" w:cs="Segoe UI"/>
            <w:color w:val="0000FF"/>
            <w:sz w:val="18"/>
            <w:szCs w:val="18"/>
            <w:u w:val="single"/>
            <w:shd w:val="clear" w:color="auto" w:fill="FFFFFF"/>
            <w:lang w:val="en-US"/>
          </w:rPr>
          <w:t>mail</w:t>
        </w:r>
        <w:r w:rsidRPr="008479F5">
          <w:rPr>
            <w:rFonts w:ascii="Segoe UI" w:hAnsi="Segoe UI" w:cs="Segoe UI"/>
            <w:color w:val="0000FF"/>
            <w:sz w:val="18"/>
            <w:szCs w:val="18"/>
            <w:u w:val="single"/>
            <w:shd w:val="clear" w:color="auto" w:fill="FFFFFF"/>
          </w:rPr>
          <w:t>.</w:t>
        </w:r>
        <w:proofErr w:type="spellStart"/>
        <w:r w:rsidRPr="008479F5">
          <w:rPr>
            <w:rFonts w:ascii="Segoe UI" w:hAnsi="Segoe UI" w:cs="Segoe UI"/>
            <w:color w:val="0000FF"/>
            <w:sz w:val="18"/>
            <w:szCs w:val="18"/>
            <w:u w:val="single"/>
            <w:shd w:val="clear" w:color="auto" w:fill="FFFFFF"/>
            <w:lang w:val="en-US"/>
          </w:rPr>
          <w:t>ru</w:t>
        </w:r>
        <w:proofErr w:type="spellEnd"/>
      </w:hyperlink>
    </w:p>
    <w:p w:rsidR="008479F5" w:rsidRDefault="008479F5" w:rsidP="008479F5">
      <w:pPr>
        <w:spacing w:after="0" w:line="276" w:lineRule="auto"/>
        <w:jc w:val="both"/>
        <w:rPr>
          <w:rFonts w:ascii="Segoe UI" w:hAnsi="Segoe UI" w:cs="Segoe UI"/>
          <w:color w:val="0000FF"/>
          <w:u w:val="single"/>
          <w:shd w:val="clear" w:color="auto" w:fill="FFFFFF"/>
          <w:lang w:val="en-US"/>
        </w:rPr>
      </w:pPr>
    </w:p>
    <w:p w:rsidR="008479F5" w:rsidRPr="008479F5" w:rsidRDefault="008479F5" w:rsidP="008479F5">
      <w:pPr>
        <w:spacing w:after="0" w:line="276" w:lineRule="auto"/>
        <w:jc w:val="both"/>
        <w:rPr>
          <w:rFonts w:ascii="Segoe UI" w:hAnsi="Segoe UI" w:cs="Segoe UI"/>
          <w:color w:val="0000FF"/>
          <w:u w:val="single"/>
          <w:shd w:val="clear" w:color="auto" w:fill="FFFFFF"/>
        </w:rPr>
      </w:pPr>
    </w:p>
    <w:p w:rsidR="008479F5" w:rsidRDefault="008479F5" w:rsidP="008479F5">
      <w:pPr>
        <w:jc w:val="both"/>
        <w:rPr>
          <w:rFonts w:ascii="Times New Roman" w:hAnsi="Times New Roman" w:cs="Times New Roman"/>
          <w:sz w:val="28"/>
          <w:szCs w:val="28"/>
        </w:rPr>
      </w:pPr>
    </w:p>
    <w:p w:rsidR="008479F5" w:rsidRPr="008479F5" w:rsidRDefault="008479F5" w:rsidP="008479F5">
      <w:pPr>
        <w:spacing w:after="0" w:line="240" w:lineRule="auto"/>
        <w:jc w:val="both"/>
        <w:rPr>
          <w:rFonts w:ascii="Times New Roman" w:hAnsi="Times New Roman" w:cs="Times New Roman"/>
          <w:sz w:val="18"/>
          <w:szCs w:val="18"/>
        </w:rPr>
      </w:pPr>
      <w:r w:rsidRPr="008479F5">
        <w:rPr>
          <w:noProof/>
          <w:sz w:val="18"/>
          <w:szCs w:val="18"/>
          <w:lang w:eastAsia="ru-RU"/>
        </w:rPr>
        <w:drawing>
          <wp:inline distT="0" distB="0" distL="0" distR="0">
            <wp:extent cx="1381125" cy="669751"/>
            <wp:effectExtent l="19050" t="0" r="0" b="0"/>
            <wp:docPr id="17"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669751"/>
                    </a:xfrm>
                    <a:prstGeom prst="rect">
                      <a:avLst/>
                    </a:prstGeom>
                    <a:noFill/>
                    <a:ln>
                      <a:noFill/>
                    </a:ln>
                  </pic:spPr>
                </pic:pic>
              </a:graphicData>
            </a:graphic>
          </wp:inline>
        </w:drawing>
      </w:r>
    </w:p>
    <w:p w:rsidR="008479F5" w:rsidRPr="008479F5" w:rsidRDefault="008479F5" w:rsidP="008479F5">
      <w:pPr>
        <w:spacing w:after="0" w:line="240" w:lineRule="auto"/>
        <w:jc w:val="both"/>
        <w:rPr>
          <w:rFonts w:ascii="Times New Roman" w:hAnsi="Times New Roman" w:cs="Times New Roman"/>
          <w:sz w:val="18"/>
          <w:szCs w:val="18"/>
        </w:rPr>
      </w:pPr>
    </w:p>
    <w:p w:rsidR="008479F5" w:rsidRPr="008479F5" w:rsidRDefault="008479F5" w:rsidP="008479F5">
      <w:pPr>
        <w:spacing w:after="0" w:line="240" w:lineRule="auto"/>
        <w:jc w:val="right"/>
        <w:rPr>
          <w:rFonts w:ascii="Segoe UI" w:hAnsi="Segoe UI" w:cs="Segoe UI"/>
          <w:b/>
          <w:sz w:val="18"/>
          <w:szCs w:val="18"/>
        </w:rPr>
      </w:pPr>
      <w:r w:rsidRPr="008479F5">
        <w:rPr>
          <w:rFonts w:ascii="Segoe UI" w:hAnsi="Segoe UI" w:cs="Segoe UI"/>
          <w:b/>
          <w:sz w:val="18"/>
          <w:szCs w:val="18"/>
        </w:rPr>
        <w:t>ПРЕСС-РЕЛИЗ</w:t>
      </w:r>
    </w:p>
    <w:p w:rsidR="008479F5" w:rsidRPr="008479F5" w:rsidRDefault="008479F5" w:rsidP="008479F5">
      <w:pPr>
        <w:spacing w:after="0" w:line="240" w:lineRule="auto"/>
        <w:jc w:val="right"/>
        <w:rPr>
          <w:rFonts w:ascii="Times New Roman" w:hAnsi="Times New Roman" w:cs="Times New Roman"/>
          <w:sz w:val="18"/>
          <w:szCs w:val="18"/>
        </w:rPr>
      </w:pPr>
      <w:r w:rsidRPr="008479F5">
        <w:rPr>
          <w:rFonts w:ascii="Segoe UI" w:hAnsi="Segoe UI" w:cs="Segoe UI"/>
          <w:b/>
          <w:sz w:val="18"/>
          <w:szCs w:val="18"/>
        </w:rPr>
        <w:t>03 декабря 2019</w:t>
      </w:r>
    </w:p>
    <w:p w:rsidR="008479F5" w:rsidRPr="008479F5" w:rsidRDefault="008479F5" w:rsidP="008479F5">
      <w:pPr>
        <w:spacing w:after="0" w:line="240" w:lineRule="auto"/>
        <w:ind w:firstLine="708"/>
        <w:jc w:val="center"/>
        <w:rPr>
          <w:rFonts w:ascii="Segoe UI" w:hAnsi="Segoe UI" w:cs="Segoe UI"/>
          <w:b/>
          <w:sz w:val="18"/>
          <w:szCs w:val="18"/>
        </w:rPr>
      </w:pPr>
      <w:r w:rsidRPr="008479F5">
        <w:rPr>
          <w:rFonts w:ascii="Segoe UI" w:hAnsi="Segoe UI" w:cs="Segoe UI"/>
          <w:b/>
          <w:sz w:val="18"/>
          <w:szCs w:val="18"/>
        </w:rPr>
        <w:t>Три предприятия-банкрота в Самарской области в этом году целиком погасили задолженность по зарплате</w:t>
      </w:r>
    </w:p>
    <w:p w:rsidR="008479F5" w:rsidRPr="008479F5" w:rsidRDefault="008479F5" w:rsidP="008479F5">
      <w:pPr>
        <w:spacing w:after="0" w:line="240" w:lineRule="auto"/>
        <w:ind w:firstLine="708"/>
        <w:jc w:val="both"/>
        <w:rPr>
          <w:rFonts w:ascii="Segoe UI" w:hAnsi="Segoe UI" w:cs="Segoe UI"/>
          <w:sz w:val="18"/>
          <w:szCs w:val="18"/>
        </w:rPr>
      </w:pPr>
      <w:r w:rsidRPr="008479F5">
        <w:rPr>
          <w:rFonts w:ascii="Segoe UI" w:hAnsi="Segoe UI" w:cs="Segoe UI"/>
          <w:sz w:val="18"/>
          <w:szCs w:val="18"/>
        </w:rPr>
        <w:t xml:space="preserve">За 9 месяцев 2019 года в России на предприятиях-банкротах удалось погасить задолженность по зарплате на общую сумму более 700 миллионов рублей, сообщает </w:t>
      </w:r>
      <w:proofErr w:type="spellStart"/>
      <w:r w:rsidRPr="008479F5">
        <w:rPr>
          <w:rFonts w:ascii="Segoe UI" w:hAnsi="Segoe UI" w:cs="Segoe UI"/>
          <w:sz w:val="18"/>
          <w:szCs w:val="18"/>
        </w:rPr>
        <w:t>Росреестр</w:t>
      </w:r>
      <w:proofErr w:type="spellEnd"/>
      <w:r w:rsidRPr="008479F5">
        <w:rPr>
          <w:rFonts w:ascii="Segoe UI" w:hAnsi="Segoe UI" w:cs="Segoe UI"/>
          <w:sz w:val="18"/>
          <w:szCs w:val="18"/>
        </w:rPr>
        <w:t xml:space="preserve">. В Самарской области сумма погашенной задолженности по зарплате за 10 месяцев этого года составила 26,4 </w:t>
      </w:r>
      <w:proofErr w:type="spellStart"/>
      <w:proofErr w:type="gramStart"/>
      <w:r w:rsidRPr="008479F5">
        <w:rPr>
          <w:rFonts w:ascii="Segoe UI" w:hAnsi="Segoe UI" w:cs="Segoe UI"/>
          <w:sz w:val="18"/>
          <w:szCs w:val="18"/>
        </w:rPr>
        <w:t>млн</w:t>
      </w:r>
      <w:proofErr w:type="spellEnd"/>
      <w:proofErr w:type="gramEnd"/>
      <w:r w:rsidRPr="008479F5">
        <w:rPr>
          <w:rFonts w:ascii="Segoe UI" w:hAnsi="Segoe UI" w:cs="Segoe UI"/>
          <w:sz w:val="18"/>
          <w:szCs w:val="18"/>
        </w:rPr>
        <w:t xml:space="preserve"> рублей. </w:t>
      </w:r>
    </w:p>
    <w:p w:rsidR="008479F5" w:rsidRPr="008479F5" w:rsidRDefault="008479F5" w:rsidP="008479F5">
      <w:pPr>
        <w:spacing w:after="0" w:line="240" w:lineRule="auto"/>
        <w:ind w:firstLine="708"/>
        <w:jc w:val="both"/>
        <w:rPr>
          <w:rFonts w:ascii="Segoe UI" w:hAnsi="Segoe UI" w:cs="Segoe UI"/>
          <w:sz w:val="18"/>
          <w:szCs w:val="18"/>
        </w:rPr>
      </w:pPr>
      <w:proofErr w:type="spellStart"/>
      <w:r w:rsidRPr="008479F5">
        <w:rPr>
          <w:rFonts w:ascii="Segoe UI" w:hAnsi="Segoe UI" w:cs="Segoe UI"/>
          <w:sz w:val="18"/>
          <w:szCs w:val="18"/>
        </w:rPr>
        <w:t>Росреестром</w:t>
      </w:r>
      <w:proofErr w:type="spellEnd"/>
      <w:r w:rsidRPr="008479F5">
        <w:rPr>
          <w:rFonts w:ascii="Segoe UI" w:hAnsi="Segoe UI" w:cs="Segoe UI"/>
          <w:sz w:val="18"/>
          <w:szCs w:val="18"/>
        </w:rPr>
        <w:t xml:space="preserve"> совместно с </w:t>
      </w:r>
      <w:proofErr w:type="spellStart"/>
      <w:r w:rsidRPr="008479F5">
        <w:rPr>
          <w:rFonts w:ascii="Segoe UI" w:hAnsi="Segoe UI" w:cs="Segoe UI"/>
          <w:sz w:val="18"/>
          <w:szCs w:val="18"/>
        </w:rPr>
        <w:t>Рострудом</w:t>
      </w:r>
      <w:proofErr w:type="spellEnd"/>
      <w:r w:rsidRPr="008479F5">
        <w:rPr>
          <w:rFonts w:ascii="Segoe UI" w:hAnsi="Segoe UI" w:cs="Segoe UI"/>
          <w:sz w:val="18"/>
          <w:szCs w:val="18"/>
        </w:rPr>
        <w:t xml:space="preserve"> и правоохранительными органами обеспечивается погашение задолженности организаций, проходящих процедуру банкротства, по заработной плате и выходным пособиям.</w:t>
      </w:r>
    </w:p>
    <w:p w:rsidR="008479F5" w:rsidRPr="008479F5" w:rsidRDefault="008479F5" w:rsidP="008479F5">
      <w:pPr>
        <w:spacing w:after="0" w:line="240" w:lineRule="auto"/>
        <w:ind w:firstLine="708"/>
        <w:jc w:val="both"/>
        <w:rPr>
          <w:rFonts w:ascii="Segoe UI" w:hAnsi="Segoe UI" w:cs="Segoe UI"/>
          <w:sz w:val="18"/>
          <w:szCs w:val="18"/>
        </w:rPr>
      </w:pPr>
      <w:r w:rsidRPr="008479F5">
        <w:rPr>
          <w:rFonts w:ascii="Segoe UI" w:hAnsi="Segoe UI" w:cs="Segoe UI"/>
          <w:sz w:val="18"/>
          <w:szCs w:val="18"/>
        </w:rPr>
        <w:t xml:space="preserve">Такая работа проводится в связи с исполнением </w:t>
      </w:r>
      <w:proofErr w:type="spellStart"/>
      <w:r w:rsidRPr="008479F5">
        <w:rPr>
          <w:rFonts w:ascii="Segoe UI" w:hAnsi="Segoe UI" w:cs="Segoe UI"/>
          <w:sz w:val="18"/>
          <w:szCs w:val="18"/>
        </w:rPr>
        <w:t>Росреестром</w:t>
      </w:r>
      <w:proofErr w:type="spellEnd"/>
      <w:r w:rsidRPr="008479F5">
        <w:rPr>
          <w:rFonts w:ascii="Segoe UI" w:hAnsi="Segoe UI" w:cs="Segoe UI"/>
          <w:sz w:val="18"/>
          <w:szCs w:val="18"/>
        </w:rPr>
        <w:t xml:space="preserve"> функций по контролю (надзору) деятельности </w:t>
      </w:r>
      <w:proofErr w:type="spellStart"/>
      <w:r w:rsidRPr="008479F5">
        <w:rPr>
          <w:rFonts w:ascii="Segoe UI" w:hAnsi="Segoe UI" w:cs="Segoe UI"/>
          <w:sz w:val="18"/>
          <w:szCs w:val="18"/>
        </w:rPr>
        <w:t>саморегулируемых</w:t>
      </w:r>
      <w:proofErr w:type="spellEnd"/>
      <w:r w:rsidRPr="008479F5">
        <w:rPr>
          <w:rFonts w:ascii="Segoe UI" w:hAnsi="Segoe UI" w:cs="Segoe UI"/>
          <w:sz w:val="18"/>
          <w:szCs w:val="18"/>
        </w:rPr>
        <w:t xml:space="preserve"> организаций арбитражных управляющих, осуществляющих процедуры </w:t>
      </w:r>
      <w:r w:rsidRPr="008479F5">
        <w:rPr>
          <w:rFonts w:ascii="Segoe UI" w:hAnsi="Segoe UI" w:cs="Segoe UI"/>
          <w:sz w:val="18"/>
          <w:szCs w:val="18"/>
        </w:rPr>
        <w:lastRenderedPageBreak/>
        <w:t>банкротства на организациях-должниках. Именно на такие организации приходится значительный объем задолженности по заработной плате. Ее гашение осуществляется при поступлении в конкурсную массу средств от продажи имущества организаций-банкротов.</w:t>
      </w:r>
    </w:p>
    <w:p w:rsidR="008479F5" w:rsidRPr="008479F5" w:rsidRDefault="008479F5" w:rsidP="008479F5">
      <w:pPr>
        <w:spacing w:after="0" w:line="240" w:lineRule="auto"/>
        <w:ind w:firstLine="708"/>
        <w:jc w:val="both"/>
        <w:rPr>
          <w:rFonts w:ascii="Segoe UI" w:hAnsi="Segoe UI" w:cs="Segoe UI"/>
          <w:sz w:val="18"/>
          <w:szCs w:val="18"/>
        </w:rPr>
      </w:pPr>
      <w:r w:rsidRPr="008479F5">
        <w:rPr>
          <w:rFonts w:ascii="Segoe UI" w:hAnsi="Segoe UI" w:cs="Segoe UI"/>
          <w:sz w:val="18"/>
          <w:szCs w:val="18"/>
        </w:rPr>
        <w:t xml:space="preserve">«Вопросы своевременной выплаты заработной платы находится на постоянном контроле руководства страны. Со стороны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в рамках надзорных полномочий за 9 месяцев 2019 года обеспечено погашение задолженности на общую сумму 721 </w:t>
      </w:r>
      <w:proofErr w:type="spellStart"/>
      <w:proofErr w:type="gramStart"/>
      <w:r w:rsidRPr="008479F5">
        <w:rPr>
          <w:rFonts w:ascii="Segoe UI" w:hAnsi="Segoe UI" w:cs="Segoe UI"/>
          <w:sz w:val="18"/>
          <w:szCs w:val="18"/>
        </w:rPr>
        <w:t>млн</w:t>
      </w:r>
      <w:proofErr w:type="spellEnd"/>
      <w:proofErr w:type="gramEnd"/>
      <w:r w:rsidRPr="008479F5">
        <w:rPr>
          <w:rFonts w:ascii="Segoe UI" w:hAnsi="Segoe UI" w:cs="Segoe UI"/>
          <w:sz w:val="18"/>
          <w:szCs w:val="18"/>
        </w:rPr>
        <w:t xml:space="preserve"> рублей. Полностью погашена задолженность на 79 из 987 предприятий на сумму более 420 </w:t>
      </w:r>
      <w:proofErr w:type="spellStart"/>
      <w:proofErr w:type="gramStart"/>
      <w:r w:rsidRPr="008479F5">
        <w:rPr>
          <w:rFonts w:ascii="Segoe UI" w:hAnsi="Segoe UI" w:cs="Segoe UI"/>
          <w:sz w:val="18"/>
          <w:szCs w:val="18"/>
        </w:rPr>
        <w:t>млн</w:t>
      </w:r>
      <w:proofErr w:type="spellEnd"/>
      <w:proofErr w:type="gramEnd"/>
      <w:r w:rsidRPr="008479F5">
        <w:rPr>
          <w:rFonts w:ascii="Segoe UI" w:hAnsi="Segoe UI" w:cs="Segoe UI"/>
          <w:sz w:val="18"/>
          <w:szCs w:val="18"/>
        </w:rPr>
        <w:t xml:space="preserve"> рублей в 30 регионах страны», - заявила заместитель Министра экономического развития Российской Федерации - руководитель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w:t>
      </w:r>
      <w:r w:rsidRPr="008479F5">
        <w:rPr>
          <w:rFonts w:ascii="Segoe UI" w:hAnsi="Segoe UI" w:cs="Segoe UI"/>
          <w:b/>
          <w:sz w:val="18"/>
          <w:szCs w:val="18"/>
        </w:rPr>
        <w:t xml:space="preserve">Виктория </w:t>
      </w:r>
      <w:proofErr w:type="spellStart"/>
      <w:r w:rsidRPr="008479F5">
        <w:rPr>
          <w:rFonts w:ascii="Segoe UI" w:hAnsi="Segoe UI" w:cs="Segoe UI"/>
          <w:b/>
          <w:sz w:val="18"/>
          <w:szCs w:val="18"/>
        </w:rPr>
        <w:t>Абрамченко</w:t>
      </w:r>
      <w:proofErr w:type="spellEnd"/>
      <w:r w:rsidRPr="008479F5">
        <w:rPr>
          <w:rFonts w:ascii="Segoe UI" w:hAnsi="Segoe UI" w:cs="Segoe UI"/>
          <w:sz w:val="18"/>
          <w:szCs w:val="18"/>
        </w:rPr>
        <w:t>.</w:t>
      </w:r>
    </w:p>
    <w:p w:rsidR="008479F5" w:rsidRPr="008479F5" w:rsidRDefault="008479F5" w:rsidP="008479F5">
      <w:pPr>
        <w:spacing w:after="0" w:line="240" w:lineRule="auto"/>
        <w:ind w:firstLine="708"/>
        <w:jc w:val="both"/>
        <w:rPr>
          <w:rFonts w:ascii="Segoe UI" w:hAnsi="Segoe UI" w:cs="Segoe UI"/>
          <w:sz w:val="18"/>
          <w:szCs w:val="18"/>
        </w:rPr>
      </w:pPr>
      <w:r w:rsidRPr="008479F5">
        <w:rPr>
          <w:rFonts w:ascii="Segoe UI" w:hAnsi="Segoe UI" w:cs="Segoe UI"/>
          <w:sz w:val="18"/>
          <w:szCs w:val="18"/>
        </w:rPr>
        <w:t xml:space="preserve">В Управлении </w:t>
      </w:r>
      <w:proofErr w:type="spellStart"/>
      <w:r w:rsidRPr="008479F5">
        <w:rPr>
          <w:rFonts w:ascii="Segoe UI" w:hAnsi="Segoe UI" w:cs="Segoe UI"/>
          <w:sz w:val="18"/>
          <w:szCs w:val="18"/>
        </w:rPr>
        <w:t>Росреестра</w:t>
      </w:r>
      <w:proofErr w:type="spellEnd"/>
      <w:r w:rsidRPr="008479F5">
        <w:rPr>
          <w:rFonts w:ascii="Segoe UI" w:hAnsi="Segoe UI" w:cs="Segoe UI"/>
          <w:sz w:val="18"/>
          <w:szCs w:val="18"/>
        </w:rPr>
        <w:t xml:space="preserve"> по Самарской области сообщили, что в 2019 году в нашем регионе зафиксировано 26 предприятий-банкротов, имеющих задолженность по заработной плате. По состоянию на первое ноября три из них погасили указанную задолженность целиком. </w:t>
      </w:r>
    </w:p>
    <w:p w:rsidR="008479F5" w:rsidRPr="008479F5" w:rsidRDefault="008479F5" w:rsidP="008479F5">
      <w:pPr>
        <w:spacing w:after="0" w:line="240" w:lineRule="auto"/>
        <w:ind w:firstLine="708"/>
        <w:jc w:val="both"/>
        <w:rPr>
          <w:rFonts w:ascii="Segoe UI" w:hAnsi="Segoe UI" w:cs="Segoe UI"/>
          <w:sz w:val="18"/>
          <w:szCs w:val="18"/>
        </w:rPr>
      </w:pPr>
      <w:r w:rsidRPr="008479F5">
        <w:rPr>
          <w:rFonts w:ascii="Segoe UI" w:hAnsi="Segoe UI" w:cs="Segoe UI"/>
          <w:sz w:val="18"/>
          <w:szCs w:val="18"/>
        </w:rPr>
        <w:t xml:space="preserve">По итогам совместных с правоохранительными органами проверок деятельности арбитражных управляющих за отчетный период </w:t>
      </w:r>
      <w:proofErr w:type="spellStart"/>
      <w:r w:rsidRPr="008479F5">
        <w:rPr>
          <w:rFonts w:ascii="Segoe UI" w:hAnsi="Segoe UI" w:cs="Segoe UI"/>
          <w:sz w:val="18"/>
          <w:szCs w:val="18"/>
        </w:rPr>
        <w:t>Росреестром</w:t>
      </w:r>
      <w:proofErr w:type="spellEnd"/>
      <w:r w:rsidRPr="008479F5">
        <w:rPr>
          <w:rFonts w:ascii="Segoe UI" w:hAnsi="Segoe UI" w:cs="Segoe UI"/>
          <w:sz w:val="18"/>
          <w:szCs w:val="18"/>
        </w:rPr>
        <w:t xml:space="preserve"> в целом по России возбуждено 663 административных дела с последующим назначением в отношении арбитражных управляющих штрафов, дисквалификации или вынесением предупреждения.  </w:t>
      </w:r>
    </w:p>
    <w:p w:rsidR="008479F5" w:rsidRPr="008479F5" w:rsidRDefault="008479F5" w:rsidP="008479F5">
      <w:pPr>
        <w:spacing w:after="0" w:line="240" w:lineRule="auto"/>
        <w:jc w:val="both"/>
        <w:rPr>
          <w:rFonts w:ascii="Segoe UI" w:hAnsi="Segoe UI" w:cs="Segoe UI"/>
          <w:sz w:val="18"/>
          <w:szCs w:val="18"/>
        </w:rPr>
      </w:pPr>
    </w:p>
    <w:p w:rsidR="008479F5" w:rsidRPr="008479F5" w:rsidRDefault="00D6195C" w:rsidP="008479F5">
      <w:pPr>
        <w:suppressAutoHyphens/>
        <w:autoSpaceDE w:val="0"/>
        <w:autoSpaceDN w:val="0"/>
        <w:adjustRightInd w:val="0"/>
        <w:spacing w:before="240" w:after="0" w:line="240" w:lineRule="auto"/>
        <w:jc w:val="both"/>
        <w:rPr>
          <w:sz w:val="18"/>
          <w:szCs w:val="18"/>
        </w:rPr>
      </w:pPr>
      <w:r>
        <w:rPr>
          <w:noProof/>
          <w:sz w:val="18"/>
          <w:szCs w:val="18"/>
          <w:lang w:eastAsia="ru-RU"/>
        </w:rPr>
        <w:pict>
          <v:shape id="_x0000_s1033" type="#_x0000_t32" style="position:absolute;left:0;text-align:left;margin-left:-7.35pt;margin-top:8.75pt;width:490.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8479F5" w:rsidRPr="008479F5" w:rsidRDefault="008479F5" w:rsidP="008479F5">
      <w:pPr>
        <w:spacing w:after="0" w:line="240" w:lineRule="auto"/>
        <w:jc w:val="both"/>
        <w:rPr>
          <w:rFonts w:ascii="Segoe UI" w:hAnsi="Segoe UI" w:cs="Segoe UI"/>
          <w:b/>
          <w:noProof/>
          <w:sz w:val="18"/>
          <w:szCs w:val="18"/>
          <w:lang w:eastAsia="sk-SK"/>
        </w:rPr>
      </w:pPr>
      <w:r w:rsidRPr="008479F5">
        <w:rPr>
          <w:rFonts w:ascii="Segoe UI" w:hAnsi="Segoe UI" w:cs="Segoe UI"/>
          <w:b/>
          <w:noProof/>
          <w:sz w:val="18"/>
          <w:szCs w:val="18"/>
          <w:lang w:eastAsia="sk-SK"/>
        </w:rPr>
        <w:t>Контакты для СМИ:</w:t>
      </w:r>
    </w:p>
    <w:p w:rsidR="008479F5" w:rsidRPr="008479F5" w:rsidRDefault="008479F5" w:rsidP="008479F5">
      <w:pPr>
        <w:spacing w:after="0" w:line="240" w:lineRule="auto"/>
        <w:rPr>
          <w:rFonts w:ascii="Segoe UI" w:hAnsi="Segoe UI" w:cs="Segoe UI"/>
          <w:sz w:val="18"/>
          <w:szCs w:val="18"/>
        </w:rPr>
      </w:pPr>
      <w:r w:rsidRPr="008479F5">
        <w:rPr>
          <w:rFonts w:ascii="Segoe UI" w:hAnsi="Segoe UI" w:cs="Segoe UI"/>
          <w:sz w:val="18"/>
          <w:szCs w:val="18"/>
        </w:rPr>
        <w:t xml:space="preserve">Ольга Никитина, помощник руководителя Управления </w:t>
      </w:r>
      <w:proofErr w:type="spellStart"/>
      <w:r w:rsidRPr="008479F5">
        <w:rPr>
          <w:rFonts w:ascii="Segoe UI" w:hAnsi="Segoe UI" w:cs="Segoe UI"/>
          <w:sz w:val="18"/>
          <w:szCs w:val="18"/>
        </w:rPr>
        <w:t>Росреестра</w:t>
      </w:r>
      <w:proofErr w:type="spellEnd"/>
    </w:p>
    <w:p w:rsidR="008479F5" w:rsidRPr="008479F5" w:rsidRDefault="008479F5" w:rsidP="008479F5">
      <w:pPr>
        <w:spacing w:after="0" w:line="240" w:lineRule="auto"/>
        <w:rPr>
          <w:rFonts w:ascii="Segoe UI" w:eastAsia="Arial Unicode MS" w:hAnsi="Segoe UI" w:cs="Segoe UI"/>
          <w:b/>
          <w:noProof/>
          <w:kern w:val="2"/>
          <w:sz w:val="18"/>
          <w:szCs w:val="18"/>
          <w:lang w:eastAsia="sk-SK" w:bidi="hi-IN"/>
        </w:rPr>
      </w:pPr>
      <w:r w:rsidRPr="008479F5">
        <w:rPr>
          <w:rFonts w:ascii="Segoe UI" w:hAnsi="Segoe UI" w:cs="Segoe UI"/>
          <w:sz w:val="18"/>
          <w:szCs w:val="18"/>
        </w:rPr>
        <w:t xml:space="preserve">(846) 33-22-555, 8 927 690 73 51, </w:t>
      </w:r>
      <w:hyperlink r:id="rId21" w:history="1">
        <w:r w:rsidRPr="008479F5">
          <w:rPr>
            <w:rFonts w:ascii="Segoe UI" w:hAnsi="Segoe UI" w:cs="Segoe UI"/>
            <w:color w:val="0000FF"/>
            <w:sz w:val="18"/>
            <w:szCs w:val="18"/>
            <w:u w:val="single"/>
            <w:shd w:val="clear" w:color="auto" w:fill="FFFFFF"/>
            <w:lang w:val="en-US"/>
          </w:rPr>
          <w:t>pr</w:t>
        </w:r>
        <w:r w:rsidRPr="008479F5">
          <w:rPr>
            <w:rFonts w:ascii="Segoe UI" w:hAnsi="Segoe UI" w:cs="Segoe UI"/>
            <w:color w:val="0000FF"/>
            <w:sz w:val="18"/>
            <w:szCs w:val="18"/>
            <w:u w:val="single"/>
            <w:shd w:val="clear" w:color="auto" w:fill="FFFFFF"/>
          </w:rPr>
          <w:t>.</w:t>
        </w:r>
        <w:r w:rsidRPr="008479F5">
          <w:rPr>
            <w:rFonts w:ascii="Segoe UI" w:hAnsi="Segoe UI" w:cs="Segoe UI"/>
            <w:color w:val="0000FF"/>
            <w:sz w:val="18"/>
            <w:szCs w:val="18"/>
            <w:u w:val="single"/>
            <w:shd w:val="clear" w:color="auto" w:fill="FFFFFF"/>
            <w:lang w:val="en-US"/>
          </w:rPr>
          <w:t>samara</w:t>
        </w:r>
        <w:r w:rsidRPr="008479F5">
          <w:rPr>
            <w:rFonts w:ascii="Segoe UI" w:hAnsi="Segoe UI" w:cs="Segoe UI"/>
            <w:color w:val="0000FF"/>
            <w:sz w:val="18"/>
            <w:szCs w:val="18"/>
            <w:u w:val="single"/>
            <w:shd w:val="clear" w:color="auto" w:fill="FFFFFF"/>
          </w:rPr>
          <w:t>@</w:t>
        </w:r>
        <w:r w:rsidRPr="008479F5">
          <w:rPr>
            <w:rFonts w:ascii="Segoe UI" w:hAnsi="Segoe UI" w:cs="Segoe UI"/>
            <w:color w:val="0000FF"/>
            <w:sz w:val="18"/>
            <w:szCs w:val="18"/>
            <w:u w:val="single"/>
            <w:shd w:val="clear" w:color="auto" w:fill="FFFFFF"/>
            <w:lang w:val="en-US"/>
          </w:rPr>
          <w:t>mail</w:t>
        </w:r>
        <w:r w:rsidRPr="008479F5">
          <w:rPr>
            <w:rFonts w:ascii="Segoe UI" w:hAnsi="Segoe UI" w:cs="Segoe UI"/>
            <w:color w:val="0000FF"/>
            <w:sz w:val="18"/>
            <w:szCs w:val="18"/>
            <w:u w:val="single"/>
            <w:shd w:val="clear" w:color="auto" w:fill="FFFFFF"/>
          </w:rPr>
          <w:t>.</w:t>
        </w:r>
        <w:proofErr w:type="spellStart"/>
        <w:r w:rsidRPr="008479F5">
          <w:rPr>
            <w:rFonts w:ascii="Segoe UI" w:hAnsi="Segoe UI" w:cs="Segoe UI"/>
            <w:color w:val="0000FF"/>
            <w:sz w:val="18"/>
            <w:szCs w:val="18"/>
            <w:u w:val="single"/>
            <w:shd w:val="clear" w:color="auto" w:fill="FFFFFF"/>
            <w:lang w:val="en-US"/>
          </w:rPr>
          <w:t>ru</w:t>
        </w:r>
        <w:proofErr w:type="spellEnd"/>
      </w:hyperlink>
      <w:r w:rsidR="00D6195C" w:rsidRPr="00D6195C">
        <w:rPr>
          <w:noProof/>
          <w:sz w:val="18"/>
          <w:szCs w:val="18"/>
          <w:lang w:eastAsia="ru-RU"/>
        </w:rPr>
        <w:pict>
          <v:shape id="_x0000_s1034" type="#_x0000_t32" style="position:absolute;margin-left:57.85pt;margin-top:673pt;width:472.5pt;height:0;z-index:25167360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479F5" w:rsidRDefault="008479F5" w:rsidP="008479F5">
      <w:pPr>
        <w:spacing w:after="0" w:line="276" w:lineRule="auto"/>
        <w:jc w:val="both"/>
        <w:rPr>
          <w:rFonts w:ascii="Segoe UI" w:hAnsi="Segoe UI" w:cs="Segoe UI"/>
          <w:sz w:val="24"/>
          <w:szCs w:val="24"/>
        </w:rPr>
      </w:pPr>
    </w:p>
    <w:p w:rsidR="008479F5" w:rsidRDefault="008479F5" w:rsidP="008479F5">
      <w:pPr>
        <w:spacing w:after="0" w:line="276" w:lineRule="auto"/>
        <w:jc w:val="both"/>
        <w:rPr>
          <w:rFonts w:ascii="Segoe UI" w:hAnsi="Segoe UI" w:cs="Segoe UI"/>
          <w:sz w:val="24"/>
          <w:szCs w:val="24"/>
        </w:rPr>
      </w:pPr>
    </w:p>
    <w:p w:rsidR="008479F5" w:rsidRDefault="008479F5" w:rsidP="008479F5">
      <w:pPr>
        <w:spacing w:after="0" w:line="276" w:lineRule="auto"/>
        <w:jc w:val="both"/>
        <w:rPr>
          <w:rFonts w:ascii="Segoe UI" w:hAnsi="Segoe UI" w:cs="Segoe UI"/>
          <w:sz w:val="24"/>
          <w:szCs w:val="24"/>
        </w:rPr>
      </w:pPr>
    </w:p>
    <w:p w:rsidR="008479F5" w:rsidRDefault="008479F5" w:rsidP="008479F5">
      <w:pPr>
        <w:spacing w:after="0" w:line="276" w:lineRule="auto"/>
        <w:jc w:val="both"/>
        <w:rPr>
          <w:rFonts w:ascii="Segoe UI" w:hAnsi="Segoe UI" w:cs="Segoe UI"/>
          <w:sz w:val="24"/>
          <w:szCs w:val="24"/>
        </w:rPr>
      </w:pPr>
    </w:p>
    <w:p w:rsidR="008479F5" w:rsidRDefault="008479F5" w:rsidP="008479F5">
      <w:pPr>
        <w:ind w:firstLine="708"/>
        <w:jc w:val="both"/>
        <w:rPr>
          <w:rFonts w:ascii="Segoe UI" w:hAnsi="Segoe UI" w:cs="Segoe UI"/>
          <w:sz w:val="24"/>
          <w:szCs w:val="24"/>
        </w:rPr>
      </w:pPr>
    </w:p>
    <w:p w:rsidR="008479F5" w:rsidRDefault="008479F5" w:rsidP="008479F5">
      <w:pPr>
        <w:spacing w:after="0" w:line="276" w:lineRule="auto"/>
        <w:jc w:val="both"/>
        <w:rPr>
          <w:rFonts w:ascii="Segoe UI" w:hAnsi="Segoe UI" w:cs="Segoe UI"/>
          <w:color w:val="0000FF"/>
          <w:u w:val="single"/>
          <w:shd w:val="clear" w:color="auto" w:fill="FFFFFF"/>
          <w:lang w:val="en-US"/>
        </w:rPr>
      </w:pPr>
    </w:p>
    <w:p w:rsidR="008479F5" w:rsidRDefault="008479F5" w:rsidP="008479F5">
      <w:pPr>
        <w:spacing w:after="0" w:line="276" w:lineRule="auto"/>
        <w:jc w:val="both"/>
        <w:rPr>
          <w:rFonts w:ascii="Segoe UI" w:hAnsi="Segoe UI" w:cs="Segoe UI"/>
          <w:color w:val="0000FF"/>
          <w:u w:val="single"/>
          <w:shd w:val="clear" w:color="auto" w:fill="FFFFFF"/>
          <w:lang w:val="en-US"/>
        </w:rPr>
      </w:pPr>
    </w:p>
    <w:p w:rsidR="008479F5" w:rsidRDefault="008479F5" w:rsidP="008479F5">
      <w:pPr>
        <w:spacing w:after="0" w:line="276" w:lineRule="auto"/>
        <w:jc w:val="both"/>
        <w:rPr>
          <w:rFonts w:ascii="Segoe UI" w:hAnsi="Segoe UI" w:cs="Segoe UI"/>
          <w:color w:val="0000FF"/>
          <w:u w:val="single"/>
          <w:shd w:val="clear" w:color="auto" w:fill="FFFFFF"/>
          <w:lang w:val="en-US"/>
        </w:rPr>
      </w:pPr>
    </w:p>
    <w:p w:rsidR="008479F5" w:rsidRDefault="008479F5" w:rsidP="008479F5">
      <w:pPr>
        <w:spacing w:after="0" w:line="276" w:lineRule="auto"/>
        <w:jc w:val="both"/>
        <w:rPr>
          <w:rFonts w:ascii="Segoe UI" w:hAnsi="Segoe UI" w:cs="Segoe UI"/>
          <w:shd w:val="clear" w:color="auto" w:fill="FFFFFF"/>
        </w:rPr>
      </w:pPr>
    </w:p>
    <w:p w:rsidR="008479F5" w:rsidRDefault="008479F5" w:rsidP="008479F5">
      <w:pPr>
        <w:spacing w:after="0" w:line="276" w:lineRule="auto"/>
        <w:jc w:val="both"/>
        <w:rPr>
          <w:rFonts w:ascii="Times New Roman" w:hAnsi="Times New Roman" w:cs="Times New Roman"/>
          <w:sz w:val="28"/>
          <w:szCs w:val="28"/>
        </w:rPr>
      </w:pPr>
    </w:p>
    <w:p w:rsidR="00616793" w:rsidRPr="00616793" w:rsidRDefault="00D6195C" w:rsidP="00616793">
      <w:pPr>
        <w:widowControl w:val="0"/>
        <w:autoSpaceDE w:val="0"/>
        <w:autoSpaceDN w:val="0"/>
        <w:adjustRightInd w:val="0"/>
        <w:spacing w:after="0" w:line="240" w:lineRule="auto"/>
        <w:rPr>
          <w:rFonts w:ascii="Segoe UI" w:eastAsia="Times New Roman" w:hAnsi="Segoe UI" w:cs="Segoe UI"/>
          <w:i/>
          <w:sz w:val="18"/>
          <w:szCs w:val="18"/>
          <w:lang w:eastAsia="ru-RU"/>
        </w:rPr>
      </w:pPr>
      <w:r w:rsidRPr="00D6195C">
        <w:rPr>
          <w:rFonts w:ascii="Segoe UI" w:eastAsia="Times New Roman" w:hAnsi="Segoe UI" w:cs="Segoe UI"/>
          <w:noProof/>
          <w:sz w:val="18"/>
          <w:szCs w:val="18"/>
          <w:lang w:eastAsia="ru-RU"/>
        </w:rPr>
        <w:pict>
          <v:shape id="_x0000_s1032" type="#_x0000_t32" style="position:absolute;margin-left:57.85pt;margin-top:673pt;width:302.4pt;height:0;z-index:251670528;visibility:visible;mso-wrap-distance-top:-22e-5mm;mso-wrap-distance-bottom:-22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" strokecolor="#0070c0" strokeweight="1.25pt"/>
        </w:pict>
      </w:r>
    </w:p>
    <w:p w:rsidR="00616793" w:rsidRDefault="00616793" w:rsidP="00616793">
      <w:pPr>
        <w:spacing w:after="0" w:line="360" w:lineRule="auto"/>
        <w:ind w:firstLine="720"/>
        <w:rPr>
          <w:rFonts w:ascii="Segoe UI" w:eastAsia="Times New Roman" w:hAnsi="Segoe UI" w:cs="Segoe UI"/>
          <w:color w:val="000000"/>
          <w:sz w:val="24"/>
          <w:szCs w:val="24"/>
          <w:lang w:eastAsia="ru-RU"/>
        </w:rPr>
      </w:pPr>
    </w:p>
    <w:p w:rsidR="00616793" w:rsidRDefault="00616793" w:rsidP="00616793">
      <w:pPr>
        <w:ind w:firstLine="708"/>
        <w:rPr>
          <w:rFonts w:ascii="Segoe UI" w:hAnsi="Segoe UI" w:cs="Segoe UI"/>
          <w:sz w:val="24"/>
          <w:szCs w:val="24"/>
        </w:rPr>
      </w:pPr>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p w:rsidR="00616793" w:rsidRDefault="00616793" w:rsidP="00616793">
      <w:pPr>
        <w:spacing w:after="0" w:line="240" w:lineRule="auto"/>
        <w:rPr>
          <w:rFonts w:ascii="Segoe UI" w:hAnsi="Segoe UI" w:cs="Segoe UI"/>
          <w:color w:val="0000FF"/>
          <w:u w:val="single"/>
          <w:shd w:val="clear" w:color="auto" w:fill="FFFFFF"/>
        </w:rPr>
      </w:pPr>
    </w:p>
    <w:tbl>
      <w:tblPr>
        <w:tblpPr w:leftFromText="180" w:rightFromText="180" w:bottomFromText="200" w:vertAnchor="text" w:horzAnchor="margin" w:tblpXSpec="center" w:tblpY="240"/>
        <w:tblW w:w="10170" w:type="dxa"/>
        <w:tblLayout w:type="fixed"/>
        <w:tblLook w:val="04A0"/>
      </w:tblPr>
      <w:tblGrid>
        <w:gridCol w:w="10170"/>
      </w:tblGrid>
      <w:tr w:rsidR="009F79FE" w:rsidTr="00E42975">
        <w:trPr>
          <w:trHeight w:val="607"/>
        </w:trPr>
        <w:tc>
          <w:tcPr>
            <w:tcW w:w="10173" w:type="dxa"/>
            <w:tcBorders>
              <w:top w:val="single" w:sz="4" w:space="0" w:color="000000"/>
              <w:left w:val="single" w:sz="4" w:space="0" w:color="000000"/>
              <w:bottom w:val="single" w:sz="4" w:space="0" w:color="000000"/>
              <w:right w:val="single" w:sz="4" w:space="0" w:color="000000"/>
            </w:tcBorders>
            <w:hideMark/>
          </w:tcPr>
          <w:p w:rsidR="009F79FE" w:rsidRDefault="009F79FE" w:rsidP="00E42975">
            <w:pPr>
              <w:suppressAutoHyphens/>
              <w:snapToGrid w:val="0"/>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УЧРЕДИТЕЛИ: Администрация сельского поселения </w:t>
            </w:r>
            <w:proofErr w:type="gramStart"/>
            <w:r>
              <w:rPr>
                <w:rFonts w:ascii="Times New Roman" w:eastAsia="Times New Roman" w:hAnsi="Times New Roman" w:cs="Times New Roman"/>
                <w:b/>
                <w:sz w:val="16"/>
                <w:szCs w:val="16"/>
                <w:lang w:eastAsia="ar-SA"/>
              </w:rPr>
              <w:t>Старый</w:t>
            </w:r>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w:t>
            </w:r>
          </w:p>
          <w:p w:rsidR="009F79FE" w:rsidRDefault="009F79FE" w:rsidP="00E42975">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ИЗДАТЕЛЬ: Администрация сельского поселения </w:t>
            </w:r>
            <w:proofErr w:type="gramStart"/>
            <w:r>
              <w:rPr>
                <w:rFonts w:ascii="Times New Roman" w:eastAsia="Times New Roman" w:hAnsi="Times New Roman" w:cs="Times New Roman"/>
                <w:b/>
                <w:sz w:val="16"/>
                <w:szCs w:val="16"/>
                <w:lang w:eastAsia="ar-SA"/>
              </w:rPr>
              <w:t>Старый</w:t>
            </w:r>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w:t>
            </w:r>
          </w:p>
        </w:tc>
      </w:tr>
      <w:tr w:rsidR="009F79FE" w:rsidTr="00E42975">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9F79FE" w:rsidRDefault="009F79FE" w:rsidP="00E42975">
            <w:pPr>
              <w:suppressAutoHyphens/>
              <w:snapToGrid w:val="0"/>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Адрес: Самарская область,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Газета составлена и отпечатана                                                                </w:t>
            </w:r>
            <w:proofErr w:type="gramStart"/>
            <w:r>
              <w:rPr>
                <w:rFonts w:ascii="Times New Roman" w:eastAsia="Times New Roman" w:hAnsi="Times New Roman" w:cs="Times New Roman"/>
                <w:b/>
                <w:sz w:val="16"/>
                <w:szCs w:val="16"/>
                <w:lang w:eastAsia="ar-SA"/>
              </w:rPr>
              <w:t>исполняющий</w:t>
            </w:r>
            <w:proofErr w:type="gramEnd"/>
          </w:p>
          <w:p w:rsidR="009F79FE" w:rsidRDefault="009F79FE" w:rsidP="00E42975">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район, село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ул. </w:t>
            </w:r>
            <w:proofErr w:type="gramStart"/>
            <w:r>
              <w:rPr>
                <w:rFonts w:ascii="Times New Roman" w:eastAsia="Times New Roman" w:hAnsi="Times New Roman" w:cs="Times New Roman"/>
                <w:b/>
                <w:sz w:val="16"/>
                <w:szCs w:val="16"/>
                <w:lang w:eastAsia="ar-SA"/>
              </w:rPr>
              <w:t>Центральная</w:t>
            </w:r>
            <w:proofErr w:type="gramEnd"/>
            <w:r>
              <w:rPr>
                <w:rFonts w:ascii="Times New Roman" w:eastAsia="Times New Roman" w:hAnsi="Times New Roman" w:cs="Times New Roman"/>
                <w:b/>
                <w:sz w:val="16"/>
                <w:szCs w:val="16"/>
                <w:lang w:eastAsia="ar-SA"/>
              </w:rPr>
              <w:t xml:space="preserve">       в администрации сельского поселения                                          обязанности главного</w:t>
            </w:r>
          </w:p>
          <w:p w:rsidR="009F79FE" w:rsidRDefault="009F79FE" w:rsidP="00E42975">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37 а, тел. 8(846-56) 44-5-73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район                                                      редактора</w:t>
            </w:r>
          </w:p>
          <w:p w:rsidR="009F79FE" w:rsidRDefault="009F79FE" w:rsidP="00E42975">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                                                                                                            Самарская область. Тираж 100 </w:t>
            </w:r>
            <w:proofErr w:type="spellStart"/>
            <w:proofErr w:type="gramStart"/>
            <w:r>
              <w:rPr>
                <w:rFonts w:ascii="Times New Roman" w:eastAsia="Times New Roman" w:hAnsi="Times New Roman" w:cs="Times New Roman"/>
                <w:b/>
                <w:sz w:val="16"/>
                <w:szCs w:val="16"/>
                <w:lang w:eastAsia="ar-SA"/>
              </w:rPr>
              <w:t>экз</w:t>
            </w:r>
            <w:proofErr w:type="spellEnd"/>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Н.А.Саушкина</w:t>
            </w:r>
            <w:proofErr w:type="spellEnd"/>
          </w:p>
        </w:tc>
      </w:tr>
    </w:tbl>
    <w:p w:rsidR="00616793" w:rsidRPr="00616793" w:rsidRDefault="00616793" w:rsidP="00616793">
      <w:pPr>
        <w:spacing w:after="0"/>
      </w:pPr>
    </w:p>
    <w:sectPr w:rsidR="00616793" w:rsidRPr="00616793" w:rsidSect="00C273F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3FA"/>
    <w:rsid w:val="00021371"/>
    <w:rsid w:val="001B4232"/>
    <w:rsid w:val="00221242"/>
    <w:rsid w:val="002D44E0"/>
    <w:rsid w:val="002F13BD"/>
    <w:rsid w:val="003D3E89"/>
    <w:rsid w:val="00616793"/>
    <w:rsid w:val="008479F5"/>
    <w:rsid w:val="009F79FE"/>
    <w:rsid w:val="00BC73E3"/>
    <w:rsid w:val="00C273FA"/>
    <w:rsid w:val="00CE64E7"/>
    <w:rsid w:val="00D049C2"/>
    <w:rsid w:val="00D6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3"/>
        <o:r id="V:Rule10" type="connector" idref="#Прямая со стрелкой 2"/>
        <o:r id="V:Rule11" type="connector" idref="#_x0000_s1032"/>
        <o:r id="V:Rule12" type="connector" idref="#_x0000_s1031"/>
        <o:r id="V:Rule13" type="connector" idref="#_x0000_s1029"/>
        <o:r id="V:Rule14" type="connector" idref="#_x0000_s1030"/>
        <o:r id="V:Rule15" type="connector" idref="#_x0000_s1033"/>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273FA"/>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0213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371"/>
    <w:rPr>
      <w:rFonts w:ascii="Tahoma" w:hAnsi="Tahoma" w:cs="Tahoma"/>
      <w:sz w:val="16"/>
      <w:szCs w:val="16"/>
    </w:rPr>
  </w:style>
  <w:style w:type="paragraph" w:styleId="a6">
    <w:name w:val="Normal (Web)"/>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47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mailto:pr.samara@mail.ru" TargetMode="External"/><Relationship Id="rId3" Type="http://schemas.openxmlformats.org/officeDocument/2006/relationships/webSettings" Target="webSettings.xml"/><Relationship Id="rId21" Type="http://schemas.openxmlformats.org/officeDocument/2006/relationships/hyperlink" Target="mailto:pr.samara@mail.ru"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pr.samara@mail.ru" TargetMode="External"/><Relationship Id="rId2" Type="http://schemas.openxmlformats.org/officeDocument/2006/relationships/settings" Target="settings.xml"/><Relationship Id="rId16" Type="http://schemas.openxmlformats.org/officeDocument/2006/relationships/hyperlink" Target="mailto:pr.samara@mail.ru" TargetMode="External"/><Relationship Id="rId20" Type="http://schemas.openxmlformats.org/officeDocument/2006/relationships/hyperlink" Target="mailto:pr.samara@mail.r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mailto:pr.samara@mail.ru" TargetMode="External"/><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mailto:pr.samara@mail.ru"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4852</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32445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2019-12-04T05:18:00Z</dcterms:created>
  <dcterms:modified xsi:type="dcterms:W3CDTF">2019-12-20T05:20:00Z</dcterms:modified>
</cp:coreProperties>
</file>