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8A" w:rsidRDefault="0078048A" w:rsidP="0078048A">
      <w:pPr>
        <w:pStyle w:val="a4"/>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78048A" w:rsidRDefault="0078048A" w:rsidP="0078048A">
      <w:pPr>
        <w:pStyle w:val="a4"/>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78048A" w:rsidRDefault="0078048A" w:rsidP="0078048A">
      <w:pPr>
        <w:pStyle w:val="a4"/>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15 ноября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№64(358) ОФИЦИАЛЬНО</w:t>
      </w:r>
    </w:p>
    <w:p w:rsidR="0078048A" w:rsidRDefault="0078048A" w:rsidP="0078048A">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78048A" w:rsidRDefault="0078048A" w:rsidP="0078048A">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78048A" w:rsidRPr="00784130" w:rsidRDefault="0078048A" w:rsidP="0078048A">
      <w:pPr>
        <w:pStyle w:val="a4"/>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78048A" w:rsidRDefault="0078048A" w:rsidP="0078048A"/>
    <w:p w:rsidR="0078048A" w:rsidRPr="00682E06" w:rsidRDefault="0078048A" w:rsidP="0078048A">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682E06">
        <w:rPr>
          <w:rFonts w:ascii="Times New Roman" w:eastAsia="Times New Roman" w:hAnsi="Times New Roman" w:cs="Times New Roman"/>
          <w:b/>
          <w:color w:val="000000"/>
          <w:kern w:val="36"/>
          <w:sz w:val="18"/>
          <w:szCs w:val="18"/>
          <w:lang w:eastAsia="ru-RU"/>
        </w:rPr>
        <w:t xml:space="preserve">Участковый - от слова "участие": неравнодушие майора полиции </w:t>
      </w:r>
      <w:proofErr w:type="spellStart"/>
      <w:r w:rsidRPr="00682E06">
        <w:rPr>
          <w:rFonts w:ascii="Times New Roman" w:eastAsia="Times New Roman" w:hAnsi="Times New Roman" w:cs="Times New Roman"/>
          <w:b/>
          <w:color w:val="000000"/>
          <w:kern w:val="36"/>
          <w:sz w:val="18"/>
          <w:szCs w:val="18"/>
          <w:lang w:eastAsia="ru-RU"/>
        </w:rPr>
        <w:t>Лукутина</w:t>
      </w:r>
      <w:proofErr w:type="spellEnd"/>
      <w:r w:rsidRPr="00682E06">
        <w:rPr>
          <w:rFonts w:ascii="Times New Roman" w:eastAsia="Times New Roman" w:hAnsi="Times New Roman" w:cs="Times New Roman"/>
          <w:b/>
          <w:color w:val="000000"/>
          <w:kern w:val="36"/>
          <w:sz w:val="18"/>
          <w:szCs w:val="18"/>
          <w:lang w:eastAsia="ru-RU"/>
        </w:rPr>
        <w:t xml:space="preserve"> способствовало раскрытию уголовного дела</w:t>
      </w:r>
    </w:p>
    <w:p w:rsidR="0078048A" w:rsidRPr="00682E06" w:rsidRDefault="0078048A" w:rsidP="0078048A">
      <w:pPr>
        <w:shd w:val="clear" w:color="auto" w:fill="FFFFFF"/>
        <w:spacing w:after="0" w:line="240" w:lineRule="auto"/>
        <w:ind w:firstLine="851"/>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noProof/>
          <w:color w:val="000000"/>
          <w:sz w:val="18"/>
          <w:szCs w:val="18"/>
          <w:lang w:eastAsia="ru-RU"/>
        </w:rPr>
        <w:drawing>
          <wp:inline distT="0" distB="0" distL="0" distR="0">
            <wp:extent cx="962025" cy="927667"/>
            <wp:effectExtent l="19050" t="0" r="9525" b="0"/>
            <wp:docPr id="3" name="Рисунок 1" descr="https://static.mvd.ru/upload/site64/document_news/listya-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vd.ru/upload/site64/document_news/listya-400x27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009" cy="929580"/>
                    </a:xfrm>
                    <a:prstGeom prst="rect">
                      <a:avLst/>
                    </a:prstGeom>
                    <a:noFill/>
                    <a:ln>
                      <a:noFill/>
                    </a:ln>
                  </pic:spPr>
                </pic:pic>
              </a:graphicData>
            </a:graphic>
          </wp:inline>
        </w:drawing>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 xml:space="preserve">На имя начальника ГУ МВД России по Самарской области генерал-лейтенанта полиции Александра </w:t>
      </w:r>
      <w:proofErr w:type="spellStart"/>
      <w:r w:rsidRPr="00682E06">
        <w:rPr>
          <w:rFonts w:ascii="Times New Roman" w:eastAsia="Times New Roman" w:hAnsi="Times New Roman" w:cs="Times New Roman"/>
          <w:color w:val="000000"/>
          <w:sz w:val="18"/>
          <w:szCs w:val="18"/>
          <w:lang w:eastAsia="ru-RU"/>
        </w:rPr>
        <w:t>Винникова</w:t>
      </w:r>
      <w:proofErr w:type="spellEnd"/>
      <w:r w:rsidRPr="00682E06">
        <w:rPr>
          <w:rFonts w:ascii="Times New Roman" w:eastAsia="Times New Roman" w:hAnsi="Times New Roman" w:cs="Times New Roman"/>
          <w:color w:val="000000"/>
          <w:sz w:val="18"/>
          <w:szCs w:val="18"/>
          <w:lang w:eastAsia="ru-RU"/>
        </w:rPr>
        <w:t xml:space="preserve"> поступило благодарственное письмо от жительницы города Похвистнево Самарской области, в котором она просит отметить работу старшего участкового уполномоченного ОУУП и ПДН МО МВД России «</w:t>
      </w:r>
      <w:proofErr w:type="spellStart"/>
      <w:r w:rsidRPr="00682E06">
        <w:rPr>
          <w:rFonts w:ascii="Times New Roman" w:eastAsia="Times New Roman" w:hAnsi="Times New Roman" w:cs="Times New Roman"/>
          <w:color w:val="000000"/>
          <w:sz w:val="18"/>
          <w:szCs w:val="18"/>
          <w:lang w:eastAsia="ru-RU"/>
        </w:rPr>
        <w:t>Похвистневский</w:t>
      </w:r>
      <w:proofErr w:type="spellEnd"/>
      <w:r w:rsidRPr="00682E06">
        <w:rPr>
          <w:rFonts w:ascii="Times New Roman" w:eastAsia="Times New Roman" w:hAnsi="Times New Roman" w:cs="Times New Roman"/>
          <w:color w:val="000000"/>
          <w:sz w:val="18"/>
          <w:szCs w:val="18"/>
          <w:lang w:eastAsia="ru-RU"/>
        </w:rPr>
        <w:t xml:space="preserve">» майора полиции Евгения </w:t>
      </w:r>
      <w:proofErr w:type="spellStart"/>
      <w:r w:rsidRPr="00682E06">
        <w:rPr>
          <w:rFonts w:ascii="Times New Roman" w:eastAsia="Times New Roman" w:hAnsi="Times New Roman" w:cs="Times New Roman"/>
          <w:color w:val="000000"/>
          <w:sz w:val="18"/>
          <w:szCs w:val="18"/>
          <w:lang w:eastAsia="ru-RU"/>
        </w:rPr>
        <w:t>Лукутина</w:t>
      </w:r>
      <w:proofErr w:type="spellEnd"/>
      <w:r w:rsidRPr="00682E06">
        <w:rPr>
          <w:rFonts w:ascii="Times New Roman" w:eastAsia="Times New Roman" w:hAnsi="Times New Roman" w:cs="Times New Roman"/>
          <w:color w:val="000000"/>
          <w:sz w:val="18"/>
          <w:szCs w:val="18"/>
          <w:lang w:eastAsia="ru-RU"/>
        </w:rPr>
        <w:t xml:space="preserve">. «Прошу поощрить старшего участкового уполномоченного полиции майора полиции Евгения Владимировича </w:t>
      </w:r>
      <w:proofErr w:type="spellStart"/>
      <w:r w:rsidRPr="00682E06">
        <w:rPr>
          <w:rFonts w:ascii="Times New Roman" w:eastAsia="Times New Roman" w:hAnsi="Times New Roman" w:cs="Times New Roman"/>
          <w:color w:val="000000"/>
          <w:sz w:val="18"/>
          <w:szCs w:val="18"/>
          <w:lang w:eastAsia="ru-RU"/>
        </w:rPr>
        <w:t>Лукутина</w:t>
      </w:r>
      <w:proofErr w:type="spellEnd"/>
      <w:r w:rsidRPr="00682E06">
        <w:rPr>
          <w:rFonts w:ascii="Times New Roman" w:eastAsia="Times New Roman" w:hAnsi="Times New Roman" w:cs="Times New Roman"/>
          <w:color w:val="000000"/>
          <w:sz w:val="18"/>
          <w:szCs w:val="18"/>
          <w:lang w:eastAsia="ru-RU"/>
        </w:rPr>
        <w:t>, за проявленную бдительность, инициативность и оперативность», - пишет женщина о сотруднике полиции, который не прошел мимо беды её семьи и помог вернуть похищенное имущество.</w:t>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Об обстоятельствах дела рассказал сам сотрудник полиции. Просматривая одну из социальных сетей, он заметил сообщение о пропаже велосипеда, который юный житель Похвистнево оставил у входа в магазин. Евгений Владимирович был уверен, что на записи с камеры наружного наблюдения будет видно случившееся. Связавшись с владельцем торговой точки, майор полиции просмотрел видеозапись и предположил, что к пропаже велосипеда может быть причастен житель села Озерки Оренбургской области 1977 года рождения, ранее попадавший в поле зрения стража порядка.</w:t>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roofErr w:type="gramStart"/>
      <w:r w:rsidRPr="00682E06">
        <w:rPr>
          <w:rFonts w:ascii="Times New Roman" w:eastAsia="Times New Roman" w:hAnsi="Times New Roman" w:cs="Times New Roman"/>
          <w:color w:val="000000"/>
          <w:sz w:val="18"/>
          <w:szCs w:val="18"/>
          <w:lang w:eastAsia="ru-RU"/>
        </w:rPr>
        <w:t>Участковый уполномоченный полиции написал местной жительнице, разместившей пост в социальной сети, и рассказал о возможных действиях при обнаружении хищения личного имущества: незамедлительно сообщить в ближайший отдел полиции или по телефону 020 (102 с мобильных федеральных операторов сотовой связи), к</w:t>
      </w:r>
      <w:bookmarkStart w:id="0" w:name="_GoBack"/>
      <w:bookmarkEnd w:id="0"/>
      <w:r w:rsidRPr="00682E06">
        <w:rPr>
          <w:rFonts w:ascii="Times New Roman" w:eastAsia="Times New Roman" w:hAnsi="Times New Roman" w:cs="Times New Roman"/>
          <w:color w:val="000000"/>
          <w:sz w:val="18"/>
          <w:szCs w:val="18"/>
          <w:lang w:eastAsia="ru-RU"/>
        </w:rPr>
        <w:t>роме того, связаться с ближайшим подразделением полиции в любой ситуации поможет «</w:t>
      </w:r>
      <w:proofErr w:type="gramEnd"/>
      <w:r w:rsidRPr="00682E06">
        <w:rPr>
          <w:sz w:val="18"/>
          <w:szCs w:val="18"/>
        </w:rPr>
        <w:fldChar w:fldCharType="begin"/>
      </w:r>
      <w:r w:rsidRPr="00682E06">
        <w:rPr>
          <w:sz w:val="18"/>
          <w:szCs w:val="18"/>
        </w:rPr>
        <w:instrText>HYPERLINK "http://yandex.ru/clck/jsredir?bu=4lko&amp;from=yandex.ru%3Bsearch%2F%3Bweb%3B%3B&amp;text=&amp;etext=2028.THqk3B9253EaQ_HZtV_kOJ694IVXDybpOU0CiwjOIe_C4mr4tZ7_MKIixujGZ9T-tcJfrv84cXFUQRHbjG95owJRxa_gBDhrBFs1-iqajS4.a9890b985a28d098da8f3e42797bcf501a6e4723&amp;uuid=&amp;state=PEtFfuTeVD5kpHnK9lio9dFa2ePbDzX7sdpoY4CdtdgxLYsTNjk9xbHNmc71fHrFggt7zgnyQpHdbmLEZ2aQaqYBDVHYLUZvWI6VTOkVdNBbQAa4sl4sWg,,&amp;&amp;cst=AiuY0DBWFJ4BWM_uhLTTxOl1mowiGG6E4hYRTQye_1IJrjrUX1N61RK0rxSCJa8SIKRSOm3-4KoGSvcyzr4WoNUhN3zZLSulTv1g3VpRPU5S13wTrBhmf5feEUyzKi7Ravrj6qnsy1KD8Bj-UtfwIFnLzDhcemMa_GzcBVvJ8DWnZqxHoKF2nb_8bhGPWC6vwQuAv5pAD6Bi_iCfuZIf0AKiN3XDGI2t4ekfhU0TitE9a1F_u2fMvzLl_GyBE2Im1BEqd2DKNP98qxbIKEPVDDXQo235_cOFhRi_BXWcaVOT7QdDJgfDcLS1TmwOMjZXOuBp0BQjCYNZs5lVGOMUNKYdoVO94RbGpAcYaC8wzJEbr5LkNLXoDKzy626ZGVPIMG7bspMZruQRadVAaPnkZzu4V2MkvNJllDlEzmIhveJJddNvuKsO2sT8CuLTg-s1lBrLt-KzUD3RU5nKTKliq74ake8jV1iME-pewphTf_XRtwS7VGD0_1VmWdihWCkoWjKxp6okDfHBM58tcrhzwidgHxP3QQAngSYPbRmU2dLCbdvlErO2A62jDjKGJwUeWoJQUS76Jmmc-kdDLNofGrpE2H-F2aHtVzFY30_C1OFisB4SHKpaoByZyWTwwS4qijW1qOOiznR7H_dPCABkZsqUc79vBte5xrg_xe2TxP78dguACD2t4gPZE_rGZU8C&amp;data=UlNrNmk5WktYejY4cHFySjRXSWhXTFRGNGxnZlQyYVh4dXNNdUNRWVJFMks4SjZwSGd0aHlvVDFVVFdsMC1HQ2hOUmdRdDJZMnQyUDJxNE1FOUlPQ1JMTzNsamY1NldlckFSVVpfVVdBdktaMFpoVmxJaldTUSws&amp;sign=1266c6d1ac2310f12654428f742029e4&amp;keyno=0&amp;b64e=2&amp;ref=orjY4mGPRjk5boDnW0uvlrrd71vZw9kpfmwSlf_6ZUYZ2BPbpFQPboQj7RaO9gR3P2uwgZDgYtqwGcYzY38LvcjhTXT5fDuSo6ZrR_d58xw8HKtTaZAnAoG4WukdH4P3rpOyunzBUP5bN0h3aqMgD0lNt8ZEv5Kkcf_PB_FVCJKQNzJHPyMRlaUjO6rAKJaMa-PjnPnBOdlln52veDFXz9F71JptGeggikndfpQGe90Fqa9gyJOkFA,,&amp;l10n=ru&amp;rp=1&amp;cts=1547128021994&amp;mc=3.169925001442312&amp;hdtime=7027"</w:instrText>
      </w:r>
      <w:r w:rsidRPr="00682E06">
        <w:rPr>
          <w:sz w:val="18"/>
          <w:szCs w:val="18"/>
        </w:rPr>
        <w:fldChar w:fldCharType="separate"/>
      </w:r>
      <w:r w:rsidRPr="00682E06">
        <w:rPr>
          <w:rFonts w:ascii="Times New Roman" w:eastAsia="Times New Roman" w:hAnsi="Times New Roman" w:cs="Times New Roman"/>
          <w:color w:val="3579C0"/>
          <w:sz w:val="18"/>
          <w:szCs w:val="18"/>
          <w:lang w:eastAsia="ru-RU"/>
        </w:rPr>
        <w:t>Мобильное приложение МВД России</w:t>
      </w:r>
      <w:r w:rsidRPr="00682E06">
        <w:rPr>
          <w:sz w:val="18"/>
          <w:szCs w:val="18"/>
        </w:rPr>
        <w:fldChar w:fldCharType="end"/>
      </w:r>
      <w:r w:rsidRPr="00682E06">
        <w:rPr>
          <w:rFonts w:ascii="Times New Roman" w:eastAsia="Times New Roman" w:hAnsi="Times New Roman" w:cs="Times New Roman"/>
          <w:color w:val="000000"/>
          <w:sz w:val="18"/>
          <w:szCs w:val="18"/>
          <w:lang w:eastAsia="ru-RU"/>
        </w:rPr>
        <w:t>», которое можно бесплатно установить на смартфон или планшетный компьютер.</w:t>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Через некоторое время женщина обратилась к полицейскому с просьбой найти злоумышленника, похитившего велосипед, и привлечь его к ответственности.</w:t>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 xml:space="preserve">Майор полиции зарегистрировал в установленном порядке обращение жительницы города Похвистнево и принял меры к задержанию подозреваемого. </w:t>
      </w:r>
      <w:proofErr w:type="gramStart"/>
      <w:r w:rsidRPr="00682E06">
        <w:rPr>
          <w:rFonts w:ascii="Times New Roman" w:eastAsia="Times New Roman" w:hAnsi="Times New Roman" w:cs="Times New Roman"/>
          <w:color w:val="000000"/>
          <w:sz w:val="18"/>
          <w:szCs w:val="18"/>
          <w:lang w:eastAsia="ru-RU"/>
        </w:rPr>
        <w:t>В ходе проведения дознания мужчина признал вину в содеянном и пояснил, что сразу после кражи продал велосипед жителю Самары.</w:t>
      </w:r>
      <w:proofErr w:type="gramEnd"/>
      <w:r w:rsidRPr="00682E06">
        <w:rPr>
          <w:rFonts w:ascii="Times New Roman" w:eastAsia="Times New Roman" w:hAnsi="Times New Roman" w:cs="Times New Roman"/>
          <w:color w:val="000000"/>
          <w:sz w:val="18"/>
          <w:szCs w:val="18"/>
          <w:lang w:eastAsia="ru-RU"/>
        </w:rPr>
        <w:t xml:space="preserve"> Сотрудник полиции нашел покупателя и вскоре велосипед был возвращен законному владельцу.</w:t>
      </w:r>
    </w:p>
    <w:p w:rsidR="0078048A" w:rsidRPr="00682E06"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В отношении подозреваемого по признакам преступления, предусмотренного частью 1 статьи 158 Уголовного кодекса Российской Федерации «Кража», возбуждено уголовное дело. Санкции статьи предусматривают максимальное наказание в виде лишения свободы на срок до двух лет.</w:t>
      </w:r>
    </w:p>
    <w:p w:rsidR="0078048A" w:rsidRDefault="0078048A"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682E06">
        <w:rPr>
          <w:rFonts w:ascii="Times New Roman" w:eastAsia="Times New Roman" w:hAnsi="Times New Roman" w:cs="Times New Roman"/>
          <w:color w:val="000000"/>
          <w:sz w:val="18"/>
          <w:szCs w:val="18"/>
          <w:lang w:eastAsia="ru-RU"/>
        </w:rPr>
        <w:t>«У меня остались положительные эмоции и хорошее мнение о сотрудниках полиции Самарской области. Спасибо!», - закончила свое письмо автор.</w:t>
      </w: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5F5516" w:rsidRPr="00682E06" w:rsidRDefault="005F5516" w:rsidP="0078048A">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p>
    <w:p w:rsidR="0078048A" w:rsidRPr="003906B8" w:rsidRDefault="0078048A" w:rsidP="0078048A">
      <w:pPr>
        <w:pStyle w:val="a9"/>
        <w:rPr>
          <w:rFonts w:ascii="Times New Roman" w:hAnsi="Times New Roman"/>
          <w:b/>
          <w:sz w:val="18"/>
          <w:szCs w:val="18"/>
        </w:rPr>
      </w:pPr>
      <w:r w:rsidRPr="003906B8">
        <w:rPr>
          <w:rFonts w:ascii="Times New Roman" w:hAnsi="Times New Roman"/>
          <w:b/>
          <w:sz w:val="18"/>
          <w:szCs w:val="18"/>
        </w:rPr>
        <w:lastRenderedPageBreak/>
        <w:t xml:space="preserve">         РОССИЙСКАЯ ФЕДЕРАЦИЯ</w:t>
      </w:r>
    </w:p>
    <w:p w:rsidR="0078048A" w:rsidRPr="003906B8" w:rsidRDefault="0078048A" w:rsidP="0078048A">
      <w:pPr>
        <w:pStyle w:val="a9"/>
        <w:rPr>
          <w:rFonts w:ascii="Times New Roman" w:hAnsi="Times New Roman"/>
          <w:sz w:val="18"/>
          <w:szCs w:val="18"/>
        </w:rPr>
      </w:pPr>
      <w:r w:rsidRPr="003906B8">
        <w:rPr>
          <w:rFonts w:ascii="Times New Roman" w:hAnsi="Times New Roman"/>
          <w:b/>
          <w:sz w:val="18"/>
          <w:szCs w:val="18"/>
        </w:rPr>
        <w:t xml:space="preserve">                     АДМИНИСТРАЦИЯ</w:t>
      </w:r>
    </w:p>
    <w:p w:rsidR="0078048A" w:rsidRPr="003906B8" w:rsidRDefault="0078048A" w:rsidP="0078048A">
      <w:pPr>
        <w:pStyle w:val="a9"/>
        <w:rPr>
          <w:rFonts w:ascii="Times New Roman" w:hAnsi="Times New Roman"/>
          <w:b/>
          <w:sz w:val="18"/>
          <w:szCs w:val="18"/>
        </w:rPr>
      </w:pPr>
      <w:r w:rsidRPr="003906B8">
        <w:rPr>
          <w:rFonts w:ascii="Times New Roman" w:hAnsi="Times New Roman"/>
          <w:b/>
          <w:sz w:val="18"/>
          <w:szCs w:val="18"/>
        </w:rPr>
        <w:t xml:space="preserve">            сельского поселения</w:t>
      </w:r>
    </w:p>
    <w:p w:rsidR="0078048A" w:rsidRPr="003906B8" w:rsidRDefault="0078048A" w:rsidP="0078048A">
      <w:pPr>
        <w:pStyle w:val="a9"/>
        <w:rPr>
          <w:rFonts w:ascii="Times New Roman" w:hAnsi="Times New Roman"/>
          <w:b/>
          <w:sz w:val="18"/>
          <w:szCs w:val="18"/>
        </w:rPr>
      </w:pPr>
      <w:r w:rsidRPr="003906B8">
        <w:rPr>
          <w:rFonts w:ascii="Times New Roman" w:hAnsi="Times New Roman"/>
          <w:b/>
          <w:sz w:val="18"/>
          <w:szCs w:val="18"/>
        </w:rPr>
        <w:t xml:space="preserve">         СТАРЫЙ АМАНАК</w:t>
      </w:r>
    </w:p>
    <w:p w:rsidR="0078048A" w:rsidRPr="003906B8" w:rsidRDefault="0078048A" w:rsidP="0078048A">
      <w:pPr>
        <w:pStyle w:val="a9"/>
        <w:rPr>
          <w:rFonts w:ascii="Times New Roman" w:hAnsi="Times New Roman"/>
          <w:bCs/>
          <w:sz w:val="18"/>
          <w:szCs w:val="18"/>
        </w:rPr>
      </w:pPr>
      <w:r w:rsidRPr="003906B8">
        <w:rPr>
          <w:rFonts w:ascii="Times New Roman" w:hAnsi="Times New Roman"/>
          <w:b/>
          <w:sz w:val="18"/>
          <w:szCs w:val="18"/>
        </w:rPr>
        <w:t xml:space="preserve">         </w:t>
      </w:r>
      <w:r w:rsidRPr="003906B8">
        <w:rPr>
          <w:rFonts w:ascii="Times New Roman" w:hAnsi="Times New Roman"/>
          <w:bCs/>
          <w:sz w:val="18"/>
          <w:szCs w:val="18"/>
        </w:rPr>
        <w:t>муниципального района</w:t>
      </w:r>
    </w:p>
    <w:p w:rsidR="0078048A" w:rsidRPr="003906B8" w:rsidRDefault="0078048A" w:rsidP="0078048A">
      <w:pPr>
        <w:pStyle w:val="a9"/>
        <w:rPr>
          <w:rFonts w:ascii="Times New Roman" w:hAnsi="Times New Roman"/>
          <w:bCs/>
          <w:sz w:val="18"/>
          <w:szCs w:val="18"/>
        </w:rPr>
      </w:pPr>
      <w:r w:rsidRPr="003906B8">
        <w:rPr>
          <w:rFonts w:ascii="Times New Roman" w:hAnsi="Times New Roman"/>
          <w:bCs/>
          <w:sz w:val="18"/>
          <w:szCs w:val="18"/>
        </w:rPr>
        <w:t xml:space="preserve">              </w:t>
      </w:r>
      <w:proofErr w:type="spellStart"/>
      <w:r w:rsidRPr="003906B8">
        <w:rPr>
          <w:rFonts w:ascii="Times New Roman" w:hAnsi="Times New Roman"/>
          <w:bCs/>
          <w:sz w:val="18"/>
          <w:szCs w:val="18"/>
        </w:rPr>
        <w:t>Похвистневский</w:t>
      </w:r>
      <w:proofErr w:type="spellEnd"/>
    </w:p>
    <w:p w:rsidR="0078048A" w:rsidRPr="003906B8" w:rsidRDefault="0078048A" w:rsidP="0078048A">
      <w:pPr>
        <w:pStyle w:val="a9"/>
        <w:rPr>
          <w:rFonts w:ascii="Times New Roman" w:hAnsi="Times New Roman"/>
          <w:bCs/>
          <w:sz w:val="18"/>
          <w:szCs w:val="18"/>
        </w:rPr>
      </w:pPr>
      <w:r w:rsidRPr="003906B8">
        <w:rPr>
          <w:rFonts w:ascii="Times New Roman" w:hAnsi="Times New Roman"/>
          <w:bCs/>
          <w:sz w:val="18"/>
          <w:szCs w:val="18"/>
        </w:rPr>
        <w:t xml:space="preserve">           Самарской области</w:t>
      </w:r>
    </w:p>
    <w:p w:rsidR="0078048A" w:rsidRPr="003906B8" w:rsidRDefault="0078048A" w:rsidP="0078048A">
      <w:pPr>
        <w:pStyle w:val="a9"/>
        <w:rPr>
          <w:rFonts w:ascii="Times New Roman" w:hAnsi="Times New Roman"/>
          <w:sz w:val="18"/>
          <w:szCs w:val="18"/>
        </w:rPr>
      </w:pPr>
    </w:p>
    <w:p w:rsidR="0078048A" w:rsidRPr="003906B8" w:rsidRDefault="0078048A" w:rsidP="0078048A">
      <w:pPr>
        <w:pStyle w:val="a9"/>
        <w:ind w:left="709"/>
        <w:rPr>
          <w:rFonts w:ascii="Times New Roman" w:hAnsi="Times New Roman"/>
          <w:b/>
          <w:sz w:val="18"/>
          <w:szCs w:val="18"/>
        </w:rPr>
      </w:pPr>
      <w:r w:rsidRPr="003906B8">
        <w:rPr>
          <w:rFonts w:ascii="Times New Roman" w:hAnsi="Times New Roman"/>
          <w:b/>
          <w:sz w:val="18"/>
          <w:szCs w:val="18"/>
        </w:rPr>
        <w:t>ПОСТАНОВЛЕНИЕ</w:t>
      </w:r>
    </w:p>
    <w:p w:rsidR="0078048A" w:rsidRPr="003906B8" w:rsidRDefault="0078048A" w:rsidP="0078048A">
      <w:pPr>
        <w:pStyle w:val="a9"/>
        <w:rPr>
          <w:rFonts w:ascii="Times New Roman" w:hAnsi="Times New Roman"/>
          <w:color w:val="000000"/>
          <w:sz w:val="18"/>
          <w:szCs w:val="18"/>
        </w:rPr>
      </w:pPr>
      <w:r w:rsidRPr="003906B8">
        <w:rPr>
          <w:rFonts w:ascii="Times New Roman" w:hAnsi="Times New Roman"/>
          <w:b/>
          <w:sz w:val="18"/>
          <w:szCs w:val="18"/>
        </w:rPr>
        <w:t xml:space="preserve">               </w:t>
      </w:r>
      <w:r w:rsidRPr="003906B8">
        <w:rPr>
          <w:rFonts w:ascii="Times New Roman" w:hAnsi="Times New Roman"/>
          <w:color w:val="000000"/>
          <w:sz w:val="18"/>
          <w:szCs w:val="18"/>
        </w:rPr>
        <w:t xml:space="preserve">21.10.2019  № </w:t>
      </w:r>
      <w:r w:rsidRPr="003906B8">
        <w:rPr>
          <w:rFonts w:ascii="Times New Roman" w:hAnsi="Times New Roman" w:cs="Times New Roman"/>
          <w:sz w:val="18"/>
          <w:szCs w:val="18"/>
        </w:rPr>
        <w:t xml:space="preserve"> 128а</w:t>
      </w:r>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bookmarkStart w:id="1" w:name="_Hlk505600546"/>
      <w:r w:rsidRPr="003906B8">
        <w:rPr>
          <w:rFonts w:ascii="Times New Roman" w:hAnsi="Times New Roman" w:cs="Times New Roman"/>
          <w:b w:val="0"/>
          <w:color w:val="00000A"/>
          <w:sz w:val="18"/>
          <w:szCs w:val="18"/>
        </w:rPr>
        <w:t xml:space="preserve">Об утверждении Порядка подготовки </w:t>
      </w:r>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r w:rsidRPr="003906B8">
        <w:rPr>
          <w:rFonts w:ascii="Times New Roman" w:hAnsi="Times New Roman" w:cs="Times New Roman"/>
          <w:b w:val="0"/>
          <w:color w:val="00000A"/>
          <w:sz w:val="18"/>
          <w:szCs w:val="18"/>
        </w:rPr>
        <w:t xml:space="preserve">документации по планировке территории, </w:t>
      </w:r>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proofErr w:type="gramStart"/>
      <w:r w:rsidRPr="003906B8">
        <w:rPr>
          <w:rFonts w:ascii="Times New Roman" w:hAnsi="Times New Roman" w:cs="Times New Roman"/>
          <w:b w:val="0"/>
          <w:color w:val="00000A"/>
          <w:sz w:val="18"/>
          <w:szCs w:val="18"/>
        </w:rPr>
        <w:t>разрабатываемой</w:t>
      </w:r>
      <w:proofErr w:type="gramEnd"/>
      <w:r w:rsidRPr="003906B8">
        <w:rPr>
          <w:rFonts w:ascii="Times New Roman" w:hAnsi="Times New Roman" w:cs="Times New Roman"/>
          <w:b w:val="0"/>
          <w:color w:val="00000A"/>
          <w:sz w:val="18"/>
          <w:szCs w:val="18"/>
        </w:rPr>
        <w:t xml:space="preserve"> на основании решений</w:t>
      </w:r>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r w:rsidRPr="003906B8">
        <w:rPr>
          <w:rFonts w:ascii="Times New Roman" w:hAnsi="Times New Roman" w:cs="Times New Roman"/>
          <w:b w:val="0"/>
          <w:color w:val="00000A"/>
          <w:sz w:val="18"/>
          <w:szCs w:val="18"/>
        </w:rPr>
        <w:t xml:space="preserve">Администрации сельского поселения </w:t>
      </w:r>
      <w:proofErr w:type="gramStart"/>
      <w:r w:rsidRPr="003906B8">
        <w:rPr>
          <w:rFonts w:ascii="Times New Roman" w:hAnsi="Times New Roman" w:cs="Times New Roman"/>
          <w:b w:val="0"/>
          <w:color w:val="00000A"/>
          <w:sz w:val="18"/>
          <w:szCs w:val="18"/>
        </w:rPr>
        <w:t>Старый</w:t>
      </w:r>
      <w:proofErr w:type="gramEnd"/>
      <w:r w:rsidRPr="003906B8">
        <w:rPr>
          <w:rFonts w:ascii="Times New Roman" w:hAnsi="Times New Roman" w:cs="Times New Roman"/>
          <w:b w:val="0"/>
          <w:color w:val="00000A"/>
          <w:sz w:val="18"/>
          <w:szCs w:val="18"/>
        </w:rPr>
        <w:t xml:space="preserve"> </w:t>
      </w:r>
      <w:proofErr w:type="spellStart"/>
      <w:r w:rsidRPr="003906B8">
        <w:rPr>
          <w:rFonts w:ascii="Times New Roman" w:hAnsi="Times New Roman" w:cs="Times New Roman"/>
          <w:b w:val="0"/>
          <w:color w:val="00000A"/>
          <w:sz w:val="18"/>
          <w:szCs w:val="18"/>
        </w:rPr>
        <w:t>Аманак</w:t>
      </w:r>
      <w:proofErr w:type="spellEnd"/>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r w:rsidRPr="003906B8">
        <w:rPr>
          <w:rFonts w:ascii="Times New Roman" w:hAnsi="Times New Roman" w:cs="Times New Roman"/>
          <w:b w:val="0"/>
          <w:color w:val="00000A"/>
          <w:sz w:val="18"/>
          <w:szCs w:val="18"/>
        </w:rPr>
        <w:t xml:space="preserve">муниципального района </w:t>
      </w:r>
      <w:proofErr w:type="spellStart"/>
      <w:r w:rsidRPr="003906B8">
        <w:rPr>
          <w:rFonts w:ascii="Times New Roman" w:hAnsi="Times New Roman" w:cs="Times New Roman"/>
          <w:b w:val="0"/>
          <w:color w:val="00000A"/>
          <w:sz w:val="18"/>
          <w:szCs w:val="18"/>
        </w:rPr>
        <w:t>Похвистневский</w:t>
      </w:r>
      <w:proofErr w:type="spellEnd"/>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r w:rsidRPr="003906B8">
        <w:rPr>
          <w:rFonts w:ascii="Times New Roman" w:hAnsi="Times New Roman" w:cs="Times New Roman"/>
          <w:b w:val="0"/>
          <w:color w:val="00000A"/>
          <w:sz w:val="18"/>
          <w:szCs w:val="18"/>
        </w:rPr>
        <w:t>Самарской области, и принятия решения</w:t>
      </w:r>
    </w:p>
    <w:p w:rsidR="0078048A" w:rsidRPr="003906B8" w:rsidRDefault="0078048A" w:rsidP="0078048A">
      <w:pPr>
        <w:pStyle w:val="1"/>
        <w:spacing w:before="0" w:after="0" w:line="240" w:lineRule="auto"/>
        <w:jc w:val="left"/>
        <w:rPr>
          <w:rFonts w:ascii="Times New Roman" w:hAnsi="Times New Roman" w:cs="Times New Roman"/>
          <w:b w:val="0"/>
          <w:color w:val="00000A"/>
          <w:sz w:val="18"/>
          <w:szCs w:val="18"/>
        </w:rPr>
      </w:pPr>
      <w:r w:rsidRPr="003906B8">
        <w:rPr>
          <w:rFonts w:ascii="Times New Roman" w:hAnsi="Times New Roman" w:cs="Times New Roman"/>
          <w:b w:val="0"/>
          <w:color w:val="00000A"/>
          <w:sz w:val="18"/>
          <w:szCs w:val="18"/>
        </w:rPr>
        <w:t xml:space="preserve">об утверждении документации по планировке </w:t>
      </w:r>
    </w:p>
    <w:p w:rsidR="0078048A" w:rsidRPr="00E42490" w:rsidRDefault="0078048A" w:rsidP="0078048A">
      <w:pPr>
        <w:pStyle w:val="1"/>
        <w:spacing w:before="0" w:after="0" w:line="240" w:lineRule="auto"/>
        <w:jc w:val="left"/>
        <w:rPr>
          <w:rFonts w:ascii="Times New Roman" w:hAnsi="Times New Roman" w:cs="Times New Roman"/>
          <w:b w:val="0"/>
          <w:color w:val="00000A"/>
          <w:sz w:val="18"/>
          <w:szCs w:val="18"/>
        </w:rPr>
      </w:pPr>
      <w:r w:rsidRPr="00E42490">
        <w:rPr>
          <w:rFonts w:ascii="Times New Roman" w:hAnsi="Times New Roman" w:cs="Times New Roman"/>
          <w:b w:val="0"/>
          <w:color w:val="00000A"/>
          <w:sz w:val="18"/>
          <w:szCs w:val="18"/>
        </w:rPr>
        <w:t xml:space="preserve">территории в соответствии с </w:t>
      </w:r>
      <w:proofErr w:type="gramStart"/>
      <w:r w:rsidRPr="00E42490">
        <w:rPr>
          <w:rFonts w:ascii="Times New Roman" w:hAnsi="Times New Roman" w:cs="Times New Roman"/>
          <w:b w:val="0"/>
          <w:color w:val="00000A"/>
          <w:sz w:val="18"/>
          <w:szCs w:val="18"/>
        </w:rPr>
        <w:t>Градостроительным</w:t>
      </w:r>
      <w:proofErr w:type="gramEnd"/>
      <w:r w:rsidRPr="00E42490">
        <w:rPr>
          <w:rFonts w:ascii="Times New Roman" w:hAnsi="Times New Roman" w:cs="Times New Roman"/>
          <w:b w:val="0"/>
          <w:color w:val="00000A"/>
          <w:sz w:val="18"/>
          <w:szCs w:val="18"/>
        </w:rPr>
        <w:t xml:space="preserve"> </w:t>
      </w:r>
    </w:p>
    <w:p w:rsidR="0078048A" w:rsidRPr="00E42490" w:rsidRDefault="0078048A" w:rsidP="0078048A">
      <w:pPr>
        <w:pStyle w:val="1"/>
        <w:spacing w:before="0" w:after="0" w:line="240" w:lineRule="auto"/>
        <w:jc w:val="left"/>
        <w:rPr>
          <w:rFonts w:ascii="Times New Roman" w:hAnsi="Times New Roman" w:cs="Times New Roman"/>
          <w:sz w:val="18"/>
          <w:szCs w:val="18"/>
        </w:rPr>
      </w:pPr>
      <w:r w:rsidRPr="00E42490">
        <w:rPr>
          <w:rFonts w:ascii="Times New Roman" w:hAnsi="Times New Roman" w:cs="Times New Roman"/>
          <w:b w:val="0"/>
          <w:color w:val="00000A"/>
          <w:sz w:val="18"/>
          <w:szCs w:val="18"/>
        </w:rPr>
        <w:t>кодексом Российской Федерации</w:t>
      </w:r>
    </w:p>
    <w:bookmarkEnd w:id="1"/>
    <w:p w:rsidR="0078048A" w:rsidRPr="00E42490" w:rsidRDefault="0078048A" w:rsidP="0078048A">
      <w:pPr>
        <w:spacing w:line="240" w:lineRule="auto"/>
        <w:rPr>
          <w:rFonts w:ascii="Times New Roman" w:hAnsi="Times New Roman" w:cs="Times New Roman"/>
          <w:sz w:val="18"/>
          <w:szCs w:val="18"/>
        </w:rPr>
      </w:pPr>
    </w:p>
    <w:p w:rsidR="0078048A" w:rsidRPr="00E42490" w:rsidRDefault="0078048A" w:rsidP="0078048A">
      <w:pPr>
        <w:spacing w:after="120" w:line="240" w:lineRule="auto"/>
        <w:rPr>
          <w:rFonts w:ascii="Times New Roman" w:hAnsi="Times New Roman" w:cs="Times New Roman"/>
          <w:b/>
          <w:bCs/>
          <w:sz w:val="18"/>
          <w:szCs w:val="18"/>
        </w:rPr>
      </w:pPr>
      <w:proofErr w:type="gramStart"/>
      <w:r w:rsidRPr="00E42490">
        <w:rPr>
          <w:rFonts w:ascii="Times New Roman" w:hAnsi="Times New Roman" w:cs="Times New Roman"/>
          <w:sz w:val="18"/>
          <w:szCs w:val="1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статьёй 1 Закона Самарской области от 03.10.2014  № 86-ГД «</w:t>
      </w:r>
      <w:r w:rsidRPr="00E42490">
        <w:rPr>
          <w:rFonts w:ascii="Times New Roman" w:hAnsi="Times New Roman" w:cs="Times New Roman"/>
          <w:color w:val="000000"/>
          <w:sz w:val="18"/>
          <w:szCs w:val="18"/>
        </w:rPr>
        <w:t>О закреплении вопросов местного значения за сельскими поселениями Самарской области», У</w:t>
      </w:r>
      <w:r w:rsidRPr="00E42490">
        <w:rPr>
          <w:rFonts w:ascii="Times New Roman" w:hAnsi="Times New Roman" w:cs="Times New Roman"/>
          <w:sz w:val="18"/>
          <w:szCs w:val="18"/>
        </w:rPr>
        <w:t xml:space="preserve">става сельского поселения Старый </w:t>
      </w:r>
      <w:proofErr w:type="spellStart"/>
      <w:r w:rsidRPr="00E42490">
        <w:rPr>
          <w:rFonts w:ascii="Times New Roman" w:hAnsi="Times New Roman" w:cs="Times New Roman"/>
          <w:sz w:val="18"/>
          <w:szCs w:val="18"/>
        </w:rPr>
        <w:t>Аманак</w:t>
      </w:r>
      <w:proofErr w:type="spellEnd"/>
      <w:r w:rsidRPr="00E42490">
        <w:rPr>
          <w:rFonts w:ascii="Times New Roman" w:hAnsi="Times New Roman" w:cs="Times New Roman"/>
          <w:sz w:val="18"/>
          <w:szCs w:val="18"/>
        </w:rPr>
        <w:t xml:space="preserve"> муниципального района </w:t>
      </w:r>
      <w:proofErr w:type="spellStart"/>
      <w:r w:rsidRPr="00E42490">
        <w:rPr>
          <w:rFonts w:ascii="Times New Roman" w:hAnsi="Times New Roman" w:cs="Times New Roman"/>
          <w:sz w:val="18"/>
          <w:szCs w:val="18"/>
        </w:rPr>
        <w:t>Похвистневский</w:t>
      </w:r>
      <w:proofErr w:type="spellEnd"/>
      <w:r w:rsidRPr="00E42490">
        <w:rPr>
          <w:rFonts w:ascii="Times New Roman" w:hAnsi="Times New Roman" w:cs="Times New Roman"/>
          <w:sz w:val="18"/>
          <w:szCs w:val="18"/>
        </w:rPr>
        <w:t xml:space="preserve"> Самарской области, Администрация сельского поселения</w:t>
      </w:r>
      <w:proofErr w:type="gramEnd"/>
      <w:r w:rsidRPr="00E42490">
        <w:rPr>
          <w:rFonts w:ascii="Times New Roman" w:hAnsi="Times New Roman" w:cs="Times New Roman"/>
          <w:sz w:val="18"/>
          <w:szCs w:val="18"/>
        </w:rPr>
        <w:t xml:space="preserve"> </w:t>
      </w:r>
      <w:proofErr w:type="gramStart"/>
      <w:r w:rsidRPr="00E42490">
        <w:rPr>
          <w:rFonts w:ascii="Times New Roman" w:hAnsi="Times New Roman" w:cs="Times New Roman"/>
          <w:sz w:val="18"/>
          <w:szCs w:val="18"/>
        </w:rPr>
        <w:t>Старый</w:t>
      </w:r>
      <w:proofErr w:type="gramEnd"/>
      <w:r w:rsidRPr="00E42490">
        <w:rPr>
          <w:rFonts w:ascii="Times New Roman" w:hAnsi="Times New Roman" w:cs="Times New Roman"/>
          <w:sz w:val="18"/>
          <w:szCs w:val="18"/>
        </w:rPr>
        <w:t xml:space="preserve"> </w:t>
      </w:r>
      <w:proofErr w:type="spellStart"/>
      <w:r w:rsidRPr="00E42490">
        <w:rPr>
          <w:rFonts w:ascii="Times New Roman" w:hAnsi="Times New Roman" w:cs="Times New Roman"/>
          <w:sz w:val="18"/>
          <w:szCs w:val="18"/>
        </w:rPr>
        <w:t>Аманак</w:t>
      </w:r>
      <w:proofErr w:type="spellEnd"/>
      <w:r w:rsidRPr="00E42490">
        <w:rPr>
          <w:rFonts w:ascii="Times New Roman" w:hAnsi="Times New Roman" w:cs="Times New Roman"/>
          <w:sz w:val="18"/>
          <w:szCs w:val="18"/>
        </w:rPr>
        <w:t xml:space="preserve"> муниципального района </w:t>
      </w:r>
      <w:proofErr w:type="spellStart"/>
      <w:r w:rsidRPr="00E42490">
        <w:rPr>
          <w:rFonts w:ascii="Times New Roman" w:hAnsi="Times New Roman" w:cs="Times New Roman"/>
          <w:sz w:val="18"/>
          <w:szCs w:val="18"/>
        </w:rPr>
        <w:t>Похвистневский</w:t>
      </w:r>
      <w:proofErr w:type="spellEnd"/>
      <w:r w:rsidRPr="00E42490">
        <w:rPr>
          <w:rFonts w:ascii="Times New Roman" w:hAnsi="Times New Roman" w:cs="Times New Roman"/>
          <w:sz w:val="18"/>
          <w:szCs w:val="18"/>
        </w:rPr>
        <w:t xml:space="preserve"> Самарской области</w:t>
      </w:r>
    </w:p>
    <w:p w:rsidR="0078048A" w:rsidRPr="00E42490" w:rsidRDefault="0078048A" w:rsidP="0078048A">
      <w:pPr>
        <w:spacing w:after="240" w:line="240" w:lineRule="auto"/>
        <w:jc w:val="center"/>
        <w:rPr>
          <w:rFonts w:ascii="Times New Roman" w:hAnsi="Times New Roman" w:cs="Times New Roman"/>
          <w:sz w:val="18"/>
          <w:szCs w:val="18"/>
        </w:rPr>
      </w:pPr>
      <w:r w:rsidRPr="00E42490">
        <w:rPr>
          <w:rFonts w:ascii="Times New Roman" w:hAnsi="Times New Roman" w:cs="Times New Roman"/>
          <w:b/>
          <w:bCs/>
          <w:sz w:val="18"/>
          <w:szCs w:val="18"/>
        </w:rPr>
        <w:t>ПОСТАНОВЛЯЕТ:</w:t>
      </w:r>
    </w:p>
    <w:p w:rsidR="0078048A" w:rsidRPr="00E42490" w:rsidRDefault="0078048A" w:rsidP="0078048A">
      <w:pPr>
        <w:spacing w:line="240" w:lineRule="auto"/>
        <w:rPr>
          <w:rFonts w:ascii="Times New Roman" w:hAnsi="Times New Roman" w:cs="Times New Roman"/>
          <w:sz w:val="18"/>
          <w:szCs w:val="18"/>
        </w:rPr>
      </w:pPr>
      <w:bookmarkStart w:id="2" w:name="sub_4"/>
      <w:r w:rsidRPr="00E42490">
        <w:rPr>
          <w:rFonts w:ascii="Times New Roman" w:hAnsi="Times New Roman" w:cs="Times New Roman"/>
          <w:sz w:val="18"/>
          <w:szCs w:val="18"/>
        </w:rPr>
        <w:t xml:space="preserve">1. Утвердить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Pr="00E42490">
        <w:rPr>
          <w:rFonts w:ascii="Times New Roman" w:hAnsi="Times New Roman" w:cs="Times New Roman"/>
          <w:sz w:val="18"/>
          <w:szCs w:val="18"/>
        </w:rPr>
        <w:t>Кротково</w:t>
      </w:r>
      <w:proofErr w:type="spellEnd"/>
      <w:r w:rsidRPr="00E42490">
        <w:rPr>
          <w:rFonts w:ascii="Times New Roman" w:hAnsi="Times New Roman" w:cs="Times New Roman"/>
          <w:sz w:val="18"/>
          <w:szCs w:val="18"/>
        </w:rPr>
        <w:t xml:space="preserve"> муниципального района </w:t>
      </w:r>
      <w:proofErr w:type="spellStart"/>
      <w:r w:rsidRPr="00E42490">
        <w:rPr>
          <w:rFonts w:ascii="Times New Roman" w:hAnsi="Times New Roman" w:cs="Times New Roman"/>
          <w:sz w:val="18"/>
          <w:szCs w:val="18"/>
        </w:rPr>
        <w:t>Похвистневский</w:t>
      </w:r>
      <w:proofErr w:type="spellEnd"/>
      <w:r w:rsidRPr="00E42490">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78048A" w:rsidRPr="00E42490" w:rsidRDefault="0078048A" w:rsidP="0078048A">
      <w:pPr>
        <w:spacing w:line="240" w:lineRule="auto"/>
        <w:rPr>
          <w:rStyle w:val="a5"/>
          <w:rFonts w:ascii="Times New Roman" w:hAnsi="Times New Roman" w:cs="Times New Roman"/>
          <w:bCs/>
          <w:color w:val="111111"/>
          <w:sz w:val="18"/>
          <w:szCs w:val="18"/>
        </w:rPr>
      </w:pPr>
      <w:r w:rsidRPr="00E42490">
        <w:rPr>
          <w:rFonts w:ascii="Times New Roman" w:hAnsi="Times New Roman" w:cs="Times New Roman"/>
          <w:sz w:val="18"/>
          <w:szCs w:val="18"/>
        </w:rPr>
        <w:t xml:space="preserve">2.  </w:t>
      </w:r>
      <w:hyperlink r:id="rId6" w:history="1">
        <w:r w:rsidRPr="00E42490">
          <w:rPr>
            <w:rStyle w:val="a6"/>
            <w:rFonts w:ascii="Times New Roman" w:hAnsi="Times New Roman"/>
            <w:color w:val="00000A"/>
            <w:sz w:val="18"/>
            <w:szCs w:val="18"/>
          </w:rPr>
          <w:t>Опубликовать</w:t>
        </w:r>
      </w:hyperlink>
      <w:r w:rsidRPr="00E42490">
        <w:rPr>
          <w:rFonts w:ascii="Times New Roman" w:hAnsi="Times New Roman" w:cs="Times New Roman"/>
          <w:sz w:val="18"/>
          <w:szCs w:val="18"/>
        </w:rPr>
        <w:t xml:space="preserve"> настоящее Постановление в газете «</w:t>
      </w:r>
      <w:proofErr w:type="spellStart"/>
      <w:r w:rsidRPr="00E42490">
        <w:rPr>
          <w:rFonts w:ascii="Times New Roman" w:hAnsi="Times New Roman" w:cs="Times New Roman"/>
          <w:sz w:val="18"/>
          <w:szCs w:val="18"/>
        </w:rPr>
        <w:t>Аманакские</w:t>
      </w:r>
      <w:proofErr w:type="spellEnd"/>
      <w:r w:rsidRPr="00E42490">
        <w:rPr>
          <w:rFonts w:ascii="Times New Roman" w:hAnsi="Times New Roman" w:cs="Times New Roman"/>
          <w:sz w:val="18"/>
          <w:szCs w:val="18"/>
        </w:rPr>
        <w:t xml:space="preserve"> Вести» и разместить  на официальном сайте Администрации сельского поселения в информационно-телекоммуникационной сети «Интернет».</w:t>
      </w:r>
    </w:p>
    <w:bookmarkEnd w:id="2"/>
    <w:p w:rsidR="0078048A" w:rsidRPr="00E42490" w:rsidRDefault="0078048A" w:rsidP="0078048A">
      <w:pPr>
        <w:spacing w:line="240" w:lineRule="auto"/>
        <w:rPr>
          <w:rFonts w:ascii="Times New Roman" w:hAnsi="Times New Roman" w:cs="Times New Roman"/>
          <w:b/>
          <w:sz w:val="18"/>
          <w:szCs w:val="18"/>
        </w:rPr>
      </w:pPr>
      <w:r w:rsidRPr="00E42490">
        <w:rPr>
          <w:rStyle w:val="a5"/>
          <w:rFonts w:ascii="Times New Roman" w:hAnsi="Times New Roman" w:cs="Times New Roman"/>
          <w:bCs/>
          <w:color w:val="111111"/>
          <w:sz w:val="18"/>
          <w:szCs w:val="18"/>
        </w:rPr>
        <w:t xml:space="preserve">3.     </w:t>
      </w:r>
      <w:proofErr w:type="gramStart"/>
      <w:r w:rsidRPr="00E42490">
        <w:rPr>
          <w:rStyle w:val="a5"/>
          <w:rFonts w:ascii="Times New Roman" w:hAnsi="Times New Roman" w:cs="Times New Roman"/>
          <w:bCs/>
          <w:color w:val="111111"/>
          <w:sz w:val="18"/>
          <w:szCs w:val="18"/>
        </w:rPr>
        <w:t>Контроль за</w:t>
      </w:r>
      <w:proofErr w:type="gramEnd"/>
      <w:r w:rsidRPr="00E42490">
        <w:rPr>
          <w:rStyle w:val="a5"/>
          <w:rFonts w:ascii="Times New Roman" w:hAnsi="Times New Roman" w:cs="Times New Roman"/>
          <w:bCs/>
          <w:color w:val="111111"/>
          <w:sz w:val="18"/>
          <w:szCs w:val="18"/>
        </w:rPr>
        <w:t xml:space="preserve"> выполнением настоящего Постановления оставляю за собой.</w:t>
      </w:r>
    </w:p>
    <w:p w:rsidR="0078048A" w:rsidRPr="00E42490" w:rsidRDefault="0078048A" w:rsidP="0078048A">
      <w:pPr>
        <w:spacing w:line="240" w:lineRule="auto"/>
        <w:ind w:firstLine="570"/>
        <w:rPr>
          <w:rFonts w:ascii="Times New Roman" w:hAnsi="Times New Roman" w:cs="Times New Roman"/>
          <w:sz w:val="18"/>
          <w:szCs w:val="18"/>
        </w:rPr>
      </w:pPr>
    </w:p>
    <w:p w:rsidR="0078048A" w:rsidRPr="00E42490" w:rsidRDefault="0078048A" w:rsidP="0078048A">
      <w:pPr>
        <w:spacing w:line="240" w:lineRule="auto"/>
        <w:ind w:firstLine="570"/>
        <w:rPr>
          <w:rFonts w:ascii="Times New Roman" w:hAnsi="Times New Roman" w:cs="Times New Roman"/>
          <w:sz w:val="18"/>
          <w:szCs w:val="18"/>
        </w:rPr>
      </w:pPr>
    </w:p>
    <w:tbl>
      <w:tblPr>
        <w:tblW w:w="9525" w:type="dxa"/>
        <w:tblInd w:w="109" w:type="dxa"/>
        <w:tblLayout w:type="fixed"/>
        <w:tblLook w:val="0000"/>
      </w:tblPr>
      <w:tblGrid>
        <w:gridCol w:w="4755"/>
        <w:gridCol w:w="4770"/>
      </w:tblGrid>
      <w:tr w:rsidR="0078048A" w:rsidRPr="003906B8" w:rsidTr="001C4332">
        <w:tc>
          <w:tcPr>
            <w:tcW w:w="4755" w:type="dxa"/>
            <w:shd w:val="clear" w:color="auto" w:fill="auto"/>
          </w:tcPr>
          <w:p w:rsidR="0078048A" w:rsidRPr="003906B8" w:rsidRDefault="0078048A" w:rsidP="001C4332">
            <w:pPr>
              <w:pStyle w:val="a8"/>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 xml:space="preserve"> Глава  поселения</w:t>
            </w:r>
          </w:p>
        </w:tc>
        <w:tc>
          <w:tcPr>
            <w:tcW w:w="4770" w:type="dxa"/>
            <w:shd w:val="clear" w:color="auto" w:fill="auto"/>
          </w:tcPr>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В.П.Фадеев</w:t>
            </w:r>
          </w:p>
        </w:tc>
      </w:tr>
    </w:tbl>
    <w:p w:rsidR="0078048A" w:rsidRPr="003906B8" w:rsidRDefault="0078048A" w:rsidP="0078048A">
      <w:pPr>
        <w:spacing w:line="240" w:lineRule="auto"/>
        <w:jc w:val="right"/>
        <w:rPr>
          <w:rStyle w:val="a5"/>
          <w:rFonts w:ascii="Times New Roman" w:hAnsi="Times New Roman" w:cs="Times New Roman"/>
          <w:bCs/>
          <w:sz w:val="18"/>
          <w:szCs w:val="18"/>
        </w:rPr>
      </w:pPr>
    </w:p>
    <w:p w:rsidR="0078048A" w:rsidRPr="003906B8" w:rsidRDefault="0078048A" w:rsidP="0078048A">
      <w:pPr>
        <w:spacing w:line="240" w:lineRule="auto"/>
        <w:rPr>
          <w:rStyle w:val="a5"/>
          <w:rFonts w:ascii="Times New Roman" w:hAnsi="Times New Roman" w:cs="Times New Roman"/>
          <w:b w:val="0"/>
          <w:sz w:val="18"/>
          <w:szCs w:val="18"/>
        </w:rPr>
      </w:pPr>
    </w:p>
    <w:p w:rsidR="0078048A" w:rsidRPr="003906B8" w:rsidRDefault="0078048A" w:rsidP="0078048A">
      <w:pPr>
        <w:spacing w:line="240" w:lineRule="auto"/>
        <w:jc w:val="right"/>
        <w:rPr>
          <w:rFonts w:ascii="Times New Roman" w:hAnsi="Times New Roman" w:cs="Times New Roman"/>
          <w:sz w:val="18"/>
          <w:szCs w:val="18"/>
        </w:rPr>
      </w:pPr>
      <w:proofErr w:type="gramStart"/>
      <w:r w:rsidRPr="003906B8">
        <w:rPr>
          <w:rStyle w:val="a5"/>
          <w:rFonts w:ascii="Times New Roman" w:hAnsi="Times New Roman" w:cs="Times New Roman"/>
          <w:sz w:val="18"/>
          <w:szCs w:val="18"/>
        </w:rPr>
        <w:t>Утвержден</w:t>
      </w:r>
      <w:proofErr w:type="gramEnd"/>
      <w:r w:rsidRPr="003906B8">
        <w:rPr>
          <w:rStyle w:val="a5"/>
          <w:rFonts w:ascii="Times New Roman" w:hAnsi="Times New Roman" w:cs="Times New Roman"/>
          <w:sz w:val="18"/>
          <w:szCs w:val="18"/>
        </w:rPr>
        <w:br/>
        <w:t xml:space="preserve">Постановлением Администрации </w:t>
      </w:r>
    </w:p>
    <w:p w:rsidR="0078048A" w:rsidRPr="003906B8" w:rsidRDefault="0078048A" w:rsidP="0078048A">
      <w:pPr>
        <w:spacing w:line="240" w:lineRule="auto"/>
        <w:ind w:firstLine="698"/>
        <w:jc w:val="right"/>
        <w:rPr>
          <w:rFonts w:ascii="Times New Roman" w:hAnsi="Times New Roman" w:cs="Times New Roman"/>
          <w:sz w:val="18"/>
          <w:szCs w:val="18"/>
        </w:rPr>
      </w:pPr>
      <w:r w:rsidRPr="003906B8">
        <w:rPr>
          <w:rFonts w:ascii="Times New Roman" w:hAnsi="Times New Roman" w:cs="Times New Roman"/>
          <w:sz w:val="18"/>
          <w:szCs w:val="18"/>
        </w:rPr>
        <w:t xml:space="preserve"> сельского поселения </w:t>
      </w:r>
      <w:proofErr w:type="gramStart"/>
      <w:r w:rsidRPr="003906B8">
        <w:rPr>
          <w:rFonts w:ascii="Times New Roman" w:hAnsi="Times New Roman" w:cs="Times New Roman"/>
          <w:sz w:val="18"/>
          <w:szCs w:val="18"/>
        </w:rPr>
        <w:t>Старый</w:t>
      </w:r>
      <w:proofErr w:type="gramEnd"/>
      <w:r w:rsidRPr="003906B8">
        <w:rPr>
          <w:rFonts w:ascii="Times New Roman" w:hAnsi="Times New Roman" w:cs="Times New Roman"/>
          <w:sz w:val="18"/>
          <w:szCs w:val="18"/>
        </w:rPr>
        <w:t xml:space="preserve"> </w:t>
      </w:r>
      <w:proofErr w:type="spellStart"/>
      <w:r w:rsidRPr="003906B8">
        <w:rPr>
          <w:rFonts w:ascii="Times New Roman" w:hAnsi="Times New Roman" w:cs="Times New Roman"/>
          <w:sz w:val="18"/>
          <w:szCs w:val="18"/>
        </w:rPr>
        <w:t>Аманак</w:t>
      </w:r>
      <w:proofErr w:type="spellEnd"/>
    </w:p>
    <w:p w:rsidR="0078048A" w:rsidRPr="003906B8" w:rsidRDefault="0078048A" w:rsidP="0078048A">
      <w:pPr>
        <w:spacing w:line="240" w:lineRule="auto"/>
        <w:ind w:firstLine="698"/>
        <w:jc w:val="right"/>
        <w:rPr>
          <w:rStyle w:val="a5"/>
          <w:rFonts w:ascii="Times New Roman" w:hAnsi="Times New Roman" w:cs="Times New Roman"/>
          <w:b w:val="0"/>
          <w:sz w:val="18"/>
          <w:szCs w:val="18"/>
        </w:rPr>
      </w:pPr>
      <w:r w:rsidRPr="003906B8">
        <w:rPr>
          <w:rFonts w:ascii="Times New Roman" w:hAnsi="Times New Roman" w:cs="Times New Roman"/>
          <w:sz w:val="18"/>
          <w:szCs w:val="18"/>
        </w:rPr>
        <w:t xml:space="preserve">муниципального района </w:t>
      </w:r>
      <w:proofErr w:type="spellStart"/>
      <w:r w:rsidRPr="003906B8">
        <w:rPr>
          <w:rFonts w:ascii="Times New Roman" w:hAnsi="Times New Roman" w:cs="Times New Roman"/>
          <w:sz w:val="18"/>
          <w:szCs w:val="18"/>
        </w:rPr>
        <w:t>Похвистневский</w:t>
      </w:r>
      <w:proofErr w:type="spellEnd"/>
    </w:p>
    <w:p w:rsidR="0078048A" w:rsidRPr="003906B8" w:rsidRDefault="0078048A" w:rsidP="0078048A">
      <w:pPr>
        <w:spacing w:line="240" w:lineRule="auto"/>
        <w:ind w:firstLine="698"/>
        <w:jc w:val="right"/>
        <w:rPr>
          <w:rFonts w:ascii="Times New Roman" w:hAnsi="Times New Roman" w:cs="Times New Roman"/>
          <w:sz w:val="18"/>
          <w:szCs w:val="18"/>
        </w:rPr>
      </w:pPr>
      <w:r w:rsidRPr="003906B8">
        <w:rPr>
          <w:rStyle w:val="a5"/>
          <w:rFonts w:ascii="Times New Roman" w:hAnsi="Times New Roman" w:cs="Times New Roman"/>
          <w:sz w:val="18"/>
          <w:szCs w:val="18"/>
        </w:rPr>
        <w:t>Самарской области</w:t>
      </w:r>
      <w:r w:rsidRPr="003906B8">
        <w:rPr>
          <w:rStyle w:val="a5"/>
          <w:rFonts w:ascii="Times New Roman" w:hAnsi="Times New Roman" w:cs="Times New Roman"/>
          <w:sz w:val="18"/>
          <w:szCs w:val="18"/>
        </w:rPr>
        <w:br/>
        <w:t>от 21.10.2019 № 128а</w:t>
      </w:r>
    </w:p>
    <w:p w:rsidR="0078048A" w:rsidRPr="003906B8" w:rsidRDefault="0078048A" w:rsidP="0078048A">
      <w:pPr>
        <w:spacing w:line="240" w:lineRule="auto"/>
        <w:ind w:firstLine="698"/>
        <w:jc w:val="right"/>
        <w:rPr>
          <w:b/>
          <w:bCs/>
          <w:sz w:val="18"/>
          <w:szCs w:val="18"/>
        </w:rPr>
      </w:pPr>
    </w:p>
    <w:p w:rsidR="0078048A" w:rsidRPr="003906B8" w:rsidRDefault="0078048A" w:rsidP="0078048A">
      <w:pPr>
        <w:spacing w:line="240" w:lineRule="auto"/>
        <w:jc w:val="center"/>
        <w:rPr>
          <w:rFonts w:ascii="Times New Roman" w:hAnsi="Times New Roman" w:cs="Times New Roman"/>
          <w:b/>
          <w:bCs/>
          <w:sz w:val="18"/>
          <w:szCs w:val="18"/>
        </w:rPr>
      </w:pPr>
      <w:r w:rsidRPr="003906B8">
        <w:rPr>
          <w:rFonts w:ascii="Times New Roman" w:hAnsi="Times New Roman" w:cs="Times New Roman"/>
          <w:b/>
          <w:bCs/>
          <w:sz w:val="18"/>
          <w:szCs w:val="18"/>
        </w:rPr>
        <w:t>Порядок</w:t>
      </w:r>
    </w:p>
    <w:p w:rsidR="0078048A" w:rsidRPr="003906B8" w:rsidRDefault="0078048A" w:rsidP="0078048A">
      <w:pPr>
        <w:tabs>
          <w:tab w:val="left" w:pos="142"/>
        </w:tabs>
        <w:spacing w:line="240" w:lineRule="auto"/>
        <w:jc w:val="center"/>
        <w:rPr>
          <w:rFonts w:ascii="Times New Roman" w:hAnsi="Times New Roman" w:cs="Times New Roman"/>
          <w:b/>
          <w:bCs/>
          <w:sz w:val="18"/>
          <w:szCs w:val="18"/>
        </w:rPr>
      </w:pPr>
      <w:r w:rsidRPr="003906B8">
        <w:rPr>
          <w:rFonts w:ascii="Times New Roman" w:hAnsi="Times New Roman" w:cs="Times New Roman"/>
          <w:b/>
          <w:bCs/>
          <w:sz w:val="18"/>
          <w:szCs w:val="18"/>
        </w:rPr>
        <w:t xml:space="preserve"> подготовки документации по планировке территории, разрабатываемой </w:t>
      </w:r>
    </w:p>
    <w:p w:rsidR="0078048A" w:rsidRPr="003906B8" w:rsidRDefault="0078048A" w:rsidP="0078048A">
      <w:pPr>
        <w:spacing w:line="240" w:lineRule="auto"/>
        <w:rPr>
          <w:b/>
          <w:bCs/>
          <w:sz w:val="18"/>
          <w:szCs w:val="18"/>
        </w:rPr>
      </w:pPr>
      <w:proofErr w:type="gramStart"/>
      <w:r w:rsidRPr="003906B8">
        <w:rPr>
          <w:b/>
          <w:bCs/>
          <w:sz w:val="18"/>
          <w:szCs w:val="18"/>
        </w:rPr>
        <w:t xml:space="preserve">на основании решений администрации сельского поселения Старый </w:t>
      </w:r>
      <w:proofErr w:type="spellStart"/>
      <w:r w:rsidRPr="003906B8">
        <w:rPr>
          <w:b/>
          <w:bCs/>
          <w:sz w:val="18"/>
          <w:szCs w:val="18"/>
        </w:rPr>
        <w:t>Аманак</w:t>
      </w:r>
      <w:proofErr w:type="spellEnd"/>
      <w:r w:rsidRPr="003906B8">
        <w:rPr>
          <w:b/>
          <w:bCs/>
          <w:sz w:val="18"/>
          <w:szCs w:val="18"/>
        </w:rPr>
        <w:t xml:space="preserve">  муниципального района </w:t>
      </w:r>
      <w:proofErr w:type="spellStart"/>
      <w:r w:rsidRPr="003906B8">
        <w:rPr>
          <w:b/>
          <w:bCs/>
          <w:sz w:val="18"/>
          <w:szCs w:val="18"/>
        </w:rPr>
        <w:t>Похвистневский</w:t>
      </w:r>
      <w:proofErr w:type="spellEnd"/>
      <w:r w:rsidRPr="003906B8">
        <w:rPr>
          <w:b/>
          <w:bCs/>
          <w:sz w:val="18"/>
          <w:szCs w:val="1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color w:val="000000"/>
          <w:sz w:val="18"/>
          <w:szCs w:val="18"/>
        </w:rPr>
      </w:pPr>
      <w:bookmarkStart w:id="3" w:name="sub_1"/>
      <w:proofErr w:type="gramStart"/>
      <w:r w:rsidRPr="003906B8">
        <w:rPr>
          <w:rFonts w:ascii="Times New Roman" w:hAnsi="Times New Roman" w:cs="Times New Roman"/>
          <w:sz w:val="18"/>
          <w:szCs w:val="1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Старый </w:t>
      </w:r>
      <w:proofErr w:type="spellStart"/>
      <w:r w:rsidRPr="003906B8">
        <w:rPr>
          <w:rFonts w:ascii="Times New Roman" w:hAnsi="Times New Roman" w:cs="Times New Roman"/>
          <w:sz w:val="18"/>
          <w:szCs w:val="18"/>
        </w:rPr>
        <w:lastRenderedPageBreak/>
        <w:t>Аманак</w:t>
      </w:r>
      <w:proofErr w:type="spellEnd"/>
      <w:r w:rsidRPr="003906B8">
        <w:rPr>
          <w:rFonts w:ascii="Times New Roman" w:hAnsi="Times New Roman" w:cs="Times New Roman"/>
          <w:sz w:val="18"/>
          <w:szCs w:val="18"/>
        </w:rPr>
        <w:t xml:space="preserve"> Самарской области, и принятия решения Администрацией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Самарской области</w:t>
      </w:r>
      <w:r w:rsidRPr="003906B8">
        <w:rPr>
          <w:rFonts w:ascii="Times New Roman" w:hAnsi="Times New Roman" w:cs="Times New Roman"/>
          <w:i/>
          <w:color w:val="FF0000"/>
          <w:sz w:val="18"/>
          <w:szCs w:val="18"/>
        </w:rPr>
        <w:t xml:space="preserve"> </w:t>
      </w:r>
      <w:r w:rsidRPr="003906B8">
        <w:rPr>
          <w:rFonts w:ascii="Times New Roman" w:hAnsi="Times New Roman" w:cs="Times New Roman"/>
          <w:sz w:val="18"/>
          <w:szCs w:val="18"/>
        </w:rPr>
        <w:t xml:space="preserve">об утверждении документации по планировке территории, </w:t>
      </w:r>
      <w:r w:rsidRPr="003906B8">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sidRPr="003906B8">
        <w:rPr>
          <w:rFonts w:ascii="Times New Roman" w:hAnsi="Times New Roman" w:cs="Times New Roman"/>
          <w:iCs/>
          <w:sz w:val="18"/>
          <w:szCs w:val="18"/>
        </w:rPr>
        <w:t xml:space="preserve"> применению</w:t>
      </w:r>
      <w:r w:rsidRPr="003906B8">
        <w:rPr>
          <w:rFonts w:ascii="Times New Roman" w:hAnsi="Times New Roman" w:cs="Times New Roman"/>
          <w:sz w:val="18"/>
          <w:szCs w:val="18"/>
        </w:rPr>
        <w:t xml:space="preserve"> для размещения объектов местного значения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и иных объектов капитального строительства, размещение которых планируется в границах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(далее соответственно – уполномоченный орган, документация по планировке территории).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color w:val="000000"/>
          <w:sz w:val="18"/>
          <w:szCs w:val="18"/>
        </w:rPr>
        <w:t>Уполномоченный орган</w:t>
      </w:r>
      <w:r w:rsidRPr="003906B8">
        <w:rPr>
          <w:rFonts w:ascii="Times New Roman" w:hAnsi="Times New Roman" w:cs="Times New Roman"/>
          <w:sz w:val="18"/>
          <w:szCs w:val="1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78048A" w:rsidRPr="003906B8" w:rsidRDefault="0078048A" w:rsidP="0078048A">
      <w:pPr>
        <w:tabs>
          <w:tab w:val="left" w:pos="1134"/>
        </w:tabs>
        <w:spacing w:after="0" w:line="240" w:lineRule="auto"/>
        <w:ind w:firstLine="709"/>
        <w:rPr>
          <w:rFonts w:ascii="Times New Roman" w:hAnsi="Times New Roman" w:cs="Times New Roman"/>
          <w:color w:val="000000"/>
          <w:sz w:val="18"/>
          <w:szCs w:val="18"/>
        </w:rPr>
      </w:pPr>
      <w:r w:rsidRPr="003906B8">
        <w:rPr>
          <w:rFonts w:ascii="Times New Roman" w:hAnsi="Times New Roman" w:cs="Times New Roman"/>
          <w:sz w:val="18"/>
          <w:szCs w:val="18"/>
        </w:rPr>
        <w:t xml:space="preserve">а) объектов местного значения сельского поселения </w:t>
      </w:r>
      <w:proofErr w:type="gramStart"/>
      <w:r w:rsidRPr="003906B8">
        <w:rPr>
          <w:rFonts w:ascii="Times New Roman" w:hAnsi="Times New Roman" w:cs="Times New Roman"/>
          <w:sz w:val="18"/>
          <w:szCs w:val="18"/>
        </w:rPr>
        <w:t>Старый</w:t>
      </w:r>
      <w:proofErr w:type="gramEnd"/>
      <w:r w:rsidRPr="003906B8">
        <w:rPr>
          <w:rFonts w:ascii="Times New Roman" w:hAnsi="Times New Roman" w:cs="Times New Roman"/>
          <w:sz w:val="18"/>
          <w:szCs w:val="18"/>
        </w:rPr>
        <w:t xml:space="preserve">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в границах поселения (далее – объекты местного значения поселения);</w:t>
      </w:r>
    </w:p>
    <w:p w:rsidR="0078048A" w:rsidRPr="003906B8" w:rsidRDefault="0078048A" w:rsidP="0078048A">
      <w:pPr>
        <w:tabs>
          <w:tab w:val="left" w:pos="1134"/>
        </w:tabs>
        <w:spacing w:after="0" w:line="240" w:lineRule="auto"/>
        <w:ind w:firstLine="709"/>
        <w:rPr>
          <w:rFonts w:ascii="Times New Roman" w:hAnsi="Times New Roman" w:cs="Times New Roman"/>
          <w:sz w:val="18"/>
          <w:szCs w:val="18"/>
        </w:rPr>
      </w:pPr>
      <w:r w:rsidRPr="003906B8">
        <w:rPr>
          <w:rFonts w:ascii="Times New Roman" w:hAnsi="Times New Roman" w:cs="Times New Roman"/>
          <w:color w:val="000000"/>
          <w:sz w:val="18"/>
          <w:szCs w:val="18"/>
        </w:rPr>
        <w:t xml:space="preserve">б) иных объектов капитального строительства в границах </w:t>
      </w:r>
      <w:r w:rsidRPr="003906B8">
        <w:rPr>
          <w:rFonts w:ascii="Times New Roman" w:hAnsi="Times New Roman" w:cs="Times New Roman"/>
          <w:sz w:val="18"/>
          <w:szCs w:val="18"/>
        </w:rPr>
        <w:t xml:space="preserve">поселения, </w:t>
      </w:r>
      <w:r w:rsidRPr="003906B8">
        <w:rPr>
          <w:rFonts w:ascii="Times New Roman" w:hAnsi="Times New Roman" w:cs="Times New Roman"/>
          <w:color w:val="000000"/>
          <w:sz w:val="18"/>
          <w:szCs w:val="18"/>
        </w:rPr>
        <w:t xml:space="preserve">за исключением случаев, указанных в </w:t>
      </w:r>
      <w:hyperlink w:anchor="sub_4602" w:history="1">
        <w:r w:rsidRPr="003906B8">
          <w:rPr>
            <w:rStyle w:val="aa"/>
            <w:rFonts w:ascii="Times New Roman" w:hAnsi="Times New Roman"/>
            <w:color w:val="000000"/>
            <w:sz w:val="18"/>
            <w:szCs w:val="18"/>
          </w:rPr>
          <w:t>частях 2 - 4.2</w:t>
        </w:r>
      </w:hyperlink>
      <w:r w:rsidRPr="003906B8">
        <w:rPr>
          <w:rFonts w:ascii="Times New Roman" w:hAnsi="Times New Roman" w:cs="Times New Roman"/>
          <w:color w:val="000000"/>
          <w:sz w:val="18"/>
          <w:szCs w:val="18"/>
        </w:rPr>
        <w:t xml:space="preserve">, </w:t>
      </w:r>
      <w:hyperlink w:anchor="sub_45052" w:history="1">
        <w:r w:rsidRPr="003906B8">
          <w:rPr>
            <w:rStyle w:val="aa"/>
            <w:rFonts w:ascii="Times New Roman" w:hAnsi="Times New Roman"/>
            <w:color w:val="000000"/>
            <w:sz w:val="18"/>
            <w:szCs w:val="18"/>
          </w:rPr>
          <w:t>5.2 статьи 45</w:t>
        </w:r>
      </w:hyperlink>
      <w:r w:rsidRPr="003906B8">
        <w:rPr>
          <w:rFonts w:ascii="Times New Roman" w:hAnsi="Times New Roman" w:cs="Times New Roman"/>
          <w:color w:val="000000"/>
          <w:sz w:val="18"/>
          <w:szCs w:val="18"/>
        </w:rPr>
        <w:t xml:space="preserve"> Градостроительного кодекса </w:t>
      </w:r>
      <w:r w:rsidRPr="003906B8">
        <w:rPr>
          <w:rFonts w:ascii="Times New Roman" w:hAnsi="Times New Roman" w:cs="Times New Roman"/>
          <w:sz w:val="18"/>
          <w:szCs w:val="18"/>
        </w:rPr>
        <w:t>Российской Федерации</w:t>
      </w:r>
      <w:r w:rsidRPr="003906B8">
        <w:rPr>
          <w:rFonts w:ascii="Times New Roman" w:hAnsi="Times New Roman" w:cs="Times New Roman"/>
          <w:color w:val="000000"/>
          <w:sz w:val="18"/>
          <w:szCs w:val="18"/>
        </w:rPr>
        <w:t>;</w:t>
      </w:r>
    </w:p>
    <w:p w:rsidR="0078048A" w:rsidRPr="003906B8" w:rsidRDefault="0078048A" w:rsidP="0078048A">
      <w:pPr>
        <w:tabs>
          <w:tab w:val="left" w:pos="1134"/>
        </w:tabs>
        <w:spacing w:after="0" w:line="240" w:lineRule="auto"/>
        <w:ind w:firstLine="709"/>
        <w:rPr>
          <w:rFonts w:ascii="Times New Roman" w:hAnsi="Times New Roman" w:cs="Times New Roman"/>
          <w:color w:val="000000"/>
          <w:sz w:val="18"/>
          <w:szCs w:val="18"/>
        </w:rPr>
      </w:pPr>
      <w:r w:rsidRPr="003906B8">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color w:val="000000"/>
          <w:sz w:val="18"/>
          <w:szCs w:val="18"/>
        </w:rPr>
        <w:t>Уполномоченный орган</w:t>
      </w:r>
      <w:r w:rsidRPr="003906B8">
        <w:rPr>
          <w:rFonts w:ascii="Times New Roman" w:hAnsi="Times New Roman" w:cs="Times New Roman"/>
          <w:sz w:val="18"/>
          <w:szCs w:val="18"/>
        </w:rPr>
        <w:t xml:space="preserve"> принимает решение об утверждении документации по планировке территории, </w:t>
      </w:r>
      <w:proofErr w:type="gramStart"/>
      <w:r w:rsidRPr="003906B8">
        <w:rPr>
          <w:rFonts w:ascii="Times New Roman" w:hAnsi="Times New Roman" w:cs="Times New Roman"/>
          <w:sz w:val="18"/>
          <w:szCs w:val="18"/>
        </w:rPr>
        <w:t>подготовленной</w:t>
      </w:r>
      <w:proofErr w:type="gramEnd"/>
      <w:r w:rsidRPr="003906B8">
        <w:rPr>
          <w:rFonts w:ascii="Times New Roman" w:hAnsi="Times New Roman" w:cs="Times New Roman"/>
          <w:sz w:val="18"/>
          <w:szCs w:val="1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78048A" w:rsidRPr="003906B8" w:rsidRDefault="0078048A" w:rsidP="0078048A">
      <w:pPr>
        <w:tabs>
          <w:tab w:val="left" w:pos="1134"/>
        </w:tabs>
        <w:spacing w:line="240" w:lineRule="auto"/>
        <w:ind w:firstLine="709"/>
        <w:rPr>
          <w:rFonts w:ascii="Times New Roman" w:hAnsi="Times New Roman" w:cs="Times New Roman"/>
          <w:color w:val="000000"/>
          <w:sz w:val="18"/>
          <w:szCs w:val="18"/>
        </w:rPr>
      </w:pPr>
      <w:r w:rsidRPr="003906B8">
        <w:rPr>
          <w:rFonts w:ascii="Times New Roman" w:hAnsi="Times New Roman" w:cs="Times New Roman"/>
          <w:sz w:val="18"/>
          <w:szCs w:val="18"/>
        </w:rPr>
        <w:t>а) объектов местного значения поселения в границах поселения;</w:t>
      </w:r>
    </w:p>
    <w:p w:rsidR="0078048A" w:rsidRPr="003906B8" w:rsidRDefault="0078048A" w:rsidP="0078048A">
      <w:pPr>
        <w:tabs>
          <w:tab w:val="left" w:pos="1134"/>
        </w:tabs>
        <w:spacing w:line="240" w:lineRule="auto"/>
        <w:ind w:firstLine="709"/>
        <w:rPr>
          <w:rFonts w:ascii="Times New Roman" w:hAnsi="Times New Roman" w:cs="Times New Roman"/>
          <w:sz w:val="18"/>
          <w:szCs w:val="18"/>
        </w:rPr>
      </w:pPr>
      <w:r w:rsidRPr="003906B8">
        <w:rPr>
          <w:rFonts w:ascii="Times New Roman" w:hAnsi="Times New Roman" w:cs="Times New Roman"/>
          <w:color w:val="000000"/>
          <w:sz w:val="18"/>
          <w:szCs w:val="18"/>
        </w:rPr>
        <w:t xml:space="preserve">б) иных объектов капитального строительства в границах </w:t>
      </w:r>
      <w:r w:rsidRPr="003906B8">
        <w:rPr>
          <w:rFonts w:ascii="Times New Roman" w:hAnsi="Times New Roman" w:cs="Times New Roman"/>
          <w:sz w:val="18"/>
          <w:szCs w:val="18"/>
        </w:rPr>
        <w:t xml:space="preserve">поселения, </w:t>
      </w:r>
      <w:r w:rsidRPr="003906B8">
        <w:rPr>
          <w:rFonts w:ascii="Times New Roman" w:hAnsi="Times New Roman" w:cs="Times New Roman"/>
          <w:color w:val="000000"/>
          <w:sz w:val="18"/>
          <w:szCs w:val="18"/>
        </w:rPr>
        <w:t xml:space="preserve">за исключением случаев, указанных в </w:t>
      </w:r>
      <w:hyperlink w:anchor="sub_4602" w:history="1">
        <w:r w:rsidRPr="003906B8">
          <w:rPr>
            <w:rStyle w:val="aa"/>
            <w:rFonts w:ascii="Times New Roman" w:hAnsi="Times New Roman"/>
            <w:color w:val="000000"/>
            <w:sz w:val="18"/>
            <w:szCs w:val="18"/>
          </w:rPr>
          <w:t>частях 2 - 4.2</w:t>
        </w:r>
      </w:hyperlink>
      <w:r w:rsidRPr="003906B8">
        <w:rPr>
          <w:rFonts w:ascii="Times New Roman" w:hAnsi="Times New Roman" w:cs="Times New Roman"/>
          <w:color w:val="000000"/>
          <w:sz w:val="18"/>
          <w:szCs w:val="18"/>
        </w:rPr>
        <w:t xml:space="preserve">, </w:t>
      </w:r>
      <w:hyperlink w:anchor="sub_45052" w:history="1">
        <w:r w:rsidRPr="003906B8">
          <w:rPr>
            <w:rStyle w:val="aa"/>
            <w:rFonts w:ascii="Times New Roman" w:hAnsi="Times New Roman"/>
            <w:color w:val="000000"/>
            <w:sz w:val="18"/>
            <w:szCs w:val="18"/>
          </w:rPr>
          <w:t>5.2 статьи 45</w:t>
        </w:r>
      </w:hyperlink>
      <w:r w:rsidRPr="003906B8">
        <w:rPr>
          <w:rFonts w:ascii="Times New Roman" w:hAnsi="Times New Roman" w:cs="Times New Roman"/>
          <w:color w:val="000000"/>
          <w:sz w:val="18"/>
          <w:szCs w:val="18"/>
        </w:rPr>
        <w:t xml:space="preserve"> Градостроительного кодекса </w:t>
      </w:r>
      <w:r w:rsidRPr="003906B8">
        <w:rPr>
          <w:rFonts w:ascii="Times New Roman" w:hAnsi="Times New Roman" w:cs="Times New Roman"/>
          <w:sz w:val="18"/>
          <w:szCs w:val="18"/>
        </w:rPr>
        <w:t>Российской Федерации</w:t>
      </w:r>
      <w:r w:rsidRPr="003906B8">
        <w:rPr>
          <w:rFonts w:ascii="Times New Roman" w:hAnsi="Times New Roman" w:cs="Times New Roman"/>
          <w:color w:val="000000"/>
          <w:sz w:val="18"/>
          <w:szCs w:val="18"/>
        </w:rPr>
        <w:t>, с учетом особенностей, указанных в части 5.1 статьи 45 Градостроительного кодекса Российской Федерации.</w:t>
      </w:r>
    </w:p>
    <w:p w:rsidR="0078048A" w:rsidRPr="003906B8" w:rsidRDefault="0078048A" w:rsidP="0078048A">
      <w:pPr>
        <w:tabs>
          <w:tab w:val="left" w:pos="1134"/>
        </w:tabs>
        <w:spacing w:line="240" w:lineRule="auto"/>
        <w:ind w:firstLine="709"/>
        <w:rPr>
          <w:rFonts w:ascii="Times New Roman" w:hAnsi="Times New Roman" w:cs="Times New Roman"/>
          <w:sz w:val="18"/>
          <w:szCs w:val="18"/>
        </w:rPr>
      </w:pPr>
      <w:r w:rsidRPr="003906B8">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sz w:val="18"/>
          <w:szCs w:val="18"/>
        </w:rPr>
        <w:t xml:space="preserve">Решение о подготовке документации по планировке территории принимается </w:t>
      </w:r>
      <w:r w:rsidRPr="003906B8">
        <w:rPr>
          <w:rFonts w:ascii="Times New Roman" w:hAnsi="Times New Roman" w:cs="Times New Roman"/>
          <w:color w:val="000000"/>
          <w:sz w:val="18"/>
          <w:szCs w:val="18"/>
        </w:rPr>
        <w:t>уполномоченным органом по</w:t>
      </w:r>
      <w:r w:rsidRPr="003906B8">
        <w:rPr>
          <w:rFonts w:ascii="Times New Roman" w:hAnsi="Times New Roman" w:cs="Times New Roman"/>
          <w:sz w:val="18"/>
          <w:szCs w:val="1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78048A" w:rsidRPr="003906B8" w:rsidRDefault="0078048A" w:rsidP="0078048A">
      <w:pPr>
        <w:tabs>
          <w:tab w:val="left" w:pos="1134"/>
        </w:tabs>
        <w:spacing w:line="240" w:lineRule="auto"/>
        <w:rPr>
          <w:rFonts w:ascii="Times New Roman" w:hAnsi="Times New Roman" w:cs="Times New Roman"/>
          <w:sz w:val="18"/>
          <w:szCs w:val="18"/>
        </w:rPr>
      </w:pPr>
      <w:r w:rsidRPr="003906B8">
        <w:rPr>
          <w:rFonts w:ascii="Times New Roman" w:hAnsi="Times New Roman" w:cs="Times New Roman"/>
          <w:sz w:val="18"/>
          <w:szCs w:val="1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bookmarkStart w:id="4" w:name="sub_6"/>
      <w:proofErr w:type="gramStart"/>
      <w:r w:rsidRPr="003906B8">
        <w:rPr>
          <w:rFonts w:ascii="Times New Roman" w:hAnsi="Times New Roman" w:cs="Times New Roman"/>
          <w:sz w:val="18"/>
          <w:szCs w:val="1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3906B8">
        <w:rPr>
          <w:rFonts w:ascii="Times New Roman" w:hAnsi="Times New Roman" w:cs="Times New Roman"/>
          <w:sz w:val="18"/>
          <w:szCs w:val="1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5" w:name="sub_44"/>
    </w:p>
    <w:p w:rsidR="0078048A" w:rsidRPr="003906B8" w:rsidRDefault="0078048A" w:rsidP="0078048A">
      <w:pPr>
        <w:tabs>
          <w:tab w:val="left" w:pos="993"/>
        </w:tabs>
        <w:spacing w:line="240" w:lineRule="auto"/>
        <w:rPr>
          <w:rFonts w:ascii="Times New Roman" w:hAnsi="Times New Roman" w:cs="Times New Roman"/>
          <w:color w:val="000000"/>
          <w:sz w:val="18"/>
          <w:szCs w:val="18"/>
        </w:rPr>
      </w:pPr>
      <w:r w:rsidRPr="003906B8">
        <w:rPr>
          <w:rFonts w:ascii="Times New Roman" w:hAnsi="Times New Roman" w:cs="Times New Roman"/>
          <w:sz w:val="18"/>
          <w:szCs w:val="1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78048A" w:rsidRPr="003906B8" w:rsidRDefault="0078048A" w:rsidP="0078048A">
      <w:pPr>
        <w:tabs>
          <w:tab w:val="left" w:pos="993"/>
        </w:tabs>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78048A" w:rsidRPr="003906B8" w:rsidRDefault="0078048A" w:rsidP="0078048A">
      <w:pPr>
        <w:tabs>
          <w:tab w:val="left" w:pos="993"/>
        </w:tabs>
        <w:spacing w:after="0" w:line="240" w:lineRule="auto"/>
        <w:rPr>
          <w:rFonts w:ascii="Times New Roman" w:hAnsi="Times New Roman" w:cs="Times New Roman"/>
          <w:sz w:val="18"/>
          <w:szCs w:val="18"/>
        </w:rPr>
      </w:pPr>
      <w:r w:rsidRPr="003906B8">
        <w:rPr>
          <w:rFonts w:ascii="Times New Roman" w:hAnsi="Times New Roman" w:cs="Times New Roman"/>
          <w:color w:val="000000"/>
          <w:sz w:val="18"/>
          <w:szCs w:val="1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4"/>
    <w:bookmarkEnd w:id="5"/>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sz w:val="18"/>
          <w:szCs w:val="18"/>
        </w:rPr>
        <w:t>В заявлении указывается следующая информация:</w:t>
      </w:r>
    </w:p>
    <w:p w:rsidR="0078048A" w:rsidRPr="003906B8" w:rsidRDefault="0078048A" w:rsidP="0078048A">
      <w:pPr>
        <w:tabs>
          <w:tab w:val="left" w:pos="993"/>
        </w:tabs>
        <w:spacing w:after="0" w:line="240" w:lineRule="auto"/>
        <w:rPr>
          <w:rFonts w:ascii="Times New Roman" w:hAnsi="Times New Roman" w:cs="Times New Roman"/>
          <w:sz w:val="18"/>
          <w:szCs w:val="18"/>
        </w:rPr>
      </w:pPr>
      <w:bookmarkStart w:id="6" w:name="sub_8"/>
      <w:r w:rsidRPr="003906B8">
        <w:rPr>
          <w:rFonts w:ascii="Times New Roman" w:hAnsi="Times New Roman" w:cs="Times New Roman"/>
          <w:sz w:val="18"/>
          <w:szCs w:val="18"/>
        </w:rPr>
        <w:t>а) вид разрабатываемой документации по планировке территории;</w:t>
      </w:r>
    </w:p>
    <w:p w:rsidR="0078048A" w:rsidRPr="003906B8" w:rsidRDefault="0078048A" w:rsidP="0078048A">
      <w:pPr>
        <w:spacing w:after="0" w:line="240" w:lineRule="auto"/>
        <w:rPr>
          <w:rFonts w:ascii="Times New Roman" w:hAnsi="Times New Roman" w:cs="Times New Roman"/>
          <w:sz w:val="18"/>
          <w:szCs w:val="18"/>
        </w:rPr>
      </w:pPr>
      <w:r w:rsidRPr="003906B8">
        <w:rPr>
          <w:rFonts w:ascii="Times New Roman" w:hAnsi="Times New Roman" w:cs="Times New Roman"/>
          <w:sz w:val="18"/>
          <w:szCs w:val="18"/>
        </w:rPr>
        <w:t>б) вид и наименование объекта капитального строительства;</w:t>
      </w:r>
    </w:p>
    <w:p w:rsidR="0078048A" w:rsidRPr="003906B8" w:rsidRDefault="0078048A" w:rsidP="0078048A">
      <w:pPr>
        <w:spacing w:after="0" w:line="240" w:lineRule="auto"/>
        <w:rPr>
          <w:rFonts w:ascii="Times New Roman" w:hAnsi="Times New Roman" w:cs="Times New Roman"/>
          <w:sz w:val="18"/>
          <w:szCs w:val="18"/>
        </w:rPr>
      </w:pPr>
      <w:r w:rsidRPr="003906B8">
        <w:rPr>
          <w:rFonts w:ascii="Times New Roman" w:hAnsi="Times New Roman" w:cs="Times New Roman"/>
          <w:sz w:val="18"/>
          <w:szCs w:val="1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78048A" w:rsidRPr="003906B8" w:rsidRDefault="0078048A" w:rsidP="0078048A">
      <w:pPr>
        <w:spacing w:after="0" w:line="240" w:lineRule="auto"/>
        <w:rPr>
          <w:rFonts w:ascii="Times New Roman" w:hAnsi="Times New Roman" w:cs="Times New Roman"/>
          <w:sz w:val="18"/>
          <w:szCs w:val="18"/>
        </w:rPr>
      </w:pPr>
      <w:r w:rsidRPr="003906B8">
        <w:rPr>
          <w:rFonts w:ascii="Times New Roman" w:hAnsi="Times New Roman" w:cs="Times New Roman"/>
          <w:sz w:val="18"/>
          <w:szCs w:val="18"/>
        </w:rPr>
        <w:t>г) источник финансирования работ по подготовке документации по планировке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proofErr w:type="spellStart"/>
      <w:r w:rsidRPr="003906B8">
        <w:rPr>
          <w:rFonts w:ascii="Times New Roman" w:hAnsi="Times New Roman" w:cs="Times New Roman"/>
          <w:sz w:val="18"/>
          <w:szCs w:val="18"/>
        </w:rPr>
        <w:t>д</w:t>
      </w:r>
      <w:proofErr w:type="spellEnd"/>
      <w:r w:rsidRPr="003906B8">
        <w:rPr>
          <w:rFonts w:ascii="Times New Roman" w:hAnsi="Times New Roman" w:cs="Times New Roman"/>
          <w:sz w:val="18"/>
          <w:szCs w:val="1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sz w:val="18"/>
          <w:szCs w:val="18"/>
        </w:rPr>
        <w:t>Проект задания на разработку документации по планировке территории содержит следующие сведения:</w:t>
      </w:r>
      <w:bookmarkStart w:id="7" w:name="sub_49"/>
      <w:bookmarkEnd w:id="6"/>
    </w:p>
    <w:p w:rsidR="0078048A" w:rsidRPr="003906B8" w:rsidRDefault="0078048A" w:rsidP="0078048A">
      <w:pPr>
        <w:tabs>
          <w:tab w:val="left" w:pos="993"/>
        </w:tabs>
        <w:spacing w:after="0" w:line="240" w:lineRule="auto"/>
        <w:rPr>
          <w:rFonts w:ascii="Times New Roman" w:hAnsi="Times New Roman" w:cs="Times New Roman"/>
          <w:sz w:val="18"/>
          <w:szCs w:val="18"/>
        </w:rPr>
      </w:pPr>
      <w:bookmarkStart w:id="8" w:name="sub_54"/>
      <w:bookmarkEnd w:id="7"/>
      <w:r w:rsidRPr="003906B8">
        <w:rPr>
          <w:rFonts w:ascii="Times New Roman" w:hAnsi="Times New Roman" w:cs="Times New Roman"/>
          <w:sz w:val="18"/>
          <w:szCs w:val="18"/>
        </w:rPr>
        <w:t>а) вид разрабатываемой документации по планировке территории;</w:t>
      </w:r>
      <w:bookmarkStart w:id="9" w:name="sub_50"/>
    </w:p>
    <w:p w:rsidR="0078048A" w:rsidRPr="003906B8" w:rsidRDefault="0078048A" w:rsidP="0078048A">
      <w:pPr>
        <w:tabs>
          <w:tab w:val="left" w:pos="993"/>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б) информация об инициаторе;</w:t>
      </w:r>
      <w:bookmarkStart w:id="10" w:name="sub_51"/>
      <w:bookmarkEnd w:id="9"/>
    </w:p>
    <w:p w:rsidR="0078048A" w:rsidRPr="003906B8" w:rsidRDefault="0078048A" w:rsidP="0078048A">
      <w:pPr>
        <w:tabs>
          <w:tab w:val="left" w:pos="993"/>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в) источник финансирования работ по подготовке документации по планировке территории;</w:t>
      </w:r>
      <w:bookmarkStart w:id="11" w:name="sub_52"/>
      <w:bookmarkEnd w:id="10"/>
    </w:p>
    <w:p w:rsidR="0078048A" w:rsidRPr="003906B8" w:rsidRDefault="0078048A" w:rsidP="0078048A">
      <w:pPr>
        <w:tabs>
          <w:tab w:val="left" w:pos="993"/>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lastRenderedPageBreak/>
        <w:t>г) состав документации по планировке территории;</w:t>
      </w:r>
      <w:bookmarkStart w:id="12" w:name="sub_53"/>
      <w:bookmarkEnd w:id="11"/>
    </w:p>
    <w:p w:rsidR="0078048A" w:rsidRPr="003906B8" w:rsidRDefault="0078048A" w:rsidP="0078048A">
      <w:pPr>
        <w:tabs>
          <w:tab w:val="left" w:pos="993"/>
        </w:tabs>
        <w:spacing w:after="0" w:line="240" w:lineRule="auto"/>
        <w:rPr>
          <w:rFonts w:ascii="Times New Roman" w:hAnsi="Times New Roman" w:cs="Times New Roman"/>
          <w:sz w:val="18"/>
          <w:szCs w:val="18"/>
        </w:rPr>
      </w:pPr>
      <w:proofErr w:type="spellStart"/>
      <w:r w:rsidRPr="003906B8">
        <w:rPr>
          <w:rFonts w:ascii="Times New Roman" w:hAnsi="Times New Roman" w:cs="Times New Roman"/>
          <w:sz w:val="18"/>
          <w:szCs w:val="18"/>
        </w:rPr>
        <w:t>д</w:t>
      </w:r>
      <w:proofErr w:type="spellEnd"/>
      <w:r w:rsidRPr="003906B8">
        <w:rPr>
          <w:rFonts w:ascii="Times New Roman" w:hAnsi="Times New Roman" w:cs="Times New Roman"/>
          <w:sz w:val="18"/>
          <w:szCs w:val="18"/>
        </w:rPr>
        <w:t>) вид и наименование планируемого к размещению объекта капитального строительства, его основные характеристики;</w:t>
      </w:r>
      <w:bookmarkEnd w:id="12"/>
    </w:p>
    <w:p w:rsidR="0078048A" w:rsidRPr="003906B8" w:rsidRDefault="0078048A" w:rsidP="0078048A">
      <w:pPr>
        <w:tabs>
          <w:tab w:val="left" w:pos="993"/>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 xml:space="preserve">е) населенные пункты, </w:t>
      </w:r>
      <w:proofErr w:type="gramStart"/>
      <w:r w:rsidRPr="003906B8">
        <w:rPr>
          <w:rFonts w:ascii="Times New Roman" w:hAnsi="Times New Roman" w:cs="Times New Roman"/>
          <w:sz w:val="18"/>
          <w:szCs w:val="18"/>
        </w:rPr>
        <w:t>поселения</w:t>
      </w:r>
      <w:proofErr w:type="gramEnd"/>
      <w:r w:rsidRPr="003906B8">
        <w:rPr>
          <w:rFonts w:ascii="Times New Roman" w:hAnsi="Times New Roman" w:cs="Times New Roman"/>
          <w:sz w:val="18"/>
          <w:szCs w:val="18"/>
        </w:rPr>
        <w:t xml:space="preserve"> в отношении территорий которых осуществляется подготовка документации по планировке территории.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bookmarkStart w:id="13" w:name="sub_9"/>
      <w:bookmarkEnd w:id="8"/>
      <w:proofErr w:type="gramStart"/>
      <w:r w:rsidRPr="003906B8">
        <w:rPr>
          <w:rFonts w:ascii="Times New Roman" w:hAnsi="Times New Roman" w:cs="Times New Roman"/>
          <w:sz w:val="18"/>
          <w:szCs w:val="1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w:t>
      </w:r>
      <w:proofErr w:type="gramEnd"/>
    </w:p>
    <w:bookmarkEnd w:id="13"/>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sz w:val="18"/>
          <w:szCs w:val="1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3906B8">
        <w:rPr>
          <w:rFonts w:ascii="Times New Roman" w:hAnsi="Times New Roman" w:cs="Times New Roman"/>
          <w:sz w:val="18"/>
          <w:szCs w:val="1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78048A" w:rsidRPr="003906B8" w:rsidRDefault="0078048A" w:rsidP="0078048A">
      <w:pPr>
        <w:tabs>
          <w:tab w:val="left" w:pos="709"/>
        </w:tabs>
        <w:spacing w:line="240" w:lineRule="auto"/>
        <w:rPr>
          <w:rFonts w:ascii="Times New Roman" w:hAnsi="Times New Roman" w:cs="Times New Roman"/>
          <w:sz w:val="18"/>
          <w:szCs w:val="18"/>
        </w:rPr>
      </w:pPr>
      <w:r w:rsidRPr="003906B8">
        <w:rPr>
          <w:rFonts w:ascii="Times New Roman" w:hAnsi="Times New Roman" w:cs="Times New Roman"/>
          <w:sz w:val="18"/>
          <w:szCs w:val="1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3906B8">
        <w:rPr>
          <w:rFonts w:ascii="Times New Roman" w:hAnsi="Times New Roman" w:cs="Times New Roman"/>
          <w:color w:val="000000"/>
          <w:sz w:val="18"/>
          <w:szCs w:val="1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78048A" w:rsidRPr="003906B8" w:rsidRDefault="0078048A" w:rsidP="0078048A">
      <w:pPr>
        <w:tabs>
          <w:tab w:val="left" w:pos="709"/>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Решение о подготовке документации по планировке территории содержит сведения:</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а) о виде документации по планировке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б) о местонахождении территории,  в отношении которой принято решение                     о подготовке документации по планировке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78048A" w:rsidRPr="003906B8" w:rsidRDefault="0078048A" w:rsidP="0078048A">
      <w:pPr>
        <w:tabs>
          <w:tab w:val="left" w:pos="1134"/>
        </w:tabs>
        <w:spacing w:after="0" w:line="240" w:lineRule="auto"/>
        <w:rPr>
          <w:rFonts w:ascii="Times New Roman" w:hAnsi="Times New Roman" w:cs="Times New Roman"/>
          <w:color w:val="000000"/>
          <w:sz w:val="18"/>
          <w:szCs w:val="18"/>
        </w:rPr>
      </w:pPr>
      <w:r w:rsidRPr="003906B8">
        <w:rPr>
          <w:rFonts w:ascii="Times New Roman" w:hAnsi="Times New Roman" w:cs="Times New Roman"/>
          <w:sz w:val="18"/>
          <w:szCs w:val="18"/>
        </w:rPr>
        <w:t>Решение о подготовке документации по планировке территории</w:t>
      </w:r>
      <w:r w:rsidRPr="003906B8">
        <w:rPr>
          <w:rFonts w:ascii="Times New Roman" w:hAnsi="Times New Roman" w:cs="Times New Roman"/>
          <w:color w:val="000000"/>
          <w:sz w:val="18"/>
          <w:szCs w:val="18"/>
        </w:rPr>
        <w:t xml:space="preserve"> подлежит официальному опубликованию в газете «</w:t>
      </w:r>
      <w:proofErr w:type="spellStart"/>
      <w:r w:rsidRPr="003906B8">
        <w:rPr>
          <w:rFonts w:ascii="Times New Roman" w:hAnsi="Times New Roman" w:cs="Times New Roman"/>
          <w:color w:val="000000"/>
          <w:sz w:val="18"/>
          <w:szCs w:val="18"/>
        </w:rPr>
        <w:t>Аманакские</w:t>
      </w:r>
      <w:proofErr w:type="spellEnd"/>
      <w:r w:rsidRPr="003906B8">
        <w:rPr>
          <w:rFonts w:ascii="Times New Roman" w:hAnsi="Times New Roman" w:cs="Times New Roman"/>
          <w:color w:val="000000"/>
          <w:sz w:val="18"/>
          <w:szCs w:val="18"/>
        </w:rPr>
        <w:t xml:space="preserve"> Вести»                                      в течение </w:t>
      </w:r>
      <w:r w:rsidRPr="003906B8">
        <w:rPr>
          <w:rFonts w:ascii="Times New Roman" w:hAnsi="Times New Roman" w:cs="Times New Roman"/>
          <w:sz w:val="18"/>
          <w:szCs w:val="18"/>
        </w:rPr>
        <w:t>трех дней</w:t>
      </w:r>
      <w:r w:rsidRPr="003906B8">
        <w:rPr>
          <w:rFonts w:ascii="Times New Roman" w:hAnsi="Times New Roman" w:cs="Times New Roman"/>
          <w:color w:val="000000"/>
          <w:sz w:val="18"/>
          <w:szCs w:val="1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color w:val="000000"/>
          <w:sz w:val="18"/>
          <w:szCs w:val="1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78048A" w:rsidRPr="003906B8" w:rsidRDefault="0078048A" w:rsidP="0078048A">
      <w:pPr>
        <w:pStyle w:val="11"/>
        <w:numPr>
          <w:ilvl w:val="0"/>
          <w:numId w:val="2"/>
        </w:numPr>
        <w:tabs>
          <w:tab w:val="left" w:pos="1134"/>
        </w:tabs>
        <w:spacing w:line="240" w:lineRule="auto"/>
        <w:ind w:left="0" w:firstLine="709"/>
        <w:rPr>
          <w:rFonts w:ascii="Times New Roman" w:hAnsi="Times New Roman" w:cs="Times New Roman"/>
          <w:sz w:val="18"/>
          <w:szCs w:val="18"/>
        </w:rPr>
      </w:pPr>
      <w:r w:rsidRPr="003906B8">
        <w:rPr>
          <w:rFonts w:ascii="Times New Roman" w:hAnsi="Times New Roman" w:cs="Times New Roman"/>
          <w:sz w:val="18"/>
          <w:szCs w:val="18"/>
        </w:rPr>
        <w:t>Уполномоченный орган принимает решение об отказе в подготовке документации по планировке территории в случае, если: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 xml:space="preserve">б) планируемый к размещению объект капитального строительства не относится к объектам, предусмотренным </w:t>
      </w:r>
      <w:hyperlink w:anchor="sub_3" w:history="1">
        <w:r w:rsidRPr="003906B8">
          <w:rPr>
            <w:rStyle w:val="a6"/>
            <w:rFonts w:ascii="Times New Roman" w:hAnsi="Times New Roman"/>
            <w:color w:val="00000A"/>
            <w:sz w:val="18"/>
            <w:szCs w:val="18"/>
          </w:rPr>
          <w:t>пунктом 2</w:t>
        </w:r>
      </w:hyperlink>
      <w:r w:rsidRPr="003906B8">
        <w:rPr>
          <w:rFonts w:ascii="Times New Roman" w:hAnsi="Times New Roman" w:cs="Times New Roman"/>
          <w:sz w:val="18"/>
          <w:szCs w:val="18"/>
        </w:rPr>
        <w:t xml:space="preserve"> настоящего порядка;</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8048A" w:rsidRPr="003906B8" w:rsidRDefault="0078048A" w:rsidP="0078048A">
      <w:pPr>
        <w:tabs>
          <w:tab w:val="left" w:pos="1134"/>
        </w:tabs>
        <w:spacing w:after="0" w:line="240" w:lineRule="auto"/>
        <w:rPr>
          <w:rFonts w:ascii="Times New Roman" w:hAnsi="Times New Roman" w:cs="Times New Roman"/>
          <w:sz w:val="18"/>
          <w:szCs w:val="18"/>
        </w:rPr>
      </w:pPr>
      <w:proofErr w:type="spellStart"/>
      <w:r w:rsidRPr="003906B8">
        <w:rPr>
          <w:rFonts w:ascii="Times New Roman" w:hAnsi="Times New Roman" w:cs="Times New Roman"/>
          <w:sz w:val="18"/>
          <w:szCs w:val="18"/>
        </w:rPr>
        <w:t>д</w:t>
      </w:r>
      <w:proofErr w:type="spellEnd"/>
      <w:r w:rsidRPr="003906B8">
        <w:rPr>
          <w:rFonts w:ascii="Times New Roman" w:hAnsi="Times New Roman" w:cs="Times New Roman"/>
          <w:sz w:val="18"/>
          <w:szCs w:val="18"/>
        </w:rPr>
        <w:t xml:space="preserve">) в генеральном плане сельского поселения </w:t>
      </w:r>
      <w:proofErr w:type="spellStart"/>
      <w:r w:rsidRPr="003906B8">
        <w:rPr>
          <w:rFonts w:ascii="Times New Roman" w:hAnsi="Times New Roman" w:cs="Times New Roman"/>
          <w:sz w:val="18"/>
          <w:szCs w:val="18"/>
        </w:rPr>
        <w:t>Кротково</w:t>
      </w:r>
      <w:proofErr w:type="spellEnd"/>
      <w:r w:rsidRPr="003906B8">
        <w:rPr>
          <w:rFonts w:ascii="Times New Roman" w:hAnsi="Times New Roman" w:cs="Times New Roman"/>
          <w:sz w:val="18"/>
          <w:szCs w:val="1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 xml:space="preserve">е) полное </w:t>
      </w:r>
      <w:r w:rsidRPr="003906B8">
        <w:rPr>
          <w:rFonts w:ascii="Times New Roman" w:hAnsi="Times New Roman" w:cs="Times New Roman"/>
          <w:color w:val="FF0000"/>
          <w:sz w:val="18"/>
          <w:szCs w:val="18"/>
        </w:rPr>
        <w:t>или частичное совпадение</w:t>
      </w:r>
      <w:r w:rsidRPr="003906B8">
        <w:rPr>
          <w:rFonts w:ascii="Times New Roman" w:hAnsi="Times New Roman" w:cs="Times New Roman"/>
          <w:sz w:val="18"/>
          <w:szCs w:val="18"/>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r w:rsidRPr="003906B8">
        <w:rPr>
          <w:rFonts w:ascii="Times New Roman" w:hAnsi="Times New Roman" w:cs="Times New Roman"/>
          <w:sz w:val="18"/>
          <w:szCs w:val="1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8048A" w:rsidRPr="003906B8" w:rsidRDefault="0078048A" w:rsidP="0078048A">
      <w:pPr>
        <w:tabs>
          <w:tab w:val="left" w:pos="1134"/>
        </w:tabs>
        <w:spacing w:after="0" w:line="240" w:lineRule="auto"/>
        <w:rPr>
          <w:rFonts w:ascii="Times New Roman" w:hAnsi="Times New Roman" w:cs="Times New Roman"/>
          <w:sz w:val="18"/>
          <w:szCs w:val="18"/>
        </w:rPr>
      </w:pPr>
      <w:proofErr w:type="spellStart"/>
      <w:r w:rsidRPr="003906B8">
        <w:rPr>
          <w:rFonts w:ascii="Times New Roman" w:hAnsi="Times New Roman" w:cs="Times New Roman"/>
          <w:sz w:val="18"/>
          <w:szCs w:val="18"/>
        </w:rPr>
        <w:t>з</w:t>
      </w:r>
      <w:proofErr w:type="spellEnd"/>
      <w:r w:rsidRPr="003906B8">
        <w:rPr>
          <w:rFonts w:ascii="Times New Roman" w:hAnsi="Times New Roman" w:cs="Times New Roman"/>
          <w:sz w:val="18"/>
          <w:szCs w:val="18"/>
        </w:rPr>
        <w:t>) в иных случаях, установленных федеральным законодательством.</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sz w:val="18"/>
          <w:szCs w:val="1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sz w:val="18"/>
          <w:szCs w:val="1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3906B8">
          <w:rPr>
            <w:rStyle w:val="a6"/>
            <w:rFonts w:ascii="Times New Roman" w:hAnsi="Times New Roman"/>
            <w:color w:val="00000A"/>
            <w:sz w:val="18"/>
            <w:szCs w:val="18"/>
          </w:rPr>
          <w:t xml:space="preserve">части 1.1 статьи 45 </w:t>
        </w:r>
        <w:r w:rsidRPr="003906B8">
          <w:rPr>
            <w:rStyle w:val="aa"/>
            <w:rFonts w:ascii="Times New Roman" w:hAnsi="Times New Roman"/>
            <w:sz w:val="18"/>
            <w:szCs w:val="18"/>
          </w:rPr>
          <w:t>Градостроительного кодекса Российской Федерации</w:t>
        </w:r>
      </w:hyperlink>
      <w:r w:rsidRPr="003906B8">
        <w:rPr>
          <w:rFonts w:ascii="Times New Roman" w:hAnsi="Times New Roman" w:cs="Times New Roman"/>
          <w:sz w:val="18"/>
          <w:szCs w:val="18"/>
        </w:rPr>
        <w:t>, в электронном виде или посредством почтового отправления</w:t>
      </w:r>
      <w:proofErr w:type="gramEnd"/>
      <w:r w:rsidRPr="003906B8">
        <w:rPr>
          <w:rFonts w:ascii="Times New Roman" w:hAnsi="Times New Roman" w:cs="Times New Roman"/>
          <w:sz w:val="18"/>
          <w:szCs w:val="18"/>
        </w:rPr>
        <w:t xml:space="preserve"> на согласование с учетом соблюдения требований </w:t>
      </w:r>
      <w:hyperlink r:id="rId8" w:history="1">
        <w:r w:rsidRPr="003906B8">
          <w:rPr>
            <w:rStyle w:val="a6"/>
            <w:rFonts w:ascii="Times New Roman" w:hAnsi="Times New Roman"/>
            <w:color w:val="00000A"/>
            <w:sz w:val="18"/>
            <w:szCs w:val="18"/>
          </w:rPr>
          <w:t>законодательства</w:t>
        </w:r>
      </w:hyperlink>
      <w:r w:rsidRPr="003906B8">
        <w:rPr>
          <w:rFonts w:ascii="Times New Roman" w:hAnsi="Times New Roman" w:cs="Times New Roman"/>
          <w:sz w:val="18"/>
          <w:szCs w:val="18"/>
        </w:rPr>
        <w:t xml:space="preserve"> Российской Федерации о государственной тайне:</w:t>
      </w:r>
    </w:p>
    <w:p w:rsidR="0078048A" w:rsidRPr="003906B8" w:rsidRDefault="0078048A" w:rsidP="0078048A">
      <w:pPr>
        <w:spacing w:after="0" w:line="240" w:lineRule="auto"/>
        <w:rPr>
          <w:rFonts w:ascii="Times New Roman" w:hAnsi="Times New Roman" w:cs="Times New Roman"/>
          <w:sz w:val="18"/>
          <w:szCs w:val="18"/>
        </w:rPr>
      </w:pPr>
      <w:proofErr w:type="gramStart"/>
      <w:r w:rsidRPr="003906B8">
        <w:rPr>
          <w:rFonts w:ascii="Times New Roman" w:hAnsi="Times New Roman" w:cs="Times New Roman"/>
          <w:sz w:val="18"/>
          <w:szCs w:val="18"/>
        </w:rPr>
        <w:lastRenderedPageBreak/>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3906B8">
        <w:rPr>
          <w:rFonts w:ascii="Times New Roman" w:hAnsi="Times New Roman" w:cs="Times New Roman"/>
          <w:sz w:val="18"/>
          <w:szCs w:val="18"/>
        </w:rPr>
        <w:t xml:space="preserve"> власти, </w:t>
      </w:r>
      <w:proofErr w:type="gramStart"/>
      <w:r w:rsidRPr="003906B8">
        <w:rPr>
          <w:rFonts w:ascii="Times New Roman" w:hAnsi="Times New Roman" w:cs="Times New Roman"/>
          <w:sz w:val="18"/>
          <w:szCs w:val="18"/>
        </w:rPr>
        <w:t>осуществляющий</w:t>
      </w:r>
      <w:proofErr w:type="gramEnd"/>
      <w:r w:rsidRPr="003906B8">
        <w:rPr>
          <w:rFonts w:ascii="Times New Roman" w:hAnsi="Times New Roman" w:cs="Times New Roman"/>
          <w:sz w:val="18"/>
          <w:szCs w:val="1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8048A" w:rsidRPr="003906B8" w:rsidRDefault="0078048A" w:rsidP="0078048A">
      <w:pPr>
        <w:spacing w:after="0" w:line="240" w:lineRule="auto"/>
        <w:rPr>
          <w:rFonts w:ascii="Times New Roman" w:hAnsi="Times New Roman" w:cs="Times New Roman"/>
          <w:sz w:val="18"/>
          <w:szCs w:val="18"/>
        </w:rPr>
      </w:pPr>
      <w:proofErr w:type="gramStart"/>
      <w:r w:rsidRPr="003906B8">
        <w:rPr>
          <w:rFonts w:ascii="Times New Roman" w:hAnsi="Times New Roman" w:cs="Times New Roman"/>
          <w:sz w:val="18"/>
          <w:szCs w:val="1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78048A" w:rsidRPr="003906B8" w:rsidRDefault="0078048A" w:rsidP="0078048A">
      <w:pPr>
        <w:spacing w:after="0" w:line="240" w:lineRule="auto"/>
        <w:rPr>
          <w:rFonts w:ascii="Times New Roman" w:hAnsi="Times New Roman" w:cs="Times New Roman"/>
          <w:sz w:val="18"/>
          <w:szCs w:val="18"/>
        </w:rPr>
      </w:pPr>
      <w:r w:rsidRPr="003906B8">
        <w:rPr>
          <w:rFonts w:ascii="Times New Roman" w:hAnsi="Times New Roman" w:cs="Times New Roman"/>
          <w:sz w:val="18"/>
          <w:szCs w:val="1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78048A" w:rsidRPr="003906B8" w:rsidRDefault="0078048A" w:rsidP="0078048A">
      <w:pPr>
        <w:spacing w:after="0" w:line="240" w:lineRule="auto"/>
        <w:rPr>
          <w:rFonts w:ascii="Times New Roman" w:hAnsi="Times New Roman" w:cs="Times New Roman"/>
          <w:sz w:val="18"/>
          <w:szCs w:val="18"/>
        </w:rPr>
      </w:pPr>
      <w:r w:rsidRPr="003906B8">
        <w:rPr>
          <w:rFonts w:ascii="Times New Roman" w:hAnsi="Times New Roman" w:cs="Times New Roman"/>
          <w:sz w:val="18"/>
          <w:szCs w:val="1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78048A" w:rsidRPr="003906B8" w:rsidRDefault="0078048A" w:rsidP="0078048A">
      <w:pPr>
        <w:tabs>
          <w:tab w:val="left" w:pos="1134"/>
        </w:tabs>
        <w:spacing w:after="0" w:line="240" w:lineRule="auto"/>
        <w:rPr>
          <w:rFonts w:ascii="Times New Roman" w:hAnsi="Times New Roman" w:cs="Times New Roman"/>
          <w:sz w:val="18"/>
          <w:szCs w:val="18"/>
        </w:rPr>
      </w:pPr>
      <w:proofErr w:type="spellStart"/>
      <w:r w:rsidRPr="003906B8">
        <w:rPr>
          <w:rFonts w:ascii="Times New Roman" w:hAnsi="Times New Roman" w:cs="Times New Roman"/>
          <w:sz w:val="18"/>
          <w:szCs w:val="18"/>
        </w:rPr>
        <w:t>д</w:t>
      </w:r>
      <w:proofErr w:type="spellEnd"/>
      <w:r w:rsidRPr="003906B8">
        <w:rPr>
          <w:rFonts w:ascii="Times New Roman" w:hAnsi="Times New Roman" w:cs="Times New Roman"/>
          <w:sz w:val="18"/>
          <w:szCs w:val="1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sz w:val="18"/>
          <w:szCs w:val="1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3906B8">
        <w:rPr>
          <w:rFonts w:ascii="Times New Roman" w:hAnsi="Times New Roman" w:cs="Times New Roman"/>
          <w:sz w:val="18"/>
          <w:szCs w:val="18"/>
        </w:rPr>
        <w:t xml:space="preserve"> </w:t>
      </w:r>
      <w:proofErr w:type="gramStart"/>
      <w:r w:rsidRPr="003906B8">
        <w:rPr>
          <w:rFonts w:ascii="Times New Roman" w:hAnsi="Times New Roman" w:cs="Times New Roman"/>
          <w:sz w:val="18"/>
          <w:szCs w:val="1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3906B8">
        <w:rPr>
          <w:rFonts w:ascii="Times New Roman" w:hAnsi="Times New Roman" w:cs="Times New Roman"/>
          <w:sz w:val="18"/>
          <w:szCs w:val="1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78048A" w:rsidRPr="003906B8" w:rsidRDefault="0078048A" w:rsidP="0078048A">
      <w:pPr>
        <w:spacing w:line="240" w:lineRule="auto"/>
        <w:rPr>
          <w:rFonts w:ascii="Times New Roman" w:hAnsi="Times New Roman" w:cs="Times New Roman"/>
          <w:sz w:val="18"/>
          <w:szCs w:val="18"/>
        </w:rPr>
      </w:pPr>
      <w:r w:rsidRPr="003906B8">
        <w:rPr>
          <w:rFonts w:ascii="Times New Roman" w:hAnsi="Times New Roman" w:cs="Times New Roman"/>
          <w:sz w:val="18"/>
          <w:szCs w:val="1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78048A" w:rsidRPr="003906B8" w:rsidRDefault="0078048A" w:rsidP="0078048A">
      <w:pPr>
        <w:spacing w:line="240" w:lineRule="auto"/>
        <w:rPr>
          <w:rFonts w:ascii="Times New Roman" w:hAnsi="Times New Roman" w:cs="Times New Roman"/>
          <w:sz w:val="18"/>
          <w:szCs w:val="18"/>
        </w:rPr>
      </w:pPr>
      <w:proofErr w:type="gramStart"/>
      <w:r w:rsidRPr="003906B8">
        <w:rPr>
          <w:rFonts w:ascii="Times New Roman" w:hAnsi="Times New Roman" w:cs="Times New Roman"/>
          <w:sz w:val="18"/>
          <w:szCs w:val="1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sz w:val="18"/>
          <w:szCs w:val="1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3906B8">
        <w:rPr>
          <w:rFonts w:ascii="Times New Roman" w:hAnsi="Times New Roman" w:cs="Times New Roman"/>
          <w:color w:val="000000"/>
          <w:sz w:val="18"/>
          <w:szCs w:val="18"/>
        </w:rPr>
        <w:t>планировки территории границы зон планируемого размещения объектов местного значения</w:t>
      </w:r>
      <w:proofErr w:type="gramEnd"/>
      <w:r w:rsidRPr="003906B8">
        <w:rPr>
          <w:rFonts w:ascii="Times New Roman" w:hAnsi="Times New Roman" w:cs="Times New Roman"/>
          <w:color w:val="000000"/>
          <w:sz w:val="18"/>
          <w:szCs w:val="18"/>
        </w:rPr>
        <w:t>.</w:t>
      </w:r>
    </w:p>
    <w:p w:rsidR="0078048A" w:rsidRPr="003906B8" w:rsidRDefault="0078048A" w:rsidP="0078048A">
      <w:pPr>
        <w:shd w:val="clear" w:color="auto" w:fill="FFFFFF"/>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Уполномоченный орган отказывает в согласовании документации по планировке территории по следующим основаниям:</w:t>
      </w:r>
    </w:p>
    <w:p w:rsidR="0078048A" w:rsidRPr="003906B8" w:rsidRDefault="0078048A" w:rsidP="0078048A">
      <w:pPr>
        <w:shd w:val="clear" w:color="auto" w:fill="FFFFFF"/>
        <w:tabs>
          <w:tab w:val="left" w:pos="1134"/>
        </w:tabs>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8048A" w:rsidRPr="003906B8" w:rsidRDefault="0078048A" w:rsidP="0078048A">
      <w:pPr>
        <w:shd w:val="clear" w:color="auto" w:fill="FFFFFF"/>
        <w:tabs>
          <w:tab w:val="left" w:pos="1134"/>
        </w:tabs>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78048A" w:rsidRPr="003906B8" w:rsidRDefault="0078048A" w:rsidP="0078048A">
      <w:pPr>
        <w:shd w:val="clear" w:color="auto" w:fill="FFFFFF"/>
        <w:tabs>
          <w:tab w:val="left" w:pos="1134"/>
        </w:tabs>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color w:val="000000"/>
          <w:sz w:val="18"/>
          <w:szCs w:val="18"/>
        </w:rPr>
      </w:pPr>
      <w:proofErr w:type="gramStart"/>
      <w:r w:rsidRPr="003906B8">
        <w:rPr>
          <w:rFonts w:ascii="Times New Roman" w:hAnsi="Times New Roman" w:cs="Times New Roman"/>
          <w:color w:val="000000"/>
          <w:sz w:val="18"/>
          <w:szCs w:val="18"/>
        </w:rPr>
        <w:t xml:space="preserve">Предметами согласования документации по планировке территории с главой поселения, указанным в </w:t>
      </w:r>
      <w:hyperlink r:id="rId9" w:history="1">
        <w:r w:rsidRPr="003906B8">
          <w:rPr>
            <w:rStyle w:val="aa"/>
            <w:rFonts w:ascii="Times New Roman" w:hAnsi="Times New Roman"/>
            <w:color w:val="000000"/>
            <w:sz w:val="18"/>
            <w:szCs w:val="18"/>
          </w:rPr>
          <w:t>подпункте «в» пункта 1</w:t>
        </w:r>
      </w:hyperlink>
      <w:r w:rsidRPr="003906B8">
        <w:rPr>
          <w:sz w:val="18"/>
          <w:szCs w:val="18"/>
        </w:rPr>
        <w:t>2</w:t>
      </w:r>
      <w:r w:rsidRPr="003906B8">
        <w:rPr>
          <w:rFonts w:ascii="Times New Roman" w:hAnsi="Times New Roman" w:cs="Times New Roman"/>
          <w:color w:val="000000"/>
          <w:sz w:val="18"/>
          <w:szCs w:val="1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3906B8">
        <w:rPr>
          <w:rFonts w:ascii="Times New Roman" w:hAnsi="Times New Roman" w:cs="Times New Roman"/>
          <w:color w:val="000000"/>
          <w:sz w:val="18"/>
          <w:szCs w:val="18"/>
        </w:rPr>
        <w:t>, транспортной, социальной инфраструктуры и фактических показателей территориальной доступности указанных объектов для населения.</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Глава поселения отказывает в согласовании документации по планировке территории по следующим основаниям:</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lastRenderedPageBreak/>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78048A" w:rsidRPr="003906B8" w:rsidRDefault="0078048A" w:rsidP="0078048A">
      <w:pPr>
        <w:tabs>
          <w:tab w:val="left" w:pos="1134"/>
        </w:tabs>
        <w:spacing w:line="240" w:lineRule="auto"/>
        <w:rPr>
          <w:rFonts w:ascii="Times New Roman" w:hAnsi="Times New Roman" w:cs="Times New Roman"/>
          <w:sz w:val="18"/>
          <w:szCs w:val="18"/>
        </w:rPr>
      </w:pPr>
      <w:r w:rsidRPr="003906B8">
        <w:rPr>
          <w:rFonts w:ascii="Times New Roman" w:hAnsi="Times New Roman" w:cs="Times New Roman"/>
          <w:color w:val="000000"/>
          <w:sz w:val="18"/>
          <w:szCs w:val="1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sz w:val="18"/>
          <w:szCs w:val="18"/>
        </w:rPr>
        <w:t>Предметом согласования документации по планировке территории, указанной                   в подпункте «</w:t>
      </w:r>
      <w:proofErr w:type="spellStart"/>
      <w:r w:rsidRPr="003906B8">
        <w:rPr>
          <w:rFonts w:ascii="Times New Roman" w:hAnsi="Times New Roman" w:cs="Times New Roman"/>
          <w:sz w:val="18"/>
          <w:szCs w:val="18"/>
        </w:rPr>
        <w:t>д</w:t>
      </w:r>
      <w:proofErr w:type="spellEnd"/>
      <w:r w:rsidRPr="003906B8">
        <w:rPr>
          <w:rFonts w:ascii="Times New Roman" w:hAnsi="Times New Roman" w:cs="Times New Roman"/>
          <w:sz w:val="18"/>
          <w:szCs w:val="18"/>
        </w:rPr>
        <w:t xml:space="preserve">» пункта 12 настоящего порядка, с владельцем автомобильной дороги является обеспечение </w:t>
      </w:r>
      <w:proofErr w:type="spellStart"/>
      <w:r w:rsidRPr="003906B8">
        <w:rPr>
          <w:rFonts w:ascii="Times New Roman" w:hAnsi="Times New Roman" w:cs="Times New Roman"/>
          <w:sz w:val="18"/>
          <w:szCs w:val="18"/>
        </w:rPr>
        <w:t>неухудшения</w:t>
      </w:r>
      <w:proofErr w:type="spellEnd"/>
      <w:r w:rsidRPr="003906B8">
        <w:rPr>
          <w:rFonts w:ascii="Times New Roman" w:hAnsi="Times New Roman" w:cs="Times New Roman"/>
          <w:sz w:val="18"/>
          <w:szCs w:val="1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3906B8">
        <w:rPr>
          <w:rFonts w:ascii="Times New Roman" w:hAnsi="Times New Roman" w:cs="Times New Roman"/>
          <w:sz w:val="18"/>
          <w:szCs w:val="18"/>
        </w:rPr>
        <w:t xml:space="preserve"> документами территориального планирования, документацией по планировке территории.</w:t>
      </w:r>
    </w:p>
    <w:p w:rsidR="0078048A" w:rsidRPr="003906B8" w:rsidRDefault="0078048A" w:rsidP="0078048A">
      <w:pPr>
        <w:spacing w:line="240" w:lineRule="auto"/>
        <w:rPr>
          <w:rFonts w:ascii="Times New Roman" w:hAnsi="Times New Roman" w:cs="Times New Roman"/>
          <w:sz w:val="18"/>
          <w:szCs w:val="18"/>
        </w:rPr>
      </w:pPr>
      <w:r w:rsidRPr="003906B8">
        <w:rPr>
          <w:rFonts w:ascii="Times New Roman" w:hAnsi="Times New Roman" w:cs="Times New Roman"/>
          <w:sz w:val="18"/>
          <w:szCs w:val="18"/>
        </w:rPr>
        <w:t>Владельцы автомобильной дороги отказывают в согласовании документации                      по планировке территории по следующим основаниям:</w:t>
      </w:r>
    </w:p>
    <w:p w:rsidR="0078048A" w:rsidRPr="003906B8" w:rsidRDefault="0078048A" w:rsidP="0078048A">
      <w:pPr>
        <w:spacing w:line="240" w:lineRule="auto"/>
        <w:rPr>
          <w:rFonts w:ascii="Times New Roman" w:hAnsi="Times New Roman" w:cs="Times New Roman"/>
          <w:sz w:val="18"/>
          <w:szCs w:val="18"/>
        </w:rPr>
      </w:pPr>
      <w:r w:rsidRPr="003906B8">
        <w:rPr>
          <w:rFonts w:ascii="Times New Roman" w:hAnsi="Times New Roman" w:cs="Times New Roman"/>
          <w:sz w:val="18"/>
          <w:szCs w:val="1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78048A" w:rsidRPr="003906B8" w:rsidRDefault="0078048A" w:rsidP="0078048A">
      <w:pPr>
        <w:spacing w:line="240" w:lineRule="auto"/>
        <w:rPr>
          <w:rFonts w:ascii="Times New Roman" w:hAnsi="Times New Roman" w:cs="Times New Roman"/>
          <w:sz w:val="18"/>
          <w:szCs w:val="18"/>
        </w:rPr>
      </w:pPr>
      <w:r w:rsidRPr="003906B8">
        <w:rPr>
          <w:rFonts w:ascii="Times New Roman" w:hAnsi="Times New Roman" w:cs="Times New Roman"/>
          <w:sz w:val="18"/>
          <w:szCs w:val="1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78048A" w:rsidRPr="003906B8" w:rsidRDefault="0078048A" w:rsidP="0078048A">
      <w:pPr>
        <w:tabs>
          <w:tab w:val="left" w:pos="1134"/>
        </w:tabs>
        <w:spacing w:line="240" w:lineRule="auto"/>
        <w:rPr>
          <w:rFonts w:ascii="Times New Roman" w:hAnsi="Times New Roman" w:cs="Times New Roman"/>
          <w:sz w:val="18"/>
          <w:szCs w:val="18"/>
        </w:rPr>
      </w:pPr>
      <w:r w:rsidRPr="003906B8">
        <w:rPr>
          <w:rFonts w:ascii="Times New Roman" w:hAnsi="Times New Roman" w:cs="Times New Roman"/>
          <w:sz w:val="18"/>
          <w:szCs w:val="1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r w:rsidRPr="003906B8">
        <w:rPr>
          <w:rFonts w:ascii="Times New Roman" w:hAnsi="Times New Roman" w:cs="Times New Roman"/>
          <w:sz w:val="18"/>
          <w:szCs w:val="1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78048A" w:rsidRPr="003906B8" w:rsidRDefault="0078048A" w:rsidP="0078048A">
      <w:pPr>
        <w:tabs>
          <w:tab w:val="left" w:pos="1134"/>
        </w:tabs>
        <w:spacing w:after="0" w:line="240" w:lineRule="auto"/>
        <w:ind w:firstLine="709"/>
        <w:rPr>
          <w:rFonts w:ascii="Times New Roman" w:hAnsi="Times New Roman" w:cs="Times New Roman"/>
          <w:sz w:val="18"/>
          <w:szCs w:val="18"/>
        </w:rPr>
      </w:pPr>
      <w:r w:rsidRPr="003906B8">
        <w:rPr>
          <w:rFonts w:ascii="Times New Roman" w:hAnsi="Times New Roman" w:cs="Times New Roman"/>
          <w:sz w:val="18"/>
          <w:szCs w:val="18"/>
        </w:rPr>
        <w:t xml:space="preserve">Глава поселения, </w:t>
      </w:r>
      <w:proofErr w:type="gramStart"/>
      <w:r w:rsidRPr="003906B8">
        <w:rPr>
          <w:rFonts w:ascii="Times New Roman" w:hAnsi="Times New Roman" w:cs="Times New Roman"/>
          <w:sz w:val="18"/>
          <w:szCs w:val="18"/>
        </w:rPr>
        <w:t>указанный</w:t>
      </w:r>
      <w:proofErr w:type="gramEnd"/>
      <w:r w:rsidRPr="003906B8">
        <w:rPr>
          <w:rFonts w:ascii="Times New Roman" w:hAnsi="Times New Roman" w:cs="Times New Roman"/>
          <w:sz w:val="18"/>
          <w:szCs w:val="1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3906B8">
        <w:rPr>
          <w:rFonts w:ascii="Times New Roman" w:hAnsi="Times New Roman" w:cs="Times New Roman"/>
          <w:color w:val="000000"/>
          <w:sz w:val="18"/>
          <w:szCs w:val="18"/>
        </w:rPr>
        <w:t xml:space="preserve"> двадцати рабочих дней со дня ее получения</w:t>
      </w:r>
      <w:r w:rsidRPr="003906B8">
        <w:rPr>
          <w:rFonts w:ascii="Times New Roman" w:hAnsi="Times New Roman" w:cs="Times New Roman"/>
          <w:sz w:val="18"/>
          <w:szCs w:val="18"/>
        </w:rPr>
        <w:t>.</w:t>
      </w:r>
    </w:p>
    <w:p w:rsidR="0078048A" w:rsidRPr="003906B8" w:rsidRDefault="0078048A" w:rsidP="0078048A">
      <w:pPr>
        <w:tabs>
          <w:tab w:val="left" w:pos="1134"/>
        </w:tabs>
        <w:spacing w:after="0" w:line="240" w:lineRule="auto"/>
        <w:ind w:firstLine="709"/>
        <w:rPr>
          <w:rFonts w:ascii="Times New Roman" w:hAnsi="Times New Roman" w:cs="Times New Roman"/>
          <w:sz w:val="18"/>
          <w:szCs w:val="18"/>
        </w:rPr>
      </w:pPr>
      <w:r w:rsidRPr="003906B8">
        <w:rPr>
          <w:rFonts w:ascii="Times New Roman" w:hAnsi="Times New Roman" w:cs="Times New Roman"/>
          <w:sz w:val="18"/>
          <w:szCs w:val="18"/>
        </w:rPr>
        <w:t>В случае</w:t>
      </w:r>
      <w:proofErr w:type="gramStart"/>
      <w:r w:rsidRPr="003906B8">
        <w:rPr>
          <w:rFonts w:ascii="Times New Roman" w:hAnsi="Times New Roman" w:cs="Times New Roman"/>
          <w:sz w:val="18"/>
          <w:szCs w:val="18"/>
        </w:rPr>
        <w:t>,</w:t>
      </w:r>
      <w:proofErr w:type="gramEnd"/>
      <w:r w:rsidRPr="003906B8">
        <w:rPr>
          <w:rFonts w:ascii="Times New Roman" w:hAnsi="Times New Roman" w:cs="Times New Roman"/>
          <w:sz w:val="18"/>
          <w:szCs w:val="1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78048A" w:rsidRPr="003906B8" w:rsidRDefault="0078048A" w:rsidP="0078048A">
      <w:pPr>
        <w:pStyle w:val="11"/>
        <w:numPr>
          <w:ilvl w:val="0"/>
          <w:numId w:val="2"/>
        </w:numPr>
        <w:shd w:val="clear" w:color="auto" w:fill="FFFFFF"/>
        <w:tabs>
          <w:tab w:val="left" w:pos="1134"/>
        </w:tabs>
        <w:spacing w:line="240" w:lineRule="auto"/>
        <w:ind w:left="0" w:firstLine="709"/>
        <w:rPr>
          <w:rFonts w:ascii="Times New Roman" w:hAnsi="Times New Roman" w:cs="Times New Roman"/>
          <w:sz w:val="18"/>
          <w:szCs w:val="18"/>
        </w:rPr>
      </w:pPr>
      <w:proofErr w:type="gramStart"/>
      <w:r w:rsidRPr="003906B8">
        <w:rPr>
          <w:rFonts w:ascii="Times New Roman" w:hAnsi="Times New Roman" w:cs="Times New Roman"/>
          <w:sz w:val="18"/>
          <w:szCs w:val="1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3906B8">
          <w:rPr>
            <w:rStyle w:val="aa"/>
            <w:rFonts w:ascii="Times New Roman" w:hAnsi="Times New Roman"/>
            <w:sz w:val="18"/>
            <w:szCs w:val="18"/>
          </w:rPr>
          <w:t>части</w:t>
        </w:r>
      </w:hyperlink>
      <w:r w:rsidRPr="003906B8">
        <w:rPr>
          <w:rFonts w:ascii="Times New Roman" w:hAnsi="Times New Roman" w:cs="Times New Roman"/>
          <w:sz w:val="18"/>
          <w:szCs w:val="1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3906B8">
        <w:rPr>
          <w:rFonts w:ascii="Times New Roman" w:hAnsi="Times New Roman" w:cs="Times New Roman"/>
          <w:sz w:val="18"/>
          <w:szCs w:val="18"/>
        </w:rPr>
        <w:t xml:space="preserve"> направляет ее в соответствующие согласующие органы, владельцам автомобильных дорог, которые представили такой отказ. </w:t>
      </w:r>
    </w:p>
    <w:p w:rsidR="0078048A" w:rsidRPr="003906B8" w:rsidRDefault="0078048A" w:rsidP="0078048A">
      <w:pPr>
        <w:pStyle w:val="11"/>
        <w:shd w:val="clear" w:color="auto" w:fill="FFFFFF"/>
        <w:tabs>
          <w:tab w:val="left" w:pos="1134"/>
        </w:tabs>
        <w:spacing w:line="240" w:lineRule="auto"/>
        <w:ind w:left="0" w:firstLine="709"/>
        <w:rPr>
          <w:rFonts w:ascii="Times New Roman" w:hAnsi="Times New Roman" w:cs="Times New Roman"/>
          <w:sz w:val="18"/>
          <w:szCs w:val="18"/>
        </w:rPr>
      </w:pPr>
      <w:r w:rsidRPr="003906B8">
        <w:rPr>
          <w:rFonts w:ascii="Times New Roman" w:hAnsi="Times New Roman" w:cs="Times New Roman"/>
          <w:sz w:val="18"/>
          <w:szCs w:val="1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78048A" w:rsidRPr="003906B8" w:rsidRDefault="0078048A" w:rsidP="0078048A">
      <w:pPr>
        <w:pStyle w:val="11"/>
        <w:shd w:val="clear" w:color="auto" w:fill="FFFFFF"/>
        <w:tabs>
          <w:tab w:val="left" w:pos="1134"/>
        </w:tabs>
        <w:spacing w:line="240" w:lineRule="auto"/>
        <w:ind w:left="0" w:firstLine="709"/>
        <w:rPr>
          <w:rFonts w:ascii="Times New Roman" w:hAnsi="Times New Roman" w:cs="Times New Roman"/>
          <w:sz w:val="18"/>
          <w:szCs w:val="18"/>
        </w:rPr>
      </w:pPr>
      <w:r w:rsidRPr="003906B8">
        <w:rPr>
          <w:rFonts w:ascii="Times New Roman" w:hAnsi="Times New Roman" w:cs="Times New Roman"/>
          <w:sz w:val="18"/>
          <w:szCs w:val="18"/>
        </w:rPr>
        <w:t>Отказ в согласовании документации по планировке территории должен содержать мотивированные замечания к указанной документации.</w:t>
      </w:r>
    </w:p>
    <w:p w:rsidR="0078048A" w:rsidRPr="003906B8" w:rsidRDefault="0078048A" w:rsidP="0078048A">
      <w:pPr>
        <w:numPr>
          <w:ilvl w:val="0"/>
          <w:numId w:val="2"/>
        </w:numPr>
        <w:shd w:val="clear" w:color="auto" w:fill="FFFFFF"/>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sz w:val="18"/>
          <w:szCs w:val="1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3906B8">
        <w:rPr>
          <w:rFonts w:ascii="Times New Roman" w:hAnsi="Times New Roman" w:cs="Times New Roman"/>
          <w:sz w:val="18"/>
          <w:szCs w:val="18"/>
        </w:rPr>
        <w:t xml:space="preserve"> разногласий. </w:t>
      </w:r>
      <w:proofErr w:type="gramStart"/>
      <w:r w:rsidRPr="003906B8">
        <w:rPr>
          <w:rFonts w:ascii="Times New Roman" w:hAnsi="Times New Roman" w:cs="Times New Roman"/>
          <w:sz w:val="18"/>
          <w:szCs w:val="1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3906B8">
        <w:rPr>
          <w:sz w:val="18"/>
          <w:szCs w:val="18"/>
        </w:rPr>
        <w:t>части 1.1 статьи 45</w:t>
      </w:r>
      <w:r w:rsidRPr="003906B8">
        <w:rPr>
          <w:rFonts w:ascii="Times New Roman" w:hAnsi="Times New Roman" w:cs="Times New Roman"/>
          <w:sz w:val="18"/>
          <w:szCs w:val="18"/>
        </w:rPr>
        <w:t xml:space="preserve"> Градостроительного кодекса Российской Федерации, по каждому из замечаний и</w:t>
      </w:r>
      <w:proofErr w:type="gramEnd"/>
      <w:r w:rsidRPr="003906B8">
        <w:rPr>
          <w:rFonts w:ascii="Times New Roman" w:hAnsi="Times New Roman" w:cs="Times New Roman"/>
          <w:sz w:val="18"/>
          <w:szCs w:val="1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78048A" w:rsidRPr="003906B8" w:rsidRDefault="0078048A" w:rsidP="0078048A">
      <w:pPr>
        <w:shd w:val="clear" w:color="auto" w:fill="FFFFFF"/>
        <w:tabs>
          <w:tab w:val="left" w:pos="1134"/>
        </w:tabs>
        <w:spacing w:after="0" w:line="240" w:lineRule="auto"/>
        <w:ind w:firstLine="709"/>
        <w:rPr>
          <w:rFonts w:ascii="Times New Roman" w:hAnsi="Times New Roman" w:cs="Times New Roman"/>
          <w:color w:val="000000"/>
          <w:sz w:val="18"/>
          <w:szCs w:val="18"/>
        </w:rPr>
      </w:pPr>
      <w:proofErr w:type="gramStart"/>
      <w:r w:rsidRPr="003906B8">
        <w:rPr>
          <w:rFonts w:ascii="Times New Roman" w:hAnsi="Times New Roman" w:cs="Times New Roman"/>
          <w:sz w:val="18"/>
          <w:szCs w:val="1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3906B8">
        <w:rPr>
          <w:rFonts w:ascii="Times New Roman" w:hAnsi="Times New Roman" w:cs="Times New Roman"/>
          <w:sz w:val="18"/>
          <w:szCs w:val="1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w:t>
      </w:r>
      <w:r w:rsidRPr="003906B8">
        <w:rPr>
          <w:rFonts w:ascii="Times New Roman" w:hAnsi="Times New Roman" w:cs="Times New Roman"/>
          <w:sz w:val="18"/>
          <w:szCs w:val="18"/>
        </w:rPr>
        <w:lastRenderedPageBreak/>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78048A" w:rsidRPr="003906B8" w:rsidRDefault="0078048A" w:rsidP="0078048A">
      <w:pPr>
        <w:numPr>
          <w:ilvl w:val="0"/>
          <w:numId w:val="2"/>
        </w:numPr>
        <w:shd w:val="clear" w:color="auto" w:fill="FFFFFF"/>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 xml:space="preserve">Согласованная документация по планировке территории направляется инициатором или лицом, указанным в </w:t>
      </w:r>
      <w:r w:rsidRPr="003906B8">
        <w:rPr>
          <w:sz w:val="18"/>
          <w:szCs w:val="18"/>
        </w:rPr>
        <w:t>части 1.1 статьи 45</w:t>
      </w:r>
      <w:r w:rsidRPr="003906B8">
        <w:rPr>
          <w:rFonts w:ascii="Times New Roman" w:hAnsi="Times New Roman" w:cs="Times New Roman"/>
          <w:color w:val="000000"/>
          <w:sz w:val="18"/>
          <w:szCs w:val="1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78048A" w:rsidRPr="003906B8" w:rsidRDefault="0078048A" w:rsidP="0078048A">
      <w:pPr>
        <w:shd w:val="clear" w:color="auto" w:fill="FFFFFF"/>
        <w:tabs>
          <w:tab w:val="left" w:pos="1134"/>
        </w:tabs>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78048A" w:rsidRPr="003906B8" w:rsidRDefault="0078048A" w:rsidP="0078048A">
      <w:pPr>
        <w:shd w:val="clear" w:color="auto" w:fill="FFFFFF"/>
        <w:tabs>
          <w:tab w:val="left" w:pos="1134"/>
        </w:tabs>
        <w:spacing w:after="0" w:line="240" w:lineRule="auto"/>
        <w:rPr>
          <w:rFonts w:ascii="Times New Roman" w:hAnsi="Times New Roman" w:cs="Times New Roman"/>
          <w:color w:val="000000"/>
          <w:sz w:val="18"/>
          <w:szCs w:val="18"/>
        </w:rPr>
      </w:pPr>
      <w:proofErr w:type="gramStart"/>
      <w:r w:rsidRPr="003906B8">
        <w:rPr>
          <w:rFonts w:ascii="Times New Roman" w:hAnsi="Times New Roman" w:cs="Times New Roman"/>
          <w:color w:val="000000"/>
          <w:sz w:val="18"/>
          <w:szCs w:val="18"/>
        </w:rPr>
        <w:t xml:space="preserve">Документация по планировке территории направляется инициатором или лицом, указанным в </w:t>
      </w:r>
      <w:r w:rsidRPr="003906B8">
        <w:rPr>
          <w:sz w:val="18"/>
          <w:szCs w:val="18"/>
        </w:rPr>
        <w:t>части 1.1 статьи 45</w:t>
      </w:r>
      <w:r w:rsidRPr="003906B8">
        <w:rPr>
          <w:rFonts w:ascii="Times New Roman" w:hAnsi="Times New Roman" w:cs="Times New Roman"/>
          <w:color w:val="000000"/>
          <w:sz w:val="18"/>
          <w:szCs w:val="1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3906B8">
        <w:rPr>
          <w:rFonts w:ascii="Times New Roman" w:hAnsi="Times New Roman" w:cs="Times New Roman"/>
          <w:color w:val="000000"/>
          <w:sz w:val="18"/>
          <w:szCs w:val="1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78048A" w:rsidRPr="003906B8" w:rsidRDefault="0078048A" w:rsidP="0078048A">
      <w:pPr>
        <w:shd w:val="clear" w:color="auto" w:fill="FFFFFF"/>
        <w:tabs>
          <w:tab w:val="left" w:pos="1134"/>
        </w:tabs>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78048A" w:rsidRPr="003906B8" w:rsidRDefault="0078048A" w:rsidP="0078048A">
      <w:pPr>
        <w:widowControl w:val="0"/>
        <w:numPr>
          <w:ilvl w:val="0"/>
          <w:numId w:val="2"/>
        </w:numPr>
        <w:shd w:val="clear" w:color="auto" w:fill="FFFFFF"/>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3906B8">
          <w:rPr>
            <w:rStyle w:val="aa"/>
            <w:rFonts w:ascii="Times New Roman" w:hAnsi="Times New Roman"/>
            <w:color w:val="000000"/>
            <w:sz w:val="18"/>
            <w:szCs w:val="18"/>
          </w:rPr>
          <w:t>части 10 статьи 45</w:t>
        </w:r>
      </w:hyperlink>
      <w:r w:rsidRPr="003906B8">
        <w:rPr>
          <w:rFonts w:ascii="Times New Roman" w:hAnsi="Times New Roman" w:cs="Times New Roman"/>
          <w:color w:val="000000"/>
          <w:sz w:val="18"/>
          <w:szCs w:val="18"/>
        </w:rPr>
        <w:t xml:space="preserve"> Градостроительного кодекса Российской Федерации, в течение двадцати рабочих дней со дня поступления такой документации</w:t>
      </w:r>
      <w:r w:rsidRPr="003906B8">
        <w:rPr>
          <w:rFonts w:ascii="Times New Roman" w:hAnsi="Times New Roman" w:cs="Times New Roman"/>
          <w:sz w:val="18"/>
          <w:szCs w:val="18"/>
        </w:rPr>
        <w:t>.</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По результатам проверки уполномоченный орган принимает решение:</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об утверждении документации по планировке территории;</w:t>
      </w:r>
    </w:p>
    <w:p w:rsidR="0078048A" w:rsidRPr="003906B8" w:rsidRDefault="0078048A" w:rsidP="0078048A">
      <w:pPr>
        <w:spacing w:line="240" w:lineRule="auto"/>
        <w:rPr>
          <w:rFonts w:ascii="Times New Roman" w:hAnsi="Times New Roman" w:cs="Times New Roman"/>
          <w:sz w:val="18"/>
          <w:szCs w:val="18"/>
        </w:rPr>
      </w:pPr>
      <w:proofErr w:type="gramStart"/>
      <w:r w:rsidRPr="003906B8">
        <w:rPr>
          <w:rFonts w:ascii="Times New Roman" w:hAnsi="Times New Roman" w:cs="Times New Roman"/>
          <w:color w:val="000000"/>
          <w:sz w:val="18"/>
          <w:szCs w:val="18"/>
        </w:rPr>
        <w:t>отклонении</w:t>
      </w:r>
      <w:proofErr w:type="gramEnd"/>
      <w:r w:rsidRPr="003906B8">
        <w:rPr>
          <w:rFonts w:ascii="Times New Roman" w:hAnsi="Times New Roman" w:cs="Times New Roman"/>
          <w:color w:val="000000"/>
          <w:sz w:val="18"/>
          <w:szCs w:val="18"/>
        </w:rPr>
        <w:t xml:space="preserve"> документации по планировке территории и направлении ее на доработку в случае ее несоответствия установленным требованиям.</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sz w:val="18"/>
          <w:szCs w:val="18"/>
        </w:rPr>
        <w:t xml:space="preserve">Основанием для отклонения документации по планировке территории, подготовленной лицами, указанными в </w:t>
      </w:r>
      <w:r w:rsidRPr="003906B8">
        <w:rPr>
          <w:rFonts w:ascii="Times New Roman" w:hAnsi="Times New Roman" w:cs="Times New Roman"/>
          <w:color w:val="000000"/>
          <w:sz w:val="18"/>
          <w:szCs w:val="18"/>
        </w:rPr>
        <w:t>части 1.1 статьи 45 Градостроительного кодекса Российской Федерации</w:t>
      </w:r>
      <w:r w:rsidRPr="003906B8">
        <w:rPr>
          <w:rFonts w:ascii="Times New Roman" w:hAnsi="Times New Roman" w:cs="Times New Roman"/>
          <w:sz w:val="18"/>
          <w:szCs w:val="18"/>
        </w:rPr>
        <w:t xml:space="preserve">, и направления ее на доработку является несоответствие такой документации требованиям, указанным в </w:t>
      </w:r>
      <w:r w:rsidRPr="003906B8">
        <w:rPr>
          <w:rFonts w:ascii="Times New Roman" w:hAnsi="Times New Roman" w:cs="Times New Roman"/>
          <w:color w:val="000000"/>
          <w:sz w:val="18"/>
          <w:szCs w:val="18"/>
        </w:rPr>
        <w:t>части 10 статьи 45 Градостроительного кодекса Российской Федерации</w:t>
      </w:r>
      <w:r w:rsidRPr="003906B8">
        <w:rPr>
          <w:rFonts w:ascii="Times New Roman" w:hAnsi="Times New Roman" w:cs="Times New Roman"/>
          <w:sz w:val="18"/>
          <w:szCs w:val="18"/>
        </w:rPr>
        <w:t>. В иных случаях отклонение представленной такими лицами документации по планировке территории не допускается.</w:t>
      </w:r>
    </w:p>
    <w:p w:rsidR="0078048A" w:rsidRPr="003906B8" w:rsidRDefault="0078048A" w:rsidP="0078048A">
      <w:pPr>
        <w:widowControl w:val="0"/>
        <w:numPr>
          <w:ilvl w:val="0"/>
          <w:numId w:val="2"/>
        </w:numPr>
        <w:shd w:val="clear" w:color="auto" w:fill="FFFFFF"/>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sidRPr="003906B8">
        <w:rPr>
          <w:rFonts w:ascii="Times New Roman" w:hAnsi="Times New Roman" w:cs="Times New Roman"/>
          <w:color w:val="000000"/>
          <w:sz w:val="18"/>
          <w:szCs w:val="18"/>
          <w:shd w:val="clear" w:color="auto" w:fill="FFFFFF"/>
        </w:rPr>
        <w:t xml:space="preserve"> сельского поселения </w:t>
      </w:r>
      <w:proofErr w:type="spellStart"/>
      <w:r w:rsidRPr="003906B8">
        <w:rPr>
          <w:rFonts w:ascii="Times New Roman" w:hAnsi="Times New Roman" w:cs="Times New Roman"/>
          <w:color w:val="000000"/>
          <w:sz w:val="18"/>
          <w:szCs w:val="18"/>
          <w:shd w:val="clear" w:color="auto" w:fill="FFFFFF"/>
        </w:rPr>
        <w:t>Кротково</w:t>
      </w:r>
      <w:proofErr w:type="spellEnd"/>
      <w:r w:rsidRPr="003906B8">
        <w:rPr>
          <w:rFonts w:ascii="Times New Roman" w:hAnsi="Times New Roman" w:cs="Times New Roman"/>
          <w:color w:val="000000"/>
          <w:sz w:val="18"/>
          <w:szCs w:val="18"/>
          <w:shd w:val="clear" w:color="auto" w:fill="FFFFFF"/>
        </w:rPr>
        <w:t xml:space="preserve"> от 07.10.2019 № 140  с </w:t>
      </w:r>
      <w:r w:rsidRPr="003906B8">
        <w:rPr>
          <w:rFonts w:ascii="Times New Roman" w:hAnsi="Times New Roman" w:cs="Times New Roman"/>
          <w:color w:val="000000"/>
          <w:sz w:val="18"/>
          <w:szCs w:val="18"/>
        </w:rPr>
        <w:t>учетом требований статьи 5.1, части 11 статьи 46 Градостроительного кодекса Российской Федерации.</w:t>
      </w:r>
    </w:p>
    <w:p w:rsidR="0078048A" w:rsidRPr="003906B8" w:rsidRDefault="0078048A" w:rsidP="0078048A">
      <w:pPr>
        <w:widowControl w:val="0"/>
        <w:numPr>
          <w:ilvl w:val="0"/>
          <w:numId w:val="2"/>
        </w:numPr>
        <w:shd w:val="clear" w:color="auto" w:fill="FFFFFF"/>
        <w:tabs>
          <w:tab w:val="left" w:pos="1134"/>
        </w:tabs>
        <w:suppressAutoHyphens/>
        <w:spacing w:after="0" w:line="240" w:lineRule="auto"/>
        <w:ind w:left="0" w:firstLine="709"/>
        <w:jc w:val="both"/>
        <w:rPr>
          <w:rFonts w:ascii="Times New Roman" w:hAnsi="Times New Roman" w:cs="Times New Roman"/>
          <w:color w:val="000000"/>
          <w:sz w:val="18"/>
          <w:szCs w:val="18"/>
        </w:rPr>
      </w:pPr>
      <w:proofErr w:type="gramStart"/>
      <w:r w:rsidRPr="003906B8">
        <w:rPr>
          <w:rFonts w:ascii="Times New Roman" w:hAnsi="Times New Roman" w:cs="Times New Roman"/>
          <w:color w:val="000000"/>
          <w:sz w:val="18"/>
          <w:szCs w:val="1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3906B8">
        <w:rPr>
          <w:rFonts w:ascii="Times New Roman" w:hAnsi="Times New Roman" w:cs="Times New Roman"/>
          <w:sz w:val="18"/>
          <w:szCs w:val="18"/>
        </w:rPr>
        <w:t>принимает решение об утверждении документации по планировке территории или отклоняет такую документацию и направляет ее на доработку</w:t>
      </w:r>
      <w:r w:rsidRPr="003906B8">
        <w:rPr>
          <w:rFonts w:ascii="Times New Roman" w:hAnsi="Times New Roman" w:cs="Times New Roman"/>
          <w:color w:val="000000"/>
          <w:sz w:val="18"/>
          <w:szCs w:val="18"/>
        </w:rPr>
        <w:t xml:space="preserve"> не позднее чем через</w:t>
      </w:r>
      <w:r w:rsidRPr="003906B8">
        <w:rPr>
          <w:rFonts w:ascii="Times New Roman" w:hAnsi="Times New Roman" w:cs="Times New Roman"/>
          <w:sz w:val="18"/>
          <w:szCs w:val="18"/>
        </w:rPr>
        <w:t xml:space="preserve"> двадцать рабочих дней со дня опубликования заключения о </w:t>
      </w:r>
      <w:r w:rsidRPr="003906B8">
        <w:rPr>
          <w:rFonts w:ascii="Times New Roman" w:hAnsi="Times New Roman" w:cs="Times New Roman"/>
          <w:color w:val="000000"/>
          <w:sz w:val="18"/>
          <w:szCs w:val="18"/>
        </w:rPr>
        <w:t>результатах общественных обсуждений или публичных слушаний</w:t>
      </w:r>
      <w:proofErr w:type="gramEnd"/>
      <w:r w:rsidRPr="003906B8">
        <w:rPr>
          <w:rFonts w:ascii="Times New Roman" w:hAnsi="Times New Roman" w:cs="Times New Roman"/>
          <w:color w:val="000000"/>
          <w:sz w:val="18"/>
          <w:szCs w:val="1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78048A" w:rsidRPr="003906B8" w:rsidRDefault="0078048A" w:rsidP="0078048A">
      <w:pPr>
        <w:shd w:val="clear" w:color="auto" w:fill="FFFFFF"/>
        <w:tabs>
          <w:tab w:val="left" w:pos="1134"/>
        </w:tabs>
        <w:spacing w:after="120" w:line="240" w:lineRule="auto"/>
        <w:ind w:firstLine="709"/>
        <w:rPr>
          <w:rFonts w:ascii="Times New Roman" w:hAnsi="Times New Roman" w:cs="Times New Roman"/>
          <w:color w:val="000000"/>
          <w:sz w:val="18"/>
          <w:szCs w:val="18"/>
        </w:rPr>
      </w:pPr>
      <w:r w:rsidRPr="003906B8">
        <w:rPr>
          <w:rFonts w:ascii="Times New Roman" w:hAnsi="Times New Roman" w:cs="Times New Roman"/>
          <w:color w:val="000000"/>
          <w:sz w:val="18"/>
          <w:szCs w:val="18"/>
        </w:rPr>
        <w:t>У</w:t>
      </w:r>
      <w:r w:rsidRPr="003906B8">
        <w:rPr>
          <w:rFonts w:ascii="Times New Roman" w:hAnsi="Times New Roman" w:cs="Times New Roman"/>
          <w:sz w:val="18"/>
          <w:szCs w:val="18"/>
        </w:rPr>
        <w:t xml:space="preserve">твержденная документация по планировке территории подлежит </w:t>
      </w:r>
      <w:r w:rsidRPr="003906B8">
        <w:rPr>
          <w:rFonts w:ascii="Times New Roman" w:hAnsi="Times New Roman" w:cs="Times New Roman"/>
          <w:color w:val="000000"/>
          <w:sz w:val="18"/>
          <w:szCs w:val="18"/>
        </w:rPr>
        <w:t>официальному опубликованию в газете «</w:t>
      </w:r>
      <w:proofErr w:type="spellStart"/>
      <w:r w:rsidRPr="003906B8">
        <w:rPr>
          <w:rFonts w:ascii="Times New Roman" w:hAnsi="Times New Roman" w:cs="Times New Roman"/>
          <w:color w:val="000000"/>
          <w:sz w:val="18"/>
          <w:szCs w:val="18"/>
        </w:rPr>
        <w:t>Аманакские</w:t>
      </w:r>
      <w:proofErr w:type="spellEnd"/>
      <w:r w:rsidRPr="003906B8">
        <w:rPr>
          <w:rFonts w:ascii="Times New Roman" w:hAnsi="Times New Roman" w:cs="Times New Roman"/>
          <w:color w:val="000000"/>
          <w:sz w:val="18"/>
          <w:szCs w:val="18"/>
        </w:rPr>
        <w:t xml:space="preserve"> Вести»</w:t>
      </w:r>
      <w:r w:rsidRPr="003906B8">
        <w:rPr>
          <w:rFonts w:ascii="Times New Roman" w:hAnsi="Times New Roman" w:cs="Times New Roman"/>
          <w:sz w:val="18"/>
          <w:szCs w:val="1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78048A" w:rsidRPr="003906B8" w:rsidRDefault="0078048A" w:rsidP="0078048A">
      <w:pPr>
        <w:shd w:val="clear" w:color="auto" w:fill="FFFFFF"/>
        <w:tabs>
          <w:tab w:val="left" w:pos="1134"/>
        </w:tabs>
        <w:spacing w:after="120" w:line="240" w:lineRule="auto"/>
        <w:ind w:firstLine="709"/>
        <w:rPr>
          <w:rFonts w:ascii="Times New Roman" w:hAnsi="Times New Roman" w:cs="Times New Roman"/>
          <w:color w:val="000000"/>
          <w:sz w:val="18"/>
          <w:szCs w:val="18"/>
        </w:rPr>
      </w:pPr>
      <w:r w:rsidRPr="003906B8">
        <w:rPr>
          <w:rFonts w:ascii="Times New Roman" w:hAnsi="Times New Roman" w:cs="Times New Roman"/>
          <w:color w:val="000000"/>
          <w:sz w:val="18"/>
          <w:szCs w:val="18"/>
        </w:rPr>
        <w:t xml:space="preserve">Уполномоченный орган в течение семи дней со дня утверждения документации по планировке территории </w:t>
      </w:r>
      <w:r w:rsidRPr="003906B8">
        <w:rPr>
          <w:rFonts w:ascii="Times New Roman" w:hAnsi="Times New Roman" w:cs="Times New Roman"/>
          <w:sz w:val="18"/>
          <w:szCs w:val="18"/>
        </w:rPr>
        <w:t>направляет</w:t>
      </w:r>
      <w:r w:rsidRPr="003906B8">
        <w:rPr>
          <w:rFonts w:ascii="Times New Roman" w:hAnsi="Times New Roman" w:cs="Times New Roman"/>
          <w:color w:val="000000"/>
          <w:sz w:val="18"/>
          <w:szCs w:val="18"/>
        </w:rPr>
        <w:t xml:space="preserve"> ее</w:t>
      </w:r>
      <w:r w:rsidRPr="003906B8">
        <w:rPr>
          <w:rFonts w:ascii="Times New Roman" w:hAnsi="Times New Roman" w:cs="Times New Roman"/>
          <w:sz w:val="18"/>
          <w:szCs w:val="18"/>
        </w:rPr>
        <w:t xml:space="preserve"> главе поселения, применительно к территории которого осуществлялась подготовка такой документации, и в течени</w:t>
      </w:r>
      <w:proofErr w:type="gramStart"/>
      <w:r w:rsidRPr="003906B8">
        <w:rPr>
          <w:rFonts w:ascii="Times New Roman" w:hAnsi="Times New Roman" w:cs="Times New Roman"/>
          <w:sz w:val="18"/>
          <w:szCs w:val="18"/>
        </w:rPr>
        <w:t>и</w:t>
      </w:r>
      <w:proofErr w:type="gramEnd"/>
      <w:r w:rsidRPr="003906B8">
        <w:rPr>
          <w:rFonts w:ascii="Times New Roman" w:hAnsi="Times New Roman" w:cs="Times New Roman"/>
          <w:sz w:val="18"/>
          <w:szCs w:val="18"/>
        </w:rPr>
        <w:t xml:space="preserve"> пяти рабочих дней со дня утверждения такой документации главе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3906B8">
        <w:rPr>
          <w:rFonts w:ascii="Times New Roman" w:hAnsi="Times New Roman" w:cs="Times New Roman"/>
          <w:sz w:val="18"/>
          <w:szCs w:val="18"/>
        </w:rPr>
        <w:t>Росреестра</w:t>
      </w:r>
      <w:proofErr w:type="spellEnd"/>
      <w:r w:rsidRPr="003906B8">
        <w:rPr>
          <w:rFonts w:ascii="Times New Roman" w:hAnsi="Times New Roman" w:cs="Times New Roman"/>
          <w:sz w:val="18"/>
          <w:szCs w:val="18"/>
        </w:rPr>
        <w:t xml:space="preserve">                                  по Самарской области.</w:t>
      </w:r>
    </w:p>
    <w:p w:rsidR="0078048A" w:rsidRPr="003906B8" w:rsidRDefault="0078048A" w:rsidP="0078048A">
      <w:pPr>
        <w:shd w:val="clear" w:color="auto" w:fill="FFFFFF"/>
        <w:tabs>
          <w:tab w:val="left" w:pos="1134"/>
        </w:tabs>
        <w:spacing w:after="120" w:line="240" w:lineRule="auto"/>
        <w:ind w:firstLine="709"/>
        <w:rPr>
          <w:rFonts w:ascii="Times New Roman" w:hAnsi="Times New Roman" w:cs="Times New Roman"/>
          <w:color w:val="000000"/>
          <w:sz w:val="18"/>
          <w:szCs w:val="18"/>
        </w:rPr>
      </w:pPr>
      <w:proofErr w:type="gramStart"/>
      <w:r w:rsidRPr="003906B8">
        <w:rPr>
          <w:rFonts w:ascii="Times New Roman" w:hAnsi="Times New Roman" w:cs="Times New Roman"/>
          <w:color w:val="000000"/>
          <w:sz w:val="18"/>
          <w:szCs w:val="1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78048A" w:rsidRPr="003906B8" w:rsidRDefault="0078048A" w:rsidP="0078048A">
      <w:pPr>
        <w:shd w:val="clear" w:color="auto" w:fill="FFFFFF"/>
        <w:tabs>
          <w:tab w:val="left" w:pos="1134"/>
        </w:tabs>
        <w:spacing w:after="120" w:line="240" w:lineRule="auto"/>
        <w:ind w:firstLine="709"/>
        <w:rPr>
          <w:rFonts w:ascii="Times New Roman" w:hAnsi="Times New Roman" w:cs="Times New Roman"/>
          <w:color w:val="000000"/>
          <w:sz w:val="18"/>
          <w:szCs w:val="18"/>
        </w:rPr>
      </w:pPr>
      <w:r w:rsidRPr="003906B8">
        <w:rPr>
          <w:rFonts w:ascii="Times New Roman" w:hAnsi="Times New Roman" w:cs="Times New Roman"/>
          <w:color w:val="000000"/>
          <w:sz w:val="18"/>
          <w:szCs w:val="18"/>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78048A" w:rsidRPr="003906B8" w:rsidRDefault="0078048A" w:rsidP="0078048A">
      <w:pPr>
        <w:spacing w:line="240" w:lineRule="auto"/>
        <w:rPr>
          <w:rFonts w:ascii="Times New Roman" w:hAnsi="Times New Roman" w:cs="Times New Roman"/>
          <w:sz w:val="18"/>
          <w:szCs w:val="18"/>
        </w:rPr>
      </w:pPr>
      <w:r w:rsidRPr="003906B8">
        <w:rPr>
          <w:rFonts w:ascii="Times New Roman" w:hAnsi="Times New Roman" w:cs="Times New Roman"/>
          <w:color w:val="000000"/>
          <w:sz w:val="18"/>
          <w:szCs w:val="18"/>
        </w:rPr>
        <w:t>Согласование документации по планировке территории осуществляется применительно к утверждаемым частям.</w:t>
      </w:r>
    </w:p>
    <w:p w:rsidR="0078048A" w:rsidRPr="003906B8" w:rsidRDefault="0078048A" w:rsidP="0078048A">
      <w:pPr>
        <w:spacing w:line="240" w:lineRule="auto"/>
        <w:rPr>
          <w:rFonts w:ascii="Times New Roman" w:hAnsi="Times New Roman" w:cs="Times New Roman"/>
          <w:color w:val="000000"/>
          <w:sz w:val="18"/>
          <w:szCs w:val="18"/>
        </w:rPr>
      </w:pPr>
      <w:r w:rsidRPr="003906B8">
        <w:rPr>
          <w:rFonts w:ascii="Times New Roman" w:hAnsi="Times New Roman" w:cs="Times New Roman"/>
          <w:sz w:val="18"/>
          <w:szCs w:val="18"/>
        </w:rPr>
        <w:t>Общественные обсуждения или публичные слушания проводятся применительно                            к утверждаемым частям.</w:t>
      </w:r>
    </w:p>
    <w:p w:rsidR="0078048A" w:rsidRPr="003906B8" w:rsidRDefault="0078048A" w:rsidP="0078048A">
      <w:pPr>
        <w:tabs>
          <w:tab w:val="left" w:pos="1134"/>
        </w:tabs>
        <w:spacing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Расходы по внесению изменений в утвержденную документацию по планировке территории несет лицо, обратившееся с данными предложениями.</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color w:val="000000"/>
          <w:sz w:val="18"/>
          <w:szCs w:val="18"/>
        </w:rPr>
      </w:pPr>
      <w:r w:rsidRPr="003906B8">
        <w:rPr>
          <w:rFonts w:ascii="Times New Roman" w:hAnsi="Times New Roman" w:cs="Times New Roman"/>
          <w:color w:val="000000"/>
          <w:sz w:val="18"/>
          <w:szCs w:val="1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906B8">
        <w:rPr>
          <w:rFonts w:ascii="Times New Roman" w:hAnsi="Times New Roman" w:cs="Times New Roman"/>
          <w:sz w:val="18"/>
          <w:szCs w:val="18"/>
        </w:rPr>
        <w:t>.</w:t>
      </w:r>
    </w:p>
    <w:p w:rsidR="0078048A" w:rsidRPr="003906B8" w:rsidRDefault="0078048A" w:rsidP="0078048A">
      <w:pPr>
        <w:widowControl w:val="0"/>
        <w:numPr>
          <w:ilvl w:val="0"/>
          <w:numId w:val="2"/>
        </w:numPr>
        <w:tabs>
          <w:tab w:val="left" w:pos="1134"/>
        </w:tabs>
        <w:suppressAutoHyphens/>
        <w:spacing w:after="0" w:line="240" w:lineRule="auto"/>
        <w:ind w:left="0" w:firstLine="709"/>
        <w:jc w:val="both"/>
        <w:rPr>
          <w:rFonts w:ascii="Times New Roman" w:hAnsi="Times New Roman" w:cs="Times New Roman"/>
          <w:sz w:val="18"/>
          <w:szCs w:val="18"/>
        </w:rPr>
      </w:pPr>
      <w:proofErr w:type="gramStart"/>
      <w:r w:rsidRPr="003906B8">
        <w:rPr>
          <w:rFonts w:ascii="Times New Roman" w:hAnsi="Times New Roman" w:cs="Times New Roman"/>
          <w:color w:val="000000"/>
          <w:sz w:val="18"/>
          <w:szCs w:val="18"/>
        </w:rPr>
        <w:t xml:space="preserve">В случае если </w:t>
      </w:r>
      <w:r w:rsidRPr="003906B8">
        <w:rPr>
          <w:rFonts w:ascii="Times New Roman" w:hAnsi="Times New Roman" w:cs="Times New Roman"/>
          <w:sz w:val="18"/>
          <w:szCs w:val="1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3906B8">
        <w:rPr>
          <w:rFonts w:ascii="Times New Roman" w:hAnsi="Times New Roman" w:cs="Times New Roman"/>
          <w:sz w:val="18"/>
          <w:szCs w:val="18"/>
        </w:rPr>
        <w:t xml:space="preserve"> муниципальных нужд, уполномоченный орган принимает решение о признании </w:t>
      </w:r>
      <w:proofErr w:type="gramStart"/>
      <w:r w:rsidRPr="003906B8">
        <w:rPr>
          <w:rFonts w:ascii="Times New Roman" w:hAnsi="Times New Roman" w:cs="Times New Roman"/>
          <w:sz w:val="18"/>
          <w:szCs w:val="18"/>
        </w:rPr>
        <w:t>документации</w:t>
      </w:r>
      <w:proofErr w:type="gramEnd"/>
      <w:r w:rsidRPr="003906B8">
        <w:rPr>
          <w:rFonts w:ascii="Times New Roman" w:hAnsi="Times New Roman" w:cs="Times New Roman"/>
          <w:sz w:val="18"/>
          <w:szCs w:val="18"/>
        </w:rPr>
        <w:t xml:space="preserve"> не подлежащей применению в части определения границ зон планируемого размещения таких объектов.</w:t>
      </w:r>
    </w:p>
    <w:p w:rsidR="0078048A" w:rsidRPr="003906B8" w:rsidRDefault="0078048A" w:rsidP="0078048A">
      <w:pPr>
        <w:spacing w:line="240" w:lineRule="auto"/>
        <w:rPr>
          <w:rFonts w:ascii="Times New Roman" w:hAnsi="Times New Roman" w:cs="Times New Roman"/>
          <w:color w:val="000000"/>
          <w:sz w:val="18"/>
          <w:szCs w:val="18"/>
        </w:rPr>
      </w:pPr>
      <w:bookmarkStart w:id="14" w:name="sub_1014"/>
      <w:r w:rsidRPr="003906B8">
        <w:rPr>
          <w:rFonts w:ascii="Times New Roman" w:hAnsi="Times New Roman" w:cs="Times New Roman"/>
          <w:sz w:val="18"/>
          <w:szCs w:val="1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3906B8">
        <w:rPr>
          <w:rFonts w:ascii="Times New Roman" w:hAnsi="Times New Roman" w:cs="Times New Roman"/>
          <w:sz w:val="18"/>
          <w:szCs w:val="18"/>
        </w:rPr>
        <w:t>территории</w:t>
      </w:r>
      <w:proofErr w:type="gramEnd"/>
      <w:r w:rsidRPr="003906B8">
        <w:rPr>
          <w:rFonts w:ascii="Times New Roman" w:hAnsi="Times New Roman" w:cs="Times New Roman"/>
          <w:sz w:val="18"/>
          <w:szCs w:val="18"/>
        </w:rPr>
        <w:t xml:space="preserve"> не подлежащей применению. </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В случае</w:t>
      </w:r>
      <w:proofErr w:type="gramStart"/>
      <w:r w:rsidRPr="003906B8">
        <w:rPr>
          <w:rFonts w:ascii="Times New Roman" w:hAnsi="Times New Roman" w:cs="Times New Roman"/>
          <w:color w:val="000000"/>
          <w:sz w:val="18"/>
          <w:szCs w:val="18"/>
        </w:rPr>
        <w:t>,</w:t>
      </w:r>
      <w:proofErr w:type="gramEnd"/>
      <w:r w:rsidRPr="003906B8">
        <w:rPr>
          <w:rFonts w:ascii="Times New Roman" w:hAnsi="Times New Roman" w:cs="Times New Roman"/>
          <w:color w:val="000000"/>
          <w:sz w:val="18"/>
          <w:szCs w:val="1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8048A" w:rsidRPr="003906B8"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proofErr w:type="spellStart"/>
      <w:r w:rsidRPr="003906B8">
        <w:rPr>
          <w:rFonts w:ascii="Times New Roman" w:hAnsi="Times New Roman" w:cs="Times New Roman"/>
          <w:color w:val="000000"/>
          <w:sz w:val="18"/>
          <w:szCs w:val="18"/>
        </w:rPr>
        <w:t>Аманакские</w:t>
      </w:r>
      <w:proofErr w:type="spellEnd"/>
      <w:r w:rsidRPr="003906B8">
        <w:rPr>
          <w:rFonts w:ascii="Times New Roman" w:hAnsi="Times New Roman" w:cs="Times New Roman"/>
          <w:color w:val="000000"/>
          <w:sz w:val="18"/>
          <w:szCs w:val="18"/>
        </w:rPr>
        <w:t xml:space="preserve"> Вести» в течение </w:t>
      </w:r>
      <w:r w:rsidRPr="003906B8">
        <w:rPr>
          <w:rFonts w:ascii="Times New Roman" w:hAnsi="Times New Roman" w:cs="Times New Roman"/>
          <w:sz w:val="18"/>
          <w:szCs w:val="18"/>
        </w:rPr>
        <w:t>трех дней</w:t>
      </w:r>
      <w:r w:rsidRPr="003906B8">
        <w:rPr>
          <w:rFonts w:ascii="Times New Roman" w:hAnsi="Times New Roman" w:cs="Times New Roman"/>
          <w:color w:val="000000"/>
          <w:sz w:val="18"/>
          <w:szCs w:val="1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78048A" w:rsidRPr="003906B8" w:rsidRDefault="0078048A" w:rsidP="0078048A">
      <w:pPr>
        <w:shd w:val="clear" w:color="auto" w:fill="FFFFFF"/>
        <w:tabs>
          <w:tab w:val="left" w:pos="1134"/>
        </w:tabs>
        <w:spacing w:after="0" w:line="240" w:lineRule="auto"/>
        <w:ind w:firstLine="709"/>
        <w:rPr>
          <w:rFonts w:ascii="Times New Roman" w:hAnsi="Times New Roman" w:cs="Times New Roman"/>
          <w:color w:val="000000"/>
          <w:sz w:val="18"/>
          <w:szCs w:val="18"/>
        </w:rPr>
      </w:pPr>
      <w:r w:rsidRPr="003906B8">
        <w:rPr>
          <w:rFonts w:ascii="Times New Roman" w:hAnsi="Times New Roman" w:cs="Times New Roman"/>
          <w:color w:val="000000"/>
          <w:sz w:val="18"/>
          <w:szCs w:val="18"/>
        </w:rPr>
        <w:t xml:space="preserve">Уполномоченный орган в течение семи дней со дня принятия решения </w:t>
      </w:r>
      <w:r w:rsidRPr="003906B8">
        <w:rPr>
          <w:rFonts w:ascii="Times New Roman" w:hAnsi="Times New Roman" w:cs="Times New Roman"/>
          <w:sz w:val="18"/>
          <w:szCs w:val="18"/>
        </w:rPr>
        <w:t>направляет</w:t>
      </w:r>
      <w:r w:rsidRPr="003906B8">
        <w:rPr>
          <w:rFonts w:ascii="Times New Roman" w:hAnsi="Times New Roman" w:cs="Times New Roman"/>
          <w:color w:val="000000"/>
          <w:sz w:val="18"/>
          <w:szCs w:val="18"/>
        </w:rPr>
        <w:t xml:space="preserve"> указанное решение</w:t>
      </w:r>
      <w:r w:rsidRPr="003906B8">
        <w:rPr>
          <w:rFonts w:ascii="Times New Roman" w:hAnsi="Times New Roman" w:cs="Times New Roman"/>
          <w:sz w:val="18"/>
          <w:szCs w:val="18"/>
        </w:rPr>
        <w:t xml:space="preserve"> главе поселения, применительно к территории которого осуществлялась подготовка документации, и в течени</w:t>
      </w:r>
      <w:proofErr w:type="gramStart"/>
      <w:r w:rsidRPr="003906B8">
        <w:rPr>
          <w:rFonts w:ascii="Times New Roman" w:hAnsi="Times New Roman" w:cs="Times New Roman"/>
          <w:sz w:val="18"/>
          <w:szCs w:val="18"/>
        </w:rPr>
        <w:t>и</w:t>
      </w:r>
      <w:proofErr w:type="gramEnd"/>
      <w:r w:rsidRPr="003906B8">
        <w:rPr>
          <w:rFonts w:ascii="Times New Roman" w:hAnsi="Times New Roman" w:cs="Times New Roman"/>
          <w:sz w:val="18"/>
          <w:szCs w:val="18"/>
        </w:rPr>
        <w:t xml:space="preserve"> пяти рабочих дней со дня утверждения такой документации главе муниципального района </w:t>
      </w:r>
      <w:proofErr w:type="spellStart"/>
      <w:r w:rsidRPr="003906B8">
        <w:rPr>
          <w:rFonts w:ascii="Times New Roman" w:hAnsi="Times New Roman" w:cs="Times New Roman"/>
          <w:sz w:val="18"/>
          <w:szCs w:val="18"/>
        </w:rPr>
        <w:t>Похвистневский</w:t>
      </w:r>
      <w:proofErr w:type="spellEnd"/>
      <w:r w:rsidRPr="003906B8">
        <w:rPr>
          <w:rFonts w:ascii="Times New Roman" w:hAnsi="Times New Roman" w:cs="Times New Roman"/>
          <w:sz w:val="18"/>
          <w:szCs w:val="1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3906B8">
        <w:rPr>
          <w:rFonts w:ascii="Times New Roman" w:hAnsi="Times New Roman" w:cs="Times New Roman"/>
          <w:sz w:val="18"/>
          <w:szCs w:val="18"/>
        </w:rPr>
        <w:t>Росреестра</w:t>
      </w:r>
      <w:proofErr w:type="spellEnd"/>
      <w:r w:rsidRPr="003906B8">
        <w:rPr>
          <w:rFonts w:ascii="Times New Roman" w:hAnsi="Times New Roman" w:cs="Times New Roman"/>
          <w:sz w:val="18"/>
          <w:szCs w:val="18"/>
        </w:rPr>
        <w:t xml:space="preserve"> по Самарской области.</w:t>
      </w:r>
    </w:p>
    <w:p w:rsidR="0078048A" w:rsidRDefault="0078048A" w:rsidP="0078048A">
      <w:pPr>
        <w:spacing w:after="0" w:line="240" w:lineRule="auto"/>
        <w:rPr>
          <w:rFonts w:ascii="Times New Roman" w:hAnsi="Times New Roman" w:cs="Times New Roman"/>
          <w:color w:val="000000"/>
          <w:sz w:val="18"/>
          <w:szCs w:val="18"/>
        </w:rPr>
      </w:pPr>
      <w:r w:rsidRPr="003906B8">
        <w:rPr>
          <w:rFonts w:ascii="Times New Roman" w:hAnsi="Times New Roman" w:cs="Times New Roman"/>
          <w:color w:val="000000"/>
          <w:sz w:val="18"/>
          <w:szCs w:val="1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3"/>
      <w:bookmarkEnd w:id="14"/>
    </w:p>
    <w:p w:rsidR="0078048A" w:rsidRPr="003906B8" w:rsidRDefault="0078048A" w:rsidP="0078048A">
      <w:pPr>
        <w:pageBreakBefore/>
        <w:spacing w:after="0" w:line="240" w:lineRule="auto"/>
        <w:ind w:left="5190" w:right="-48"/>
        <w:rPr>
          <w:rFonts w:ascii="Times New Roman" w:hAnsi="Times New Roman" w:cs="Times New Roman"/>
          <w:sz w:val="18"/>
          <w:szCs w:val="18"/>
        </w:rPr>
      </w:pPr>
      <w:proofErr w:type="gramStart"/>
      <w:r w:rsidRPr="003906B8">
        <w:rPr>
          <w:rStyle w:val="a5"/>
          <w:rFonts w:ascii="Times New Roman" w:hAnsi="Times New Roman" w:cs="Times New Roman"/>
          <w:bCs/>
          <w:sz w:val="18"/>
          <w:szCs w:val="18"/>
        </w:rPr>
        <w:lastRenderedPageBreak/>
        <w:t>ПРИЛОЖЕНИЕ № 1</w:t>
      </w:r>
      <w:r w:rsidRPr="003906B8">
        <w:rPr>
          <w:rStyle w:val="a5"/>
          <w:rFonts w:ascii="Times New Roman" w:hAnsi="Times New Roman" w:cs="Times New Roman"/>
          <w:bCs/>
          <w:sz w:val="18"/>
          <w:szCs w:val="18"/>
        </w:rPr>
        <w:br/>
        <w:t xml:space="preserve">к </w:t>
      </w:r>
      <w:r w:rsidRPr="003906B8">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органа местного самоуправления Старый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w:t>
      </w:r>
      <w:r w:rsidRPr="003906B8">
        <w:rPr>
          <w:rFonts w:ascii="Times New Roman" w:hAnsi="Times New Roman" w:cs="Times New Roman"/>
          <w:iCs/>
          <w:sz w:val="18"/>
          <w:szCs w:val="1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906B8">
        <w:rPr>
          <w:rFonts w:ascii="Times New Roman" w:hAnsi="Times New Roman" w:cs="Times New Roman"/>
          <w:sz w:val="18"/>
          <w:szCs w:val="18"/>
        </w:rPr>
        <w:t xml:space="preserve"> в соответствии с Градостроительным кодексом Российской Федерации</w:t>
      </w:r>
      <w:proofErr w:type="gramEnd"/>
    </w:p>
    <w:p w:rsidR="0078048A" w:rsidRPr="003906B8" w:rsidRDefault="0078048A" w:rsidP="0078048A">
      <w:pPr>
        <w:spacing w:line="240" w:lineRule="auto"/>
        <w:rPr>
          <w:rFonts w:ascii="Times New Roman" w:hAnsi="Times New Roman" w:cs="Times New Roman"/>
          <w:sz w:val="18"/>
          <w:szCs w:val="18"/>
        </w:rPr>
      </w:pPr>
    </w:p>
    <w:p w:rsidR="0078048A" w:rsidRPr="003906B8" w:rsidRDefault="0078048A" w:rsidP="0078048A">
      <w:pPr>
        <w:spacing w:line="240" w:lineRule="auto"/>
        <w:jc w:val="right"/>
        <w:rPr>
          <w:rFonts w:ascii="Times New Roman" w:hAnsi="Times New Roman" w:cs="Times New Roman"/>
          <w:sz w:val="18"/>
          <w:szCs w:val="18"/>
        </w:rPr>
      </w:pPr>
      <w:r w:rsidRPr="003906B8">
        <w:rPr>
          <w:rStyle w:val="a5"/>
          <w:rFonts w:ascii="Times New Roman" w:hAnsi="Times New Roman" w:cs="Times New Roman"/>
          <w:bCs/>
          <w:sz w:val="18"/>
          <w:szCs w:val="18"/>
        </w:rPr>
        <w:t>(форма)</w:t>
      </w:r>
    </w:p>
    <w:p w:rsidR="0078048A" w:rsidRPr="003906B8" w:rsidRDefault="0078048A" w:rsidP="0078048A">
      <w:pPr>
        <w:spacing w:line="240" w:lineRule="auto"/>
        <w:rPr>
          <w:rFonts w:ascii="Times New Roman" w:hAnsi="Times New Roman" w:cs="Times New Roman"/>
          <w:sz w:val="18"/>
          <w:szCs w:val="18"/>
        </w:rPr>
      </w:pPr>
    </w:p>
    <w:tbl>
      <w:tblPr>
        <w:tblW w:w="9358" w:type="dxa"/>
        <w:tblInd w:w="1" w:type="dxa"/>
        <w:tblLayout w:type="fixed"/>
        <w:tblCellMar>
          <w:left w:w="0" w:type="dxa"/>
          <w:right w:w="0" w:type="dxa"/>
        </w:tblCellMar>
        <w:tblLook w:val="0000"/>
      </w:tblPr>
      <w:tblGrid>
        <w:gridCol w:w="2851"/>
        <w:gridCol w:w="4210"/>
        <w:gridCol w:w="245"/>
        <w:gridCol w:w="1984"/>
        <w:gridCol w:w="68"/>
      </w:tblGrid>
      <w:tr w:rsidR="0078048A" w:rsidRPr="003906B8" w:rsidTr="001C4332">
        <w:trPr>
          <w:trHeight w:val="586"/>
        </w:trPr>
        <w:tc>
          <w:tcPr>
            <w:tcW w:w="2851"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6439" w:type="dxa"/>
            <w:gridSpan w:val="3"/>
            <w:tcBorders>
              <w:bottom w:val="single" w:sz="4" w:space="0" w:color="000000"/>
            </w:tcBorders>
            <w:shd w:val="clear" w:color="auto" w:fill="auto"/>
          </w:tcPr>
          <w:p w:rsidR="0078048A" w:rsidRPr="003906B8" w:rsidRDefault="0078048A" w:rsidP="001C4332">
            <w:pPr>
              <w:pStyle w:val="a7"/>
              <w:spacing w:line="240" w:lineRule="auto"/>
              <w:jc w:val="right"/>
              <w:rPr>
                <w:sz w:val="18"/>
                <w:szCs w:val="18"/>
              </w:rPr>
            </w:pPr>
            <w:r w:rsidRPr="003906B8">
              <w:rPr>
                <w:rFonts w:ascii="Times New Roman" w:hAnsi="Times New Roman" w:cs="Times New Roman"/>
                <w:sz w:val="18"/>
                <w:szCs w:val="18"/>
              </w:rPr>
              <w:t>УТВЕРЖДЕНО</w:t>
            </w:r>
          </w:p>
          <w:p w:rsidR="0078048A" w:rsidRPr="003906B8" w:rsidRDefault="0078048A" w:rsidP="001C4332">
            <w:pPr>
              <w:spacing w:line="240" w:lineRule="auto"/>
              <w:rPr>
                <w:sz w:val="18"/>
                <w:szCs w:val="18"/>
              </w:rPr>
            </w:pPr>
          </w:p>
        </w:tc>
        <w:tc>
          <w:tcPr>
            <w:tcW w:w="68" w:type="dxa"/>
            <w:shd w:val="clear" w:color="auto" w:fill="auto"/>
          </w:tcPr>
          <w:p w:rsidR="0078048A" w:rsidRPr="003906B8" w:rsidRDefault="0078048A" w:rsidP="001C4332">
            <w:pPr>
              <w:snapToGrid w:val="0"/>
              <w:spacing w:line="240" w:lineRule="auto"/>
              <w:rPr>
                <w:sz w:val="18"/>
                <w:szCs w:val="18"/>
              </w:rPr>
            </w:pPr>
          </w:p>
        </w:tc>
      </w:tr>
      <w:tr w:rsidR="0078048A" w:rsidRPr="003906B8" w:rsidTr="001C4332">
        <w:trPr>
          <w:trHeight w:val="427"/>
        </w:trPr>
        <w:tc>
          <w:tcPr>
            <w:tcW w:w="2851"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6439" w:type="dxa"/>
            <w:gridSpan w:val="3"/>
            <w:tcBorders>
              <w:top w:val="single" w:sz="4" w:space="0" w:color="000000"/>
            </w:tcBorders>
            <w:shd w:val="clear" w:color="auto" w:fill="auto"/>
          </w:tcPr>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c>
          <w:tcPr>
            <w:tcW w:w="68" w:type="dxa"/>
            <w:shd w:val="clear" w:color="auto" w:fill="auto"/>
          </w:tcPr>
          <w:p w:rsidR="0078048A" w:rsidRPr="003906B8" w:rsidRDefault="0078048A" w:rsidP="001C4332">
            <w:pPr>
              <w:snapToGrid w:val="0"/>
              <w:spacing w:line="240" w:lineRule="auto"/>
              <w:rPr>
                <w:sz w:val="18"/>
                <w:szCs w:val="18"/>
              </w:rPr>
            </w:pPr>
          </w:p>
        </w:tc>
      </w:tr>
      <w:tr w:rsidR="0078048A" w:rsidRPr="003906B8" w:rsidTr="001C4332">
        <w:trPr>
          <w:trHeight w:val="1014"/>
        </w:trPr>
        <w:tc>
          <w:tcPr>
            <w:tcW w:w="2851"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6439" w:type="dxa"/>
            <w:gridSpan w:val="3"/>
            <w:tcBorders>
              <w:bottom w:val="single" w:sz="4" w:space="0" w:color="000000"/>
            </w:tcBorders>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от "__" __________________________20__ г. N ____</w:t>
            </w:r>
          </w:p>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78048A" w:rsidRPr="003906B8" w:rsidRDefault="0078048A" w:rsidP="001C4332">
            <w:pPr>
              <w:spacing w:line="240" w:lineRule="auto"/>
              <w:rPr>
                <w:sz w:val="18"/>
                <w:szCs w:val="18"/>
              </w:rPr>
            </w:pPr>
          </w:p>
        </w:tc>
        <w:tc>
          <w:tcPr>
            <w:tcW w:w="68" w:type="dxa"/>
            <w:shd w:val="clear" w:color="auto" w:fill="auto"/>
          </w:tcPr>
          <w:p w:rsidR="0078048A" w:rsidRPr="003906B8" w:rsidRDefault="0078048A" w:rsidP="001C4332">
            <w:pPr>
              <w:snapToGrid w:val="0"/>
              <w:spacing w:line="240" w:lineRule="auto"/>
              <w:rPr>
                <w:sz w:val="18"/>
                <w:szCs w:val="18"/>
              </w:rPr>
            </w:pPr>
          </w:p>
        </w:tc>
      </w:tr>
      <w:tr w:rsidR="0078048A" w:rsidRPr="003906B8" w:rsidTr="001C4332">
        <w:trPr>
          <w:trHeight w:val="728"/>
        </w:trPr>
        <w:tc>
          <w:tcPr>
            <w:tcW w:w="2851"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6439" w:type="dxa"/>
            <w:gridSpan w:val="3"/>
            <w:tcBorders>
              <w:top w:val="single" w:sz="4" w:space="0" w:color="000000"/>
            </w:tcBorders>
            <w:shd w:val="clear" w:color="auto" w:fill="auto"/>
          </w:tcPr>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78048A" w:rsidRPr="003906B8" w:rsidRDefault="0078048A" w:rsidP="001C4332">
            <w:pPr>
              <w:spacing w:line="240" w:lineRule="auto"/>
              <w:rPr>
                <w:sz w:val="18"/>
                <w:szCs w:val="18"/>
              </w:rPr>
            </w:pPr>
          </w:p>
        </w:tc>
        <w:tc>
          <w:tcPr>
            <w:tcW w:w="68" w:type="dxa"/>
            <w:shd w:val="clear" w:color="auto" w:fill="auto"/>
          </w:tcPr>
          <w:p w:rsidR="0078048A" w:rsidRPr="003906B8" w:rsidRDefault="0078048A" w:rsidP="001C4332">
            <w:pPr>
              <w:snapToGrid w:val="0"/>
              <w:spacing w:line="240" w:lineRule="auto"/>
              <w:rPr>
                <w:sz w:val="18"/>
                <w:szCs w:val="18"/>
              </w:rPr>
            </w:pPr>
          </w:p>
        </w:tc>
      </w:tr>
      <w:tr w:rsidR="0078048A" w:rsidRPr="003906B8" w:rsidTr="001C4332">
        <w:tblPrEx>
          <w:tblCellMar>
            <w:left w:w="108" w:type="dxa"/>
            <w:right w:w="108" w:type="dxa"/>
          </w:tblCellMar>
        </w:tblPrEx>
        <w:trPr>
          <w:trHeight w:val="871"/>
        </w:trPr>
        <w:tc>
          <w:tcPr>
            <w:tcW w:w="2851"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4210" w:type="dxa"/>
            <w:tcBorders>
              <w:top w:val="single" w:sz="4" w:space="0" w:color="000000"/>
            </w:tcBorders>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М.П.</w:t>
            </w:r>
          </w:p>
        </w:tc>
        <w:tc>
          <w:tcPr>
            <w:tcW w:w="245"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2051" w:type="dxa"/>
            <w:gridSpan w:val="2"/>
            <w:tcBorders>
              <w:top w:val="single" w:sz="4" w:space="0" w:color="000000"/>
            </w:tcBorders>
            <w:shd w:val="clear" w:color="auto" w:fill="auto"/>
          </w:tcPr>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(расшифровка подписи)</w:t>
            </w:r>
          </w:p>
        </w:tc>
      </w:tr>
    </w:tbl>
    <w:p w:rsidR="0078048A" w:rsidRPr="003906B8" w:rsidRDefault="0078048A" w:rsidP="0078048A">
      <w:pPr>
        <w:spacing w:line="240" w:lineRule="auto"/>
        <w:rPr>
          <w:rFonts w:ascii="Times New Roman" w:hAnsi="Times New Roman" w:cs="Times New Roman"/>
          <w:sz w:val="18"/>
          <w:szCs w:val="18"/>
        </w:rPr>
      </w:pPr>
    </w:p>
    <w:tbl>
      <w:tblPr>
        <w:tblW w:w="0" w:type="auto"/>
        <w:tblInd w:w="109" w:type="dxa"/>
        <w:tblLayout w:type="fixed"/>
        <w:tblLook w:val="0000"/>
      </w:tblPr>
      <w:tblGrid>
        <w:gridCol w:w="10220"/>
      </w:tblGrid>
      <w:tr w:rsidR="0078048A" w:rsidRPr="003906B8" w:rsidTr="001C4332">
        <w:tc>
          <w:tcPr>
            <w:tcW w:w="10220" w:type="dxa"/>
            <w:tcBorders>
              <w:bottom w:val="single" w:sz="4" w:space="0" w:color="000000"/>
            </w:tcBorders>
            <w:shd w:val="clear" w:color="auto" w:fill="auto"/>
          </w:tcPr>
          <w:p w:rsidR="0078048A" w:rsidRPr="003906B8" w:rsidRDefault="0078048A" w:rsidP="001C4332">
            <w:pPr>
              <w:pStyle w:val="1"/>
              <w:spacing w:line="240" w:lineRule="auto"/>
              <w:rPr>
                <w:rFonts w:ascii="Times New Roman" w:hAnsi="Times New Roman" w:cs="Times New Roman"/>
                <w:sz w:val="18"/>
                <w:szCs w:val="18"/>
              </w:rPr>
            </w:pPr>
            <w:r w:rsidRPr="003906B8">
              <w:rPr>
                <w:rFonts w:ascii="Times New Roman" w:hAnsi="Times New Roman" w:cs="Times New Roman"/>
                <w:sz w:val="18"/>
                <w:szCs w:val="18"/>
              </w:rPr>
              <w:t>ЗАДАНИЕ</w:t>
            </w:r>
            <w:r w:rsidRPr="003906B8">
              <w:rPr>
                <w:rFonts w:ascii="Times New Roman" w:hAnsi="Times New Roman" w:cs="Times New Roman"/>
                <w:sz w:val="18"/>
                <w:szCs w:val="18"/>
              </w:rPr>
              <w:br/>
              <w:t>на разработку документации по планировке территории</w:t>
            </w:r>
          </w:p>
          <w:p w:rsidR="0078048A" w:rsidRPr="003906B8" w:rsidRDefault="0078048A" w:rsidP="001C4332">
            <w:pPr>
              <w:pStyle w:val="a7"/>
              <w:spacing w:line="240" w:lineRule="auto"/>
              <w:rPr>
                <w:rFonts w:ascii="Times New Roman" w:hAnsi="Times New Roman" w:cs="Times New Roman"/>
                <w:sz w:val="18"/>
                <w:szCs w:val="18"/>
              </w:rPr>
            </w:pPr>
          </w:p>
        </w:tc>
      </w:tr>
      <w:tr w:rsidR="0078048A" w:rsidRPr="003906B8" w:rsidTr="001C4332">
        <w:tc>
          <w:tcPr>
            <w:tcW w:w="10220" w:type="dxa"/>
            <w:tcBorders>
              <w:top w:val="single" w:sz="4" w:space="0" w:color="000000"/>
              <w:bottom w:val="single" w:sz="4" w:space="0" w:color="000000"/>
            </w:tcBorders>
            <w:shd w:val="clear" w:color="auto" w:fill="auto"/>
          </w:tcPr>
          <w:p w:rsidR="0078048A" w:rsidRPr="003906B8" w:rsidRDefault="0078048A" w:rsidP="001C4332">
            <w:pPr>
              <w:pStyle w:val="a7"/>
              <w:spacing w:line="240" w:lineRule="auto"/>
              <w:jc w:val="center"/>
              <w:rPr>
                <w:sz w:val="18"/>
                <w:szCs w:val="18"/>
              </w:rPr>
            </w:pPr>
            <w:proofErr w:type="gramStart"/>
            <w:r w:rsidRPr="003906B8">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78048A" w:rsidRPr="003906B8" w:rsidRDefault="0078048A" w:rsidP="001C4332">
            <w:pPr>
              <w:spacing w:line="240" w:lineRule="auto"/>
              <w:rPr>
                <w:sz w:val="18"/>
                <w:szCs w:val="18"/>
              </w:rPr>
            </w:pPr>
          </w:p>
        </w:tc>
      </w:tr>
      <w:tr w:rsidR="0078048A" w:rsidRPr="003906B8" w:rsidTr="001C4332">
        <w:tc>
          <w:tcPr>
            <w:tcW w:w="10220" w:type="dxa"/>
            <w:tcBorders>
              <w:top w:val="single" w:sz="4" w:space="0" w:color="000000"/>
            </w:tcBorders>
            <w:shd w:val="clear" w:color="auto" w:fill="auto"/>
          </w:tcPr>
          <w:p w:rsidR="0078048A" w:rsidRPr="003906B8" w:rsidRDefault="0078048A" w:rsidP="001C4332">
            <w:pPr>
              <w:pStyle w:val="a7"/>
              <w:spacing w:line="240" w:lineRule="auto"/>
              <w:jc w:val="center"/>
              <w:rPr>
                <w:sz w:val="18"/>
                <w:szCs w:val="18"/>
              </w:rPr>
            </w:pPr>
            <w:r w:rsidRPr="003906B8">
              <w:rPr>
                <w:rFonts w:ascii="Times New Roman" w:hAnsi="Times New Roman" w:cs="Times New Roman"/>
                <w:sz w:val="18"/>
                <w:szCs w:val="18"/>
              </w:rPr>
              <w:t>подготавливается документация по планировке территории)</w:t>
            </w:r>
          </w:p>
        </w:tc>
      </w:tr>
    </w:tbl>
    <w:p w:rsidR="0078048A" w:rsidRPr="003906B8" w:rsidRDefault="0078048A" w:rsidP="0078048A">
      <w:pPr>
        <w:spacing w:line="240" w:lineRule="auto"/>
        <w:rPr>
          <w:rFonts w:ascii="Times New Roman" w:hAnsi="Times New Roman" w:cs="Times New Roman"/>
          <w:sz w:val="18"/>
          <w:szCs w:val="18"/>
        </w:rPr>
      </w:pPr>
    </w:p>
    <w:tbl>
      <w:tblPr>
        <w:tblW w:w="9213" w:type="dxa"/>
        <w:tblInd w:w="109" w:type="dxa"/>
        <w:tblLayout w:type="fixed"/>
        <w:tblLook w:val="0000"/>
      </w:tblPr>
      <w:tblGrid>
        <w:gridCol w:w="424"/>
        <w:gridCol w:w="4860"/>
        <w:gridCol w:w="3929"/>
      </w:tblGrid>
      <w:tr w:rsidR="0078048A" w:rsidRPr="003906B8" w:rsidTr="001C4332">
        <w:tc>
          <w:tcPr>
            <w:tcW w:w="424" w:type="dxa"/>
            <w:tcBorders>
              <w:top w:val="single" w:sz="4" w:space="0" w:color="000000"/>
              <w:bottom w:val="single" w:sz="4" w:space="0" w:color="000000"/>
            </w:tcBorders>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c>
          <w:tcPr>
            <w:tcW w:w="4860" w:type="dxa"/>
            <w:tcBorders>
              <w:top w:val="single" w:sz="4" w:space="0" w:color="000000"/>
              <w:bottom w:val="single" w:sz="4" w:space="0" w:color="000000"/>
            </w:tcBorders>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Наименование позиции</w:t>
            </w:r>
          </w:p>
        </w:tc>
        <w:tc>
          <w:tcPr>
            <w:tcW w:w="3929" w:type="dxa"/>
            <w:tcBorders>
              <w:top w:val="single" w:sz="4" w:space="0" w:color="000000"/>
              <w:left w:val="single" w:sz="4" w:space="0" w:color="000000"/>
              <w:bottom w:val="single" w:sz="4" w:space="0" w:color="000000"/>
            </w:tcBorders>
            <w:shd w:val="clear" w:color="auto" w:fill="auto"/>
          </w:tcPr>
          <w:p w:rsidR="0078048A" w:rsidRPr="003906B8" w:rsidRDefault="0078048A" w:rsidP="001C4332">
            <w:pPr>
              <w:pStyle w:val="a8"/>
              <w:spacing w:line="240" w:lineRule="auto"/>
              <w:rPr>
                <w:sz w:val="18"/>
                <w:szCs w:val="18"/>
              </w:rPr>
            </w:pPr>
            <w:r w:rsidRPr="003906B8">
              <w:rPr>
                <w:rFonts w:ascii="Times New Roman" w:hAnsi="Times New Roman" w:cs="Times New Roman"/>
                <w:sz w:val="18"/>
                <w:szCs w:val="18"/>
              </w:rPr>
              <w:t>Содержание</w:t>
            </w:r>
          </w:p>
        </w:tc>
      </w:tr>
      <w:tr w:rsidR="0078048A" w:rsidRPr="003906B8" w:rsidTr="001C4332">
        <w:tc>
          <w:tcPr>
            <w:tcW w:w="424" w:type="dxa"/>
            <w:tcBorders>
              <w:top w:val="single" w:sz="4" w:space="0" w:color="000000"/>
            </w:tcBorders>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1.</w:t>
            </w:r>
          </w:p>
        </w:tc>
        <w:tc>
          <w:tcPr>
            <w:tcW w:w="4860" w:type="dxa"/>
            <w:tcBorders>
              <w:top w:val="single" w:sz="4" w:space="0" w:color="000000"/>
            </w:tcBorders>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Вид разрабатываемой документации по планировке территории</w:t>
            </w:r>
          </w:p>
        </w:tc>
        <w:tc>
          <w:tcPr>
            <w:tcW w:w="3929" w:type="dxa"/>
            <w:tcBorders>
              <w:top w:val="single" w:sz="4" w:space="0" w:color="000000"/>
            </w:tcBorders>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r w:rsidR="0078048A" w:rsidRPr="003906B8" w:rsidTr="001C4332">
        <w:tc>
          <w:tcPr>
            <w:tcW w:w="424" w:type="dxa"/>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2.</w:t>
            </w:r>
          </w:p>
        </w:tc>
        <w:tc>
          <w:tcPr>
            <w:tcW w:w="4860" w:type="dxa"/>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Инициатор подготовки документации по планировке территории</w:t>
            </w:r>
          </w:p>
        </w:tc>
        <w:tc>
          <w:tcPr>
            <w:tcW w:w="3929"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r w:rsidR="0078048A" w:rsidRPr="003906B8" w:rsidTr="001C4332">
        <w:tc>
          <w:tcPr>
            <w:tcW w:w="424" w:type="dxa"/>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3.</w:t>
            </w:r>
          </w:p>
        </w:tc>
        <w:tc>
          <w:tcPr>
            <w:tcW w:w="4860" w:type="dxa"/>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Источник финансирования работ по подготовке документации по планировке территории</w:t>
            </w:r>
          </w:p>
        </w:tc>
        <w:tc>
          <w:tcPr>
            <w:tcW w:w="3929"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r w:rsidR="0078048A" w:rsidRPr="003906B8" w:rsidTr="001C4332">
        <w:tc>
          <w:tcPr>
            <w:tcW w:w="424" w:type="dxa"/>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4.</w:t>
            </w:r>
          </w:p>
        </w:tc>
        <w:tc>
          <w:tcPr>
            <w:tcW w:w="4860" w:type="dxa"/>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Вид и наименование планируемого к размещению объекта капитального строительства, его основные характеристики</w:t>
            </w:r>
          </w:p>
        </w:tc>
        <w:tc>
          <w:tcPr>
            <w:tcW w:w="3929"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r w:rsidR="0078048A" w:rsidRPr="003906B8" w:rsidTr="001C4332">
        <w:tc>
          <w:tcPr>
            <w:tcW w:w="424" w:type="dxa"/>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5.</w:t>
            </w:r>
          </w:p>
        </w:tc>
        <w:tc>
          <w:tcPr>
            <w:tcW w:w="4860" w:type="dxa"/>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929"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r w:rsidR="0078048A" w:rsidRPr="003906B8" w:rsidTr="001C4332">
        <w:tc>
          <w:tcPr>
            <w:tcW w:w="424" w:type="dxa"/>
            <w:shd w:val="clear" w:color="auto" w:fill="auto"/>
          </w:tcPr>
          <w:p w:rsidR="0078048A" w:rsidRPr="003906B8" w:rsidRDefault="0078048A" w:rsidP="001C4332">
            <w:pPr>
              <w:pStyle w:val="a7"/>
              <w:spacing w:line="240" w:lineRule="auto"/>
              <w:jc w:val="center"/>
              <w:rPr>
                <w:rFonts w:ascii="Times New Roman" w:hAnsi="Times New Roman" w:cs="Times New Roman"/>
                <w:sz w:val="18"/>
                <w:szCs w:val="18"/>
              </w:rPr>
            </w:pPr>
            <w:r w:rsidRPr="003906B8">
              <w:rPr>
                <w:rFonts w:ascii="Times New Roman" w:hAnsi="Times New Roman" w:cs="Times New Roman"/>
                <w:sz w:val="18"/>
                <w:szCs w:val="18"/>
              </w:rPr>
              <w:t>6.</w:t>
            </w:r>
          </w:p>
        </w:tc>
        <w:tc>
          <w:tcPr>
            <w:tcW w:w="4860" w:type="dxa"/>
            <w:shd w:val="clear" w:color="auto" w:fill="auto"/>
          </w:tcPr>
          <w:p w:rsidR="0078048A" w:rsidRPr="003906B8" w:rsidRDefault="0078048A" w:rsidP="001C4332">
            <w:pPr>
              <w:pStyle w:val="a8"/>
              <w:spacing w:line="240" w:lineRule="auto"/>
              <w:rPr>
                <w:rFonts w:ascii="Times New Roman" w:hAnsi="Times New Roman" w:cs="Times New Roman"/>
                <w:sz w:val="18"/>
                <w:szCs w:val="18"/>
              </w:rPr>
            </w:pPr>
            <w:r w:rsidRPr="003906B8">
              <w:rPr>
                <w:rFonts w:ascii="Times New Roman" w:hAnsi="Times New Roman" w:cs="Times New Roman"/>
                <w:sz w:val="18"/>
                <w:szCs w:val="18"/>
              </w:rPr>
              <w:t>Состав документации по планировке территории</w:t>
            </w:r>
          </w:p>
        </w:tc>
        <w:tc>
          <w:tcPr>
            <w:tcW w:w="3929" w:type="dxa"/>
            <w:shd w:val="clear" w:color="auto" w:fill="auto"/>
          </w:tcPr>
          <w:p w:rsidR="0078048A" w:rsidRPr="003906B8" w:rsidRDefault="0078048A" w:rsidP="001C4332">
            <w:pPr>
              <w:pStyle w:val="a7"/>
              <w:snapToGrid w:val="0"/>
              <w:spacing w:line="240" w:lineRule="auto"/>
              <w:rPr>
                <w:rFonts w:ascii="Times New Roman" w:hAnsi="Times New Roman" w:cs="Times New Roman"/>
                <w:sz w:val="18"/>
                <w:szCs w:val="18"/>
              </w:rPr>
            </w:pPr>
          </w:p>
        </w:tc>
      </w:tr>
    </w:tbl>
    <w:p w:rsidR="0078048A" w:rsidRPr="003906B8" w:rsidRDefault="0078048A" w:rsidP="0078048A">
      <w:pPr>
        <w:pStyle w:val="s37"/>
        <w:shd w:val="clear" w:color="auto" w:fill="FFFFFF"/>
        <w:spacing w:line="240" w:lineRule="auto"/>
        <w:rPr>
          <w:rFonts w:ascii="Tahoma" w:hAnsi="Tahoma" w:cs="Tahoma"/>
          <w:color w:val="000000"/>
          <w:sz w:val="18"/>
          <w:szCs w:val="18"/>
        </w:rPr>
      </w:pPr>
    </w:p>
    <w:p w:rsidR="0078048A" w:rsidRPr="003906B8" w:rsidRDefault="0078048A" w:rsidP="0078048A">
      <w:pPr>
        <w:pageBreakBefore/>
        <w:spacing w:line="240" w:lineRule="auto"/>
        <w:ind w:left="6237" w:right="-48"/>
        <w:jc w:val="center"/>
        <w:rPr>
          <w:rFonts w:ascii="Tahoma" w:hAnsi="Tahoma" w:cs="Tahoma"/>
          <w:color w:val="000000"/>
          <w:sz w:val="18"/>
          <w:szCs w:val="18"/>
        </w:rPr>
      </w:pPr>
      <w:r w:rsidRPr="003906B8">
        <w:rPr>
          <w:rStyle w:val="a5"/>
          <w:rFonts w:ascii="Times New Roman" w:hAnsi="Times New Roman" w:cs="Times New Roman"/>
          <w:bCs/>
          <w:sz w:val="18"/>
          <w:szCs w:val="18"/>
        </w:rPr>
        <w:lastRenderedPageBreak/>
        <w:t>ПРИЛОЖЕНИЕ № 2</w:t>
      </w:r>
      <w:r w:rsidRPr="003906B8">
        <w:rPr>
          <w:rStyle w:val="a5"/>
          <w:rFonts w:ascii="Times New Roman" w:hAnsi="Times New Roman" w:cs="Times New Roman"/>
          <w:bCs/>
          <w:sz w:val="18"/>
          <w:szCs w:val="18"/>
        </w:rPr>
        <w:br/>
        <w:t xml:space="preserve">к </w:t>
      </w:r>
      <w:r w:rsidRPr="003906B8">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органа местного самоуправления </w:t>
      </w:r>
      <w:proofErr w:type="gramStart"/>
      <w:r w:rsidRPr="003906B8">
        <w:rPr>
          <w:rFonts w:ascii="Times New Roman" w:hAnsi="Times New Roman" w:cs="Times New Roman"/>
          <w:sz w:val="18"/>
          <w:szCs w:val="18"/>
        </w:rPr>
        <w:t>Старый</w:t>
      </w:r>
      <w:proofErr w:type="gramEnd"/>
      <w:r w:rsidRPr="003906B8">
        <w:rPr>
          <w:rFonts w:ascii="Times New Roman" w:hAnsi="Times New Roman" w:cs="Times New Roman"/>
          <w:sz w:val="18"/>
          <w:szCs w:val="18"/>
        </w:rPr>
        <w:t xml:space="preserve"> </w:t>
      </w:r>
      <w:proofErr w:type="spellStart"/>
      <w:r w:rsidRPr="003906B8">
        <w:rPr>
          <w:rFonts w:ascii="Times New Roman" w:hAnsi="Times New Roman" w:cs="Times New Roman"/>
          <w:sz w:val="18"/>
          <w:szCs w:val="18"/>
        </w:rPr>
        <w:t>Аманак</w:t>
      </w:r>
      <w:proofErr w:type="spellEnd"/>
      <w:r w:rsidRPr="003906B8">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78048A" w:rsidRPr="003906B8" w:rsidRDefault="0078048A" w:rsidP="0078048A">
      <w:pPr>
        <w:pStyle w:val="s37"/>
        <w:shd w:val="clear" w:color="auto" w:fill="FFFFFF"/>
        <w:spacing w:line="240" w:lineRule="auto"/>
        <w:rPr>
          <w:rFonts w:ascii="Tahoma" w:hAnsi="Tahoma" w:cs="Tahoma"/>
          <w:color w:val="000000"/>
          <w:sz w:val="18"/>
          <w:szCs w:val="18"/>
        </w:rPr>
      </w:pPr>
    </w:p>
    <w:p w:rsidR="0078048A" w:rsidRPr="003906B8" w:rsidRDefault="0078048A" w:rsidP="0078048A">
      <w:pPr>
        <w:pStyle w:val="s37"/>
        <w:shd w:val="clear" w:color="auto" w:fill="FFFFFF"/>
        <w:spacing w:line="240" w:lineRule="auto"/>
        <w:rPr>
          <w:rFonts w:ascii="Tahoma" w:hAnsi="Tahoma" w:cs="Tahoma"/>
          <w:color w:val="000000"/>
          <w:sz w:val="18"/>
          <w:szCs w:val="18"/>
        </w:rPr>
      </w:pPr>
    </w:p>
    <w:p w:rsidR="0078048A" w:rsidRPr="003906B8" w:rsidRDefault="0078048A" w:rsidP="0078048A">
      <w:pPr>
        <w:pStyle w:val="s3"/>
        <w:shd w:val="clear" w:color="auto" w:fill="FFFFFF"/>
        <w:spacing w:before="0" w:line="240" w:lineRule="auto"/>
        <w:ind w:firstLine="425"/>
        <w:jc w:val="center"/>
        <w:rPr>
          <w:color w:val="000000"/>
          <w:sz w:val="18"/>
          <w:szCs w:val="18"/>
        </w:rPr>
      </w:pPr>
      <w:r w:rsidRPr="003906B8">
        <w:rPr>
          <w:color w:val="000000"/>
          <w:sz w:val="18"/>
          <w:szCs w:val="18"/>
        </w:rPr>
        <w:t>Правила</w:t>
      </w:r>
    </w:p>
    <w:p w:rsidR="0078048A" w:rsidRPr="003906B8" w:rsidRDefault="0078048A" w:rsidP="0078048A">
      <w:pPr>
        <w:pStyle w:val="s3"/>
        <w:shd w:val="clear" w:color="auto" w:fill="FFFFFF"/>
        <w:spacing w:before="0" w:line="240" w:lineRule="auto"/>
        <w:ind w:firstLine="425"/>
        <w:jc w:val="center"/>
        <w:rPr>
          <w:color w:val="000000"/>
          <w:sz w:val="18"/>
          <w:szCs w:val="18"/>
        </w:rPr>
      </w:pPr>
      <w:r w:rsidRPr="003906B8">
        <w:rPr>
          <w:color w:val="000000"/>
          <w:sz w:val="18"/>
          <w:szCs w:val="1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8048A" w:rsidRPr="003906B8" w:rsidRDefault="0078048A" w:rsidP="0078048A">
      <w:pPr>
        <w:pStyle w:val="empty"/>
        <w:shd w:val="clear" w:color="auto" w:fill="FFFFFF"/>
        <w:spacing w:before="0" w:line="240" w:lineRule="auto"/>
        <w:ind w:firstLine="425"/>
        <w:jc w:val="both"/>
        <w:rPr>
          <w:color w:val="000000"/>
          <w:sz w:val="18"/>
          <w:szCs w:val="18"/>
        </w:rPr>
      </w:pP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 xml:space="preserve">1. В </w:t>
      </w:r>
      <w:hyperlink w:anchor="/document/71733116/entry/24" w:history="1">
        <w:r w:rsidRPr="003906B8">
          <w:rPr>
            <w:rStyle w:val="aa"/>
            <w:sz w:val="18"/>
            <w:szCs w:val="18"/>
          </w:rPr>
          <w:t>позиции</w:t>
        </w:r>
      </w:hyperlink>
      <w:r w:rsidRPr="003906B8">
        <w:rPr>
          <w:color w:val="000000"/>
          <w:sz w:val="18"/>
          <w:szCs w:val="1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а) проект планировки территории;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б) проект планировки территории, содержащий проект межевания территории;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г) проект межевания территории в виде отдельного документа.</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 xml:space="preserve">2. В </w:t>
      </w:r>
      <w:hyperlink w:anchor="/document/71733116/entry/25" w:history="1">
        <w:r w:rsidRPr="003906B8">
          <w:rPr>
            <w:rStyle w:val="aa"/>
            <w:sz w:val="18"/>
            <w:szCs w:val="18"/>
          </w:rPr>
          <w:t>позиции</w:t>
        </w:r>
      </w:hyperlink>
      <w:r w:rsidRPr="003906B8">
        <w:rPr>
          <w:color w:val="000000"/>
          <w:sz w:val="18"/>
          <w:szCs w:val="1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а) полное наименование федерального органа исполнительной власти;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б) полное наименование органа исполнительной власти субъекта Российской Федерации;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в) полное наименование органа местного самоуправления;</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8048A" w:rsidRPr="003906B8" w:rsidRDefault="0078048A" w:rsidP="0078048A">
      <w:pPr>
        <w:pStyle w:val="s1"/>
        <w:shd w:val="clear" w:color="auto" w:fill="FFFFFF"/>
        <w:spacing w:before="0" w:line="240" w:lineRule="auto"/>
        <w:ind w:firstLine="425"/>
        <w:jc w:val="both"/>
        <w:rPr>
          <w:color w:val="000000"/>
          <w:sz w:val="18"/>
          <w:szCs w:val="18"/>
        </w:rPr>
      </w:pPr>
      <w:proofErr w:type="spellStart"/>
      <w:r w:rsidRPr="003906B8">
        <w:rPr>
          <w:color w:val="000000"/>
          <w:sz w:val="18"/>
          <w:szCs w:val="18"/>
        </w:rPr>
        <w:t>д</w:t>
      </w:r>
      <w:proofErr w:type="spellEnd"/>
      <w:r w:rsidRPr="003906B8">
        <w:rPr>
          <w:color w:val="000000"/>
          <w:sz w:val="18"/>
          <w:szCs w:val="18"/>
        </w:rPr>
        <w:t>) фамилия, имя, отчество, адрес места регистрации и паспортные данные физического лица.</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 xml:space="preserve">3. В </w:t>
      </w:r>
      <w:hyperlink w:anchor="/document/71733116/entry/26" w:history="1">
        <w:r w:rsidRPr="003906B8">
          <w:rPr>
            <w:rStyle w:val="aa"/>
            <w:sz w:val="18"/>
            <w:szCs w:val="18"/>
          </w:rPr>
          <w:t>позиции</w:t>
        </w:r>
      </w:hyperlink>
      <w:r w:rsidRPr="003906B8">
        <w:rPr>
          <w:color w:val="000000"/>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78048A" w:rsidRPr="003906B8" w:rsidRDefault="0078048A" w:rsidP="0078048A">
      <w:pPr>
        <w:pStyle w:val="s1"/>
        <w:shd w:val="clear" w:color="auto" w:fill="FFFFFF"/>
        <w:spacing w:before="0" w:line="240" w:lineRule="auto"/>
        <w:ind w:firstLine="425"/>
        <w:jc w:val="both"/>
        <w:rPr>
          <w:color w:val="000000"/>
          <w:sz w:val="18"/>
          <w:szCs w:val="18"/>
        </w:rPr>
      </w:pPr>
      <w:proofErr w:type="gramStart"/>
      <w:r w:rsidRPr="003906B8">
        <w:rPr>
          <w:color w:val="000000"/>
          <w:sz w:val="18"/>
          <w:szCs w:val="1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w:anchor="/document/70353464/entry/2" w:history="1">
        <w:r w:rsidRPr="003906B8">
          <w:rPr>
            <w:rStyle w:val="aa"/>
            <w:sz w:val="18"/>
            <w:szCs w:val="18"/>
          </w:rPr>
          <w:t>законодательством</w:t>
        </w:r>
      </w:hyperlink>
      <w:r w:rsidRPr="003906B8">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 xml:space="preserve">4. В </w:t>
      </w:r>
      <w:hyperlink w:anchor="/document/71733116/entry/27" w:history="1">
        <w:r w:rsidRPr="003906B8">
          <w:rPr>
            <w:rStyle w:val="aa"/>
            <w:sz w:val="18"/>
            <w:szCs w:val="18"/>
          </w:rPr>
          <w:t>позиции</w:t>
        </w:r>
      </w:hyperlink>
      <w:r w:rsidRPr="003906B8">
        <w:rPr>
          <w:color w:val="000000"/>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8048A" w:rsidRPr="003906B8" w:rsidRDefault="0078048A" w:rsidP="0078048A">
      <w:pPr>
        <w:pStyle w:val="s1"/>
        <w:shd w:val="clear" w:color="auto" w:fill="FFFFFF"/>
        <w:spacing w:before="0" w:line="240" w:lineRule="auto"/>
        <w:ind w:firstLine="425"/>
        <w:jc w:val="both"/>
        <w:rPr>
          <w:color w:val="000000"/>
          <w:sz w:val="18"/>
          <w:szCs w:val="18"/>
        </w:rPr>
      </w:pPr>
      <w:r w:rsidRPr="003906B8">
        <w:rPr>
          <w:color w:val="000000"/>
          <w:sz w:val="18"/>
          <w:szCs w:val="18"/>
        </w:rPr>
        <w:t xml:space="preserve">5. В </w:t>
      </w:r>
      <w:hyperlink w:anchor="/document/71733116/entry/28" w:history="1">
        <w:r w:rsidRPr="003906B8">
          <w:rPr>
            <w:rStyle w:val="aa"/>
            <w:sz w:val="18"/>
            <w:szCs w:val="18"/>
          </w:rPr>
          <w:t>позиции</w:t>
        </w:r>
      </w:hyperlink>
      <w:r w:rsidRPr="003906B8">
        <w:rPr>
          <w:color w:val="000000"/>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8048A" w:rsidRPr="003906B8" w:rsidRDefault="0078048A" w:rsidP="0078048A">
      <w:pPr>
        <w:pStyle w:val="s1"/>
        <w:shd w:val="clear" w:color="auto" w:fill="FFFFFF"/>
        <w:spacing w:before="0" w:line="240" w:lineRule="auto"/>
        <w:ind w:firstLine="425"/>
        <w:jc w:val="both"/>
        <w:rPr>
          <w:color w:val="000000"/>
          <w:sz w:val="18"/>
          <w:szCs w:val="18"/>
        </w:rPr>
      </w:pPr>
      <w:proofErr w:type="gramStart"/>
      <w:r w:rsidRPr="003906B8">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78048A" w:rsidRPr="003906B8" w:rsidRDefault="0078048A" w:rsidP="0078048A">
      <w:pPr>
        <w:pStyle w:val="s1"/>
        <w:shd w:val="clear" w:color="auto" w:fill="FFFFFF"/>
        <w:spacing w:before="0" w:line="240" w:lineRule="auto"/>
        <w:ind w:firstLine="425"/>
        <w:jc w:val="both"/>
        <w:rPr>
          <w:sz w:val="18"/>
          <w:szCs w:val="18"/>
        </w:rPr>
      </w:pPr>
      <w:r w:rsidRPr="003906B8">
        <w:rPr>
          <w:color w:val="000000"/>
          <w:sz w:val="18"/>
          <w:szCs w:val="18"/>
        </w:rPr>
        <w:lastRenderedPageBreak/>
        <w:t xml:space="preserve">6. В </w:t>
      </w:r>
      <w:hyperlink w:anchor="/document/71733116/entry/29" w:history="1">
        <w:r w:rsidRPr="003906B8">
          <w:rPr>
            <w:rStyle w:val="aa"/>
            <w:sz w:val="18"/>
            <w:szCs w:val="18"/>
          </w:rPr>
          <w:t>позиции</w:t>
        </w:r>
      </w:hyperlink>
      <w:r w:rsidRPr="003906B8">
        <w:rPr>
          <w:color w:val="000000"/>
          <w:sz w:val="18"/>
          <w:szCs w:val="1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w:anchor="/document/12138258/entry/42" w:history="1">
        <w:r w:rsidRPr="003906B8">
          <w:rPr>
            <w:rStyle w:val="aa"/>
            <w:sz w:val="18"/>
            <w:szCs w:val="18"/>
          </w:rPr>
          <w:t>Градостроительного кодекса</w:t>
        </w:r>
      </w:hyperlink>
      <w:r w:rsidRPr="003906B8">
        <w:rPr>
          <w:color w:val="000000"/>
          <w:sz w:val="18"/>
          <w:szCs w:val="18"/>
        </w:rPr>
        <w:t xml:space="preserve"> Российской Федерации и положениям </w:t>
      </w:r>
      <w:hyperlink w:anchor="/document/71674578/entry/1000" w:history="1">
        <w:r w:rsidRPr="003906B8">
          <w:rPr>
            <w:rStyle w:val="aa"/>
            <w:sz w:val="18"/>
            <w:szCs w:val="18"/>
          </w:rPr>
          <w:t>нормативных правовых актов</w:t>
        </w:r>
      </w:hyperlink>
      <w:r w:rsidRPr="003906B8">
        <w:rPr>
          <w:color w:val="000000"/>
          <w:sz w:val="18"/>
          <w:szCs w:val="18"/>
        </w:rPr>
        <w:t xml:space="preserve"> Российской Федерации, определяющих требования к составу и содержанию проектов планировки территории.</w:t>
      </w:r>
    </w:p>
    <w:p w:rsidR="0078048A" w:rsidRPr="00014075" w:rsidRDefault="0078048A" w:rsidP="0078048A">
      <w:pPr>
        <w:spacing w:after="0" w:line="240" w:lineRule="auto"/>
        <w:ind w:firstLine="425"/>
        <w:rPr>
          <w:sz w:val="18"/>
          <w:szCs w:val="18"/>
        </w:rPr>
      </w:pPr>
    </w:p>
    <w:p w:rsidR="0078048A" w:rsidRPr="00014075" w:rsidRDefault="0078048A" w:rsidP="0078048A">
      <w:pPr>
        <w:pStyle w:val="2"/>
        <w:tabs>
          <w:tab w:val="left" w:pos="975"/>
          <w:tab w:val="center" w:pos="2234"/>
        </w:tabs>
        <w:spacing w:line="240" w:lineRule="auto"/>
        <w:ind w:right="4886"/>
        <w:rPr>
          <w:color w:val="FF0000"/>
          <w:sz w:val="18"/>
          <w:szCs w:val="18"/>
        </w:rPr>
      </w:pPr>
      <w:r w:rsidRPr="00014075">
        <w:rPr>
          <w:b w:val="0"/>
          <w:sz w:val="18"/>
          <w:szCs w:val="18"/>
        </w:rPr>
        <w:t xml:space="preserve">                    </w:t>
      </w:r>
      <w:r w:rsidRPr="00014075">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4773"/>
      </w:tblGrid>
      <w:tr w:rsidR="0078048A" w:rsidRPr="00014075" w:rsidTr="001C4332">
        <w:tc>
          <w:tcPr>
            <w:tcW w:w="5210" w:type="dxa"/>
            <w:tcBorders>
              <w:top w:val="nil"/>
              <w:left w:val="nil"/>
              <w:bottom w:val="nil"/>
              <w:right w:val="nil"/>
            </w:tcBorders>
            <w:shd w:val="clear" w:color="auto" w:fill="auto"/>
          </w:tcPr>
          <w:p w:rsidR="0078048A" w:rsidRPr="00014075" w:rsidRDefault="0078048A" w:rsidP="001C4332">
            <w:pPr>
              <w:pStyle w:val="2"/>
              <w:tabs>
                <w:tab w:val="left" w:pos="975"/>
                <w:tab w:val="center" w:pos="2234"/>
              </w:tabs>
              <w:spacing w:line="240" w:lineRule="auto"/>
              <w:ind w:right="-46"/>
              <w:rPr>
                <w:sz w:val="18"/>
                <w:szCs w:val="18"/>
              </w:rPr>
            </w:pPr>
            <w:r w:rsidRPr="00014075">
              <w:rPr>
                <w:sz w:val="18"/>
                <w:szCs w:val="18"/>
              </w:rPr>
              <w:t xml:space="preserve">                     С О Б </w:t>
            </w:r>
            <w:proofErr w:type="gramStart"/>
            <w:r w:rsidRPr="00014075">
              <w:rPr>
                <w:sz w:val="18"/>
                <w:szCs w:val="18"/>
              </w:rPr>
              <w:t>Р</w:t>
            </w:r>
            <w:proofErr w:type="gramEnd"/>
            <w:r w:rsidRPr="00014075">
              <w:rPr>
                <w:sz w:val="18"/>
                <w:szCs w:val="18"/>
              </w:rPr>
              <w:t xml:space="preserve"> А Н И Е</w:t>
            </w:r>
          </w:p>
          <w:p w:rsidR="0078048A" w:rsidRPr="00014075" w:rsidRDefault="0078048A" w:rsidP="001C4332">
            <w:pPr>
              <w:pStyle w:val="3"/>
              <w:spacing w:line="240" w:lineRule="auto"/>
              <w:ind w:right="-46"/>
              <w:rPr>
                <w:sz w:val="18"/>
                <w:szCs w:val="18"/>
              </w:rPr>
            </w:pPr>
            <w:proofErr w:type="gramStart"/>
            <w:r w:rsidRPr="00014075">
              <w:rPr>
                <w:sz w:val="18"/>
                <w:szCs w:val="18"/>
              </w:rPr>
              <w:t>П</w:t>
            </w:r>
            <w:proofErr w:type="gramEnd"/>
            <w:r w:rsidRPr="00014075">
              <w:rPr>
                <w:sz w:val="18"/>
                <w:szCs w:val="18"/>
              </w:rPr>
              <w:t xml:space="preserve"> Р Е Д С Т А В И Т Е Л Е Й     </w:t>
            </w:r>
          </w:p>
          <w:p w:rsidR="0078048A" w:rsidRPr="00014075" w:rsidRDefault="0078048A" w:rsidP="001C4332">
            <w:pPr>
              <w:spacing w:after="0" w:line="240" w:lineRule="auto"/>
              <w:ind w:right="-46"/>
              <w:jc w:val="center"/>
              <w:rPr>
                <w:b/>
                <w:bCs/>
                <w:sz w:val="18"/>
                <w:szCs w:val="18"/>
              </w:rPr>
            </w:pPr>
            <w:r w:rsidRPr="00014075">
              <w:rPr>
                <w:b/>
                <w:bCs/>
                <w:sz w:val="18"/>
                <w:szCs w:val="18"/>
              </w:rPr>
              <w:t>СЕЛЬСКОГО ПОСЕЛЕНИЯ</w:t>
            </w:r>
          </w:p>
          <w:p w:rsidR="0078048A" w:rsidRPr="00014075" w:rsidRDefault="0078048A" w:rsidP="001C4332">
            <w:pPr>
              <w:spacing w:after="0" w:line="240" w:lineRule="auto"/>
              <w:ind w:right="-46"/>
              <w:jc w:val="center"/>
              <w:rPr>
                <w:b/>
                <w:bCs/>
                <w:sz w:val="18"/>
                <w:szCs w:val="18"/>
              </w:rPr>
            </w:pPr>
            <w:r w:rsidRPr="00014075">
              <w:rPr>
                <w:b/>
                <w:bCs/>
                <w:sz w:val="18"/>
                <w:szCs w:val="18"/>
              </w:rPr>
              <w:t xml:space="preserve">Старый </w:t>
            </w:r>
            <w:proofErr w:type="spellStart"/>
            <w:r w:rsidRPr="00014075">
              <w:rPr>
                <w:b/>
                <w:bCs/>
                <w:sz w:val="18"/>
                <w:szCs w:val="18"/>
              </w:rPr>
              <w:t>Аманак</w:t>
            </w:r>
            <w:proofErr w:type="spellEnd"/>
          </w:p>
          <w:p w:rsidR="0078048A" w:rsidRPr="00014075" w:rsidRDefault="0078048A" w:rsidP="001C4332">
            <w:pPr>
              <w:pStyle w:val="4"/>
              <w:spacing w:line="240" w:lineRule="auto"/>
              <w:ind w:right="-46"/>
              <w:rPr>
                <w:sz w:val="18"/>
                <w:szCs w:val="18"/>
              </w:rPr>
            </w:pPr>
            <w:r w:rsidRPr="00014075">
              <w:rPr>
                <w:sz w:val="18"/>
                <w:szCs w:val="18"/>
              </w:rPr>
              <w:t>МУНИЦИПАЛЬНОГО РАЙОНА</w:t>
            </w:r>
          </w:p>
          <w:p w:rsidR="0078048A" w:rsidRPr="00014075" w:rsidRDefault="0078048A" w:rsidP="001C4332">
            <w:pPr>
              <w:spacing w:after="0" w:line="240" w:lineRule="auto"/>
              <w:ind w:right="-46"/>
              <w:jc w:val="center"/>
              <w:rPr>
                <w:b/>
                <w:bCs/>
                <w:sz w:val="18"/>
                <w:szCs w:val="18"/>
              </w:rPr>
            </w:pPr>
            <w:r w:rsidRPr="00014075">
              <w:rPr>
                <w:b/>
                <w:bCs/>
                <w:sz w:val="18"/>
                <w:szCs w:val="18"/>
              </w:rPr>
              <w:t>ПОХВИСТНЕВСКИЙ</w:t>
            </w:r>
          </w:p>
          <w:p w:rsidR="0078048A" w:rsidRPr="00014075" w:rsidRDefault="0078048A" w:rsidP="001C4332">
            <w:pPr>
              <w:spacing w:after="0" w:line="240" w:lineRule="auto"/>
              <w:ind w:right="-46"/>
              <w:jc w:val="center"/>
              <w:rPr>
                <w:b/>
                <w:bCs/>
                <w:sz w:val="18"/>
                <w:szCs w:val="18"/>
              </w:rPr>
            </w:pPr>
            <w:r w:rsidRPr="00014075">
              <w:rPr>
                <w:b/>
                <w:bCs/>
                <w:sz w:val="18"/>
                <w:szCs w:val="18"/>
              </w:rPr>
              <w:t>САМАРСКОЙ ОБЛАСТИ</w:t>
            </w:r>
          </w:p>
          <w:p w:rsidR="0078048A" w:rsidRPr="00014075" w:rsidRDefault="0078048A" w:rsidP="001C4332">
            <w:pPr>
              <w:spacing w:after="0" w:line="240" w:lineRule="auto"/>
              <w:ind w:right="-46"/>
              <w:jc w:val="center"/>
              <w:rPr>
                <w:b/>
                <w:bCs/>
                <w:sz w:val="18"/>
                <w:szCs w:val="18"/>
              </w:rPr>
            </w:pPr>
            <w:r w:rsidRPr="00014075">
              <w:rPr>
                <w:b/>
                <w:bCs/>
                <w:sz w:val="18"/>
                <w:szCs w:val="18"/>
              </w:rPr>
              <w:t>третьего созыва</w:t>
            </w:r>
          </w:p>
          <w:p w:rsidR="0078048A" w:rsidRPr="00014075" w:rsidRDefault="0078048A" w:rsidP="001C4332">
            <w:pPr>
              <w:spacing w:after="0" w:line="240" w:lineRule="auto"/>
              <w:ind w:right="-46"/>
              <w:jc w:val="center"/>
              <w:rPr>
                <w:b/>
                <w:bCs/>
                <w:sz w:val="18"/>
                <w:szCs w:val="18"/>
              </w:rPr>
            </w:pPr>
          </w:p>
          <w:p w:rsidR="0078048A" w:rsidRPr="00014075" w:rsidRDefault="0078048A" w:rsidP="001C4332">
            <w:pPr>
              <w:pStyle w:val="3"/>
              <w:spacing w:line="240" w:lineRule="auto"/>
              <w:ind w:right="-46"/>
              <w:rPr>
                <w:sz w:val="18"/>
                <w:szCs w:val="18"/>
              </w:rPr>
            </w:pPr>
            <w:proofErr w:type="gramStart"/>
            <w:r w:rsidRPr="00014075">
              <w:rPr>
                <w:sz w:val="18"/>
                <w:szCs w:val="18"/>
              </w:rPr>
              <w:t>Р</w:t>
            </w:r>
            <w:proofErr w:type="gramEnd"/>
            <w:r w:rsidRPr="00014075">
              <w:rPr>
                <w:sz w:val="18"/>
                <w:szCs w:val="18"/>
              </w:rPr>
              <w:t xml:space="preserve"> Е Ш Е Н И Е</w:t>
            </w:r>
          </w:p>
          <w:p w:rsidR="0078048A" w:rsidRPr="00014075" w:rsidRDefault="0078048A" w:rsidP="001C4332">
            <w:pPr>
              <w:spacing w:after="0" w:line="240" w:lineRule="auto"/>
              <w:ind w:right="-46"/>
              <w:jc w:val="center"/>
              <w:rPr>
                <w:b/>
                <w:bCs/>
                <w:sz w:val="18"/>
                <w:szCs w:val="18"/>
              </w:rPr>
            </w:pPr>
          </w:p>
          <w:p w:rsidR="0078048A" w:rsidRPr="00014075" w:rsidRDefault="0078048A" w:rsidP="001C4332">
            <w:pPr>
              <w:spacing w:after="0" w:line="240" w:lineRule="auto"/>
              <w:ind w:right="-46"/>
              <w:jc w:val="center"/>
              <w:rPr>
                <w:sz w:val="18"/>
                <w:szCs w:val="18"/>
              </w:rPr>
            </w:pPr>
            <w:r w:rsidRPr="00014075">
              <w:rPr>
                <w:sz w:val="18"/>
                <w:szCs w:val="18"/>
              </w:rPr>
              <w:t xml:space="preserve">   _____________ № _____</w:t>
            </w:r>
          </w:p>
          <w:p w:rsidR="0078048A" w:rsidRPr="00014075" w:rsidRDefault="0078048A" w:rsidP="001C4332">
            <w:pPr>
              <w:pStyle w:val="2"/>
              <w:tabs>
                <w:tab w:val="left" w:pos="975"/>
                <w:tab w:val="center" w:pos="2234"/>
              </w:tabs>
              <w:spacing w:line="240" w:lineRule="auto"/>
              <w:ind w:right="4886"/>
              <w:rPr>
                <w:sz w:val="18"/>
                <w:szCs w:val="18"/>
              </w:rPr>
            </w:pPr>
          </w:p>
        </w:tc>
        <w:tc>
          <w:tcPr>
            <w:tcW w:w="5211" w:type="dxa"/>
            <w:tcBorders>
              <w:top w:val="nil"/>
              <w:left w:val="nil"/>
              <w:bottom w:val="nil"/>
              <w:right w:val="nil"/>
            </w:tcBorders>
            <w:shd w:val="clear" w:color="auto" w:fill="auto"/>
          </w:tcPr>
          <w:p w:rsidR="0078048A" w:rsidRPr="00014075" w:rsidRDefault="0078048A" w:rsidP="001C4332">
            <w:pPr>
              <w:pStyle w:val="2"/>
              <w:tabs>
                <w:tab w:val="left" w:pos="975"/>
                <w:tab w:val="center" w:pos="2234"/>
              </w:tabs>
              <w:spacing w:line="240" w:lineRule="auto"/>
              <w:ind w:right="725"/>
              <w:jc w:val="right"/>
              <w:rPr>
                <w:sz w:val="18"/>
                <w:szCs w:val="18"/>
              </w:rPr>
            </w:pPr>
            <w:r w:rsidRPr="00014075">
              <w:rPr>
                <w:sz w:val="18"/>
                <w:szCs w:val="18"/>
              </w:rPr>
              <w:t>ПРОЕКТ</w:t>
            </w:r>
          </w:p>
        </w:tc>
      </w:tr>
    </w:tbl>
    <w:p w:rsidR="0078048A" w:rsidRPr="00014075" w:rsidRDefault="0078048A" w:rsidP="0078048A">
      <w:pPr>
        <w:spacing w:after="0" w:line="240" w:lineRule="auto"/>
        <w:ind w:left="-567"/>
        <w:rPr>
          <w:color w:val="FF0000"/>
          <w:sz w:val="18"/>
          <w:szCs w:val="18"/>
          <w:u w:val="single"/>
        </w:rPr>
      </w:pPr>
    </w:p>
    <w:p w:rsidR="0078048A" w:rsidRPr="00014075" w:rsidRDefault="0078048A" w:rsidP="0078048A">
      <w:pPr>
        <w:spacing w:after="0" w:line="240" w:lineRule="auto"/>
        <w:jc w:val="center"/>
        <w:rPr>
          <w:b/>
          <w:color w:val="FF0000"/>
          <w:sz w:val="18"/>
          <w:szCs w:val="18"/>
        </w:rPr>
      </w:pPr>
    </w:p>
    <w:p w:rsidR="0078048A" w:rsidRPr="00014075" w:rsidRDefault="0078048A" w:rsidP="0078048A">
      <w:pPr>
        <w:spacing w:after="0" w:line="240" w:lineRule="auto"/>
        <w:jc w:val="center"/>
        <w:rPr>
          <w:b/>
          <w:sz w:val="18"/>
          <w:szCs w:val="18"/>
        </w:rPr>
      </w:pPr>
      <w:r w:rsidRPr="00014075">
        <w:rPr>
          <w:b/>
          <w:sz w:val="18"/>
          <w:szCs w:val="18"/>
        </w:rPr>
        <w:t xml:space="preserve">О бюджете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p>
    <w:p w:rsidR="0078048A" w:rsidRPr="00014075" w:rsidRDefault="0078048A" w:rsidP="0078048A">
      <w:pPr>
        <w:spacing w:after="0" w:line="240" w:lineRule="auto"/>
        <w:jc w:val="center"/>
        <w:rPr>
          <w:b/>
          <w:sz w:val="18"/>
          <w:szCs w:val="18"/>
        </w:rPr>
      </w:pPr>
      <w:r w:rsidRPr="00014075">
        <w:rPr>
          <w:b/>
          <w:sz w:val="18"/>
          <w:szCs w:val="18"/>
        </w:rPr>
        <w:t xml:space="preserve">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w:t>
      </w:r>
    </w:p>
    <w:p w:rsidR="0078048A" w:rsidRPr="00014075" w:rsidRDefault="0078048A" w:rsidP="0078048A">
      <w:pPr>
        <w:spacing w:after="0" w:line="240" w:lineRule="auto"/>
        <w:jc w:val="center"/>
        <w:rPr>
          <w:b/>
          <w:sz w:val="18"/>
          <w:szCs w:val="18"/>
        </w:rPr>
      </w:pPr>
      <w:r w:rsidRPr="00014075">
        <w:rPr>
          <w:b/>
          <w:sz w:val="18"/>
          <w:szCs w:val="18"/>
        </w:rPr>
        <w:t>и на плановый период 2021 и 2022 годов</w:t>
      </w:r>
    </w:p>
    <w:p w:rsidR="0078048A" w:rsidRPr="00014075" w:rsidRDefault="0078048A" w:rsidP="0078048A">
      <w:pPr>
        <w:spacing w:after="0" w:line="240" w:lineRule="auto"/>
        <w:jc w:val="center"/>
        <w:rPr>
          <w:b/>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 Утвердить основные характеристики бюджета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2020 год: </w:t>
      </w:r>
    </w:p>
    <w:p w:rsidR="0078048A" w:rsidRPr="00014075" w:rsidRDefault="0078048A" w:rsidP="0078048A">
      <w:pPr>
        <w:spacing w:after="0" w:line="240" w:lineRule="auto"/>
        <w:ind w:firstLine="708"/>
        <w:jc w:val="both"/>
        <w:rPr>
          <w:sz w:val="18"/>
          <w:szCs w:val="18"/>
        </w:rPr>
      </w:pPr>
      <w:r w:rsidRPr="00014075">
        <w:rPr>
          <w:sz w:val="18"/>
          <w:szCs w:val="18"/>
        </w:rPr>
        <w:t>общий объем  доходов – 10671,4 тыс. рублей;</w:t>
      </w:r>
    </w:p>
    <w:p w:rsidR="0078048A" w:rsidRPr="00014075" w:rsidRDefault="0078048A" w:rsidP="0078048A">
      <w:pPr>
        <w:spacing w:after="0" w:line="240" w:lineRule="auto"/>
        <w:ind w:firstLine="708"/>
        <w:jc w:val="both"/>
        <w:rPr>
          <w:sz w:val="18"/>
          <w:szCs w:val="18"/>
        </w:rPr>
      </w:pPr>
      <w:r w:rsidRPr="00014075">
        <w:rPr>
          <w:sz w:val="18"/>
          <w:szCs w:val="18"/>
        </w:rPr>
        <w:t xml:space="preserve">общий объем расходов – 11442,5 тыс. рублей </w:t>
      </w:r>
    </w:p>
    <w:p w:rsidR="0078048A" w:rsidRPr="00014075" w:rsidRDefault="0078048A" w:rsidP="0078048A">
      <w:pPr>
        <w:spacing w:after="0" w:line="240" w:lineRule="auto"/>
        <w:ind w:firstLine="708"/>
        <w:jc w:val="both"/>
        <w:rPr>
          <w:sz w:val="18"/>
          <w:szCs w:val="18"/>
        </w:rPr>
      </w:pPr>
      <w:r w:rsidRPr="00014075">
        <w:rPr>
          <w:sz w:val="18"/>
          <w:szCs w:val="18"/>
        </w:rPr>
        <w:t>дефицит – 771,1 тыс. рублей.</w:t>
      </w:r>
    </w:p>
    <w:p w:rsidR="0078048A" w:rsidRPr="00014075" w:rsidRDefault="0078048A" w:rsidP="0078048A">
      <w:pPr>
        <w:spacing w:after="0" w:line="240" w:lineRule="auto"/>
        <w:ind w:firstLine="708"/>
        <w:jc w:val="both"/>
        <w:rPr>
          <w:sz w:val="18"/>
          <w:szCs w:val="18"/>
        </w:rPr>
      </w:pPr>
      <w:proofErr w:type="gramStart"/>
      <w:r w:rsidRPr="00014075">
        <w:rPr>
          <w:sz w:val="18"/>
          <w:szCs w:val="18"/>
        </w:rPr>
        <w:t xml:space="preserve">Утвердить основные характеристики бюджета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плановый период 2021 года: </w:t>
      </w:r>
      <w:proofErr w:type="gramEnd"/>
    </w:p>
    <w:p w:rsidR="0078048A" w:rsidRPr="00014075" w:rsidRDefault="0078048A" w:rsidP="0078048A">
      <w:pPr>
        <w:spacing w:after="0" w:line="240" w:lineRule="auto"/>
        <w:ind w:firstLine="708"/>
        <w:jc w:val="both"/>
        <w:rPr>
          <w:sz w:val="18"/>
          <w:szCs w:val="18"/>
        </w:rPr>
      </w:pPr>
      <w:r w:rsidRPr="00014075">
        <w:rPr>
          <w:sz w:val="18"/>
          <w:szCs w:val="18"/>
        </w:rPr>
        <w:t>общий объем  доходов – 9449,7 тыс. рублей;</w:t>
      </w:r>
    </w:p>
    <w:p w:rsidR="0078048A" w:rsidRPr="00014075" w:rsidRDefault="0078048A" w:rsidP="0078048A">
      <w:pPr>
        <w:spacing w:after="0" w:line="240" w:lineRule="auto"/>
        <w:ind w:firstLine="708"/>
        <w:jc w:val="both"/>
        <w:rPr>
          <w:sz w:val="18"/>
          <w:szCs w:val="18"/>
        </w:rPr>
      </w:pPr>
      <w:r w:rsidRPr="00014075">
        <w:rPr>
          <w:sz w:val="18"/>
          <w:szCs w:val="18"/>
        </w:rPr>
        <w:t>общий объем расходов – 10248,7 тыс. рублей;</w:t>
      </w:r>
    </w:p>
    <w:p w:rsidR="0078048A" w:rsidRPr="00014075" w:rsidRDefault="0078048A" w:rsidP="0078048A">
      <w:pPr>
        <w:spacing w:after="0" w:line="240" w:lineRule="auto"/>
        <w:ind w:firstLine="708"/>
        <w:jc w:val="both"/>
        <w:rPr>
          <w:sz w:val="18"/>
          <w:szCs w:val="18"/>
        </w:rPr>
      </w:pPr>
      <w:r w:rsidRPr="00014075">
        <w:rPr>
          <w:sz w:val="18"/>
          <w:szCs w:val="18"/>
        </w:rPr>
        <w:t>дефицит – 799,0 тыс. рублей.</w:t>
      </w:r>
    </w:p>
    <w:p w:rsidR="0078048A" w:rsidRPr="00014075" w:rsidRDefault="0078048A" w:rsidP="0078048A">
      <w:pPr>
        <w:spacing w:after="0" w:line="240" w:lineRule="auto"/>
        <w:ind w:firstLine="708"/>
        <w:jc w:val="both"/>
        <w:rPr>
          <w:sz w:val="18"/>
          <w:szCs w:val="18"/>
        </w:rPr>
      </w:pPr>
      <w:proofErr w:type="gramStart"/>
      <w:r w:rsidRPr="00014075">
        <w:rPr>
          <w:sz w:val="18"/>
          <w:szCs w:val="18"/>
        </w:rPr>
        <w:t xml:space="preserve">Утвердить основные характеристики бюджета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плановый период 2022 года: </w:t>
      </w:r>
      <w:proofErr w:type="gramEnd"/>
    </w:p>
    <w:p w:rsidR="0078048A" w:rsidRPr="00014075" w:rsidRDefault="0078048A" w:rsidP="0078048A">
      <w:pPr>
        <w:spacing w:after="0" w:line="240" w:lineRule="auto"/>
        <w:ind w:firstLine="708"/>
        <w:jc w:val="both"/>
        <w:rPr>
          <w:sz w:val="18"/>
          <w:szCs w:val="18"/>
        </w:rPr>
      </w:pPr>
      <w:r w:rsidRPr="00014075">
        <w:rPr>
          <w:sz w:val="18"/>
          <w:szCs w:val="18"/>
        </w:rPr>
        <w:t xml:space="preserve">общий объем  доходов – 9891,6 тыс. рублей; </w:t>
      </w:r>
    </w:p>
    <w:p w:rsidR="0078048A" w:rsidRPr="00014075" w:rsidRDefault="0078048A" w:rsidP="0078048A">
      <w:pPr>
        <w:spacing w:after="0" w:line="240" w:lineRule="auto"/>
        <w:ind w:firstLine="708"/>
        <w:jc w:val="both"/>
        <w:rPr>
          <w:sz w:val="18"/>
          <w:szCs w:val="18"/>
        </w:rPr>
      </w:pPr>
      <w:r w:rsidRPr="00014075">
        <w:rPr>
          <w:sz w:val="18"/>
          <w:szCs w:val="18"/>
        </w:rPr>
        <w:t>общий объем расходов – 10699,9 тыс. рублей;</w:t>
      </w:r>
    </w:p>
    <w:p w:rsidR="0078048A" w:rsidRPr="00014075" w:rsidRDefault="0078048A" w:rsidP="0078048A">
      <w:pPr>
        <w:spacing w:after="0" w:line="240" w:lineRule="auto"/>
        <w:ind w:firstLine="708"/>
        <w:jc w:val="both"/>
        <w:rPr>
          <w:sz w:val="18"/>
          <w:szCs w:val="18"/>
        </w:rPr>
      </w:pPr>
      <w:r w:rsidRPr="00014075">
        <w:rPr>
          <w:sz w:val="18"/>
          <w:szCs w:val="18"/>
        </w:rPr>
        <w:t>дефицит – 808,3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2. Утвердить общий объем условно утверждаемых расходов:</w:t>
      </w:r>
    </w:p>
    <w:p w:rsidR="0078048A" w:rsidRPr="00014075" w:rsidRDefault="0078048A" w:rsidP="0078048A">
      <w:pPr>
        <w:spacing w:after="0" w:line="240" w:lineRule="auto"/>
        <w:ind w:firstLine="708"/>
        <w:jc w:val="both"/>
        <w:rPr>
          <w:sz w:val="18"/>
          <w:szCs w:val="18"/>
        </w:rPr>
      </w:pPr>
      <w:r w:rsidRPr="00014075">
        <w:rPr>
          <w:sz w:val="18"/>
          <w:szCs w:val="18"/>
        </w:rPr>
        <w:t>на 2021год – 257,0 тыс.  рублей</w:t>
      </w:r>
    </w:p>
    <w:p w:rsidR="0078048A" w:rsidRPr="00014075" w:rsidRDefault="0078048A" w:rsidP="0078048A">
      <w:pPr>
        <w:spacing w:after="0" w:line="240" w:lineRule="auto"/>
        <w:ind w:firstLine="708"/>
        <w:jc w:val="both"/>
        <w:rPr>
          <w:sz w:val="18"/>
          <w:szCs w:val="18"/>
        </w:rPr>
      </w:pPr>
      <w:r w:rsidRPr="00014075">
        <w:rPr>
          <w:sz w:val="18"/>
          <w:szCs w:val="18"/>
        </w:rPr>
        <w:t xml:space="preserve">на 2022год –535,0 тыс.  рублей. </w:t>
      </w:r>
    </w:p>
    <w:p w:rsidR="0078048A" w:rsidRPr="00014075" w:rsidRDefault="0078048A" w:rsidP="0078048A">
      <w:pPr>
        <w:spacing w:after="0" w:line="240" w:lineRule="auto"/>
        <w:ind w:firstLine="708"/>
        <w:jc w:val="both"/>
        <w:rPr>
          <w:color w:val="FF9900"/>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3. Утвердить общий объем бюджетных ассигнований, направляемых на исполнение публичных нормативных обязательств в 2020 году, в размере 63,6 тыс. руб.</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4. Утвердить объем межбюджетных трансфертов, получаемых из вышестоящих бюджетов в 2020 году в сумме 2960,4 тыс. рублей; в 2021 году – в сумме  1459,7 тыс. рублей; в 2022 году – в сумме 1808,6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5. Утвердить объем безвозмездных поступлений в доход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2020 году в сумме 2960,4 тыс. рублей; в 2021 году – в сумме  1459,7 тыс. рублей; в 2022 году – в сумме 1808,6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 </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6. Утвердить перечень главных администраторов доходов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согласно приложению 1 к настоящему Решению.</w:t>
      </w:r>
    </w:p>
    <w:p w:rsidR="0078048A" w:rsidRPr="00014075" w:rsidRDefault="0078048A" w:rsidP="0078048A">
      <w:pPr>
        <w:spacing w:after="0" w:line="240" w:lineRule="auto"/>
        <w:ind w:firstLine="708"/>
        <w:jc w:val="both"/>
        <w:rPr>
          <w:sz w:val="18"/>
          <w:szCs w:val="18"/>
        </w:rPr>
      </w:pPr>
      <w:r w:rsidRPr="00014075">
        <w:rPr>
          <w:sz w:val="18"/>
          <w:szCs w:val="18"/>
        </w:rPr>
        <w:lastRenderedPageBreak/>
        <w:t xml:space="preserve">Утвердить перечень главных </w:t>
      </w:r>
      <w:proofErr w:type="gramStart"/>
      <w:r w:rsidRPr="00014075">
        <w:rPr>
          <w:sz w:val="18"/>
          <w:szCs w:val="18"/>
        </w:rPr>
        <w:t>администраторов источников финансирования дефицита бюджета сельского поселения</w:t>
      </w:r>
      <w:proofErr w:type="gramEnd"/>
      <w:r w:rsidRPr="00014075">
        <w:rPr>
          <w:sz w:val="18"/>
          <w:szCs w:val="18"/>
        </w:rPr>
        <w:t xml:space="preserve">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согласно приложению 2 к настоящему Решению.</w:t>
      </w:r>
    </w:p>
    <w:p w:rsidR="0078048A" w:rsidRPr="00014075" w:rsidRDefault="0078048A" w:rsidP="0078048A">
      <w:pPr>
        <w:spacing w:after="0" w:line="240" w:lineRule="auto"/>
        <w:ind w:firstLine="708"/>
        <w:jc w:val="both"/>
        <w:rPr>
          <w:sz w:val="18"/>
          <w:szCs w:val="18"/>
        </w:rPr>
      </w:pPr>
      <w:r w:rsidRPr="00014075">
        <w:rPr>
          <w:sz w:val="18"/>
          <w:szCs w:val="18"/>
        </w:rPr>
        <w:t xml:space="preserve">7. Образовать в расходной части бюджета поселения резервный фонд Администрации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в 2020 году в размере 10,0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2021 году в размере 20,0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2022 году в размере 10,0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8. Утвердить объём бюджетных ассигнований дорожного фонда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в 2020 году в размере 3693,0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2021 году в размере 3895,0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2022 году в размере 3895,0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9. Утвердить ведомственную структуру расходов бюджета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 на 2020 год согласно приложению 3 к настоящему Решению;</w:t>
      </w:r>
    </w:p>
    <w:p w:rsidR="0078048A" w:rsidRPr="00014075" w:rsidRDefault="0078048A" w:rsidP="0078048A">
      <w:pPr>
        <w:spacing w:after="0" w:line="240" w:lineRule="auto"/>
        <w:ind w:firstLine="708"/>
        <w:jc w:val="both"/>
        <w:rPr>
          <w:sz w:val="18"/>
          <w:szCs w:val="18"/>
        </w:rPr>
      </w:pPr>
      <w:r w:rsidRPr="00014075">
        <w:rPr>
          <w:sz w:val="18"/>
          <w:szCs w:val="18"/>
        </w:rPr>
        <w:t>- на плановый период 2021 и 2022 годов согласно приложению 4 к настоящему Решению.</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10.  Утвердить распределение бюджетных ассигнований по  целевым статьям (муниципальным программам сельского поселения Старый </w:t>
      </w:r>
      <w:proofErr w:type="spellStart"/>
      <w:r w:rsidRPr="00014075">
        <w:rPr>
          <w:sz w:val="18"/>
          <w:szCs w:val="18"/>
        </w:rPr>
        <w:t>Аманак</w:t>
      </w:r>
      <w:proofErr w:type="spellEnd"/>
      <w:r w:rsidRPr="00014075">
        <w:rPr>
          <w:sz w:val="18"/>
          <w:szCs w:val="18"/>
        </w:rPr>
        <w:t xml:space="preserve"> и </w:t>
      </w:r>
      <w:proofErr w:type="spellStart"/>
      <w:r w:rsidRPr="00014075">
        <w:rPr>
          <w:sz w:val="18"/>
          <w:szCs w:val="18"/>
        </w:rPr>
        <w:t>непрограммным</w:t>
      </w:r>
      <w:proofErr w:type="spellEnd"/>
      <w:r w:rsidRPr="00014075">
        <w:rPr>
          <w:sz w:val="18"/>
          <w:szCs w:val="18"/>
        </w:rPr>
        <w:t xml:space="preserve"> направления деятельности), группам </w:t>
      </w:r>
      <w:proofErr w:type="gramStart"/>
      <w:r w:rsidRPr="00014075">
        <w:rPr>
          <w:sz w:val="18"/>
          <w:szCs w:val="18"/>
        </w:rPr>
        <w:t>видов расходов классификации расходов бюджета сельского поселения</w:t>
      </w:r>
      <w:proofErr w:type="gramEnd"/>
      <w:r w:rsidRPr="00014075">
        <w:rPr>
          <w:sz w:val="18"/>
          <w:szCs w:val="18"/>
        </w:rPr>
        <w:t xml:space="preserve">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 на 2020 год согласно приложению 5 к настоящему Решению;</w:t>
      </w:r>
    </w:p>
    <w:p w:rsidR="0078048A" w:rsidRPr="00014075" w:rsidRDefault="0078048A" w:rsidP="0078048A">
      <w:pPr>
        <w:spacing w:after="0" w:line="240" w:lineRule="auto"/>
        <w:ind w:firstLine="708"/>
        <w:jc w:val="both"/>
        <w:rPr>
          <w:sz w:val="18"/>
          <w:szCs w:val="18"/>
        </w:rPr>
      </w:pPr>
      <w:r w:rsidRPr="00014075">
        <w:rPr>
          <w:sz w:val="18"/>
          <w:szCs w:val="18"/>
        </w:rPr>
        <w:t>- на плановый период 2021 и 2022 годов согласно приложению 6 к настоящему Решению.</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11. </w:t>
      </w:r>
      <w:proofErr w:type="gramStart"/>
      <w:r w:rsidRPr="00014075">
        <w:rPr>
          <w:sz w:val="18"/>
          <w:szCs w:val="18"/>
        </w:rPr>
        <w:t xml:space="preserve">Установить, что в 2020-2022 годах за счет средств бюджета сельского поселения Старый </w:t>
      </w:r>
      <w:proofErr w:type="spellStart"/>
      <w:r w:rsidRPr="00014075">
        <w:rPr>
          <w:sz w:val="18"/>
          <w:szCs w:val="18"/>
        </w:rPr>
        <w:t>Аманак</w:t>
      </w:r>
      <w:proofErr w:type="spellEnd"/>
      <w:r w:rsidRPr="00014075">
        <w:rPr>
          <w:sz w:val="18"/>
          <w:szCs w:val="18"/>
        </w:rPr>
        <w:t xml:space="preserve">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в целях возмещения указанным лицам недополученных доходов и (или</w:t>
      </w:r>
      <w:proofErr w:type="gramEnd"/>
      <w:r w:rsidRPr="00014075">
        <w:rPr>
          <w:sz w:val="18"/>
          <w:szCs w:val="18"/>
        </w:rPr>
        <w:t xml:space="preserve">) </w:t>
      </w:r>
      <w:proofErr w:type="gramStart"/>
      <w:r w:rsidRPr="00014075">
        <w:rPr>
          <w:sz w:val="18"/>
          <w:szCs w:val="18"/>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сфере сельскохозяйственного производства, торговли, заготовки, хранения, переработки, транспортировки и реализации сельскохозяйственной продукции, создание и модернизация объектов агропромышленного комплекса.</w:t>
      </w:r>
      <w:proofErr w:type="gramEnd"/>
    </w:p>
    <w:p w:rsidR="0078048A" w:rsidRPr="00014075" w:rsidRDefault="0078048A" w:rsidP="0078048A">
      <w:pPr>
        <w:shd w:val="clear" w:color="auto" w:fill="FFFFFF"/>
        <w:spacing w:after="0" w:line="240" w:lineRule="auto"/>
        <w:ind w:firstLine="566"/>
        <w:jc w:val="both"/>
        <w:rPr>
          <w:sz w:val="18"/>
          <w:szCs w:val="18"/>
        </w:rPr>
      </w:pPr>
      <w:r w:rsidRPr="00014075">
        <w:rPr>
          <w:sz w:val="18"/>
          <w:szCs w:val="18"/>
        </w:rPr>
        <w:t xml:space="preserve">12. Субсидии в случаях, предусмотренных пунктом 11 настоящего Решения, предоставляются главным распорядителем средств бюджета поселения в соответствии с нормативными правовыми актами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которые должны соответствовать общим требованиям, установленным Правительством Российской Федерации, и определять:</w:t>
      </w:r>
    </w:p>
    <w:p w:rsidR="0078048A" w:rsidRPr="00014075" w:rsidRDefault="0078048A" w:rsidP="0078048A">
      <w:pPr>
        <w:spacing w:after="0" w:line="240" w:lineRule="auto"/>
        <w:ind w:firstLine="708"/>
        <w:jc w:val="both"/>
        <w:rPr>
          <w:sz w:val="18"/>
          <w:szCs w:val="18"/>
        </w:rPr>
      </w:pPr>
      <w:r w:rsidRPr="00014075">
        <w:rPr>
          <w:sz w:val="18"/>
          <w:szCs w:val="18"/>
        </w:rPr>
        <w:t>категории и (или) критерии отбора получателей субсидий;</w:t>
      </w:r>
    </w:p>
    <w:p w:rsidR="0078048A" w:rsidRPr="00014075" w:rsidRDefault="0078048A" w:rsidP="0078048A">
      <w:pPr>
        <w:spacing w:after="0" w:line="240" w:lineRule="auto"/>
        <w:ind w:firstLine="708"/>
        <w:jc w:val="both"/>
        <w:rPr>
          <w:sz w:val="18"/>
          <w:szCs w:val="18"/>
        </w:rPr>
      </w:pPr>
      <w:r w:rsidRPr="00014075">
        <w:rPr>
          <w:sz w:val="18"/>
          <w:szCs w:val="18"/>
        </w:rPr>
        <w:t>цели, условия и порядок предоставления субсидий;</w:t>
      </w:r>
    </w:p>
    <w:p w:rsidR="0078048A" w:rsidRPr="00014075" w:rsidRDefault="0078048A" w:rsidP="0078048A">
      <w:pPr>
        <w:spacing w:after="0" w:line="240" w:lineRule="auto"/>
        <w:ind w:firstLine="708"/>
        <w:jc w:val="both"/>
        <w:rPr>
          <w:sz w:val="18"/>
          <w:szCs w:val="18"/>
        </w:rPr>
      </w:pPr>
      <w:r w:rsidRPr="00014075">
        <w:rPr>
          <w:sz w:val="18"/>
          <w:szCs w:val="18"/>
        </w:rPr>
        <w:t>порядок возврата субсидий в случае нарушения условий, установленных при их предоставлении;</w:t>
      </w:r>
    </w:p>
    <w:p w:rsidR="0078048A" w:rsidRPr="00014075" w:rsidRDefault="0078048A" w:rsidP="0078048A">
      <w:pPr>
        <w:spacing w:after="0" w:line="240" w:lineRule="auto"/>
        <w:ind w:firstLine="708"/>
        <w:jc w:val="both"/>
        <w:rPr>
          <w:sz w:val="18"/>
          <w:szCs w:val="18"/>
        </w:rPr>
      </w:pPr>
      <w:proofErr w:type="gramStart"/>
      <w:r w:rsidRPr="00014075">
        <w:rPr>
          <w:sz w:val="18"/>
          <w:szCs w:val="18"/>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78048A" w:rsidRPr="00014075" w:rsidRDefault="0078048A" w:rsidP="0078048A">
      <w:pPr>
        <w:spacing w:after="0" w:line="240" w:lineRule="auto"/>
        <w:ind w:firstLine="708"/>
        <w:jc w:val="both"/>
        <w:rPr>
          <w:sz w:val="18"/>
          <w:szCs w:val="18"/>
        </w:rPr>
      </w:pPr>
      <w:r w:rsidRPr="00014075">
        <w:rPr>
          <w:sz w:val="18"/>
          <w:szCs w:val="18"/>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t xml:space="preserve">13. Установить в соответствии с пунктом 8 статьи 217 Бюджетного кодекса Российской Федерации, что дополнительными основаниями для внесения в 2020 – 2022 годах изменений в показатели сводной бюджетной росписи бюджета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являются:</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proofErr w:type="gramStart"/>
      <w:r w:rsidRPr="00014075">
        <w:rPr>
          <w:sz w:val="18"/>
          <w:szCs w:val="18"/>
        </w:rPr>
        <w:t xml:space="preserve">2) перераспределение бюджетных ассигнований в целях обеспечения </w:t>
      </w:r>
      <w:proofErr w:type="spellStart"/>
      <w:r w:rsidRPr="00014075">
        <w:rPr>
          <w:sz w:val="18"/>
          <w:szCs w:val="18"/>
        </w:rPr>
        <w:t>софинансирования</w:t>
      </w:r>
      <w:proofErr w:type="spellEnd"/>
      <w:r w:rsidRPr="00014075">
        <w:rPr>
          <w:sz w:val="18"/>
          <w:szCs w:val="18"/>
        </w:rPr>
        <w:t xml:space="preserve"> за счет средств местного бюджета при предоставлении межбюджетных трансфертов из областного и федерального бюджетов;</w:t>
      </w:r>
      <w:proofErr w:type="gramEnd"/>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proofErr w:type="gramStart"/>
      <w:r w:rsidRPr="00014075">
        <w:rPr>
          <w:sz w:val="18"/>
          <w:szCs w:val="18"/>
        </w:rPr>
        <w:t xml:space="preserve">3) изменение кодов бюджетной классификации отраженных в настоящем Решении расходов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осуществляемых за счет безвозмездных поступлений в бюджет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а также остатков безвозмездных поступлений в бюджет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сформированных по состоянию на 01.01.2020;</w:t>
      </w:r>
      <w:proofErr w:type="gramEnd"/>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lastRenderedPageBreak/>
        <w:t xml:space="preserve">4) изменение кодов бюджетной классификации отраженных в настоящем Решении расходов бюджета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в целях их приведения в соответствие с федеральными правовыми актами и правовыми актами Самарской области;</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t xml:space="preserve">5) перераспределение в рамках одной муниципальной программы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бюджетных ассигнований на осуществление бюджетных инвестиций в объекты муниципальной собственности (за исключением бюджетных ассигнований дорожного фонда Самарской области);</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t xml:space="preserve">6) осуществление выплат, сокращающих долговые обязательства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proofErr w:type="gramStart"/>
      <w:r w:rsidRPr="00014075">
        <w:rPr>
          <w:sz w:val="18"/>
          <w:szCs w:val="18"/>
        </w:rPr>
        <w:t xml:space="preserve">7) корректировка наименования объекта капитального строительства муниципальной собственности, </w:t>
      </w:r>
      <w:proofErr w:type="spellStart"/>
      <w:r w:rsidRPr="00014075">
        <w:rPr>
          <w:sz w:val="18"/>
          <w:szCs w:val="18"/>
        </w:rPr>
        <w:t>софинансирование</w:t>
      </w:r>
      <w:proofErr w:type="spellEnd"/>
      <w:r w:rsidRPr="00014075">
        <w:rPr>
          <w:sz w:val="18"/>
          <w:szCs w:val="18"/>
        </w:rPr>
        <w:t xml:space="preserve"> которого осуществляется за счет межбюджетных субсидий из областного и федерального бюджетов.</w:t>
      </w:r>
      <w:proofErr w:type="gramEnd"/>
    </w:p>
    <w:p w:rsidR="0078048A" w:rsidRPr="00014075" w:rsidRDefault="0078048A" w:rsidP="0078048A">
      <w:pPr>
        <w:tabs>
          <w:tab w:val="left" w:pos="709"/>
        </w:tabs>
        <w:autoSpaceDE w:val="0"/>
        <w:autoSpaceDN w:val="0"/>
        <w:adjustRightInd w:val="0"/>
        <w:spacing w:after="0" w:line="240" w:lineRule="auto"/>
        <w:ind w:firstLine="709"/>
        <w:jc w:val="both"/>
        <w:rPr>
          <w:color w:val="FFFFFF"/>
          <w:sz w:val="18"/>
          <w:szCs w:val="18"/>
        </w:rPr>
      </w:pP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r w:rsidRPr="00014075">
        <w:rPr>
          <w:sz w:val="18"/>
          <w:szCs w:val="18"/>
        </w:rPr>
        <w:t xml:space="preserve">14. Использование бюджетных ассигнований, предусмотренных пунктами 14 и 15 настоящего Решения, осуществляется после принятия при необходимости соответствующих нормативных правовых актов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tabs>
          <w:tab w:val="left" w:pos="709"/>
        </w:tabs>
        <w:autoSpaceDE w:val="0"/>
        <w:autoSpaceDN w:val="0"/>
        <w:adjustRightInd w:val="0"/>
        <w:spacing w:after="0" w:line="240" w:lineRule="auto"/>
        <w:ind w:firstLine="709"/>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15. Утвердить объемы бюджетных инвестиций юридическим лицам, не являющимся муниципальными учреждениями и муниципальными унитарными предприятиями:</w:t>
      </w:r>
    </w:p>
    <w:p w:rsidR="0078048A" w:rsidRPr="00014075" w:rsidRDefault="0078048A" w:rsidP="0078048A">
      <w:pPr>
        <w:spacing w:after="0" w:line="240" w:lineRule="auto"/>
        <w:ind w:firstLine="708"/>
        <w:jc w:val="both"/>
        <w:rPr>
          <w:sz w:val="18"/>
          <w:szCs w:val="18"/>
        </w:rPr>
      </w:pPr>
      <w:r w:rsidRPr="00014075">
        <w:rPr>
          <w:sz w:val="18"/>
          <w:szCs w:val="18"/>
        </w:rPr>
        <w:t>- на 2020 год согласно приложению 7 к настоящему Решению;</w:t>
      </w:r>
    </w:p>
    <w:p w:rsidR="0078048A" w:rsidRPr="00014075" w:rsidRDefault="0078048A" w:rsidP="0078048A">
      <w:pPr>
        <w:spacing w:after="0" w:line="240" w:lineRule="auto"/>
        <w:ind w:firstLine="708"/>
        <w:jc w:val="both"/>
        <w:rPr>
          <w:sz w:val="18"/>
          <w:szCs w:val="18"/>
        </w:rPr>
      </w:pPr>
      <w:r w:rsidRPr="00014075">
        <w:rPr>
          <w:sz w:val="18"/>
          <w:szCs w:val="18"/>
        </w:rPr>
        <w:t>- на плановый период 2021 и 2022 годов согласно приложению 8 к настоящему Решению.</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16. Утвердить межбюджетные трансферты на 2020 год бюджету муниципального района </w:t>
      </w:r>
      <w:proofErr w:type="spellStart"/>
      <w:r w:rsidRPr="00014075">
        <w:rPr>
          <w:sz w:val="18"/>
          <w:szCs w:val="18"/>
        </w:rPr>
        <w:t>Похвистневский</w:t>
      </w:r>
      <w:proofErr w:type="spellEnd"/>
      <w:r w:rsidRPr="00014075">
        <w:rPr>
          <w:sz w:val="18"/>
          <w:szCs w:val="18"/>
        </w:rPr>
        <w:t xml:space="preserve"> из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осуществление части полномочий по решению вопросов местного значения в соответствии с заключенными соглашениями, в размерах согласно приложению 9 к настоящему Решению.</w:t>
      </w:r>
      <w:r w:rsidRPr="00014075">
        <w:rPr>
          <w:sz w:val="18"/>
          <w:szCs w:val="18"/>
        </w:rPr>
        <w:tab/>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17. Утвердить межбюджетные трансферты на 2021-2022 год бюджету муниципального района </w:t>
      </w:r>
      <w:proofErr w:type="spellStart"/>
      <w:r w:rsidRPr="00014075">
        <w:rPr>
          <w:sz w:val="18"/>
          <w:szCs w:val="18"/>
        </w:rPr>
        <w:t>Похвистневский</w:t>
      </w:r>
      <w:proofErr w:type="spellEnd"/>
      <w:r w:rsidRPr="00014075">
        <w:rPr>
          <w:sz w:val="18"/>
          <w:szCs w:val="18"/>
        </w:rPr>
        <w:t xml:space="preserve"> из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осуществление части полномочий по решению вопросов местного значения в соответствии с заключенными соглашениями, в размерах согласно приложению 10 к настоящему Решению.</w:t>
      </w:r>
    </w:p>
    <w:p w:rsidR="0078048A" w:rsidRPr="00014075" w:rsidRDefault="0078048A" w:rsidP="0078048A">
      <w:pPr>
        <w:spacing w:after="0" w:line="240" w:lineRule="auto"/>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18. Утвердить предельный объем муниципального внутреннего долга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в 2020 году в размере 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2021 году в размере 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2022 году в размере 0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19. Установить верхний предел муниципального внутреннего долга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на 1 января 2021 года в сумме 0 тыс. рублей, в том числе верхний предел долга по муниципальным гарантиям в сумме  0 тыс. рублей;</w:t>
      </w:r>
    </w:p>
    <w:p w:rsidR="0078048A" w:rsidRPr="00014075" w:rsidRDefault="0078048A" w:rsidP="0078048A">
      <w:pPr>
        <w:spacing w:after="0" w:line="240" w:lineRule="auto"/>
        <w:ind w:firstLine="708"/>
        <w:jc w:val="both"/>
        <w:rPr>
          <w:sz w:val="18"/>
          <w:szCs w:val="18"/>
        </w:rPr>
      </w:pPr>
      <w:r w:rsidRPr="00014075">
        <w:rPr>
          <w:sz w:val="18"/>
          <w:szCs w:val="18"/>
        </w:rPr>
        <w:t>на 1 января 2022 года в сумме 0 тыс. рублей, в том числе верхний предел долга по муниципальным гарантиям в сумме  0 тыс. рублей;</w:t>
      </w:r>
    </w:p>
    <w:p w:rsidR="0078048A" w:rsidRPr="00014075" w:rsidRDefault="0078048A" w:rsidP="0078048A">
      <w:pPr>
        <w:spacing w:after="0" w:line="240" w:lineRule="auto"/>
        <w:ind w:firstLine="708"/>
        <w:jc w:val="both"/>
        <w:rPr>
          <w:sz w:val="18"/>
          <w:szCs w:val="18"/>
        </w:rPr>
      </w:pPr>
      <w:r w:rsidRPr="00014075">
        <w:rPr>
          <w:sz w:val="18"/>
          <w:szCs w:val="18"/>
        </w:rPr>
        <w:t>на 1 января 2023 года в сумме 0 тыс. рублей, в том числе верхний предел долга по муниципальным гарантиям в сумме  0 тыс. рублей.</w:t>
      </w:r>
    </w:p>
    <w:p w:rsidR="0078048A" w:rsidRPr="00014075" w:rsidRDefault="0078048A" w:rsidP="0078048A">
      <w:pPr>
        <w:spacing w:after="0" w:line="240" w:lineRule="auto"/>
        <w:ind w:firstLine="708"/>
        <w:jc w:val="both"/>
        <w:rPr>
          <w:sz w:val="18"/>
          <w:szCs w:val="18"/>
        </w:rPr>
      </w:pPr>
      <w:r w:rsidRPr="00014075">
        <w:rPr>
          <w:sz w:val="18"/>
          <w:szCs w:val="18"/>
        </w:rPr>
        <w:t>В том числе внутреннего долга по муниципальным гарантиям 0 тыс. руб.</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20. Установить предельные объемы расходов на обслуживание муниципального долга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w:t>
      </w:r>
    </w:p>
    <w:p w:rsidR="0078048A" w:rsidRPr="00014075" w:rsidRDefault="0078048A" w:rsidP="0078048A">
      <w:pPr>
        <w:spacing w:after="0" w:line="240" w:lineRule="auto"/>
        <w:ind w:firstLine="708"/>
        <w:jc w:val="both"/>
        <w:rPr>
          <w:sz w:val="18"/>
          <w:szCs w:val="18"/>
        </w:rPr>
      </w:pPr>
      <w:r w:rsidRPr="00014075">
        <w:rPr>
          <w:sz w:val="18"/>
          <w:szCs w:val="18"/>
        </w:rPr>
        <w:t>в 2020 году – 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2021 году – 0 тыс. рублей</w:t>
      </w:r>
    </w:p>
    <w:p w:rsidR="0078048A" w:rsidRPr="00014075" w:rsidRDefault="0078048A" w:rsidP="0078048A">
      <w:pPr>
        <w:spacing w:after="0" w:line="240" w:lineRule="auto"/>
        <w:ind w:firstLine="708"/>
        <w:jc w:val="both"/>
        <w:rPr>
          <w:sz w:val="18"/>
          <w:szCs w:val="18"/>
        </w:rPr>
      </w:pPr>
      <w:r w:rsidRPr="00014075">
        <w:rPr>
          <w:sz w:val="18"/>
          <w:szCs w:val="18"/>
        </w:rPr>
        <w:t>в 2022 году – 0 тыс. рублей.</w:t>
      </w:r>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 xml:space="preserve">21. Утвердить источники внутреннего финансирования дефицита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2020 год согласно приложению  11 к настоящему Решению.</w:t>
      </w:r>
    </w:p>
    <w:p w:rsidR="0078048A" w:rsidRPr="00014075" w:rsidRDefault="0078048A" w:rsidP="0078048A">
      <w:pPr>
        <w:spacing w:after="0" w:line="240" w:lineRule="auto"/>
        <w:ind w:firstLine="708"/>
        <w:jc w:val="both"/>
        <w:rPr>
          <w:sz w:val="18"/>
          <w:szCs w:val="18"/>
        </w:rPr>
      </w:pPr>
      <w:proofErr w:type="gramStart"/>
      <w:r w:rsidRPr="00014075">
        <w:rPr>
          <w:sz w:val="18"/>
          <w:szCs w:val="18"/>
        </w:rPr>
        <w:t xml:space="preserve">Утвердить источники внутреннего финансирования дефицита бюджета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плановый период 2021 и 2022 годов согласно приложению 12 к настоящему Решению.</w:t>
      </w:r>
      <w:proofErr w:type="gramEnd"/>
    </w:p>
    <w:p w:rsidR="0078048A" w:rsidRPr="00014075" w:rsidRDefault="0078048A" w:rsidP="0078048A">
      <w:pPr>
        <w:spacing w:after="0" w:line="240" w:lineRule="auto"/>
        <w:jc w:val="both"/>
        <w:rPr>
          <w:sz w:val="18"/>
          <w:szCs w:val="18"/>
        </w:rPr>
      </w:pPr>
      <w:r w:rsidRPr="00014075">
        <w:rPr>
          <w:sz w:val="18"/>
          <w:szCs w:val="18"/>
        </w:rPr>
        <w:tab/>
      </w:r>
    </w:p>
    <w:p w:rsidR="0078048A" w:rsidRPr="00014075" w:rsidRDefault="0078048A" w:rsidP="0078048A">
      <w:pPr>
        <w:spacing w:after="0" w:line="240" w:lineRule="auto"/>
        <w:ind w:firstLine="720"/>
        <w:jc w:val="both"/>
        <w:rPr>
          <w:sz w:val="18"/>
          <w:szCs w:val="18"/>
        </w:rPr>
      </w:pPr>
      <w:r w:rsidRPr="00014075">
        <w:rPr>
          <w:sz w:val="18"/>
          <w:szCs w:val="18"/>
        </w:rPr>
        <w:t>22. Утвердить программу муниципальных внутренних заимствований на 2020 год и на плановый период  2021 и 2022 годов согласно приложению 13 к настоящему Решению.</w:t>
      </w:r>
    </w:p>
    <w:p w:rsidR="0078048A" w:rsidRPr="00014075" w:rsidRDefault="0078048A" w:rsidP="0078048A">
      <w:pPr>
        <w:spacing w:after="0" w:line="240" w:lineRule="auto"/>
        <w:jc w:val="both"/>
        <w:rPr>
          <w:sz w:val="18"/>
          <w:szCs w:val="18"/>
        </w:rPr>
      </w:pPr>
      <w:r w:rsidRPr="00014075">
        <w:rPr>
          <w:sz w:val="18"/>
          <w:szCs w:val="18"/>
        </w:rPr>
        <w:t xml:space="preserve">           </w:t>
      </w:r>
    </w:p>
    <w:p w:rsidR="0078048A" w:rsidRPr="00014075" w:rsidRDefault="0078048A" w:rsidP="0078048A">
      <w:pPr>
        <w:spacing w:after="0" w:line="240" w:lineRule="auto"/>
        <w:ind w:firstLine="720"/>
        <w:jc w:val="both"/>
        <w:rPr>
          <w:sz w:val="18"/>
          <w:szCs w:val="18"/>
        </w:rPr>
      </w:pPr>
      <w:r w:rsidRPr="00014075">
        <w:rPr>
          <w:sz w:val="18"/>
          <w:szCs w:val="18"/>
        </w:rPr>
        <w:t xml:space="preserve">23. Утвердить программу муниципальных гарантий сельского поселения Старый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2020 год и на плановый период 2021 и 2022 годов согласно приложению 14 к настоящему Решению.</w:t>
      </w:r>
    </w:p>
    <w:p w:rsidR="0078048A" w:rsidRPr="00014075" w:rsidRDefault="0078048A" w:rsidP="0078048A">
      <w:pPr>
        <w:spacing w:after="0" w:line="240" w:lineRule="auto"/>
        <w:ind w:firstLine="720"/>
        <w:jc w:val="both"/>
        <w:rPr>
          <w:sz w:val="18"/>
          <w:szCs w:val="18"/>
        </w:rPr>
      </w:pPr>
    </w:p>
    <w:p w:rsidR="0078048A" w:rsidRPr="00014075" w:rsidRDefault="0078048A" w:rsidP="0078048A">
      <w:pPr>
        <w:spacing w:after="0" w:line="240" w:lineRule="auto"/>
        <w:ind w:firstLine="720"/>
        <w:jc w:val="both"/>
        <w:rPr>
          <w:sz w:val="18"/>
          <w:szCs w:val="18"/>
        </w:rPr>
      </w:pPr>
      <w:r w:rsidRPr="00014075">
        <w:rPr>
          <w:sz w:val="18"/>
          <w:szCs w:val="18"/>
        </w:rPr>
        <w:lastRenderedPageBreak/>
        <w:t>24. Установить, что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78048A" w:rsidRPr="00014075" w:rsidRDefault="0078048A" w:rsidP="0078048A">
      <w:pPr>
        <w:spacing w:after="0" w:line="240" w:lineRule="auto"/>
        <w:jc w:val="both"/>
        <w:rPr>
          <w:sz w:val="18"/>
          <w:szCs w:val="18"/>
        </w:rPr>
      </w:pPr>
      <w:r w:rsidRPr="00014075">
        <w:rPr>
          <w:sz w:val="18"/>
          <w:szCs w:val="18"/>
        </w:rPr>
        <w:tab/>
        <w:t>24.1. В размере 100 процентов суммы договора (муниципального контракта) – по договорам (муниципальным контрактам):</w:t>
      </w:r>
    </w:p>
    <w:p w:rsidR="0078048A" w:rsidRPr="00014075" w:rsidRDefault="0078048A" w:rsidP="0078048A">
      <w:pPr>
        <w:spacing w:after="0" w:line="240" w:lineRule="auto"/>
        <w:ind w:firstLine="708"/>
        <w:jc w:val="both"/>
        <w:rPr>
          <w:sz w:val="18"/>
          <w:szCs w:val="18"/>
        </w:rPr>
      </w:pPr>
      <w:r w:rsidRPr="00014075">
        <w:rPr>
          <w:sz w:val="18"/>
          <w:szCs w:val="18"/>
        </w:rPr>
        <w:t>- об оказании услуг связи;</w:t>
      </w:r>
    </w:p>
    <w:p w:rsidR="0078048A" w:rsidRPr="00014075" w:rsidRDefault="0078048A" w:rsidP="0078048A">
      <w:pPr>
        <w:spacing w:after="0" w:line="240" w:lineRule="auto"/>
        <w:ind w:firstLine="708"/>
        <w:jc w:val="both"/>
        <w:rPr>
          <w:sz w:val="18"/>
          <w:szCs w:val="18"/>
        </w:rPr>
      </w:pPr>
      <w:r w:rsidRPr="00014075">
        <w:rPr>
          <w:sz w:val="18"/>
          <w:szCs w:val="18"/>
        </w:rPr>
        <w:t>- об оказании услуг на проведение социально-культурных мероприятий;</w:t>
      </w:r>
    </w:p>
    <w:p w:rsidR="0078048A" w:rsidRPr="00014075" w:rsidRDefault="0078048A" w:rsidP="0078048A">
      <w:pPr>
        <w:spacing w:after="0" w:line="240" w:lineRule="auto"/>
        <w:ind w:firstLine="708"/>
        <w:jc w:val="both"/>
        <w:rPr>
          <w:sz w:val="18"/>
          <w:szCs w:val="18"/>
        </w:rPr>
      </w:pPr>
      <w:r w:rsidRPr="00014075">
        <w:rPr>
          <w:sz w:val="18"/>
          <w:szCs w:val="18"/>
        </w:rPr>
        <w:t>- об участии в научных, методических и иных конференциях;</w:t>
      </w:r>
    </w:p>
    <w:p w:rsidR="0078048A" w:rsidRPr="00014075" w:rsidRDefault="0078048A" w:rsidP="0078048A">
      <w:pPr>
        <w:spacing w:after="0" w:line="240" w:lineRule="auto"/>
        <w:ind w:firstLine="708"/>
        <w:jc w:val="both"/>
        <w:rPr>
          <w:sz w:val="18"/>
          <w:szCs w:val="18"/>
        </w:rPr>
      </w:pPr>
      <w:r w:rsidRPr="00014075">
        <w:rPr>
          <w:sz w:val="18"/>
          <w:szCs w:val="18"/>
        </w:rPr>
        <w:t>- о подписке на печатные издания и об их приобретении;</w:t>
      </w:r>
    </w:p>
    <w:p w:rsidR="0078048A" w:rsidRPr="00014075" w:rsidRDefault="0078048A" w:rsidP="0078048A">
      <w:pPr>
        <w:spacing w:after="0" w:line="240" w:lineRule="auto"/>
        <w:ind w:firstLine="708"/>
        <w:jc w:val="both"/>
        <w:rPr>
          <w:sz w:val="18"/>
          <w:szCs w:val="18"/>
        </w:rPr>
      </w:pPr>
      <w:r w:rsidRPr="00014075">
        <w:rPr>
          <w:sz w:val="18"/>
          <w:szCs w:val="18"/>
        </w:rPr>
        <w:t>- по организации профессионального образования и дополнительного профессионального образования, по участию в семинарах, конференциях;</w:t>
      </w:r>
    </w:p>
    <w:p w:rsidR="0078048A" w:rsidRPr="00014075" w:rsidRDefault="0078048A" w:rsidP="0078048A">
      <w:pPr>
        <w:spacing w:after="0" w:line="240" w:lineRule="auto"/>
        <w:ind w:firstLine="708"/>
        <w:jc w:val="both"/>
        <w:rPr>
          <w:sz w:val="18"/>
          <w:szCs w:val="18"/>
        </w:rPr>
      </w:pPr>
      <w:r w:rsidRPr="00014075">
        <w:rPr>
          <w:sz w:val="18"/>
          <w:szCs w:val="18"/>
        </w:rPr>
        <w:t>- о приобретении ави</w:t>
      </w:r>
      <w:proofErr w:type="gramStart"/>
      <w:r w:rsidRPr="00014075">
        <w:rPr>
          <w:sz w:val="18"/>
          <w:szCs w:val="18"/>
        </w:rPr>
        <w:t>а-</w:t>
      </w:r>
      <w:proofErr w:type="gramEnd"/>
      <w:r w:rsidRPr="00014075">
        <w:rPr>
          <w:sz w:val="18"/>
          <w:szCs w:val="18"/>
        </w:rPr>
        <w:t xml:space="preserve"> и железнодорожных билетов, билетов для проезда пригородным транспортом;</w:t>
      </w:r>
    </w:p>
    <w:p w:rsidR="0078048A" w:rsidRPr="00014075" w:rsidRDefault="0078048A" w:rsidP="0078048A">
      <w:pPr>
        <w:spacing w:after="0" w:line="240" w:lineRule="auto"/>
        <w:ind w:firstLine="708"/>
        <w:jc w:val="both"/>
        <w:rPr>
          <w:sz w:val="18"/>
          <w:szCs w:val="18"/>
        </w:rPr>
      </w:pPr>
      <w:r w:rsidRPr="00014075">
        <w:rPr>
          <w:sz w:val="18"/>
          <w:szCs w:val="18"/>
        </w:rPr>
        <w:t>- обязательного и добровольного страхования гражданской ответственности владельцев транспортных средств;</w:t>
      </w:r>
    </w:p>
    <w:p w:rsidR="0078048A" w:rsidRPr="00014075" w:rsidRDefault="0078048A" w:rsidP="0078048A">
      <w:pPr>
        <w:spacing w:after="0" w:line="240" w:lineRule="auto"/>
        <w:ind w:firstLine="708"/>
        <w:jc w:val="both"/>
        <w:rPr>
          <w:sz w:val="18"/>
          <w:szCs w:val="18"/>
        </w:rPr>
      </w:pPr>
      <w:r w:rsidRPr="00014075">
        <w:rPr>
          <w:sz w:val="18"/>
          <w:szCs w:val="18"/>
        </w:rPr>
        <w:t>- на оказание услуг по замене, эксплуатации приборов учета тепловой энергии, в том числе услуги по выдаче технических условий на установку прибора учета, услуги по разработке и согласованию проектной документации, услуги по выдаче разрешений на допуск в эксплуатации прибора учета.</w:t>
      </w:r>
    </w:p>
    <w:p w:rsidR="0078048A" w:rsidRPr="00014075" w:rsidRDefault="0078048A" w:rsidP="0078048A">
      <w:pPr>
        <w:spacing w:after="0" w:line="240" w:lineRule="auto"/>
        <w:ind w:firstLine="708"/>
        <w:jc w:val="both"/>
        <w:rPr>
          <w:sz w:val="18"/>
          <w:szCs w:val="18"/>
        </w:rPr>
      </w:pPr>
      <w:r w:rsidRPr="00014075">
        <w:rPr>
          <w:sz w:val="18"/>
          <w:szCs w:val="18"/>
        </w:rPr>
        <w:t>24.2. В размере 100 процентов стоимости услуг за декабрь по договорам (муниципальным контрактам) оказания коммунальных услуг.</w:t>
      </w:r>
    </w:p>
    <w:p w:rsidR="0078048A" w:rsidRPr="00014075" w:rsidRDefault="0078048A" w:rsidP="0078048A">
      <w:pPr>
        <w:spacing w:after="0" w:line="240" w:lineRule="auto"/>
        <w:ind w:firstLine="708"/>
        <w:jc w:val="both"/>
        <w:rPr>
          <w:sz w:val="18"/>
          <w:szCs w:val="18"/>
        </w:rPr>
      </w:pPr>
      <w:r w:rsidRPr="00014075">
        <w:rPr>
          <w:sz w:val="18"/>
          <w:szCs w:val="18"/>
        </w:rPr>
        <w:t>24.3. В размере 70 процентов стоимости электрической энергии от объема за предшествующий расчетный период – по договорам (муниципальным контрактам) оказания услуг энергоснабжения.</w:t>
      </w:r>
    </w:p>
    <w:p w:rsidR="0078048A" w:rsidRPr="00014075" w:rsidRDefault="0078048A" w:rsidP="0078048A">
      <w:pPr>
        <w:spacing w:after="0" w:line="240" w:lineRule="auto"/>
        <w:ind w:firstLine="708"/>
        <w:jc w:val="both"/>
        <w:rPr>
          <w:sz w:val="18"/>
          <w:szCs w:val="18"/>
        </w:rPr>
      </w:pPr>
      <w:r w:rsidRPr="00014075">
        <w:rPr>
          <w:sz w:val="18"/>
          <w:szCs w:val="18"/>
        </w:rPr>
        <w:t>24.4. В размере 30 процентов суммы договора (муниципального контракта) – по договорам (муниципальным контрактам) на осуществление капитального ремонта объектов муниципальной собственности.</w:t>
      </w:r>
    </w:p>
    <w:p w:rsidR="0078048A" w:rsidRPr="00014075" w:rsidRDefault="0078048A" w:rsidP="0078048A">
      <w:pPr>
        <w:spacing w:after="0" w:line="240" w:lineRule="auto"/>
        <w:ind w:firstLine="708"/>
        <w:jc w:val="both"/>
        <w:rPr>
          <w:sz w:val="18"/>
          <w:szCs w:val="18"/>
        </w:rPr>
      </w:pPr>
      <w:r w:rsidRPr="00014075">
        <w:rPr>
          <w:sz w:val="18"/>
          <w:szCs w:val="18"/>
        </w:rPr>
        <w:t>24.5. В случае</w:t>
      </w:r>
      <w:proofErr w:type="gramStart"/>
      <w:r w:rsidRPr="00014075">
        <w:rPr>
          <w:sz w:val="18"/>
          <w:szCs w:val="18"/>
        </w:rPr>
        <w:t>,</w:t>
      </w:r>
      <w:proofErr w:type="gramEnd"/>
      <w:r w:rsidRPr="00014075">
        <w:rPr>
          <w:sz w:val="18"/>
          <w:szCs w:val="18"/>
        </w:rPr>
        <w:t xml:space="preserve"> если договор (муниципальный контракт), предметом которого является выполнение работ и оказание услуг в соответствии с подпунктами 25.1.-25.4. пункта 25 настоящего Решения, заключен на срок, превышающий срок действия лимитов бюджетных обязательств, размер авансового платежа, подлежащего оплате в течение текущего финансового года, определяется исходя из суммы оплаты по договору (муниципальному контракту), предусмотренной на текущий финансовый год. </w:t>
      </w:r>
    </w:p>
    <w:p w:rsidR="0078048A" w:rsidRPr="00014075" w:rsidRDefault="0078048A" w:rsidP="0078048A">
      <w:pPr>
        <w:spacing w:after="0" w:line="240" w:lineRule="auto"/>
        <w:jc w:val="both"/>
        <w:rPr>
          <w:sz w:val="18"/>
          <w:szCs w:val="18"/>
        </w:rPr>
      </w:pPr>
    </w:p>
    <w:p w:rsidR="0078048A" w:rsidRPr="00014075" w:rsidRDefault="0078048A" w:rsidP="0078048A">
      <w:pPr>
        <w:spacing w:after="0" w:line="240" w:lineRule="auto"/>
        <w:ind w:firstLine="708"/>
        <w:jc w:val="both"/>
        <w:rPr>
          <w:sz w:val="18"/>
          <w:szCs w:val="18"/>
        </w:rPr>
      </w:pPr>
      <w:r w:rsidRPr="00014075">
        <w:rPr>
          <w:sz w:val="18"/>
          <w:szCs w:val="18"/>
        </w:rPr>
        <w:t>25.  Настоящее Решение вступает в силу с 1 января 2020 года и действует по 31 декабря 2020 года.</w:t>
      </w:r>
    </w:p>
    <w:p w:rsidR="0078048A" w:rsidRPr="00014075" w:rsidRDefault="0078048A" w:rsidP="0078048A">
      <w:pPr>
        <w:spacing w:after="0" w:line="240" w:lineRule="auto"/>
        <w:jc w:val="both"/>
        <w:rPr>
          <w:sz w:val="18"/>
          <w:szCs w:val="18"/>
        </w:rPr>
      </w:pPr>
      <w:r w:rsidRPr="00014075">
        <w:rPr>
          <w:sz w:val="18"/>
          <w:szCs w:val="18"/>
        </w:rPr>
        <w:t xml:space="preserve">                              </w:t>
      </w:r>
    </w:p>
    <w:p w:rsidR="0078048A" w:rsidRPr="00014075" w:rsidRDefault="0078048A" w:rsidP="0078048A">
      <w:pPr>
        <w:spacing w:after="0" w:line="240" w:lineRule="auto"/>
        <w:ind w:left="360"/>
        <w:jc w:val="both"/>
        <w:rPr>
          <w:sz w:val="18"/>
          <w:szCs w:val="18"/>
        </w:rPr>
      </w:pPr>
    </w:p>
    <w:p w:rsidR="0078048A" w:rsidRPr="00014075" w:rsidRDefault="0078048A" w:rsidP="0078048A">
      <w:pPr>
        <w:spacing w:after="0" w:line="240" w:lineRule="auto"/>
        <w:ind w:left="360"/>
        <w:jc w:val="both"/>
        <w:rPr>
          <w:sz w:val="18"/>
          <w:szCs w:val="18"/>
        </w:rPr>
      </w:pPr>
    </w:p>
    <w:p w:rsidR="0078048A" w:rsidRPr="00014075" w:rsidRDefault="0078048A" w:rsidP="0078048A">
      <w:pPr>
        <w:spacing w:after="0" w:line="240" w:lineRule="auto"/>
        <w:jc w:val="both"/>
        <w:rPr>
          <w:sz w:val="18"/>
          <w:szCs w:val="18"/>
        </w:rPr>
      </w:pPr>
      <w:r w:rsidRPr="00014075">
        <w:rPr>
          <w:sz w:val="18"/>
          <w:szCs w:val="18"/>
        </w:rPr>
        <w:t>Глава поселения                                                                                                        В.П.Фадеев</w:t>
      </w:r>
    </w:p>
    <w:p w:rsidR="0078048A" w:rsidRPr="00014075" w:rsidRDefault="0078048A" w:rsidP="0078048A">
      <w:pPr>
        <w:spacing w:after="0" w:line="240" w:lineRule="auto"/>
        <w:jc w:val="both"/>
        <w:rPr>
          <w:sz w:val="18"/>
          <w:szCs w:val="18"/>
        </w:rPr>
      </w:pPr>
    </w:p>
    <w:p w:rsidR="0078048A" w:rsidRPr="00014075" w:rsidRDefault="0078048A" w:rsidP="0078048A">
      <w:pPr>
        <w:spacing w:after="0" w:line="240" w:lineRule="auto"/>
        <w:jc w:val="both"/>
        <w:rPr>
          <w:sz w:val="18"/>
          <w:szCs w:val="18"/>
        </w:rPr>
      </w:pPr>
    </w:p>
    <w:p w:rsidR="0078048A" w:rsidRPr="00014075" w:rsidRDefault="0078048A" w:rsidP="0078048A">
      <w:pPr>
        <w:spacing w:after="0" w:line="240" w:lineRule="auto"/>
        <w:rPr>
          <w:sz w:val="18"/>
          <w:szCs w:val="18"/>
        </w:rPr>
      </w:pPr>
      <w:r w:rsidRPr="00014075">
        <w:rPr>
          <w:sz w:val="18"/>
          <w:szCs w:val="18"/>
        </w:rPr>
        <w:t>Председатель Собрания</w:t>
      </w:r>
    </w:p>
    <w:p w:rsidR="0078048A" w:rsidRPr="00014075" w:rsidRDefault="0078048A" w:rsidP="0078048A">
      <w:pPr>
        <w:spacing w:after="0" w:line="240" w:lineRule="auto"/>
        <w:rPr>
          <w:sz w:val="18"/>
          <w:szCs w:val="18"/>
        </w:rPr>
      </w:pPr>
      <w:r w:rsidRPr="00014075">
        <w:rPr>
          <w:sz w:val="18"/>
          <w:szCs w:val="18"/>
        </w:rPr>
        <w:t xml:space="preserve">представителей поселения                                                                                        </w:t>
      </w:r>
      <w:proofErr w:type="spellStart"/>
      <w:r w:rsidRPr="00014075">
        <w:rPr>
          <w:sz w:val="18"/>
          <w:szCs w:val="18"/>
        </w:rPr>
        <w:t>Е.П.Худанов</w:t>
      </w:r>
      <w:proofErr w:type="spellEnd"/>
    </w:p>
    <w:p w:rsidR="0078048A" w:rsidRPr="00014075" w:rsidRDefault="0078048A" w:rsidP="0078048A">
      <w:pPr>
        <w:spacing w:after="0" w:line="240" w:lineRule="auto"/>
        <w:ind w:firstLine="708"/>
        <w:jc w:val="both"/>
        <w:rPr>
          <w:sz w:val="18"/>
          <w:szCs w:val="18"/>
        </w:rPr>
      </w:pPr>
    </w:p>
    <w:p w:rsidR="0078048A" w:rsidRPr="00014075" w:rsidRDefault="0078048A" w:rsidP="0078048A">
      <w:pPr>
        <w:spacing w:after="0" w:line="240" w:lineRule="auto"/>
        <w:jc w:val="both"/>
        <w:rPr>
          <w:sz w:val="18"/>
          <w:szCs w:val="18"/>
        </w:rPr>
      </w:pPr>
    </w:p>
    <w:p w:rsidR="0078048A" w:rsidRPr="00014075" w:rsidRDefault="0078048A" w:rsidP="0078048A">
      <w:pPr>
        <w:pStyle w:val="1"/>
        <w:spacing w:after="0" w:line="240" w:lineRule="auto"/>
        <w:jc w:val="right"/>
        <w:rPr>
          <w:rFonts w:ascii="Times New Roman" w:hAnsi="Times New Roman" w:cs="Times New Roman"/>
          <w:b w:val="0"/>
          <w:bCs w:val="0"/>
          <w:sz w:val="18"/>
          <w:szCs w:val="18"/>
        </w:rPr>
      </w:pPr>
      <w:r w:rsidRPr="00014075">
        <w:rPr>
          <w:rFonts w:ascii="Times New Roman" w:hAnsi="Times New Roman" w:cs="Times New Roman"/>
          <w:b w:val="0"/>
          <w:bCs w:val="0"/>
          <w:sz w:val="18"/>
          <w:szCs w:val="18"/>
        </w:rPr>
        <w:t xml:space="preserve">Приложение №1                                                         </w:t>
      </w:r>
    </w:p>
    <w:p w:rsidR="0078048A" w:rsidRPr="00014075" w:rsidRDefault="0078048A" w:rsidP="0078048A">
      <w:pPr>
        <w:spacing w:after="0" w:line="240" w:lineRule="auto"/>
        <w:jc w:val="right"/>
        <w:rPr>
          <w:sz w:val="18"/>
          <w:szCs w:val="18"/>
        </w:rPr>
      </w:pPr>
      <w:r w:rsidRPr="00014075">
        <w:rPr>
          <w:sz w:val="18"/>
          <w:szCs w:val="18"/>
        </w:rPr>
        <w:t xml:space="preserve">         к Решению Собрания представителей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center"/>
        <w:rPr>
          <w:b/>
          <w:kern w:val="2"/>
          <w:sz w:val="18"/>
          <w:szCs w:val="18"/>
          <w:lang w:eastAsia="ar-SA"/>
        </w:rPr>
      </w:pPr>
    </w:p>
    <w:p w:rsidR="0078048A" w:rsidRPr="00014075" w:rsidRDefault="0078048A" w:rsidP="0078048A">
      <w:pPr>
        <w:spacing w:after="0" w:line="240" w:lineRule="auto"/>
        <w:jc w:val="center"/>
        <w:rPr>
          <w:b/>
          <w:kern w:val="2"/>
          <w:sz w:val="18"/>
          <w:szCs w:val="18"/>
          <w:lang w:eastAsia="ar-SA"/>
        </w:rPr>
      </w:pPr>
      <w:r w:rsidRPr="00014075">
        <w:rPr>
          <w:b/>
          <w:kern w:val="2"/>
          <w:sz w:val="18"/>
          <w:szCs w:val="18"/>
          <w:lang w:eastAsia="ar-SA"/>
        </w:rPr>
        <w:t>Перечень главных  администраторов доходов бюджета поселения</w:t>
      </w:r>
    </w:p>
    <w:p w:rsidR="0078048A" w:rsidRPr="00014075" w:rsidRDefault="0078048A" w:rsidP="0078048A">
      <w:pPr>
        <w:spacing w:after="0" w:line="240" w:lineRule="auto"/>
        <w:jc w:val="center"/>
        <w:rPr>
          <w:b/>
          <w:kern w:val="2"/>
          <w:sz w:val="18"/>
          <w:szCs w:val="18"/>
          <w:lang w:eastAsia="ar-SA"/>
        </w:rPr>
      </w:pPr>
    </w:p>
    <w:tbl>
      <w:tblPr>
        <w:tblW w:w="10313" w:type="dxa"/>
        <w:tblInd w:w="-282" w:type="dxa"/>
        <w:tblLayout w:type="fixed"/>
        <w:tblLook w:val="0000"/>
      </w:tblPr>
      <w:tblGrid>
        <w:gridCol w:w="1470"/>
        <w:gridCol w:w="2160"/>
        <w:gridCol w:w="6683"/>
      </w:tblGrid>
      <w:tr w:rsidR="0078048A" w:rsidRPr="00014075" w:rsidTr="001C4332">
        <w:tc>
          <w:tcPr>
            <w:tcW w:w="1470" w:type="dxa"/>
            <w:tcBorders>
              <w:top w:val="single" w:sz="4" w:space="0" w:color="000000"/>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Код  главного</w:t>
            </w:r>
          </w:p>
          <w:p w:rsidR="0078048A" w:rsidRPr="00014075" w:rsidRDefault="0078048A" w:rsidP="001C4332">
            <w:pPr>
              <w:spacing w:after="0" w:line="240" w:lineRule="auto"/>
              <w:jc w:val="center"/>
              <w:rPr>
                <w:kern w:val="2"/>
                <w:sz w:val="18"/>
                <w:szCs w:val="18"/>
                <w:lang w:eastAsia="ar-SA"/>
              </w:rPr>
            </w:pPr>
            <w:proofErr w:type="spellStart"/>
            <w:r w:rsidRPr="00014075">
              <w:rPr>
                <w:kern w:val="2"/>
                <w:sz w:val="18"/>
                <w:szCs w:val="18"/>
                <w:lang w:eastAsia="ar-SA"/>
              </w:rPr>
              <w:t>администра</w:t>
            </w:r>
            <w:proofErr w:type="spellEnd"/>
          </w:p>
          <w:p w:rsidR="0078048A" w:rsidRPr="00014075" w:rsidRDefault="0078048A" w:rsidP="001C4332">
            <w:pPr>
              <w:spacing w:after="0" w:line="240" w:lineRule="auto"/>
              <w:jc w:val="center"/>
              <w:rPr>
                <w:kern w:val="2"/>
                <w:sz w:val="18"/>
                <w:szCs w:val="18"/>
                <w:lang w:eastAsia="ar-SA"/>
              </w:rPr>
            </w:pPr>
            <w:r w:rsidRPr="00014075">
              <w:rPr>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 xml:space="preserve">Код доходов </w:t>
            </w:r>
          </w:p>
        </w:tc>
        <w:tc>
          <w:tcPr>
            <w:tcW w:w="6683" w:type="dxa"/>
            <w:tcBorders>
              <w:top w:val="single" w:sz="4" w:space="0" w:color="000000"/>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center"/>
              <w:rPr>
                <w:kern w:val="2"/>
                <w:sz w:val="18"/>
                <w:szCs w:val="18"/>
                <w:lang w:eastAsia="ar-SA"/>
              </w:rPr>
            </w:pPr>
          </w:p>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Наименование главного администратора доходов бюджета сельского поселения и дохода</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r w:rsidRPr="00014075">
              <w:rPr>
                <w:b/>
                <w:kern w:val="2"/>
                <w:sz w:val="18"/>
                <w:szCs w:val="18"/>
                <w:lang w:eastAsia="ar-SA"/>
              </w:rPr>
              <w:t>100</w:t>
            </w: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b/>
                <w:kern w:val="2"/>
                <w:sz w:val="18"/>
                <w:szCs w:val="18"/>
                <w:lang w:eastAsia="ar-SA"/>
              </w:rPr>
            </w:pPr>
            <w:r w:rsidRPr="00014075">
              <w:rPr>
                <w:b/>
                <w:kern w:val="2"/>
                <w:sz w:val="18"/>
                <w:szCs w:val="18"/>
                <w:lang w:eastAsia="ar-SA"/>
              </w:rPr>
              <w:t>Федеральное казначейство</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jc w:val="center"/>
              <w:rPr>
                <w:bCs/>
                <w:sz w:val="18"/>
                <w:szCs w:val="18"/>
              </w:rPr>
            </w:pPr>
            <w:r w:rsidRPr="00014075">
              <w:rPr>
                <w:bCs/>
                <w:sz w:val="18"/>
                <w:szCs w:val="18"/>
              </w:rPr>
              <w:t xml:space="preserve">103 02230 01 0000 110 </w:t>
            </w:r>
          </w:p>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sz w:val="18"/>
                <w:szCs w:val="18"/>
              </w:rPr>
            </w:pPr>
            <w:r w:rsidRPr="0001407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rPr>
                <w:sz w:val="18"/>
                <w:szCs w:val="18"/>
              </w:rPr>
            </w:pPr>
            <w:r w:rsidRPr="00014075">
              <w:rPr>
                <w:sz w:val="18"/>
                <w:szCs w:val="18"/>
              </w:rPr>
              <w:t xml:space="preserve">103 02240 01 0000 110 </w:t>
            </w:r>
          </w:p>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sz w:val="18"/>
                <w:szCs w:val="18"/>
              </w:rPr>
            </w:pPr>
            <w:r w:rsidRPr="00014075">
              <w:rPr>
                <w:sz w:val="18"/>
                <w:szCs w:val="18"/>
              </w:rPr>
              <w:t>Доходы от уплаты акцизов на моторные масла для дизельных и (или) карбюраторных (</w:t>
            </w:r>
            <w:proofErr w:type="spellStart"/>
            <w:r w:rsidRPr="00014075">
              <w:rPr>
                <w:sz w:val="18"/>
                <w:szCs w:val="18"/>
              </w:rPr>
              <w:t>инжекторных</w:t>
            </w:r>
            <w:proofErr w:type="spellEnd"/>
            <w:r w:rsidRPr="00014075">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jc w:val="center"/>
              <w:rPr>
                <w:bCs/>
                <w:sz w:val="18"/>
                <w:szCs w:val="18"/>
              </w:rPr>
            </w:pPr>
            <w:r w:rsidRPr="00014075">
              <w:rPr>
                <w:bCs/>
                <w:sz w:val="18"/>
                <w:szCs w:val="18"/>
              </w:rPr>
              <w:t xml:space="preserve">103 02250 01 0000 110 </w:t>
            </w:r>
          </w:p>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bCs/>
                <w:sz w:val="18"/>
                <w:szCs w:val="18"/>
              </w:rPr>
            </w:pPr>
            <w:r w:rsidRPr="00014075">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jc w:val="center"/>
              <w:rPr>
                <w:bCs/>
                <w:sz w:val="18"/>
                <w:szCs w:val="18"/>
              </w:rPr>
            </w:pPr>
            <w:r w:rsidRPr="00014075">
              <w:rPr>
                <w:bCs/>
                <w:sz w:val="18"/>
                <w:szCs w:val="18"/>
              </w:rPr>
              <w:t xml:space="preserve">103 02260 01 0000 110 </w:t>
            </w:r>
          </w:p>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sz w:val="18"/>
                <w:szCs w:val="18"/>
              </w:rPr>
            </w:pPr>
            <w:r w:rsidRPr="00014075">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r w:rsidRPr="00014075">
              <w:rPr>
                <w:b/>
                <w:kern w:val="2"/>
                <w:sz w:val="18"/>
                <w:szCs w:val="18"/>
                <w:lang w:eastAsia="ar-SA"/>
              </w:rPr>
              <w:t>182</w:t>
            </w: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b/>
                <w:kern w:val="2"/>
                <w:sz w:val="18"/>
                <w:szCs w:val="18"/>
                <w:lang w:eastAsia="ar-SA"/>
              </w:rPr>
            </w:pPr>
            <w:r w:rsidRPr="00014075">
              <w:rPr>
                <w:b/>
                <w:kern w:val="2"/>
                <w:sz w:val="18"/>
                <w:szCs w:val="18"/>
                <w:lang w:eastAsia="ar-SA"/>
              </w:rPr>
              <w:t>Управление Федеральной налоговой службы Российской Федерации по Самарской области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pacing w:after="0" w:line="240" w:lineRule="auto"/>
              <w:rPr>
                <w:sz w:val="18"/>
                <w:szCs w:val="18"/>
              </w:rPr>
            </w:pPr>
            <w:r w:rsidRPr="00014075">
              <w:rPr>
                <w:sz w:val="18"/>
                <w:szCs w:val="18"/>
              </w:rPr>
              <w:t>101 02010 01 0000 110</w:t>
            </w:r>
          </w:p>
          <w:p w:rsidR="0078048A" w:rsidRPr="00014075" w:rsidRDefault="0078048A" w:rsidP="001C4332">
            <w:pPr>
              <w:suppressAutoHyphens/>
              <w:snapToGrid w:val="0"/>
              <w:spacing w:after="0" w:line="240" w:lineRule="auto"/>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uppressAutoHyphens/>
              <w:snapToGrid w:val="0"/>
              <w:spacing w:after="0" w:line="240" w:lineRule="auto"/>
              <w:jc w:val="both"/>
              <w:rPr>
                <w:kern w:val="2"/>
                <w:sz w:val="18"/>
                <w:szCs w:val="18"/>
                <w:lang w:eastAsia="ar-SA"/>
              </w:rPr>
            </w:pPr>
            <w:r w:rsidRPr="0001407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pacing w:after="0" w:line="240" w:lineRule="auto"/>
              <w:rPr>
                <w:sz w:val="18"/>
                <w:szCs w:val="18"/>
              </w:rPr>
            </w:pPr>
            <w:r w:rsidRPr="00014075">
              <w:rPr>
                <w:sz w:val="18"/>
                <w:szCs w:val="18"/>
              </w:rPr>
              <w:t>101 02020 01 0000 110</w:t>
            </w:r>
          </w:p>
          <w:p w:rsidR="0078048A" w:rsidRPr="00014075" w:rsidRDefault="0078048A" w:rsidP="001C4332">
            <w:pPr>
              <w:suppressAutoHyphens/>
              <w:snapToGrid w:val="0"/>
              <w:spacing w:after="0" w:line="240" w:lineRule="auto"/>
              <w:rPr>
                <w:b/>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uppressAutoHyphens/>
              <w:snapToGrid w:val="0"/>
              <w:spacing w:after="0" w:line="240" w:lineRule="auto"/>
              <w:jc w:val="both"/>
              <w:rPr>
                <w:kern w:val="2"/>
                <w:sz w:val="18"/>
                <w:szCs w:val="18"/>
                <w:lang w:eastAsia="ar-SA"/>
              </w:rPr>
            </w:pPr>
            <w:r w:rsidRPr="00014075">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pacing w:after="0" w:line="240" w:lineRule="auto"/>
              <w:rPr>
                <w:sz w:val="18"/>
                <w:szCs w:val="18"/>
              </w:rPr>
            </w:pPr>
            <w:r w:rsidRPr="00014075">
              <w:rPr>
                <w:sz w:val="18"/>
                <w:szCs w:val="18"/>
              </w:rPr>
              <w:t>101 02030 01 0000 110</w:t>
            </w:r>
          </w:p>
          <w:p w:rsidR="0078048A" w:rsidRPr="00014075" w:rsidRDefault="0078048A" w:rsidP="001C4332">
            <w:pPr>
              <w:snapToGrid w:val="0"/>
              <w:spacing w:after="0" w:line="240" w:lineRule="auto"/>
              <w:rPr>
                <w:sz w:val="18"/>
                <w:szCs w:val="18"/>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uppressAutoHyphens/>
              <w:snapToGrid w:val="0"/>
              <w:spacing w:after="0" w:line="240" w:lineRule="auto"/>
              <w:jc w:val="both"/>
              <w:rPr>
                <w:sz w:val="18"/>
                <w:szCs w:val="18"/>
              </w:rPr>
            </w:pPr>
            <w:r w:rsidRPr="0001407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sz w:val="18"/>
                <w:szCs w:val="18"/>
              </w:rPr>
            </w:pPr>
            <w:r w:rsidRPr="00014075">
              <w:rPr>
                <w:sz w:val="18"/>
                <w:szCs w:val="18"/>
              </w:rPr>
              <w:t>101 02040 01 0000 110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sz w:val="18"/>
                <w:szCs w:val="18"/>
              </w:rPr>
            </w:pPr>
            <w:r w:rsidRPr="00014075">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105 03010 01 0000 110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Единый сельскохозяйственный налог*</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105 03020 01 0000 110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Единый сельскохозяйственный налог (за налоговые периоды, истекшие до 1 января 2011 года)*</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106 01030 10 0000 110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106 06033 10 0000 110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sz w:val="18"/>
                <w:szCs w:val="18"/>
              </w:rPr>
              <w:t>Земельный налог с организаций, обладающих земельным участком, расположенным в границах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106 06043 10 0000 110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sz w:val="18"/>
                <w:szCs w:val="18"/>
              </w:rPr>
              <w:t>Земельный налог с физических лиц, обладающих земельным участком, расположенным в границах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109 04053 10 0000 110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 xml:space="preserve">Земельный налог (по обязательствам, возникшим до </w:t>
            </w:r>
            <w:smartTag w:uri="urn:schemas-microsoft-com:office:smarttags" w:element="date">
              <w:smartTagPr>
                <w:attr w:name="Year" w:val="2006"/>
                <w:attr w:name="Day" w:val="1"/>
                <w:attr w:name="Month" w:val="1"/>
                <w:attr w:name="ls" w:val="trans"/>
              </w:smartTagPr>
              <w:r w:rsidRPr="00014075">
                <w:rPr>
                  <w:kern w:val="2"/>
                  <w:sz w:val="18"/>
                  <w:szCs w:val="18"/>
                  <w:lang w:eastAsia="ar-SA"/>
                </w:rPr>
                <w:t>1 января 2006 года</w:t>
              </w:r>
            </w:smartTag>
            <w:r w:rsidRPr="00014075">
              <w:rPr>
                <w:kern w:val="2"/>
                <w:sz w:val="18"/>
                <w:szCs w:val="18"/>
                <w:lang w:eastAsia="ar-SA"/>
              </w:rPr>
              <w:t>), мобилизуемый на территориях</w:t>
            </w:r>
            <w:r w:rsidRPr="00014075">
              <w:rPr>
                <w:sz w:val="18"/>
                <w:szCs w:val="18"/>
              </w:rPr>
              <w:t xml:space="preserve"> сельских</w:t>
            </w:r>
            <w:r w:rsidRPr="00014075">
              <w:rPr>
                <w:kern w:val="2"/>
                <w:sz w:val="18"/>
                <w:szCs w:val="18"/>
                <w:lang w:eastAsia="ar-SA"/>
              </w:rPr>
              <w:t xml:space="preserve">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r w:rsidRPr="00014075">
              <w:rPr>
                <w:b/>
                <w:kern w:val="2"/>
                <w:sz w:val="18"/>
                <w:szCs w:val="18"/>
                <w:lang w:eastAsia="ar-SA"/>
              </w:rPr>
              <w:t>902</w:t>
            </w: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b/>
                <w:kern w:val="2"/>
                <w:sz w:val="18"/>
                <w:szCs w:val="18"/>
                <w:lang w:eastAsia="ar-SA"/>
              </w:rPr>
            </w:pPr>
            <w:r w:rsidRPr="00014075">
              <w:rPr>
                <w:b/>
                <w:kern w:val="2"/>
                <w:sz w:val="18"/>
                <w:szCs w:val="18"/>
                <w:lang w:eastAsia="ar-SA"/>
              </w:rPr>
              <w:t xml:space="preserve">Комитет по управлению муниципальным имуществом Администрации муниципального района </w:t>
            </w:r>
            <w:proofErr w:type="spellStart"/>
            <w:r w:rsidRPr="00014075">
              <w:rPr>
                <w:b/>
                <w:kern w:val="2"/>
                <w:sz w:val="18"/>
                <w:szCs w:val="18"/>
                <w:lang w:eastAsia="ar-SA"/>
              </w:rPr>
              <w:t>Похвистневский</w:t>
            </w:r>
            <w:proofErr w:type="spellEnd"/>
            <w:r w:rsidRPr="00014075">
              <w:rPr>
                <w:b/>
                <w:kern w:val="2"/>
                <w:sz w:val="18"/>
                <w:szCs w:val="18"/>
                <w:lang w:eastAsia="ar-SA"/>
              </w:rPr>
              <w:t xml:space="preserve"> </w:t>
            </w:r>
          </w:p>
        </w:tc>
      </w:tr>
      <w:tr w:rsidR="0078048A" w:rsidRPr="00014075" w:rsidTr="001C4332">
        <w:trPr>
          <w:trHeight w:val="432"/>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rPr>
                <w:kern w:val="2"/>
                <w:sz w:val="18"/>
                <w:szCs w:val="18"/>
                <w:lang w:eastAsia="ar-SA"/>
              </w:rPr>
            </w:pPr>
            <w:r w:rsidRPr="00014075">
              <w:rPr>
                <w:kern w:val="2"/>
                <w:sz w:val="18"/>
                <w:szCs w:val="18"/>
                <w:lang w:eastAsia="ar-SA"/>
              </w:rPr>
              <w:t>111 05025 10 0000 120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proofErr w:type="gramStart"/>
            <w:r w:rsidRPr="00014075">
              <w:rPr>
                <w:kern w:val="2"/>
                <w:sz w:val="18"/>
                <w:szCs w:val="18"/>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014075">
              <w:rPr>
                <w:sz w:val="18"/>
                <w:szCs w:val="18"/>
              </w:rPr>
              <w:t xml:space="preserve"> сельских</w:t>
            </w:r>
            <w:r w:rsidRPr="00014075">
              <w:rPr>
                <w:kern w:val="2"/>
                <w:sz w:val="18"/>
                <w:szCs w:val="18"/>
                <w:lang w:eastAsia="ar-SA"/>
              </w:rPr>
              <w:t xml:space="preserve"> поселений (за исключением земельных участков муниципальных бюджетных и автономных учреждений)</w:t>
            </w:r>
            <w:proofErr w:type="gramEnd"/>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111 05035 10 0000 120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Доходы от сдачи в аренду имущества, находящегося в оперативном управлении органов управления</w:t>
            </w:r>
            <w:r w:rsidRPr="00014075">
              <w:rPr>
                <w:sz w:val="18"/>
                <w:szCs w:val="18"/>
              </w:rPr>
              <w:t xml:space="preserve"> сельских</w:t>
            </w:r>
            <w:r w:rsidRPr="00014075">
              <w:rPr>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78048A" w:rsidRPr="00014075" w:rsidTr="001C4332">
        <w:trPr>
          <w:trHeight w:val="1140"/>
        </w:trPr>
        <w:tc>
          <w:tcPr>
            <w:tcW w:w="147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114 02053 10 0000 410</w:t>
            </w:r>
          </w:p>
        </w:tc>
        <w:tc>
          <w:tcPr>
            <w:tcW w:w="6683" w:type="dxa"/>
            <w:tcBorders>
              <w:top w:val="nil"/>
              <w:left w:val="single" w:sz="4" w:space="0" w:color="000000"/>
              <w:bottom w:val="single" w:sz="4" w:space="0" w:color="auto"/>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Доходы от реализации иного  имущества, находящегося в  собственности</w:t>
            </w:r>
            <w:r w:rsidRPr="00014075">
              <w:rPr>
                <w:sz w:val="18"/>
                <w:szCs w:val="18"/>
              </w:rPr>
              <w:t xml:space="preserve"> сельских</w:t>
            </w:r>
            <w:r w:rsidRPr="00014075">
              <w:rPr>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048A" w:rsidRPr="00014075" w:rsidTr="001C4332">
        <w:trPr>
          <w:trHeight w:val="468"/>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r w:rsidRPr="00014075">
              <w:rPr>
                <w:kern w:val="2"/>
                <w:sz w:val="18"/>
                <w:szCs w:val="18"/>
                <w:lang w:eastAsia="ar-SA"/>
              </w:rPr>
              <w:t>114 02053 10 0000 440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 xml:space="preserve">Доходы от реализации иного  имущества, находящегося в  собственности </w:t>
            </w:r>
            <w:r w:rsidRPr="00014075">
              <w:rPr>
                <w:sz w:val="18"/>
                <w:szCs w:val="18"/>
              </w:rPr>
              <w:t xml:space="preserve">сельских </w:t>
            </w:r>
            <w:r w:rsidRPr="00014075">
              <w:rPr>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78048A" w:rsidRPr="00014075" w:rsidTr="001C4332">
        <w:trPr>
          <w:trHeight w:val="312"/>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rPr>
                <w:kern w:val="2"/>
                <w:sz w:val="18"/>
                <w:szCs w:val="18"/>
                <w:lang w:eastAsia="ar-SA"/>
              </w:rPr>
            </w:pPr>
            <w:r w:rsidRPr="00014075">
              <w:rPr>
                <w:kern w:val="2"/>
                <w:sz w:val="18"/>
                <w:szCs w:val="18"/>
                <w:lang w:eastAsia="ar-SA"/>
              </w:rPr>
              <w:t>114 06025 10 0000 430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kern w:val="2"/>
                <w:sz w:val="18"/>
                <w:szCs w:val="18"/>
                <w:lang w:eastAsia="ar-SA"/>
              </w:rPr>
            </w:pPr>
            <w:r w:rsidRPr="00014075">
              <w:rPr>
                <w:kern w:val="2"/>
                <w:sz w:val="18"/>
                <w:szCs w:val="18"/>
                <w:lang w:eastAsia="ar-SA"/>
              </w:rPr>
              <w:t xml:space="preserve">Доходы от продажи земельных участков, находящихся в собственности </w:t>
            </w:r>
            <w:r w:rsidRPr="00014075">
              <w:rPr>
                <w:sz w:val="18"/>
                <w:szCs w:val="18"/>
              </w:rPr>
              <w:t xml:space="preserve">сельских </w:t>
            </w:r>
            <w:r w:rsidRPr="00014075">
              <w:rPr>
                <w:kern w:val="2"/>
                <w:sz w:val="18"/>
                <w:szCs w:val="18"/>
                <w:lang w:eastAsia="ar-SA"/>
              </w:rPr>
              <w:t>поселений (за исключением земельных участков муниципальных бюджетных и автономных учреждений)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r w:rsidRPr="00014075">
              <w:rPr>
                <w:b/>
                <w:kern w:val="2"/>
                <w:sz w:val="18"/>
                <w:szCs w:val="18"/>
                <w:lang w:eastAsia="ar-SA"/>
              </w:rPr>
              <w:t>407</w:t>
            </w: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b/>
                <w:bCs/>
                <w:kern w:val="2"/>
                <w:sz w:val="18"/>
                <w:szCs w:val="18"/>
                <w:lang w:eastAsia="ar-SA"/>
              </w:rPr>
            </w:pPr>
            <w:r w:rsidRPr="00014075">
              <w:rPr>
                <w:b/>
                <w:bCs/>
                <w:kern w:val="2"/>
                <w:sz w:val="18"/>
                <w:szCs w:val="18"/>
                <w:lang w:eastAsia="ar-SA"/>
              </w:rPr>
              <w:t xml:space="preserve">Администрация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w:t>
            </w:r>
            <w:r w:rsidRPr="00014075">
              <w:rPr>
                <w:b/>
                <w:kern w:val="2"/>
                <w:sz w:val="18"/>
                <w:szCs w:val="18"/>
                <w:lang w:eastAsia="ar-SA"/>
              </w:rPr>
              <w:t>муниципального</w:t>
            </w:r>
            <w:r w:rsidRPr="00014075">
              <w:rPr>
                <w:kern w:val="2"/>
                <w:sz w:val="18"/>
                <w:szCs w:val="18"/>
                <w:lang w:eastAsia="ar-SA"/>
              </w:rPr>
              <w:t xml:space="preserve"> </w:t>
            </w:r>
            <w:r w:rsidRPr="00014075">
              <w:rPr>
                <w:b/>
                <w:kern w:val="2"/>
                <w:sz w:val="18"/>
                <w:szCs w:val="18"/>
                <w:lang w:eastAsia="ar-SA"/>
              </w:rPr>
              <w:t xml:space="preserve">района </w:t>
            </w:r>
            <w:proofErr w:type="spellStart"/>
            <w:r w:rsidRPr="00014075">
              <w:rPr>
                <w:b/>
                <w:kern w:val="2"/>
                <w:sz w:val="18"/>
                <w:szCs w:val="18"/>
                <w:lang w:eastAsia="ar-SA"/>
              </w:rPr>
              <w:t>Похвистневский</w:t>
            </w:r>
            <w:proofErr w:type="spellEnd"/>
            <w:r w:rsidRPr="00014075">
              <w:rPr>
                <w:b/>
                <w:kern w:val="2"/>
                <w:sz w:val="18"/>
                <w:szCs w:val="18"/>
                <w:lang w:eastAsia="ar-SA"/>
              </w:rPr>
              <w:t xml:space="preserve"> Самарской области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kern w:val="2"/>
                <w:sz w:val="18"/>
                <w:szCs w:val="18"/>
                <w:lang w:eastAsia="ar-SA"/>
              </w:rPr>
            </w:pPr>
            <w:r w:rsidRPr="00014075">
              <w:rPr>
                <w:color w:val="000000"/>
                <w:kern w:val="2"/>
                <w:sz w:val="18"/>
                <w:szCs w:val="18"/>
                <w:lang w:eastAsia="ar-SA"/>
              </w:rPr>
              <w:t>108 04020 01 0000 110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kern w:val="2"/>
                <w:sz w:val="18"/>
                <w:szCs w:val="18"/>
                <w:lang w:eastAsia="ar-SA"/>
              </w:rPr>
            </w:pPr>
            <w:r w:rsidRPr="00014075">
              <w:rPr>
                <w:color w:val="000000"/>
                <w:kern w:val="2"/>
                <w:sz w:val="18"/>
                <w:szCs w:val="18"/>
                <w:lang w:eastAsia="ar-SA"/>
              </w:rPr>
              <w:t>111 05025 10 0000 120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proofErr w:type="gramStart"/>
            <w:r w:rsidRPr="00014075">
              <w:rPr>
                <w:color w:val="000000"/>
                <w:kern w:val="2"/>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kern w:val="2"/>
                <w:sz w:val="18"/>
                <w:szCs w:val="18"/>
                <w:lang w:eastAsia="ar-SA"/>
              </w:rPr>
            </w:pPr>
            <w:r w:rsidRPr="00014075">
              <w:rPr>
                <w:color w:val="000000"/>
                <w:kern w:val="2"/>
                <w:sz w:val="18"/>
                <w:szCs w:val="18"/>
                <w:lang w:eastAsia="ar-SA"/>
              </w:rPr>
              <w:t>111 05035 10 0000 120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Доходы от сдачи в аренду имущества, находящегося в оперативном управлении органов управления</w:t>
            </w:r>
            <w:r w:rsidRPr="00014075">
              <w:rPr>
                <w:color w:val="000000"/>
                <w:sz w:val="18"/>
                <w:szCs w:val="18"/>
              </w:rPr>
              <w:t xml:space="preserve"> сельских</w:t>
            </w:r>
            <w:r w:rsidRPr="00014075">
              <w:rPr>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kern w:val="2"/>
                <w:sz w:val="18"/>
                <w:szCs w:val="18"/>
                <w:lang w:eastAsia="ar-SA"/>
              </w:rPr>
            </w:pPr>
            <w:r w:rsidRPr="00014075">
              <w:rPr>
                <w:color w:val="000000"/>
                <w:kern w:val="2"/>
                <w:sz w:val="18"/>
                <w:szCs w:val="18"/>
                <w:lang w:eastAsia="ar-SA"/>
              </w:rPr>
              <w:t>113 02065 10 0000 130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rPr>
                <w:color w:val="000000"/>
                <w:sz w:val="18"/>
                <w:szCs w:val="18"/>
              </w:rPr>
            </w:pPr>
            <w:r w:rsidRPr="00014075">
              <w:rPr>
                <w:color w:val="000000"/>
                <w:sz w:val="18"/>
                <w:szCs w:val="18"/>
              </w:rPr>
              <w:t xml:space="preserve">114 02053 10 0000 410 </w:t>
            </w:r>
          </w:p>
          <w:p w:rsidR="0078048A" w:rsidRPr="00014075" w:rsidRDefault="0078048A" w:rsidP="001C4332">
            <w:pPr>
              <w:snapToGrid w:val="0"/>
              <w:spacing w:after="0" w:line="240" w:lineRule="auto"/>
              <w:jc w:val="center"/>
              <w:rPr>
                <w:color w:val="000000"/>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color w:val="000000"/>
                <w:sz w:val="18"/>
                <w:szCs w:val="18"/>
              </w:rPr>
            </w:pPr>
            <w:r w:rsidRPr="00014075">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autoSpaceDE w:val="0"/>
              <w:autoSpaceDN w:val="0"/>
              <w:adjustRightInd w:val="0"/>
              <w:spacing w:after="0" w:line="240" w:lineRule="auto"/>
              <w:rPr>
                <w:color w:val="000000"/>
                <w:sz w:val="18"/>
                <w:szCs w:val="18"/>
              </w:rPr>
            </w:pPr>
            <w:r w:rsidRPr="00014075">
              <w:rPr>
                <w:color w:val="000000"/>
                <w:sz w:val="18"/>
                <w:szCs w:val="18"/>
              </w:rPr>
              <w:t xml:space="preserve">114 02053 10 0000 440 </w:t>
            </w:r>
          </w:p>
          <w:p w:rsidR="0078048A" w:rsidRPr="00014075" w:rsidRDefault="0078048A" w:rsidP="001C4332">
            <w:pPr>
              <w:snapToGrid w:val="0"/>
              <w:spacing w:after="0" w:line="240" w:lineRule="auto"/>
              <w:jc w:val="center"/>
              <w:rPr>
                <w:color w:val="000000"/>
                <w:kern w:val="2"/>
                <w:sz w:val="18"/>
                <w:szCs w:val="18"/>
                <w:lang w:eastAsia="ar-SA"/>
              </w:rPr>
            </w:pP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autoSpaceDE w:val="0"/>
              <w:autoSpaceDN w:val="0"/>
              <w:adjustRightInd w:val="0"/>
              <w:spacing w:after="0" w:line="240" w:lineRule="auto"/>
              <w:jc w:val="both"/>
              <w:rPr>
                <w:color w:val="000000"/>
                <w:sz w:val="18"/>
                <w:szCs w:val="18"/>
              </w:rPr>
            </w:pPr>
            <w:r w:rsidRPr="00014075">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kern w:val="2"/>
                <w:sz w:val="18"/>
                <w:szCs w:val="18"/>
                <w:lang w:eastAsia="ar-SA"/>
              </w:rPr>
            </w:pPr>
            <w:r w:rsidRPr="00014075">
              <w:rPr>
                <w:color w:val="000000"/>
                <w:kern w:val="2"/>
                <w:sz w:val="18"/>
                <w:szCs w:val="18"/>
                <w:lang w:eastAsia="ar-SA"/>
              </w:rPr>
              <w:t>114 06025 10 0000 430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kern w:val="2"/>
                <w:sz w:val="18"/>
                <w:szCs w:val="18"/>
                <w:lang w:eastAsia="ar-SA"/>
              </w:rPr>
            </w:pPr>
            <w:r w:rsidRPr="00014075">
              <w:rPr>
                <w:color w:val="000000"/>
                <w:sz w:val="18"/>
                <w:szCs w:val="18"/>
              </w:rPr>
              <w:t>116 90050 10 0000 140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117 01050 10 0000 180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uppressAutoHyphens/>
              <w:snapToGrid w:val="0"/>
              <w:spacing w:after="0" w:line="240" w:lineRule="auto"/>
              <w:jc w:val="both"/>
              <w:rPr>
                <w:color w:val="000000"/>
                <w:sz w:val="18"/>
                <w:szCs w:val="18"/>
              </w:rPr>
            </w:pPr>
            <w:r w:rsidRPr="00014075">
              <w:rPr>
                <w:color w:val="000000"/>
                <w:sz w:val="18"/>
                <w:szCs w:val="18"/>
              </w:rPr>
              <w:t>Невыясненные поступления, зачисляемые в бюджеты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kern w:val="2"/>
                <w:sz w:val="18"/>
                <w:szCs w:val="18"/>
                <w:lang w:eastAsia="ar-SA"/>
              </w:rPr>
            </w:pPr>
            <w:r w:rsidRPr="00014075">
              <w:rPr>
                <w:color w:val="000000"/>
                <w:kern w:val="2"/>
                <w:sz w:val="18"/>
                <w:szCs w:val="18"/>
                <w:lang w:eastAsia="ar-SA"/>
              </w:rPr>
              <w:t>117 05050 10 0000 180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Прочие неналоговые доходы бюджетов</w:t>
            </w:r>
            <w:r w:rsidRPr="00014075">
              <w:rPr>
                <w:color w:val="000000"/>
                <w:sz w:val="18"/>
                <w:szCs w:val="18"/>
              </w:rPr>
              <w:t xml:space="preserve"> сельских</w:t>
            </w:r>
            <w:r w:rsidRPr="00014075">
              <w:rPr>
                <w:color w:val="000000"/>
                <w:kern w:val="2"/>
                <w:sz w:val="18"/>
                <w:szCs w:val="18"/>
                <w:lang w:eastAsia="ar-SA"/>
              </w:rPr>
              <w:t xml:space="preserve">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117 14030 10 0000 150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Средства самообложения граждан, зачисляемые в бюджеты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202 15001 10 1000 150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Дотации бюджетам</w:t>
            </w:r>
            <w:r w:rsidRPr="00014075">
              <w:rPr>
                <w:color w:val="000000"/>
                <w:sz w:val="18"/>
                <w:szCs w:val="18"/>
              </w:rPr>
              <w:t xml:space="preserve"> сельских</w:t>
            </w:r>
            <w:r w:rsidRPr="00014075">
              <w:rPr>
                <w:color w:val="000000"/>
                <w:kern w:val="2"/>
                <w:sz w:val="18"/>
                <w:szCs w:val="18"/>
                <w:lang w:eastAsia="ar-SA"/>
              </w:rPr>
              <w:t xml:space="preserve"> поселений на выравнивание бюджетной обеспеченности </w:t>
            </w:r>
            <w:r w:rsidRPr="00014075">
              <w:rPr>
                <w:color w:val="000000"/>
                <w:sz w:val="18"/>
                <w:szCs w:val="18"/>
              </w:rPr>
              <w:t>за счет средств бюджета района</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202 15001 10 2000 150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Дотации бюджетам</w:t>
            </w:r>
            <w:r w:rsidRPr="00014075">
              <w:rPr>
                <w:color w:val="000000"/>
                <w:sz w:val="18"/>
                <w:szCs w:val="18"/>
              </w:rPr>
              <w:t xml:space="preserve"> сельских</w:t>
            </w:r>
            <w:r w:rsidRPr="00014075">
              <w:rPr>
                <w:color w:val="000000"/>
                <w:kern w:val="2"/>
                <w:sz w:val="18"/>
                <w:szCs w:val="18"/>
                <w:lang w:eastAsia="ar-SA"/>
              </w:rPr>
              <w:t xml:space="preserve"> поселений на выравнивание бюджетной обеспеченности </w:t>
            </w:r>
            <w:r w:rsidRPr="00014075">
              <w:rPr>
                <w:color w:val="000000"/>
                <w:sz w:val="18"/>
                <w:szCs w:val="18"/>
              </w:rPr>
              <w:t>за счет средств областного бюджета</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202 19999 10 0000 150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Прочие дотации бюджетам</w:t>
            </w:r>
            <w:r w:rsidRPr="00014075">
              <w:rPr>
                <w:color w:val="000000"/>
                <w:sz w:val="18"/>
                <w:szCs w:val="18"/>
              </w:rPr>
              <w:t xml:space="preserve"> сельских</w:t>
            </w:r>
            <w:r w:rsidRPr="00014075">
              <w:rPr>
                <w:color w:val="000000"/>
                <w:kern w:val="2"/>
                <w:sz w:val="18"/>
                <w:szCs w:val="18"/>
                <w:lang w:eastAsia="ar-SA"/>
              </w:rPr>
              <w:t xml:space="preserve"> поселений</w:t>
            </w:r>
          </w:p>
        </w:tc>
      </w:tr>
      <w:tr w:rsidR="0078048A" w:rsidRPr="00014075" w:rsidTr="001C4332">
        <w:tc>
          <w:tcPr>
            <w:tcW w:w="147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202 20041 10 0000 150</w:t>
            </w:r>
          </w:p>
        </w:tc>
        <w:tc>
          <w:tcPr>
            <w:tcW w:w="6683" w:type="dxa"/>
            <w:tcBorders>
              <w:top w:val="nil"/>
              <w:left w:val="single" w:sz="4" w:space="0" w:color="000000"/>
              <w:bottom w:val="single" w:sz="4" w:space="0" w:color="auto"/>
              <w:right w:val="single" w:sz="4" w:space="0" w:color="000000"/>
            </w:tcBorders>
          </w:tcPr>
          <w:p w:rsidR="0078048A" w:rsidRPr="00014075" w:rsidRDefault="0078048A" w:rsidP="001C4332">
            <w:pPr>
              <w:pStyle w:val="ConsPlusCell"/>
              <w:jc w:val="both"/>
              <w:rPr>
                <w:color w:val="000000"/>
                <w:sz w:val="18"/>
                <w:szCs w:val="18"/>
              </w:rPr>
            </w:pPr>
            <w:r w:rsidRPr="00014075">
              <w:rPr>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8048A" w:rsidRPr="00014075" w:rsidTr="001C4332">
        <w:tc>
          <w:tcPr>
            <w:tcW w:w="147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202 29999 10 0000 150</w:t>
            </w:r>
          </w:p>
        </w:tc>
        <w:tc>
          <w:tcPr>
            <w:tcW w:w="6683" w:type="dxa"/>
            <w:tcBorders>
              <w:top w:val="single" w:sz="4" w:space="0" w:color="auto"/>
              <w:left w:val="single" w:sz="4" w:space="0" w:color="000000"/>
              <w:bottom w:val="single" w:sz="4" w:space="0" w:color="auto"/>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Прочие субсидии  бюджетам сельских  поселений</w:t>
            </w:r>
          </w:p>
        </w:tc>
      </w:tr>
      <w:tr w:rsidR="0078048A" w:rsidRPr="00014075" w:rsidTr="001C4332">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sz w:val="18"/>
                <w:szCs w:val="18"/>
              </w:rPr>
            </w:pPr>
            <w:r w:rsidRPr="00014075">
              <w:rPr>
                <w:color w:val="000000"/>
                <w:sz w:val="18"/>
                <w:szCs w:val="18"/>
              </w:rPr>
              <w:t>202 35118 10 0000 150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sz w:val="18"/>
                <w:szCs w:val="18"/>
              </w:rPr>
            </w:pPr>
            <w:r w:rsidRPr="00014075">
              <w:rPr>
                <w:color w:val="000000"/>
                <w:sz w:val="18"/>
                <w:szCs w:val="18"/>
              </w:rPr>
              <w:t>202 39999 10 0000 150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Прочие субвенции  бюджетам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sz w:val="18"/>
                <w:szCs w:val="18"/>
              </w:rPr>
            </w:pPr>
            <w:r w:rsidRPr="00014075">
              <w:rPr>
                <w:color w:val="000000"/>
                <w:sz w:val="18"/>
                <w:szCs w:val="18"/>
              </w:rPr>
              <w:t>202 40014 10 0000 150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color w:val="000000"/>
                <w:sz w:val="18"/>
                <w:szCs w:val="18"/>
              </w:rPr>
            </w:pPr>
            <w:r w:rsidRPr="00014075">
              <w:rPr>
                <w:color w:val="000000"/>
                <w:sz w:val="18"/>
                <w:szCs w:val="18"/>
              </w:rPr>
              <w:t>202 49999 10 0000 150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Прочие межбюджетные трансферты, передаваемые бюджетам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sz w:val="18"/>
                <w:szCs w:val="18"/>
              </w:rPr>
            </w:pPr>
            <w:r w:rsidRPr="00014075">
              <w:rPr>
                <w:sz w:val="18"/>
                <w:szCs w:val="18"/>
              </w:rPr>
              <w:t>204 05099 10 0000 150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sz w:val="18"/>
                <w:szCs w:val="18"/>
              </w:rPr>
            </w:pPr>
            <w:r w:rsidRPr="00014075">
              <w:rPr>
                <w:sz w:val="18"/>
                <w:szCs w:val="18"/>
              </w:rPr>
              <w:t>Прочие безвозмездные поступления от негосударственных организаций в бюджеты сельских поселений</w:t>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sz w:val="18"/>
                <w:szCs w:val="18"/>
              </w:rPr>
            </w:pPr>
            <w:r w:rsidRPr="00014075">
              <w:rPr>
                <w:sz w:val="18"/>
                <w:szCs w:val="18"/>
              </w:rPr>
              <w:t>207 05020 10 0000 150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tabs>
                <w:tab w:val="left" w:pos="4236"/>
              </w:tabs>
              <w:snapToGrid w:val="0"/>
              <w:spacing w:after="0" w:line="240" w:lineRule="auto"/>
              <w:jc w:val="both"/>
              <w:rPr>
                <w:sz w:val="18"/>
                <w:szCs w:val="18"/>
              </w:rPr>
            </w:pPr>
            <w:r w:rsidRPr="00014075">
              <w:rPr>
                <w:sz w:val="18"/>
                <w:szCs w:val="18"/>
              </w:rPr>
              <w:t>Поступления от денежных пожертвований, предоставляемых физическими лицами получателям средств бюджетов сельских поселений</w:t>
            </w:r>
            <w:r w:rsidRPr="00014075">
              <w:rPr>
                <w:sz w:val="18"/>
                <w:szCs w:val="18"/>
              </w:rPr>
              <w:tab/>
            </w:r>
          </w:p>
        </w:tc>
      </w:tr>
      <w:tr w:rsidR="0078048A" w:rsidRPr="00014075" w:rsidTr="001C4332">
        <w:tc>
          <w:tcPr>
            <w:tcW w:w="147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207 05030 10 0000 150</w:t>
            </w:r>
          </w:p>
        </w:tc>
        <w:tc>
          <w:tcPr>
            <w:tcW w:w="6683" w:type="dxa"/>
            <w:tcBorders>
              <w:top w:val="nil"/>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sz w:val="18"/>
                <w:szCs w:val="18"/>
              </w:rPr>
            </w:pPr>
            <w:r w:rsidRPr="00014075">
              <w:rPr>
                <w:color w:val="000000"/>
                <w:sz w:val="18"/>
                <w:szCs w:val="18"/>
              </w:rPr>
              <w:t>Прочие безвозмездные поступления в бюджеты сельских поселений</w:t>
            </w:r>
          </w:p>
        </w:tc>
      </w:tr>
      <w:tr w:rsidR="0078048A" w:rsidRPr="00014075" w:rsidTr="001C4332">
        <w:trPr>
          <w:trHeight w:val="480"/>
        </w:trPr>
        <w:tc>
          <w:tcPr>
            <w:tcW w:w="147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nil"/>
              <w:left w:val="single" w:sz="4" w:space="0" w:color="000000"/>
              <w:bottom w:val="single" w:sz="4" w:space="0" w:color="auto"/>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208 05000 10 0000 150</w:t>
            </w:r>
          </w:p>
        </w:tc>
        <w:tc>
          <w:tcPr>
            <w:tcW w:w="6683" w:type="dxa"/>
            <w:tcBorders>
              <w:top w:val="nil"/>
              <w:left w:val="single" w:sz="4" w:space="0" w:color="000000"/>
              <w:bottom w:val="single" w:sz="4" w:space="0" w:color="auto"/>
              <w:right w:val="single" w:sz="4" w:space="0" w:color="000000"/>
            </w:tcBorders>
          </w:tcPr>
          <w:p w:rsidR="0078048A" w:rsidRPr="00014075" w:rsidRDefault="0078048A" w:rsidP="001C4332">
            <w:pPr>
              <w:suppressAutoHyphens/>
              <w:snapToGrid w:val="0"/>
              <w:spacing w:after="0" w:line="240" w:lineRule="auto"/>
              <w:jc w:val="both"/>
              <w:rPr>
                <w:color w:val="000000"/>
                <w:sz w:val="18"/>
                <w:szCs w:val="18"/>
              </w:rPr>
            </w:pPr>
            <w:r w:rsidRPr="00014075">
              <w:rPr>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8048A" w:rsidRPr="00014075" w:rsidTr="001C4332">
        <w:trPr>
          <w:trHeight w:val="360"/>
        </w:trPr>
        <w:tc>
          <w:tcPr>
            <w:tcW w:w="147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218 05010 10 0000 150</w:t>
            </w:r>
          </w:p>
        </w:tc>
        <w:tc>
          <w:tcPr>
            <w:tcW w:w="6683" w:type="dxa"/>
            <w:tcBorders>
              <w:top w:val="single" w:sz="4" w:space="0" w:color="auto"/>
              <w:left w:val="single" w:sz="4" w:space="0" w:color="000000"/>
              <w:bottom w:val="single" w:sz="4" w:space="0" w:color="auto"/>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Доходы бюджетов</w:t>
            </w:r>
            <w:r w:rsidRPr="00014075">
              <w:rPr>
                <w:color w:val="000000"/>
                <w:sz w:val="18"/>
                <w:szCs w:val="18"/>
              </w:rPr>
              <w:t xml:space="preserve"> сельских</w:t>
            </w:r>
            <w:r w:rsidRPr="00014075">
              <w:rPr>
                <w:color w:val="000000"/>
                <w:kern w:val="2"/>
                <w:sz w:val="18"/>
                <w:szCs w:val="18"/>
                <w:lang w:eastAsia="ar-SA"/>
              </w:rPr>
              <w:t xml:space="preserve"> поселений от возврата бюджетными учреждениями остатков субсидий прошлых лет</w:t>
            </w:r>
          </w:p>
        </w:tc>
      </w:tr>
      <w:tr w:rsidR="0078048A" w:rsidRPr="00014075" w:rsidTr="001C4332">
        <w:trPr>
          <w:trHeight w:val="300"/>
        </w:trPr>
        <w:tc>
          <w:tcPr>
            <w:tcW w:w="147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218 60010 10 0000 150</w:t>
            </w:r>
          </w:p>
        </w:tc>
        <w:tc>
          <w:tcPr>
            <w:tcW w:w="6683" w:type="dxa"/>
            <w:tcBorders>
              <w:top w:val="single" w:sz="4" w:space="0" w:color="auto"/>
              <w:left w:val="single" w:sz="4" w:space="0" w:color="000000"/>
              <w:bottom w:val="single" w:sz="4" w:space="0" w:color="auto"/>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Доходы бюджетов</w:t>
            </w:r>
            <w:r w:rsidRPr="00014075">
              <w:rPr>
                <w:color w:val="000000"/>
                <w:sz w:val="18"/>
                <w:szCs w:val="18"/>
              </w:rPr>
              <w:t xml:space="preserve"> сельских</w:t>
            </w:r>
            <w:r w:rsidRPr="00014075">
              <w:rPr>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8048A" w:rsidRPr="00014075" w:rsidTr="001C4332">
        <w:trPr>
          <w:trHeight w:val="480"/>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218 05030 10 0000 150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 xml:space="preserve"> Доходы бюджетов </w:t>
            </w:r>
            <w:r w:rsidRPr="00014075">
              <w:rPr>
                <w:color w:val="000000"/>
                <w:sz w:val="18"/>
                <w:szCs w:val="18"/>
              </w:rPr>
              <w:t xml:space="preserve">сельских </w:t>
            </w:r>
            <w:r w:rsidRPr="00014075">
              <w:rPr>
                <w:color w:val="000000"/>
                <w:kern w:val="2"/>
                <w:sz w:val="18"/>
                <w:szCs w:val="18"/>
                <w:lang w:eastAsia="ar-SA"/>
              </w:rPr>
              <w:t>поселений от возврата иными организациями остатков субсидий прошлых лет</w:t>
            </w:r>
          </w:p>
        </w:tc>
      </w:tr>
      <w:tr w:rsidR="0078048A" w:rsidRPr="00014075" w:rsidTr="001C4332">
        <w:trPr>
          <w:trHeight w:val="480"/>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219 35118 10 0000 150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78048A" w:rsidRPr="00014075" w:rsidTr="001C4332">
        <w:trPr>
          <w:trHeight w:val="480"/>
        </w:trPr>
        <w:tc>
          <w:tcPr>
            <w:tcW w:w="147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jc w:val="center"/>
              <w:rPr>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78048A" w:rsidRPr="00014075" w:rsidRDefault="0078048A" w:rsidP="001C4332">
            <w:pPr>
              <w:snapToGrid w:val="0"/>
              <w:spacing w:after="0" w:line="240" w:lineRule="auto"/>
              <w:rPr>
                <w:color w:val="000000"/>
                <w:sz w:val="18"/>
                <w:szCs w:val="18"/>
              </w:rPr>
            </w:pPr>
            <w:r w:rsidRPr="00014075">
              <w:rPr>
                <w:color w:val="000000"/>
                <w:sz w:val="18"/>
                <w:szCs w:val="18"/>
              </w:rPr>
              <w:t>219 60010 10 0000 150</w:t>
            </w:r>
          </w:p>
        </w:tc>
        <w:tc>
          <w:tcPr>
            <w:tcW w:w="6683" w:type="dxa"/>
            <w:tcBorders>
              <w:top w:val="single" w:sz="4" w:space="0" w:color="auto"/>
              <w:left w:val="single" w:sz="4" w:space="0" w:color="000000"/>
              <w:bottom w:val="single" w:sz="4" w:space="0" w:color="000000"/>
              <w:right w:val="single" w:sz="4" w:space="0" w:color="000000"/>
            </w:tcBorders>
          </w:tcPr>
          <w:p w:rsidR="0078048A" w:rsidRPr="00014075" w:rsidRDefault="0078048A" w:rsidP="001C4332">
            <w:pPr>
              <w:snapToGrid w:val="0"/>
              <w:spacing w:after="0" w:line="240" w:lineRule="auto"/>
              <w:jc w:val="both"/>
              <w:rPr>
                <w:color w:val="000000"/>
                <w:kern w:val="2"/>
                <w:sz w:val="18"/>
                <w:szCs w:val="18"/>
                <w:lang w:eastAsia="ar-SA"/>
              </w:rPr>
            </w:pPr>
            <w:r w:rsidRPr="00014075">
              <w:rPr>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014075">
              <w:rPr>
                <w:color w:val="000000"/>
                <w:sz w:val="18"/>
                <w:szCs w:val="18"/>
              </w:rPr>
              <w:t xml:space="preserve"> сельских</w:t>
            </w:r>
            <w:r w:rsidRPr="00014075">
              <w:rPr>
                <w:color w:val="000000"/>
                <w:kern w:val="2"/>
                <w:sz w:val="18"/>
                <w:szCs w:val="18"/>
                <w:lang w:eastAsia="ar-SA"/>
              </w:rPr>
              <w:t xml:space="preserve"> поселений</w:t>
            </w:r>
          </w:p>
        </w:tc>
      </w:tr>
    </w:tbl>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 xml:space="preserve">                                                            Приложение № 2</w:t>
      </w:r>
    </w:p>
    <w:p w:rsidR="0078048A" w:rsidRPr="00014075" w:rsidRDefault="0078048A" w:rsidP="0078048A">
      <w:pPr>
        <w:spacing w:after="0" w:line="240" w:lineRule="auto"/>
        <w:jc w:val="right"/>
        <w:rPr>
          <w:sz w:val="18"/>
          <w:szCs w:val="18"/>
        </w:rPr>
      </w:pPr>
      <w:r w:rsidRPr="00014075">
        <w:rPr>
          <w:sz w:val="18"/>
          <w:szCs w:val="18"/>
        </w:rPr>
        <w:t xml:space="preserve">                                                                                                          к Решению Собрания представителей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b/>
          <w:sz w:val="18"/>
          <w:szCs w:val="18"/>
        </w:rPr>
      </w:pPr>
      <w:r w:rsidRPr="00014075">
        <w:rPr>
          <w:sz w:val="18"/>
          <w:szCs w:val="18"/>
        </w:rPr>
        <w:t xml:space="preserve">                                                                                 </w:t>
      </w:r>
    </w:p>
    <w:p w:rsidR="0078048A" w:rsidRPr="00014075" w:rsidRDefault="0078048A" w:rsidP="0078048A">
      <w:pPr>
        <w:spacing w:after="0" w:line="240" w:lineRule="auto"/>
        <w:jc w:val="center"/>
        <w:rPr>
          <w:b/>
          <w:sz w:val="18"/>
          <w:szCs w:val="18"/>
        </w:rPr>
      </w:pPr>
      <w:r w:rsidRPr="00014075">
        <w:rPr>
          <w:b/>
          <w:sz w:val="18"/>
          <w:szCs w:val="18"/>
        </w:rPr>
        <w:t xml:space="preserve">Перечень главных  администраторов источников финансирования дефицита </w:t>
      </w:r>
    </w:p>
    <w:p w:rsidR="0078048A" w:rsidRPr="00014075" w:rsidRDefault="0078048A" w:rsidP="0078048A">
      <w:pPr>
        <w:spacing w:after="0" w:line="240" w:lineRule="auto"/>
        <w:jc w:val="center"/>
        <w:rPr>
          <w:b/>
          <w:sz w:val="18"/>
          <w:szCs w:val="18"/>
        </w:rPr>
      </w:pPr>
      <w:r w:rsidRPr="00014075">
        <w:rPr>
          <w:b/>
          <w:sz w:val="18"/>
          <w:szCs w:val="18"/>
        </w:rPr>
        <w:t xml:space="preserve">бюджета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p>
    <w:p w:rsidR="0078048A" w:rsidRPr="00014075" w:rsidRDefault="0078048A" w:rsidP="0078048A">
      <w:pPr>
        <w:spacing w:after="0" w:line="240" w:lineRule="auto"/>
        <w:jc w:val="center"/>
        <w:rPr>
          <w:b/>
          <w:sz w:val="18"/>
          <w:szCs w:val="18"/>
        </w:rPr>
      </w:pPr>
    </w:p>
    <w:p w:rsidR="0078048A" w:rsidRPr="00014075" w:rsidRDefault="0078048A" w:rsidP="0078048A">
      <w:pPr>
        <w:spacing w:after="0" w:line="240" w:lineRule="auto"/>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694"/>
        <w:gridCol w:w="5528"/>
      </w:tblGrid>
      <w:tr w:rsidR="0078048A" w:rsidRPr="00014075" w:rsidTr="001C4332">
        <w:tc>
          <w:tcPr>
            <w:tcW w:w="155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 xml:space="preserve">Код главного </w:t>
            </w:r>
            <w:proofErr w:type="spellStart"/>
            <w:r w:rsidRPr="00014075">
              <w:rPr>
                <w:sz w:val="18"/>
                <w:szCs w:val="18"/>
              </w:rPr>
              <w:t>администра</w:t>
            </w:r>
            <w:proofErr w:type="spellEnd"/>
            <w:r w:rsidRPr="00014075">
              <w:rPr>
                <w:sz w:val="18"/>
                <w:szCs w:val="18"/>
              </w:rPr>
              <w:t>-</w:t>
            </w:r>
          </w:p>
          <w:p w:rsidR="0078048A" w:rsidRPr="00014075" w:rsidRDefault="0078048A" w:rsidP="001C4332">
            <w:pPr>
              <w:spacing w:after="0" w:line="240" w:lineRule="auto"/>
              <w:jc w:val="center"/>
              <w:rPr>
                <w:sz w:val="18"/>
                <w:szCs w:val="18"/>
              </w:rPr>
            </w:pPr>
            <w:r w:rsidRPr="00014075">
              <w:rPr>
                <w:sz w:val="18"/>
                <w:szCs w:val="18"/>
              </w:rPr>
              <w:t>тора</w:t>
            </w:r>
          </w:p>
        </w:tc>
        <w:tc>
          <w:tcPr>
            <w:tcW w:w="269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 xml:space="preserve">Код </w:t>
            </w:r>
            <w:proofErr w:type="gramStart"/>
            <w:r w:rsidRPr="00014075">
              <w:rPr>
                <w:sz w:val="18"/>
                <w:szCs w:val="18"/>
              </w:rPr>
              <w:t>источников финансирования дефицита бюджета поселения</w:t>
            </w:r>
            <w:proofErr w:type="gramEnd"/>
          </w:p>
        </w:tc>
        <w:tc>
          <w:tcPr>
            <w:tcW w:w="552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proofErr w:type="gramStart"/>
            <w:r w:rsidRPr="00014075">
              <w:rPr>
                <w:sz w:val="18"/>
                <w:szCs w:val="18"/>
              </w:rPr>
              <w:t>Наименование групп, подгрупп, статей, подстатей, элементов, программ (подпрограмм), кодов экономической классификации доходов (источников финансирования дефицита бюджета)</w:t>
            </w:r>
            <w:proofErr w:type="gramEnd"/>
          </w:p>
        </w:tc>
      </w:tr>
      <w:tr w:rsidR="0078048A" w:rsidRPr="00014075" w:rsidTr="001C4332">
        <w:tc>
          <w:tcPr>
            <w:tcW w:w="155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69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p>
        </w:tc>
        <w:tc>
          <w:tcPr>
            <w:tcW w:w="552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b/>
                <w:sz w:val="18"/>
                <w:szCs w:val="18"/>
              </w:rPr>
            </w:pPr>
            <w:r w:rsidRPr="00014075">
              <w:rPr>
                <w:b/>
                <w:sz w:val="18"/>
                <w:szCs w:val="18"/>
              </w:rPr>
              <w:t xml:space="preserve">Администрация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w:t>
            </w:r>
            <w:r w:rsidRPr="00014075">
              <w:rPr>
                <w:sz w:val="18"/>
                <w:szCs w:val="18"/>
              </w:rPr>
              <w:t xml:space="preserve"> </w:t>
            </w:r>
            <w:r w:rsidRPr="00014075">
              <w:rPr>
                <w:b/>
                <w:sz w:val="18"/>
                <w:szCs w:val="18"/>
              </w:rPr>
              <w:t xml:space="preserve">района </w:t>
            </w:r>
            <w:proofErr w:type="spellStart"/>
            <w:r w:rsidRPr="00014075">
              <w:rPr>
                <w:b/>
                <w:sz w:val="18"/>
                <w:szCs w:val="18"/>
              </w:rPr>
              <w:t>Похвистневский</w:t>
            </w:r>
            <w:proofErr w:type="spellEnd"/>
            <w:r w:rsidRPr="00014075">
              <w:rPr>
                <w:b/>
                <w:sz w:val="18"/>
                <w:szCs w:val="18"/>
              </w:rPr>
              <w:t xml:space="preserve"> Самарской области</w:t>
            </w:r>
          </w:p>
        </w:tc>
      </w:tr>
      <w:tr w:rsidR="0078048A" w:rsidRPr="00014075" w:rsidTr="001C4332">
        <w:tc>
          <w:tcPr>
            <w:tcW w:w="155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p>
        </w:tc>
        <w:tc>
          <w:tcPr>
            <w:tcW w:w="269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01050201100000510</w:t>
            </w:r>
          </w:p>
        </w:tc>
        <w:tc>
          <w:tcPr>
            <w:tcW w:w="552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прочих остатков денежных средств бюджетов сельских поселений</w:t>
            </w:r>
          </w:p>
        </w:tc>
      </w:tr>
      <w:tr w:rsidR="0078048A" w:rsidRPr="00014075" w:rsidTr="001C4332">
        <w:tc>
          <w:tcPr>
            <w:tcW w:w="155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p>
        </w:tc>
        <w:tc>
          <w:tcPr>
            <w:tcW w:w="269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01050201100000610</w:t>
            </w:r>
          </w:p>
        </w:tc>
        <w:tc>
          <w:tcPr>
            <w:tcW w:w="552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Уменьшение прочих остатков денежных средств бюджетов  сельских поселений</w:t>
            </w:r>
          </w:p>
        </w:tc>
      </w:tr>
    </w:tbl>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3</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center"/>
        <w:rPr>
          <w:b/>
          <w:sz w:val="18"/>
          <w:szCs w:val="18"/>
        </w:rPr>
      </w:pPr>
      <w:r w:rsidRPr="00014075">
        <w:rPr>
          <w:b/>
          <w:sz w:val="18"/>
          <w:szCs w:val="18"/>
        </w:rPr>
        <w:t xml:space="preserve">Ведомственная структура расходов бюджета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w:t>
      </w:r>
    </w:p>
    <w:p w:rsidR="0078048A" w:rsidRPr="00014075" w:rsidRDefault="0078048A" w:rsidP="0078048A">
      <w:pPr>
        <w:spacing w:after="0" w:line="240" w:lineRule="auto"/>
        <w:jc w:val="right"/>
        <w:rPr>
          <w:sz w:val="18"/>
          <w:szCs w:val="18"/>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441"/>
      </w:tblGrid>
      <w:tr w:rsidR="0078048A" w:rsidRPr="00014075" w:rsidTr="001C4332">
        <w:tc>
          <w:tcPr>
            <w:tcW w:w="720" w:type="dxa"/>
            <w:vMerge w:val="restart"/>
          </w:tcPr>
          <w:p w:rsidR="0078048A" w:rsidRPr="00014075" w:rsidRDefault="0078048A" w:rsidP="001C4332">
            <w:pPr>
              <w:spacing w:after="0" w:line="240" w:lineRule="auto"/>
              <w:jc w:val="center"/>
              <w:rPr>
                <w:sz w:val="18"/>
                <w:szCs w:val="18"/>
              </w:rPr>
            </w:pPr>
            <w:r w:rsidRPr="00014075">
              <w:rPr>
                <w:sz w:val="18"/>
                <w:szCs w:val="18"/>
              </w:rPr>
              <w:t xml:space="preserve">Код </w:t>
            </w:r>
          </w:p>
          <w:p w:rsidR="0078048A" w:rsidRPr="00014075" w:rsidRDefault="0078048A" w:rsidP="001C4332">
            <w:pPr>
              <w:spacing w:after="0" w:line="240" w:lineRule="auto"/>
              <w:jc w:val="center"/>
              <w:rPr>
                <w:sz w:val="18"/>
                <w:szCs w:val="18"/>
              </w:rPr>
            </w:pPr>
            <w:r w:rsidRPr="00014075">
              <w:rPr>
                <w:sz w:val="18"/>
                <w:szCs w:val="18"/>
              </w:rPr>
              <w:t>ГРБС</w:t>
            </w:r>
          </w:p>
        </w:tc>
        <w:tc>
          <w:tcPr>
            <w:tcW w:w="4028" w:type="dxa"/>
            <w:vMerge w:val="restart"/>
          </w:tcPr>
          <w:p w:rsidR="0078048A" w:rsidRPr="00014075" w:rsidRDefault="0078048A" w:rsidP="001C4332">
            <w:pPr>
              <w:spacing w:after="0" w:line="240" w:lineRule="auto"/>
              <w:jc w:val="center"/>
              <w:rPr>
                <w:sz w:val="18"/>
                <w:szCs w:val="18"/>
              </w:rPr>
            </w:pPr>
            <w:r w:rsidRPr="00014075">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014075">
              <w:rPr>
                <w:sz w:val="18"/>
                <w:szCs w:val="18"/>
              </w:rPr>
              <w:t xml:space="preserve"> </w:t>
            </w:r>
          </w:p>
        </w:tc>
        <w:tc>
          <w:tcPr>
            <w:tcW w:w="652" w:type="dxa"/>
            <w:vMerge w:val="restart"/>
          </w:tcPr>
          <w:p w:rsidR="0078048A" w:rsidRPr="00014075" w:rsidRDefault="0078048A" w:rsidP="001C4332">
            <w:pPr>
              <w:spacing w:after="0" w:line="240" w:lineRule="auto"/>
              <w:jc w:val="center"/>
              <w:rPr>
                <w:sz w:val="18"/>
                <w:szCs w:val="18"/>
              </w:rPr>
            </w:pPr>
            <w:proofErr w:type="spellStart"/>
            <w:r w:rsidRPr="00014075">
              <w:rPr>
                <w:sz w:val="18"/>
                <w:szCs w:val="18"/>
              </w:rPr>
              <w:t>Рз</w:t>
            </w:r>
            <w:proofErr w:type="spellEnd"/>
          </w:p>
        </w:tc>
        <w:tc>
          <w:tcPr>
            <w:tcW w:w="640" w:type="dxa"/>
            <w:vMerge w:val="restart"/>
          </w:tcPr>
          <w:p w:rsidR="0078048A" w:rsidRPr="00014075" w:rsidRDefault="0078048A" w:rsidP="001C4332">
            <w:pPr>
              <w:spacing w:after="0" w:line="240" w:lineRule="auto"/>
              <w:jc w:val="center"/>
              <w:rPr>
                <w:sz w:val="18"/>
                <w:szCs w:val="18"/>
              </w:rPr>
            </w:pPr>
            <w:proofErr w:type="gramStart"/>
            <w:r w:rsidRPr="00014075">
              <w:rPr>
                <w:sz w:val="18"/>
                <w:szCs w:val="18"/>
              </w:rPr>
              <w:t>ПР</w:t>
            </w:r>
            <w:proofErr w:type="gramEnd"/>
          </w:p>
        </w:tc>
        <w:tc>
          <w:tcPr>
            <w:tcW w:w="1400" w:type="dxa"/>
            <w:vMerge w:val="restart"/>
          </w:tcPr>
          <w:p w:rsidR="0078048A" w:rsidRPr="00014075" w:rsidRDefault="0078048A" w:rsidP="001C4332">
            <w:pPr>
              <w:spacing w:after="0" w:line="240" w:lineRule="auto"/>
              <w:jc w:val="center"/>
              <w:rPr>
                <w:sz w:val="18"/>
                <w:szCs w:val="18"/>
              </w:rPr>
            </w:pPr>
            <w:r w:rsidRPr="00014075">
              <w:rPr>
                <w:sz w:val="18"/>
                <w:szCs w:val="18"/>
              </w:rPr>
              <w:t>ЦСР</w:t>
            </w:r>
          </w:p>
        </w:tc>
        <w:tc>
          <w:tcPr>
            <w:tcW w:w="664" w:type="dxa"/>
            <w:vMerge w:val="restart"/>
          </w:tcPr>
          <w:p w:rsidR="0078048A" w:rsidRPr="00014075" w:rsidRDefault="0078048A" w:rsidP="001C4332">
            <w:pPr>
              <w:spacing w:after="0" w:line="240" w:lineRule="auto"/>
              <w:jc w:val="center"/>
              <w:rPr>
                <w:sz w:val="18"/>
                <w:szCs w:val="18"/>
              </w:rPr>
            </w:pPr>
            <w:r w:rsidRPr="00014075">
              <w:rPr>
                <w:sz w:val="18"/>
                <w:szCs w:val="18"/>
              </w:rPr>
              <w:t>ВР</w:t>
            </w:r>
          </w:p>
        </w:tc>
        <w:tc>
          <w:tcPr>
            <w:tcW w:w="2441" w:type="dxa"/>
            <w:gridSpan w:val="2"/>
          </w:tcPr>
          <w:p w:rsidR="0078048A" w:rsidRPr="00014075" w:rsidRDefault="0078048A" w:rsidP="001C4332">
            <w:pPr>
              <w:spacing w:after="0" w:line="240" w:lineRule="auto"/>
              <w:jc w:val="center"/>
              <w:rPr>
                <w:sz w:val="18"/>
                <w:szCs w:val="18"/>
              </w:rPr>
            </w:pPr>
            <w:r w:rsidRPr="00014075">
              <w:rPr>
                <w:sz w:val="18"/>
                <w:szCs w:val="18"/>
              </w:rPr>
              <w:t>Сумма, тыс. руб.</w:t>
            </w:r>
          </w:p>
        </w:tc>
      </w:tr>
      <w:tr w:rsidR="0078048A" w:rsidRPr="00014075" w:rsidTr="001C4332">
        <w:tc>
          <w:tcPr>
            <w:tcW w:w="720" w:type="dxa"/>
            <w:vMerge/>
          </w:tcPr>
          <w:p w:rsidR="0078048A" w:rsidRPr="00014075" w:rsidRDefault="0078048A" w:rsidP="001C4332">
            <w:pPr>
              <w:spacing w:after="0" w:line="240" w:lineRule="auto"/>
              <w:jc w:val="right"/>
              <w:rPr>
                <w:sz w:val="18"/>
                <w:szCs w:val="18"/>
              </w:rPr>
            </w:pPr>
          </w:p>
        </w:tc>
        <w:tc>
          <w:tcPr>
            <w:tcW w:w="4028" w:type="dxa"/>
            <w:vMerge/>
          </w:tcPr>
          <w:p w:rsidR="0078048A" w:rsidRPr="00014075" w:rsidRDefault="0078048A" w:rsidP="001C4332">
            <w:pPr>
              <w:spacing w:after="0" w:line="240" w:lineRule="auto"/>
              <w:jc w:val="right"/>
              <w:rPr>
                <w:sz w:val="18"/>
                <w:szCs w:val="18"/>
              </w:rPr>
            </w:pPr>
          </w:p>
        </w:tc>
        <w:tc>
          <w:tcPr>
            <w:tcW w:w="652" w:type="dxa"/>
            <w:vMerge/>
          </w:tcPr>
          <w:p w:rsidR="0078048A" w:rsidRPr="00014075" w:rsidRDefault="0078048A" w:rsidP="001C4332">
            <w:pPr>
              <w:spacing w:after="0" w:line="240" w:lineRule="auto"/>
              <w:jc w:val="right"/>
              <w:rPr>
                <w:sz w:val="18"/>
                <w:szCs w:val="18"/>
              </w:rPr>
            </w:pPr>
          </w:p>
        </w:tc>
        <w:tc>
          <w:tcPr>
            <w:tcW w:w="640" w:type="dxa"/>
            <w:vMerge/>
          </w:tcPr>
          <w:p w:rsidR="0078048A" w:rsidRPr="00014075" w:rsidRDefault="0078048A" w:rsidP="001C4332">
            <w:pPr>
              <w:spacing w:after="0" w:line="240" w:lineRule="auto"/>
              <w:jc w:val="right"/>
              <w:rPr>
                <w:sz w:val="18"/>
                <w:szCs w:val="18"/>
              </w:rPr>
            </w:pPr>
          </w:p>
        </w:tc>
        <w:tc>
          <w:tcPr>
            <w:tcW w:w="1400" w:type="dxa"/>
            <w:vMerge/>
          </w:tcPr>
          <w:p w:rsidR="0078048A" w:rsidRPr="00014075" w:rsidRDefault="0078048A" w:rsidP="001C4332">
            <w:pPr>
              <w:spacing w:after="0" w:line="240" w:lineRule="auto"/>
              <w:jc w:val="right"/>
              <w:rPr>
                <w:sz w:val="18"/>
                <w:szCs w:val="18"/>
              </w:rPr>
            </w:pPr>
          </w:p>
        </w:tc>
        <w:tc>
          <w:tcPr>
            <w:tcW w:w="664" w:type="dxa"/>
            <w:vMerge/>
          </w:tcPr>
          <w:p w:rsidR="0078048A" w:rsidRPr="00014075" w:rsidRDefault="0078048A" w:rsidP="001C4332">
            <w:pPr>
              <w:spacing w:after="0" w:line="240" w:lineRule="auto"/>
              <w:jc w:val="right"/>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Всего</w:t>
            </w:r>
          </w:p>
        </w:tc>
        <w:tc>
          <w:tcPr>
            <w:tcW w:w="1441" w:type="dxa"/>
          </w:tcPr>
          <w:p w:rsidR="0078048A" w:rsidRPr="00014075" w:rsidRDefault="0078048A" w:rsidP="001C4332">
            <w:pPr>
              <w:spacing w:after="0" w:line="240" w:lineRule="auto"/>
              <w:jc w:val="center"/>
              <w:rPr>
                <w:sz w:val="18"/>
                <w:szCs w:val="18"/>
              </w:rPr>
            </w:pPr>
            <w:r w:rsidRPr="00014075">
              <w:rPr>
                <w:sz w:val="18"/>
                <w:szCs w:val="18"/>
              </w:rPr>
              <w:t>в т.ч. за счет средств безвозмездных поступлений</w:t>
            </w:r>
          </w:p>
        </w:tc>
      </w:tr>
      <w:tr w:rsidR="0078048A" w:rsidRPr="00014075" w:rsidTr="001C4332">
        <w:tc>
          <w:tcPr>
            <w:tcW w:w="720" w:type="dxa"/>
          </w:tcPr>
          <w:p w:rsidR="0078048A" w:rsidRPr="00014075" w:rsidRDefault="0078048A" w:rsidP="001C4332">
            <w:pPr>
              <w:spacing w:after="0" w:line="240" w:lineRule="auto"/>
              <w:jc w:val="center"/>
              <w:rPr>
                <w:sz w:val="18"/>
                <w:szCs w:val="18"/>
              </w:rPr>
            </w:pPr>
            <w:r w:rsidRPr="00014075">
              <w:rPr>
                <w:sz w:val="18"/>
                <w:szCs w:val="18"/>
              </w:rPr>
              <w:t>1</w:t>
            </w:r>
          </w:p>
        </w:tc>
        <w:tc>
          <w:tcPr>
            <w:tcW w:w="4028" w:type="dxa"/>
          </w:tcPr>
          <w:p w:rsidR="0078048A" w:rsidRPr="00014075" w:rsidRDefault="0078048A" w:rsidP="001C4332">
            <w:pPr>
              <w:spacing w:after="0" w:line="240" w:lineRule="auto"/>
              <w:jc w:val="center"/>
              <w:rPr>
                <w:sz w:val="18"/>
                <w:szCs w:val="18"/>
              </w:rPr>
            </w:pPr>
            <w:r w:rsidRPr="00014075">
              <w:rPr>
                <w:sz w:val="18"/>
                <w:szCs w:val="18"/>
              </w:rPr>
              <w:t>2</w:t>
            </w:r>
          </w:p>
        </w:tc>
        <w:tc>
          <w:tcPr>
            <w:tcW w:w="652" w:type="dxa"/>
          </w:tcPr>
          <w:p w:rsidR="0078048A" w:rsidRPr="00014075" w:rsidRDefault="0078048A" w:rsidP="001C4332">
            <w:pPr>
              <w:spacing w:after="0" w:line="240" w:lineRule="auto"/>
              <w:jc w:val="center"/>
              <w:rPr>
                <w:sz w:val="18"/>
                <w:szCs w:val="18"/>
              </w:rPr>
            </w:pPr>
            <w:r w:rsidRPr="00014075">
              <w:rPr>
                <w:sz w:val="18"/>
                <w:szCs w:val="18"/>
              </w:rPr>
              <w:t>3</w:t>
            </w:r>
          </w:p>
        </w:tc>
        <w:tc>
          <w:tcPr>
            <w:tcW w:w="640" w:type="dxa"/>
          </w:tcPr>
          <w:p w:rsidR="0078048A" w:rsidRPr="00014075" w:rsidRDefault="0078048A" w:rsidP="001C4332">
            <w:pPr>
              <w:spacing w:after="0" w:line="240" w:lineRule="auto"/>
              <w:jc w:val="center"/>
              <w:rPr>
                <w:sz w:val="18"/>
                <w:szCs w:val="18"/>
              </w:rPr>
            </w:pPr>
            <w:r w:rsidRPr="00014075">
              <w:rPr>
                <w:sz w:val="18"/>
                <w:szCs w:val="18"/>
              </w:rPr>
              <w:t>4</w:t>
            </w:r>
          </w:p>
        </w:tc>
        <w:tc>
          <w:tcPr>
            <w:tcW w:w="1400" w:type="dxa"/>
          </w:tcPr>
          <w:p w:rsidR="0078048A" w:rsidRPr="00014075" w:rsidRDefault="0078048A" w:rsidP="001C4332">
            <w:pPr>
              <w:spacing w:after="0" w:line="240" w:lineRule="auto"/>
              <w:jc w:val="center"/>
              <w:rPr>
                <w:sz w:val="18"/>
                <w:szCs w:val="18"/>
              </w:rPr>
            </w:pPr>
            <w:r w:rsidRPr="00014075">
              <w:rPr>
                <w:sz w:val="18"/>
                <w:szCs w:val="18"/>
              </w:rPr>
              <w:t>5</w:t>
            </w:r>
          </w:p>
        </w:tc>
        <w:tc>
          <w:tcPr>
            <w:tcW w:w="664" w:type="dxa"/>
          </w:tcPr>
          <w:p w:rsidR="0078048A" w:rsidRPr="00014075" w:rsidRDefault="0078048A" w:rsidP="001C4332">
            <w:pPr>
              <w:spacing w:after="0" w:line="240" w:lineRule="auto"/>
              <w:jc w:val="center"/>
              <w:rPr>
                <w:sz w:val="18"/>
                <w:szCs w:val="18"/>
              </w:rPr>
            </w:pPr>
            <w:r w:rsidRPr="00014075">
              <w:rPr>
                <w:sz w:val="18"/>
                <w:szCs w:val="18"/>
              </w:rPr>
              <w:t>6</w:t>
            </w:r>
          </w:p>
        </w:tc>
        <w:tc>
          <w:tcPr>
            <w:tcW w:w="1000" w:type="dxa"/>
          </w:tcPr>
          <w:p w:rsidR="0078048A" w:rsidRPr="00014075" w:rsidRDefault="0078048A" w:rsidP="001C4332">
            <w:pPr>
              <w:spacing w:after="0" w:line="240" w:lineRule="auto"/>
              <w:jc w:val="center"/>
              <w:rPr>
                <w:sz w:val="18"/>
                <w:szCs w:val="18"/>
              </w:rPr>
            </w:pPr>
            <w:r w:rsidRPr="00014075">
              <w:rPr>
                <w:sz w:val="18"/>
                <w:szCs w:val="18"/>
              </w:rPr>
              <w:t>7</w:t>
            </w:r>
          </w:p>
        </w:tc>
        <w:tc>
          <w:tcPr>
            <w:tcW w:w="1441" w:type="dxa"/>
          </w:tcPr>
          <w:p w:rsidR="0078048A" w:rsidRPr="00014075" w:rsidRDefault="0078048A" w:rsidP="001C4332">
            <w:pPr>
              <w:spacing w:after="0" w:line="240" w:lineRule="auto"/>
              <w:jc w:val="center"/>
              <w:rPr>
                <w:sz w:val="18"/>
                <w:szCs w:val="18"/>
              </w:rPr>
            </w:pPr>
            <w:r w:rsidRPr="00014075">
              <w:rPr>
                <w:sz w:val="18"/>
                <w:szCs w:val="18"/>
              </w:rPr>
              <w:t>8</w:t>
            </w:r>
          </w:p>
        </w:tc>
      </w:tr>
      <w:tr w:rsidR="0078048A" w:rsidRPr="00014075" w:rsidTr="001C4332">
        <w:tc>
          <w:tcPr>
            <w:tcW w:w="720" w:type="dxa"/>
          </w:tcPr>
          <w:p w:rsidR="0078048A" w:rsidRPr="00014075" w:rsidRDefault="0078048A" w:rsidP="001C4332">
            <w:pPr>
              <w:spacing w:after="0" w:line="240" w:lineRule="auto"/>
              <w:jc w:val="center"/>
              <w:rPr>
                <w:b/>
                <w:sz w:val="18"/>
                <w:szCs w:val="18"/>
              </w:rPr>
            </w:pPr>
            <w:r w:rsidRPr="00014075">
              <w:rPr>
                <w:b/>
                <w:sz w:val="18"/>
                <w:szCs w:val="18"/>
              </w:rPr>
              <w:t>407</w:t>
            </w:r>
          </w:p>
        </w:tc>
        <w:tc>
          <w:tcPr>
            <w:tcW w:w="4028" w:type="dxa"/>
          </w:tcPr>
          <w:p w:rsidR="0078048A" w:rsidRPr="00014075" w:rsidRDefault="0078048A" w:rsidP="001C4332">
            <w:pPr>
              <w:spacing w:after="0" w:line="240" w:lineRule="auto"/>
              <w:rPr>
                <w:b/>
                <w:sz w:val="18"/>
                <w:szCs w:val="18"/>
              </w:rPr>
            </w:pPr>
            <w:r w:rsidRPr="00014075">
              <w:rPr>
                <w:b/>
                <w:sz w:val="18"/>
                <w:szCs w:val="18"/>
              </w:rPr>
              <w:t xml:space="preserve">Администрация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p>
        </w:tc>
        <w:tc>
          <w:tcPr>
            <w:tcW w:w="652" w:type="dxa"/>
          </w:tcPr>
          <w:p w:rsidR="0078048A" w:rsidRPr="00014075" w:rsidRDefault="0078048A" w:rsidP="001C4332">
            <w:pPr>
              <w:spacing w:after="0" w:line="240" w:lineRule="auto"/>
              <w:rPr>
                <w:b/>
                <w:sz w:val="18"/>
                <w:szCs w:val="18"/>
              </w:rPr>
            </w:pPr>
          </w:p>
        </w:tc>
        <w:tc>
          <w:tcPr>
            <w:tcW w:w="640" w:type="dxa"/>
          </w:tcPr>
          <w:p w:rsidR="0078048A" w:rsidRPr="00014075" w:rsidRDefault="0078048A" w:rsidP="001C4332">
            <w:pPr>
              <w:spacing w:after="0" w:line="240" w:lineRule="auto"/>
              <w:rPr>
                <w:b/>
                <w:sz w:val="18"/>
                <w:szCs w:val="18"/>
              </w:rPr>
            </w:pPr>
          </w:p>
        </w:tc>
        <w:tc>
          <w:tcPr>
            <w:tcW w:w="1400" w:type="dxa"/>
          </w:tcPr>
          <w:p w:rsidR="0078048A" w:rsidRPr="00014075" w:rsidRDefault="0078048A" w:rsidP="001C4332">
            <w:pPr>
              <w:spacing w:after="0" w:line="240" w:lineRule="auto"/>
              <w:rPr>
                <w:b/>
                <w:sz w:val="18"/>
                <w:szCs w:val="18"/>
              </w:rPr>
            </w:pPr>
          </w:p>
        </w:tc>
        <w:tc>
          <w:tcPr>
            <w:tcW w:w="664" w:type="dxa"/>
          </w:tcPr>
          <w:p w:rsidR="0078048A" w:rsidRPr="00014075" w:rsidRDefault="0078048A" w:rsidP="001C4332">
            <w:pPr>
              <w:spacing w:after="0" w:line="240" w:lineRule="auto"/>
              <w:rPr>
                <w:b/>
                <w:sz w:val="18"/>
                <w:szCs w:val="18"/>
              </w:rPr>
            </w:pPr>
          </w:p>
        </w:tc>
        <w:tc>
          <w:tcPr>
            <w:tcW w:w="1000" w:type="dxa"/>
          </w:tcPr>
          <w:p w:rsidR="0078048A" w:rsidRPr="00014075" w:rsidRDefault="0078048A" w:rsidP="001C4332">
            <w:pPr>
              <w:spacing w:after="0" w:line="240" w:lineRule="auto"/>
              <w:jc w:val="center"/>
              <w:rPr>
                <w:b/>
                <w:sz w:val="18"/>
                <w:szCs w:val="18"/>
              </w:rPr>
            </w:pPr>
            <w:r w:rsidRPr="00014075">
              <w:rPr>
                <w:b/>
                <w:sz w:val="18"/>
                <w:szCs w:val="18"/>
              </w:rPr>
              <w:t>11442,5</w:t>
            </w:r>
          </w:p>
        </w:tc>
        <w:tc>
          <w:tcPr>
            <w:tcW w:w="1441" w:type="dxa"/>
          </w:tcPr>
          <w:p w:rsidR="0078048A" w:rsidRPr="00014075" w:rsidRDefault="0078048A" w:rsidP="001C4332">
            <w:pPr>
              <w:spacing w:after="0" w:line="240" w:lineRule="auto"/>
              <w:jc w:val="center"/>
              <w:rPr>
                <w:b/>
                <w:sz w:val="18"/>
                <w:szCs w:val="18"/>
              </w:rPr>
            </w:pPr>
            <w:r w:rsidRPr="00014075">
              <w:rPr>
                <w:b/>
                <w:sz w:val="18"/>
                <w:szCs w:val="18"/>
              </w:rPr>
              <w:t>956,0</w:t>
            </w:r>
          </w:p>
        </w:tc>
      </w:tr>
      <w:tr w:rsidR="0078048A" w:rsidRPr="00014075" w:rsidTr="001C4332">
        <w:tc>
          <w:tcPr>
            <w:tcW w:w="720" w:type="dxa"/>
          </w:tcPr>
          <w:p w:rsidR="0078048A" w:rsidRPr="00014075" w:rsidRDefault="0078048A" w:rsidP="001C4332">
            <w:pPr>
              <w:spacing w:after="0" w:line="240" w:lineRule="auto"/>
              <w:jc w:val="center"/>
              <w:rPr>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01</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02</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622,5</w:t>
            </w:r>
          </w:p>
        </w:tc>
        <w:tc>
          <w:tcPr>
            <w:tcW w:w="1441" w:type="dxa"/>
          </w:tcPr>
          <w:p w:rsidR="0078048A" w:rsidRPr="00014075" w:rsidRDefault="0078048A" w:rsidP="001C4332">
            <w:pPr>
              <w:spacing w:after="0" w:line="240" w:lineRule="auto"/>
              <w:jc w:val="center"/>
              <w:rPr>
                <w:b/>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color w:val="FF6600"/>
                <w:sz w:val="18"/>
                <w:szCs w:val="18"/>
              </w:rPr>
            </w:pPr>
          </w:p>
        </w:tc>
        <w:tc>
          <w:tcPr>
            <w:tcW w:w="1000" w:type="dxa"/>
          </w:tcPr>
          <w:p w:rsidR="0078048A" w:rsidRPr="00014075" w:rsidRDefault="0078048A" w:rsidP="001C4332">
            <w:pPr>
              <w:spacing w:after="0" w:line="240" w:lineRule="auto"/>
              <w:jc w:val="center"/>
              <w:rPr>
                <w:sz w:val="18"/>
                <w:szCs w:val="18"/>
              </w:rPr>
            </w:pPr>
            <w:r w:rsidRPr="00014075">
              <w:rPr>
                <w:b/>
                <w:sz w:val="18"/>
                <w:szCs w:val="18"/>
              </w:rPr>
              <w:t>622,5</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1757"/>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color w:val="FF6600"/>
                <w:sz w:val="18"/>
                <w:szCs w:val="18"/>
              </w:rPr>
            </w:pPr>
          </w:p>
        </w:tc>
        <w:tc>
          <w:tcPr>
            <w:tcW w:w="1000" w:type="dxa"/>
          </w:tcPr>
          <w:p w:rsidR="0078048A" w:rsidRPr="00014075" w:rsidRDefault="0078048A" w:rsidP="001C4332">
            <w:pPr>
              <w:spacing w:after="0" w:line="240" w:lineRule="auto"/>
              <w:jc w:val="center"/>
              <w:rPr>
                <w:sz w:val="18"/>
                <w:szCs w:val="18"/>
              </w:rPr>
            </w:pPr>
            <w:r w:rsidRPr="00014075">
              <w:rPr>
                <w:b/>
                <w:sz w:val="18"/>
                <w:szCs w:val="18"/>
              </w:rPr>
              <w:t>622,5</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100</w:t>
            </w:r>
          </w:p>
        </w:tc>
        <w:tc>
          <w:tcPr>
            <w:tcW w:w="1000" w:type="dxa"/>
          </w:tcPr>
          <w:p w:rsidR="0078048A" w:rsidRPr="00014075" w:rsidRDefault="0078048A" w:rsidP="001C4332">
            <w:pPr>
              <w:spacing w:after="0" w:line="240" w:lineRule="auto"/>
              <w:jc w:val="center"/>
              <w:rPr>
                <w:sz w:val="18"/>
                <w:szCs w:val="18"/>
              </w:rPr>
            </w:pPr>
            <w:r w:rsidRPr="00014075">
              <w:rPr>
                <w:b/>
                <w:sz w:val="18"/>
                <w:szCs w:val="18"/>
              </w:rPr>
              <w:t>622,5</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 xml:space="preserve">Функционирование Правительства Российской Федерации, высших исполнительных органов </w:t>
            </w:r>
            <w:r w:rsidRPr="00014075">
              <w:rPr>
                <w:b/>
                <w:sz w:val="18"/>
                <w:szCs w:val="18"/>
              </w:rPr>
              <w:lastRenderedPageBreak/>
              <w:t>государственной    власти субъектов Российской Федерации, местных администраций</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lastRenderedPageBreak/>
              <w:t>01</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04</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r w:rsidRPr="00014075">
              <w:rPr>
                <w:b/>
                <w:sz w:val="18"/>
                <w:szCs w:val="18"/>
              </w:rPr>
              <w:t xml:space="preserve"> </w:t>
            </w: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1487,7</w:t>
            </w:r>
          </w:p>
        </w:tc>
        <w:tc>
          <w:tcPr>
            <w:tcW w:w="1441" w:type="dxa"/>
          </w:tcPr>
          <w:p w:rsidR="0078048A" w:rsidRPr="00014075" w:rsidRDefault="0078048A" w:rsidP="001C4332">
            <w:pPr>
              <w:spacing w:after="0" w:line="240" w:lineRule="auto"/>
              <w:jc w:val="center"/>
              <w:rPr>
                <w:b/>
                <w:color w:val="FF6600"/>
                <w:sz w:val="18"/>
                <w:szCs w:val="18"/>
              </w:rPr>
            </w:pPr>
          </w:p>
        </w:tc>
      </w:tr>
      <w:tr w:rsidR="0078048A" w:rsidRPr="00014075" w:rsidTr="001C4332">
        <w:trPr>
          <w:trHeight w:val="556"/>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1000" w:type="dxa"/>
          </w:tcPr>
          <w:p w:rsidR="0078048A" w:rsidRPr="00014075" w:rsidRDefault="0078048A" w:rsidP="001C4332">
            <w:pPr>
              <w:spacing w:after="0" w:line="240" w:lineRule="auto"/>
              <w:jc w:val="center"/>
              <w:rPr>
                <w:sz w:val="18"/>
                <w:szCs w:val="18"/>
              </w:rPr>
            </w:pPr>
            <w:r w:rsidRPr="00014075">
              <w:rPr>
                <w:sz w:val="18"/>
                <w:szCs w:val="18"/>
              </w:rPr>
              <w:t>1487,7</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1487,7</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100</w:t>
            </w:r>
          </w:p>
        </w:tc>
        <w:tc>
          <w:tcPr>
            <w:tcW w:w="1000" w:type="dxa"/>
          </w:tcPr>
          <w:p w:rsidR="0078048A" w:rsidRPr="00014075" w:rsidRDefault="0078048A" w:rsidP="001C4332">
            <w:pPr>
              <w:spacing w:after="0" w:line="240" w:lineRule="auto"/>
              <w:jc w:val="center"/>
              <w:rPr>
                <w:sz w:val="18"/>
                <w:szCs w:val="18"/>
              </w:rPr>
            </w:pPr>
            <w:r w:rsidRPr="00014075">
              <w:rPr>
                <w:sz w:val="18"/>
                <w:szCs w:val="18"/>
              </w:rPr>
              <w:t>689,5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622,4</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500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175,7</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04</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0,1</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Резервные фонды</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01</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11</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20,0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11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20,0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11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20,0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11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20,0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proofErr w:type="spellStart"/>
            <w:r w:rsidRPr="00014075">
              <w:rPr>
                <w:b/>
                <w:sz w:val="18"/>
                <w:szCs w:val="18"/>
              </w:rPr>
              <w:t>Непрограммные</w:t>
            </w:r>
            <w:proofErr w:type="spellEnd"/>
            <w:r w:rsidRPr="00014075">
              <w:rPr>
                <w:b/>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01</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13</w:t>
            </w:r>
          </w:p>
        </w:tc>
        <w:tc>
          <w:tcPr>
            <w:tcW w:w="1400" w:type="dxa"/>
          </w:tcPr>
          <w:p w:rsidR="0078048A" w:rsidRPr="00014075" w:rsidRDefault="0078048A" w:rsidP="001C4332">
            <w:pPr>
              <w:spacing w:after="0" w:line="240" w:lineRule="auto"/>
              <w:jc w:val="center"/>
              <w:rPr>
                <w:b/>
                <w:sz w:val="18"/>
                <w:szCs w:val="18"/>
              </w:rPr>
            </w:pPr>
            <w:r w:rsidRPr="00014075">
              <w:rPr>
                <w:b/>
                <w:sz w:val="18"/>
                <w:szCs w:val="18"/>
              </w:rPr>
              <w:t>9000000000</w:t>
            </w: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294,8</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13</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294,8</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закупки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01</w:t>
            </w:r>
          </w:p>
        </w:tc>
        <w:tc>
          <w:tcPr>
            <w:tcW w:w="640" w:type="dxa"/>
          </w:tcPr>
          <w:p w:rsidR="0078048A" w:rsidRPr="00014075" w:rsidRDefault="0078048A" w:rsidP="001C4332">
            <w:pPr>
              <w:spacing w:after="0" w:line="240" w:lineRule="auto"/>
              <w:jc w:val="center"/>
              <w:rPr>
                <w:sz w:val="18"/>
                <w:szCs w:val="18"/>
              </w:rPr>
            </w:pPr>
            <w:r w:rsidRPr="00014075">
              <w:rPr>
                <w:sz w:val="18"/>
                <w:szCs w:val="18"/>
              </w:rPr>
              <w:t>13</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294,8</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Защита населения и территории от ЧС природного и техногенного характера, гражданская оборона</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03</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09</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53,3</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2015-2019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53,3</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6540000000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53,3</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6540000000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53,3</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Обеспечение пожарной безопасности</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03</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10</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29,1</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10</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21,6</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Подпрограмма «Обеспечение первичных мер пожарной безопасности в границах муниципального образования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10</w:t>
            </w:r>
          </w:p>
        </w:tc>
        <w:tc>
          <w:tcPr>
            <w:tcW w:w="140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21,6</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10</w:t>
            </w:r>
          </w:p>
        </w:tc>
        <w:tc>
          <w:tcPr>
            <w:tcW w:w="140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21,6</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10</w:t>
            </w:r>
          </w:p>
        </w:tc>
        <w:tc>
          <w:tcPr>
            <w:tcW w:w="140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7,5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Другие вопросы в области национальной безопасности и правоохранительной деятельности</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03</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14</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44,5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14</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44,5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14</w:t>
            </w:r>
          </w:p>
        </w:tc>
        <w:tc>
          <w:tcPr>
            <w:tcW w:w="1400" w:type="dxa"/>
          </w:tcPr>
          <w:p w:rsidR="0078048A" w:rsidRPr="00014075" w:rsidRDefault="0078048A" w:rsidP="001C4332">
            <w:pPr>
              <w:spacing w:after="0" w:line="240" w:lineRule="auto"/>
              <w:jc w:val="center"/>
              <w:rPr>
                <w:sz w:val="18"/>
                <w:szCs w:val="18"/>
              </w:rPr>
            </w:pPr>
            <w:r w:rsidRPr="00014075">
              <w:rPr>
                <w:sz w:val="18"/>
                <w:szCs w:val="18"/>
              </w:rPr>
              <w:t>6570000000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44,5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03</w:t>
            </w:r>
          </w:p>
        </w:tc>
        <w:tc>
          <w:tcPr>
            <w:tcW w:w="640" w:type="dxa"/>
          </w:tcPr>
          <w:p w:rsidR="0078048A" w:rsidRPr="00014075" w:rsidRDefault="0078048A" w:rsidP="001C4332">
            <w:pPr>
              <w:spacing w:after="0" w:line="240" w:lineRule="auto"/>
              <w:jc w:val="center"/>
              <w:rPr>
                <w:sz w:val="18"/>
                <w:szCs w:val="18"/>
              </w:rPr>
            </w:pPr>
            <w:r w:rsidRPr="00014075">
              <w:rPr>
                <w:sz w:val="18"/>
                <w:szCs w:val="18"/>
              </w:rPr>
              <w:t>14</w:t>
            </w:r>
          </w:p>
        </w:tc>
        <w:tc>
          <w:tcPr>
            <w:tcW w:w="1400" w:type="dxa"/>
          </w:tcPr>
          <w:p w:rsidR="0078048A" w:rsidRPr="00014075" w:rsidRDefault="0078048A" w:rsidP="001C4332">
            <w:pPr>
              <w:spacing w:after="0" w:line="240" w:lineRule="auto"/>
              <w:jc w:val="center"/>
              <w:rPr>
                <w:sz w:val="18"/>
                <w:szCs w:val="18"/>
              </w:rPr>
            </w:pPr>
            <w:r w:rsidRPr="00014075">
              <w:rPr>
                <w:sz w:val="18"/>
                <w:szCs w:val="18"/>
              </w:rPr>
              <w:t>6570000000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44,5</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Дорожное хозяйство (дорожные фонды)</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04</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09</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3840,8</w:t>
            </w:r>
          </w:p>
        </w:tc>
        <w:tc>
          <w:tcPr>
            <w:tcW w:w="1441" w:type="dxa"/>
          </w:tcPr>
          <w:p w:rsidR="0078048A" w:rsidRPr="00014075" w:rsidRDefault="0078048A" w:rsidP="001C4332">
            <w:pPr>
              <w:spacing w:after="0" w:line="240" w:lineRule="auto"/>
              <w:jc w:val="center"/>
              <w:rPr>
                <w:b/>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3840,8</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3840,8</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p>
          <w:p w:rsidR="0078048A" w:rsidRPr="00014075" w:rsidRDefault="0078048A" w:rsidP="001C4332">
            <w:pPr>
              <w:spacing w:after="0" w:line="240" w:lineRule="auto"/>
              <w:jc w:val="center"/>
              <w:rPr>
                <w:sz w:val="18"/>
                <w:szCs w:val="18"/>
              </w:rPr>
            </w:pPr>
            <w:r w:rsidRPr="00014075">
              <w:rPr>
                <w:sz w:val="18"/>
                <w:szCs w:val="18"/>
              </w:rPr>
              <w:t>3696,0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09</w:t>
            </w:r>
          </w:p>
        </w:tc>
        <w:tc>
          <w:tcPr>
            <w:tcW w:w="140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144,8</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rPr>
                <w:color w:val="FF6600"/>
                <w:sz w:val="18"/>
                <w:szCs w:val="18"/>
              </w:rPr>
            </w:pPr>
          </w:p>
        </w:tc>
        <w:tc>
          <w:tcPr>
            <w:tcW w:w="4028" w:type="dxa"/>
          </w:tcPr>
          <w:p w:rsidR="0078048A" w:rsidRPr="00014075" w:rsidRDefault="0078048A" w:rsidP="001C4332">
            <w:pPr>
              <w:spacing w:after="0" w:line="240" w:lineRule="auto"/>
              <w:ind w:firstLine="12"/>
              <w:rPr>
                <w:b/>
                <w:sz w:val="18"/>
                <w:szCs w:val="18"/>
              </w:rPr>
            </w:pPr>
            <w:r w:rsidRPr="00014075">
              <w:rPr>
                <w:b/>
                <w:sz w:val="18"/>
                <w:szCs w:val="18"/>
              </w:rPr>
              <w:t>Другие вопросы в области национальной экономики</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04</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12</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1006,3</w:t>
            </w:r>
          </w:p>
        </w:tc>
        <w:tc>
          <w:tcPr>
            <w:tcW w:w="1441" w:type="dxa"/>
          </w:tcPr>
          <w:p w:rsidR="0078048A" w:rsidRPr="00014075" w:rsidRDefault="0078048A" w:rsidP="001C4332">
            <w:pPr>
              <w:spacing w:after="0" w:line="240" w:lineRule="auto"/>
              <w:jc w:val="center"/>
              <w:rPr>
                <w:sz w:val="18"/>
                <w:szCs w:val="18"/>
              </w:rPr>
            </w:pPr>
            <w:r w:rsidRPr="00014075">
              <w:rPr>
                <w:sz w:val="18"/>
                <w:szCs w:val="18"/>
              </w:rPr>
              <w:t>956,0</w:t>
            </w: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firstLine="12"/>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12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1006,3</w:t>
            </w:r>
          </w:p>
        </w:tc>
        <w:tc>
          <w:tcPr>
            <w:tcW w:w="1441" w:type="dxa"/>
          </w:tcPr>
          <w:p w:rsidR="0078048A" w:rsidRPr="00014075" w:rsidRDefault="0078048A" w:rsidP="001C4332">
            <w:pPr>
              <w:spacing w:after="0" w:line="240" w:lineRule="auto"/>
              <w:jc w:val="center"/>
              <w:rPr>
                <w:sz w:val="18"/>
                <w:szCs w:val="18"/>
              </w:rPr>
            </w:pPr>
            <w:r w:rsidRPr="00014075">
              <w:rPr>
                <w:sz w:val="18"/>
                <w:szCs w:val="18"/>
              </w:rPr>
              <w:t>956,0</w:t>
            </w: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hanging="108"/>
              <w:rPr>
                <w:sz w:val="18"/>
                <w:szCs w:val="18"/>
              </w:rPr>
            </w:pPr>
            <w:r w:rsidRPr="00014075">
              <w:rPr>
                <w:sz w:val="18"/>
                <w:szCs w:val="18"/>
              </w:rPr>
              <w:t xml:space="preserve">  </w:t>
            </w: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национальной экономики</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12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9040000000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1006,3</w:t>
            </w:r>
          </w:p>
        </w:tc>
        <w:tc>
          <w:tcPr>
            <w:tcW w:w="1441" w:type="dxa"/>
          </w:tcPr>
          <w:p w:rsidR="0078048A" w:rsidRPr="00014075" w:rsidRDefault="0078048A" w:rsidP="001C4332">
            <w:pPr>
              <w:spacing w:after="0" w:line="240" w:lineRule="auto"/>
              <w:jc w:val="center"/>
              <w:rPr>
                <w:sz w:val="18"/>
                <w:szCs w:val="18"/>
              </w:rPr>
            </w:pPr>
            <w:r w:rsidRPr="00014075">
              <w:rPr>
                <w:sz w:val="18"/>
                <w:szCs w:val="18"/>
              </w:rPr>
              <w:t>956,0</w:t>
            </w: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04</w:t>
            </w:r>
          </w:p>
        </w:tc>
        <w:tc>
          <w:tcPr>
            <w:tcW w:w="640" w:type="dxa"/>
          </w:tcPr>
          <w:p w:rsidR="0078048A" w:rsidRPr="00014075" w:rsidRDefault="0078048A" w:rsidP="001C4332">
            <w:pPr>
              <w:spacing w:after="0" w:line="240" w:lineRule="auto"/>
              <w:jc w:val="center"/>
              <w:rPr>
                <w:sz w:val="18"/>
                <w:szCs w:val="18"/>
              </w:rPr>
            </w:pPr>
            <w:r w:rsidRPr="00014075">
              <w:rPr>
                <w:sz w:val="18"/>
                <w:szCs w:val="18"/>
              </w:rPr>
              <w:t>12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9040000000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1006,3</w:t>
            </w:r>
          </w:p>
        </w:tc>
        <w:tc>
          <w:tcPr>
            <w:tcW w:w="1441" w:type="dxa"/>
          </w:tcPr>
          <w:p w:rsidR="0078048A" w:rsidRPr="00014075" w:rsidRDefault="0078048A" w:rsidP="001C4332">
            <w:pPr>
              <w:spacing w:after="0" w:line="240" w:lineRule="auto"/>
              <w:jc w:val="center"/>
              <w:rPr>
                <w:sz w:val="18"/>
                <w:szCs w:val="18"/>
              </w:rPr>
            </w:pPr>
            <w:r w:rsidRPr="00014075">
              <w:rPr>
                <w:sz w:val="18"/>
                <w:szCs w:val="18"/>
              </w:rPr>
              <w:t>956,0</w:t>
            </w: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Коммунальное хозяйство</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05</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02</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194,0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hanging="108"/>
              <w:rPr>
                <w:sz w:val="18"/>
                <w:szCs w:val="18"/>
              </w:rPr>
            </w:pPr>
            <w:r w:rsidRPr="00014075">
              <w:rPr>
                <w:sz w:val="18"/>
                <w:szCs w:val="18"/>
              </w:rPr>
              <w:t xml:space="preserve">  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194,0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6510000000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194,0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6510000000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194,0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Благоустройство</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05</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03</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2409,5</w:t>
            </w:r>
          </w:p>
        </w:tc>
        <w:tc>
          <w:tcPr>
            <w:tcW w:w="1441" w:type="dxa"/>
          </w:tcPr>
          <w:p w:rsidR="0078048A" w:rsidRPr="00014075" w:rsidRDefault="0078048A" w:rsidP="001C4332">
            <w:pPr>
              <w:spacing w:after="0" w:line="240" w:lineRule="auto"/>
              <w:jc w:val="center"/>
              <w:rPr>
                <w:b/>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ind w:hanging="108"/>
              <w:rPr>
                <w:sz w:val="18"/>
                <w:szCs w:val="18"/>
              </w:rPr>
            </w:pPr>
            <w:r w:rsidRPr="00014075">
              <w:rPr>
                <w:sz w:val="18"/>
                <w:szCs w:val="18"/>
              </w:rPr>
              <w:t xml:space="preserve">  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2409,5</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Подпрограмма «Комплексное благоустройство территории муниципального образования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6520000000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479,4</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753"/>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6520000000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479,4</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Подпрограмма « Энергосбережение и повышение энергетической эффективности муниципального образования до 2023 года»</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1930,1</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Закупка товаров, работ и услуг для обеспечения </w:t>
            </w:r>
            <w:r w:rsidRPr="00014075">
              <w:rPr>
                <w:sz w:val="18"/>
                <w:szCs w:val="18"/>
              </w:rPr>
              <w:lastRenderedPageBreak/>
              <w:t>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lastRenderedPageBreak/>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1795,0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05</w:t>
            </w:r>
          </w:p>
        </w:tc>
        <w:tc>
          <w:tcPr>
            <w:tcW w:w="640" w:type="dxa"/>
          </w:tcPr>
          <w:p w:rsidR="0078048A" w:rsidRPr="00014075" w:rsidRDefault="0078048A" w:rsidP="001C4332">
            <w:pPr>
              <w:spacing w:after="0" w:line="240" w:lineRule="auto"/>
              <w:jc w:val="center"/>
              <w:rPr>
                <w:sz w:val="18"/>
                <w:szCs w:val="18"/>
              </w:rPr>
            </w:pPr>
            <w:r w:rsidRPr="00014075">
              <w:rPr>
                <w:sz w:val="18"/>
                <w:szCs w:val="18"/>
              </w:rPr>
              <w:t>03</w:t>
            </w:r>
          </w:p>
        </w:tc>
        <w:tc>
          <w:tcPr>
            <w:tcW w:w="140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135,1</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Культура</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08</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01</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1342,4</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08</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1325,1</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культуры и кинематографии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08</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 xml:space="preserve">500 </w:t>
            </w:r>
          </w:p>
        </w:tc>
        <w:tc>
          <w:tcPr>
            <w:tcW w:w="1000" w:type="dxa"/>
          </w:tcPr>
          <w:p w:rsidR="0078048A" w:rsidRPr="00014075" w:rsidRDefault="0078048A" w:rsidP="001C4332">
            <w:pPr>
              <w:spacing w:after="0" w:line="240" w:lineRule="auto"/>
              <w:jc w:val="center"/>
              <w:rPr>
                <w:sz w:val="18"/>
                <w:szCs w:val="18"/>
              </w:rPr>
            </w:pPr>
            <w:r w:rsidRPr="00014075">
              <w:rPr>
                <w:sz w:val="18"/>
                <w:szCs w:val="18"/>
              </w:rPr>
              <w:t>1325,1</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08</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17,3</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Социальная политика</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10</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00</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63,6</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Пенсионное обеспечение</w:t>
            </w:r>
          </w:p>
        </w:tc>
        <w:tc>
          <w:tcPr>
            <w:tcW w:w="652" w:type="dxa"/>
          </w:tcPr>
          <w:p w:rsidR="0078048A" w:rsidRPr="00014075" w:rsidRDefault="0078048A" w:rsidP="001C4332">
            <w:pPr>
              <w:spacing w:after="0" w:line="240" w:lineRule="auto"/>
              <w:jc w:val="center"/>
              <w:rPr>
                <w:sz w:val="18"/>
                <w:szCs w:val="18"/>
              </w:rPr>
            </w:pPr>
            <w:r w:rsidRPr="00014075">
              <w:rPr>
                <w:sz w:val="18"/>
                <w:szCs w:val="18"/>
              </w:rPr>
              <w:t>10</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sz w:val="18"/>
                <w:szCs w:val="18"/>
                <w:u w:val="single"/>
              </w:rPr>
            </w:pP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10</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u w:val="single"/>
              </w:rPr>
            </w:pP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сфере социальной политики</w:t>
            </w:r>
          </w:p>
        </w:tc>
        <w:tc>
          <w:tcPr>
            <w:tcW w:w="652" w:type="dxa"/>
          </w:tcPr>
          <w:p w:rsidR="0078048A" w:rsidRPr="00014075" w:rsidRDefault="0078048A" w:rsidP="001C4332">
            <w:pPr>
              <w:spacing w:after="0" w:line="240" w:lineRule="auto"/>
              <w:jc w:val="center"/>
              <w:rPr>
                <w:sz w:val="18"/>
                <w:szCs w:val="18"/>
              </w:rPr>
            </w:pPr>
            <w:r w:rsidRPr="00014075">
              <w:rPr>
                <w:sz w:val="18"/>
                <w:szCs w:val="18"/>
              </w:rPr>
              <w:t>10</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9020000000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63,6</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Социальное обеспечение и иные выплаты населению</w:t>
            </w:r>
          </w:p>
        </w:tc>
        <w:tc>
          <w:tcPr>
            <w:tcW w:w="652" w:type="dxa"/>
          </w:tcPr>
          <w:p w:rsidR="0078048A" w:rsidRPr="00014075" w:rsidRDefault="0078048A" w:rsidP="001C4332">
            <w:pPr>
              <w:spacing w:after="0" w:line="240" w:lineRule="auto"/>
              <w:jc w:val="center"/>
              <w:rPr>
                <w:sz w:val="18"/>
                <w:szCs w:val="18"/>
              </w:rPr>
            </w:pPr>
            <w:r w:rsidRPr="00014075">
              <w:rPr>
                <w:sz w:val="18"/>
                <w:szCs w:val="18"/>
              </w:rPr>
              <w:t>10</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9020000000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300</w:t>
            </w:r>
          </w:p>
        </w:tc>
        <w:tc>
          <w:tcPr>
            <w:tcW w:w="1000" w:type="dxa"/>
          </w:tcPr>
          <w:p w:rsidR="0078048A" w:rsidRPr="00014075" w:rsidRDefault="0078048A" w:rsidP="001C4332">
            <w:pPr>
              <w:spacing w:after="0" w:line="240" w:lineRule="auto"/>
              <w:jc w:val="center"/>
              <w:rPr>
                <w:sz w:val="18"/>
                <w:szCs w:val="18"/>
              </w:rPr>
            </w:pPr>
            <w:r w:rsidRPr="00014075">
              <w:rPr>
                <w:sz w:val="18"/>
                <w:szCs w:val="18"/>
              </w:rPr>
              <w:t>63,6</w:t>
            </w:r>
          </w:p>
        </w:tc>
        <w:tc>
          <w:tcPr>
            <w:tcW w:w="1441"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329"/>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 xml:space="preserve">Физическая культура </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11</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01</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29,0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11</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6500000000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29,0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Подпрограмма «Развитие физической культуры и спорта на территории сельского поселения на 2018-2022 годы»</w:t>
            </w:r>
          </w:p>
        </w:tc>
        <w:tc>
          <w:tcPr>
            <w:tcW w:w="652" w:type="dxa"/>
          </w:tcPr>
          <w:p w:rsidR="0078048A" w:rsidRPr="00014075" w:rsidRDefault="0078048A" w:rsidP="001C4332">
            <w:pPr>
              <w:spacing w:after="0" w:line="240" w:lineRule="auto"/>
              <w:jc w:val="center"/>
              <w:rPr>
                <w:sz w:val="18"/>
                <w:szCs w:val="18"/>
              </w:rPr>
            </w:pPr>
            <w:r w:rsidRPr="00014075">
              <w:rPr>
                <w:sz w:val="18"/>
                <w:szCs w:val="18"/>
              </w:rPr>
              <w:t>11</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1000" w:type="dxa"/>
          </w:tcPr>
          <w:p w:rsidR="0078048A" w:rsidRPr="00014075" w:rsidRDefault="0078048A" w:rsidP="001C4332">
            <w:pPr>
              <w:spacing w:after="0" w:line="240" w:lineRule="auto"/>
              <w:jc w:val="center"/>
              <w:rPr>
                <w:sz w:val="18"/>
                <w:szCs w:val="18"/>
              </w:rPr>
            </w:pPr>
            <w:r w:rsidRPr="00014075">
              <w:rPr>
                <w:sz w:val="18"/>
                <w:szCs w:val="18"/>
              </w:rPr>
              <w:t>29,0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rPr>
          <w:trHeight w:val="635"/>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11</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13,9</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rPr>
          <w:trHeight w:val="348"/>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11</w:t>
            </w:r>
          </w:p>
        </w:tc>
        <w:tc>
          <w:tcPr>
            <w:tcW w:w="640" w:type="dxa"/>
          </w:tcPr>
          <w:p w:rsidR="0078048A" w:rsidRPr="00014075" w:rsidRDefault="0078048A" w:rsidP="001C4332">
            <w:pPr>
              <w:spacing w:after="0" w:line="240" w:lineRule="auto"/>
              <w:jc w:val="center"/>
              <w:rPr>
                <w:sz w:val="18"/>
                <w:szCs w:val="18"/>
              </w:rPr>
            </w:pPr>
            <w:r w:rsidRPr="00014075">
              <w:rPr>
                <w:sz w:val="18"/>
                <w:szCs w:val="18"/>
              </w:rPr>
              <w:t>01</w:t>
            </w:r>
          </w:p>
        </w:tc>
        <w:tc>
          <w:tcPr>
            <w:tcW w:w="140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1000" w:type="dxa"/>
          </w:tcPr>
          <w:p w:rsidR="0078048A" w:rsidRPr="00014075" w:rsidRDefault="0078048A" w:rsidP="001C4332">
            <w:pPr>
              <w:spacing w:after="0" w:line="240" w:lineRule="auto"/>
              <w:jc w:val="center"/>
              <w:rPr>
                <w:sz w:val="18"/>
                <w:szCs w:val="18"/>
              </w:rPr>
            </w:pPr>
            <w:r w:rsidRPr="00014075">
              <w:rPr>
                <w:sz w:val="18"/>
                <w:szCs w:val="18"/>
              </w:rPr>
              <w:t>15,1</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rPr>
          <w:trHeight w:val="279"/>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b/>
                <w:sz w:val="18"/>
                <w:szCs w:val="18"/>
              </w:rPr>
            </w:pPr>
            <w:r w:rsidRPr="00014075">
              <w:rPr>
                <w:b/>
                <w:sz w:val="18"/>
                <w:szCs w:val="18"/>
              </w:rPr>
              <w:t>Периодическая печать и издательства</w:t>
            </w:r>
          </w:p>
        </w:tc>
        <w:tc>
          <w:tcPr>
            <w:tcW w:w="652" w:type="dxa"/>
          </w:tcPr>
          <w:p w:rsidR="0078048A" w:rsidRPr="00014075" w:rsidRDefault="0078048A" w:rsidP="001C4332">
            <w:pPr>
              <w:spacing w:after="0" w:line="240" w:lineRule="auto"/>
              <w:jc w:val="center"/>
              <w:rPr>
                <w:b/>
                <w:sz w:val="18"/>
                <w:szCs w:val="18"/>
              </w:rPr>
            </w:pPr>
            <w:r w:rsidRPr="00014075">
              <w:rPr>
                <w:b/>
                <w:sz w:val="18"/>
                <w:szCs w:val="18"/>
              </w:rPr>
              <w:t>12</w:t>
            </w:r>
          </w:p>
        </w:tc>
        <w:tc>
          <w:tcPr>
            <w:tcW w:w="640" w:type="dxa"/>
          </w:tcPr>
          <w:p w:rsidR="0078048A" w:rsidRPr="00014075" w:rsidRDefault="0078048A" w:rsidP="001C4332">
            <w:pPr>
              <w:spacing w:after="0" w:line="240" w:lineRule="auto"/>
              <w:jc w:val="center"/>
              <w:rPr>
                <w:b/>
                <w:sz w:val="18"/>
                <w:szCs w:val="18"/>
              </w:rPr>
            </w:pPr>
            <w:r w:rsidRPr="00014075">
              <w:rPr>
                <w:b/>
                <w:sz w:val="18"/>
                <w:szCs w:val="18"/>
              </w:rPr>
              <w:t>02</w:t>
            </w:r>
          </w:p>
        </w:tc>
        <w:tc>
          <w:tcPr>
            <w:tcW w:w="1400" w:type="dxa"/>
          </w:tcPr>
          <w:p w:rsidR="0078048A" w:rsidRPr="00014075" w:rsidRDefault="0078048A" w:rsidP="001C4332">
            <w:pPr>
              <w:spacing w:after="0" w:line="240" w:lineRule="auto"/>
              <w:jc w:val="center"/>
              <w:rPr>
                <w:b/>
                <w:sz w:val="18"/>
                <w:szCs w:val="18"/>
              </w:rPr>
            </w:pPr>
          </w:p>
        </w:tc>
        <w:tc>
          <w:tcPr>
            <w:tcW w:w="664" w:type="dxa"/>
          </w:tcPr>
          <w:p w:rsidR="0078048A" w:rsidRPr="00014075" w:rsidRDefault="0078048A" w:rsidP="001C4332">
            <w:pPr>
              <w:spacing w:after="0" w:line="240" w:lineRule="auto"/>
              <w:jc w:val="center"/>
              <w:rPr>
                <w:b/>
                <w:sz w:val="18"/>
                <w:szCs w:val="18"/>
              </w:rPr>
            </w:pPr>
          </w:p>
        </w:tc>
        <w:tc>
          <w:tcPr>
            <w:tcW w:w="1000" w:type="dxa"/>
          </w:tcPr>
          <w:p w:rsidR="0078048A" w:rsidRPr="00014075" w:rsidRDefault="0078048A" w:rsidP="001C4332">
            <w:pPr>
              <w:spacing w:after="0" w:line="240" w:lineRule="auto"/>
              <w:jc w:val="center"/>
              <w:rPr>
                <w:b/>
                <w:sz w:val="18"/>
                <w:szCs w:val="18"/>
                <w:u w:val="single"/>
              </w:rPr>
            </w:pPr>
            <w:r w:rsidRPr="00014075">
              <w:rPr>
                <w:b/>
                <w:sz w:val="18"/>
                <w:szCs w:val="18"/>
                <w:u w:val="single"/>
              </w:rPr>
              <w:t>5,0</w:t>
            </w:r>
          </w:p>
        </w:tc>
        <w:tc>
          <w:tcPr>
            <w:tcW w:w="1441" w:type="dxa"/>
          </w:tcPr>
          <w:p w:rsidR="0078048A" w:rsidRPr="00014075" w:rsidRDefault="0078048A" w:rsidP="001C4332">
            <w:pPr>
              <w:spacing w:after="0" w:line="240" w:lineRule="auto"/>
              <w:jc w:val="center"/>
              <w:rPr>
                <w:b/>
                <w:sz w:val="18"/>
                <w:szCs w:val="18"/>
              </w:rPr>
            </w:pPr>
          </w:p>
        </w:tc>
      </w:tr>
      <w:tr w:rsidR="0078048A" w:rsidRPr="00014075" w:rsidTr="001C4332">
        <w:trPr>
          <w:trHeight w:val="635"/>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652" w:type="dxa"/>
          </w:tcPr>
          <w:p w:rsidR="0078048A" w:rsidRPr="00014075" w:rsidRDefault="0078048A" w:rsidP="001C4332">
            <w:pPr>
              <w:spacing w:after="0" w:line="240" w:lineRule="auto"/>
              <w:jc w:val="center"/>
              <w:rPr>
                <w:sz w:val="18"/>
                <w:szCs w:val="18"/>
              </w:rPr>
            </w:pPr>
            <w:r w:rsidRPr="00014075">
              <w:rPr>
                <w:sz w:val="18"/>
                <w:szCs w:val="18"/>
              </w:rPr>
              <w:t>12</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9000000000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5,0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rPr>
          <w:trHeight w:val="530"/>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78048A" w:rsidRPr="00014075" w:rsidRDefault="0078048A" w:rsidP="001C4332">
            <w:pPr>
              <w:spacing w:after="0" w:line="240" w:lineRule="auto"/>
              <w:jc w:val="center"/>
              <w:rPr>
                <w:sz w:val="18"/>
                <w:szCs w:val="18"/>
              </w:rPr>
            </w:pPr>
            <w:r w:rsidRPr="00014075">
              <w:rPr>
                <w:sz w:val="18"/>
                <w:szCs w:val="18"/>
              </w:rPr>
              <w:t>12</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p>
        </w:tc>
        <w:tc>
          <w:tcPr>
            <w:tcW w:w="1000" w:type="dxa"/>
          </w:tcPr>
          <w:p w:rsidR="0078048A" w:rsidRPr="00014075" w:rsidRDefault="0078048A" w:rsidP="001C4332">
            <w:pPr>
              <w:spacing w:after="0" w:line="240" w:lineRule="auto"/>
              <w:jc w:val="center"/>
              <w:rPr>
                <w:sz w:val="18"/>
                <w:szCs w:val="18"/>
              </w:rPr>
            </w:pPr>
            <w:r w:rsidRPr="00014075">
              <w:rPr>
                <w:sz w:val="18"/>
                <w:szCs w:val="18"/>
              </w:rPr>
              <w:t>5,0</w:t>
            </w:r>
          </w:p>
        </w:tc>
        <w:tc>
          <w:tcPr>
            <w:tcW w:w="1441" w:type="dxa"/>
          </w:tcPr>
          <w:p w:rsidR="0078048A" w:rsidRPr="00014075" w:rsidRDefault="0078048A" w:rsidP="001C4332">
            <w:pPr>
              <w:spacing w:after="0" w:line="240" w:lineRule="auto"/>
              <w:jc w:val="center"/>
              <w:rPr>
                <w:sz w:val="18"/>
                <w:szCs w:val="18"/>
              </w:rPr>
            </w:pPr>
          </w:p>
        </w:tc>
      </w:tr>
      <w:tr w:rsidR="0078048A" w:rsidRPr="00014075" w:rsidTr="001C4332">
        <w:trPr>
          <w:trHeight w:val="635"/>
        </w:trPr>
        <w:tc>
          <w:tcPr>
            <w:tcW w:w="720" w:type="dxa"/>
          </w:tcPr>
          <w:p w:rsidR="0078048A" w:rsidRPr="00014075" w:rsidRDefault="0078048A" w:rsidP="001C4332">
            <w:pPr>
              <w:spacing w:after="0" w:line="240" w:lineRule="auto"/>
              <w:jc w:val="center"/>
              <w:rPr>
                <w:color w:val="FF6600"/>
                <w:sz w:val="18"/>
                <w:szCs w:val="18"/>
              </w:rPr>
            </w:pPr>
          </w:p>
        </w:tc>
        <w:tc>
          <w:tcPr>
            <w:tcW w:w="4028"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652" w:type="dxa"/>
          </w:tcPr>
          <w:p w:rsidR="0078048A" w:rsidRPr="00014075" w:rsidRDefault="0078048A" w:rsidP="001C4332">
            <w:pPr>
              <w:spacing w:after="0" w:line="240" w:lineRule="auto"/>
              <w:jc w:val="center"/>
              <w:rPr>
                <w:sz w:val="18"/>
                <w:szCs w:val="18"/>
              </w:rPr>
            </w:pPr>
            <w:r w:rsidRPr="00014075">
              <w:rPr>
                <w:sz w:val="18"/>
                <w:szCs w:val="18"/>
              </w:rPr>
              <w:t>12</w:t>
            </w:r>
          </w:p>
        </w:tc>
        <w:tc>
          <w:tcPr>
            <w:tcW w:w="640" w:type="dxa"/>
          </w:tcPr>
          <w:p w:rsidR="0078048A" w:rsidRPr="00014075" w:rsidRDefault="0078048A" w:rsidP="001C4332">
            <w:pPr>
              <w:spacing w:after="0" w:line="240" w:lineRule="auto"/>
              <w:jc w:val="center"/>
              <w:rPr>
                <w:sz w:val="18"/>
                <w:szCs w:val="18"/>
              </w:rPr>
            </w:pPr>
            <w:r w:rsidRPr="00014075">
              <w:rPr>
                <w:sz w:val="18"/>
                <w:szCs w:val="18"/>
              </w:rPr>
              <w:t>02</w:t>
            </w:r>
          </w:p>
        </w:tc>
        <w:tc>
          <w:tcPr>
            <w:tcW w:w="140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1000" w:type="dxa"/>
          </w:tcPr>
          <w:p w:rsidR="0078048A" w:rsidRPr="00014075" w:rsidRDefault="0078048A" w:rsidP="001C4332">
            <w:pPr>
              <w:spacing w:after="0" w:line="240" w:lineRule="auto"/>
              <w:jc w:val="center"/>
              <w:rPr>
                <w:sz w:val="18"/>
                <w:szCs w:val="18"/>
              </w:rPr>
            </w:pPr>
            <w:r w:rsidRPr="00014075">
              <w:rPr>
                <w:sz w:val="18"/>
                <w:szCs w:val="18"/>
              </w:rPr>
              <w:t>5,0</w:t>
            </w:r>
          </w:p>
        </w:tc>
        <w:tc>
          <w:tcPr>
            <w:tcW w:w="1441" w:type="dxa"/>
          </w:tcPr>
          <w:p w:rsidR="0078048A" w:rsidRPr="00014075" w:rsidRDefault="0078048A" w:rsidP="001C4332">
            <w:pPr>
              <w:spacing w:after="0" w:line="240" w:lineRule="auto"/>
              <w:jc w:val="center"/>
              <w:rPr>
                <w:sz w:val="18"/>
                <w:szCs w:val="18"/>
              </w:rPr>
            </w:pPr>
          </w:p>
        </w:tc>
      </w:tr>
    </w:tbl>
    <w:p w:rsidR="0078048A" w:rsidRPr="00014075" w:rsidRDefault="0078048A" w:rsidP="0078048A">
      <w:pPr>
        <w:spacing w:after="0" w:line="240" w:lineRule="auto"/>
        <w:ind w:left="360"/>
        <w:rPr>
          <w:color w:val="FF6600"/>
          <w:sz w:val="18"/>
          <w:szCs w:val="18"/>
        </w:rPr>
      </w:pPr>
    </w:p>
    <w:p w:rsidR="0078048A" w:rsidRPr="00014075" w:rsidRDefault="0078048A" w:rsidP="0078048A">
      <w:pPr>
        <w:spacing w:after="0" w:line="240" w:lineRule="auto"/>
        <w:rPr>
          <w:color w:val="FF6600"/>
          <w:sz w:val="18"/>
          <w:szCs w:val="18"/>
        </w:rPr>
      </w:pPr>
    </w:p>
    <w:p w:rsidR="0078048A" w:rsidRPr="00014075" w:rsidRDefault="0078048A" w:rsidP="0078048A">
      <w:pPr>
        <w:tabs>
          <w:tab w:val="left" w:pos="7655"/>
        </w:tabs>
        <w:spacing w:after="0" w:line="240" w:lineRule="auto"/>
        <w:jc w:val="right"/>
        <w:rPr>
          <w:color w:val="FF6600"/>
          <w:sz w:val="18"/>
          <w:szCs w:val="18"/>
        </w:rPr>
      </w:pPr>
    </w:p>
    <w:p w:rsidR="0078048A" w:rsidRPr="00014075" w:rsidRDefault="0078048A" w:rsidP="0078048A">
      <w:pPr>
        <w:tabs>
          <w:tab w:val="left" w:pos="7655"/>
        </w:tabs>
        <w:spacing w:after="0" w:line="240" w:lineRule="auto"/>
        <w:jc w:val="right"/>
        <w:rPr>
          <w:sz w:val="18"/>
          <w:szCs w:val="18"/>
        </w:rPr>
      </w:pPr>
      <w:r w:rsidRPr="00014075">
        <w:rPr>
          <w:sz w:val="18"/>
          <w:szCs w:val="18"/>
        </w:rPr>
        <w:t xml:space="preserve">                                                                                                        Приложение № 4</w:t>
      </w:r>
    </w:p>
    <w:p w:rsidR="0078048A" w:rsidRPr="00014075" w:rsidRDefault="0078048A" w:rsidP="0078048A">
      <w:pPr>
        <w:spacing w:after="0" w:line="240" w:lineRule="auto"/>
        <w:jc w:val="right"/>
        <w:rPr>
          <w:sz w:val="18"/>
          <w:szCs w:val="18"/>
        </w:rPr>
      </w:pPr>
      <w:r w:rsidRPr="00014075">
        <w:rPr>
          <w:sz w:val="18"/>
          <w:szCs w:val="18"/>
        </w:rPr>
        <w:t xml:space="preserve">                                                                                                 к Решению Собрания представителей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center"/>
        <w:rPr>
          <w:b/>
          <w:sz w:val="18"/>
          <w:szCs w:val="18"/>
        </w:rPr>
      </w:pPr>
      <w:proofErr w:type="gramStart"/>
      <w:r w:rsidRPr="00014075">
        <w:rPr>
          <w:b/>
          <w:sz w:val="18"/>
          <w:szCs w:val="18"/>
        </w:rPr>
        <w:t xml:space="preserve">Ведомственная структура расходов бюджета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плановый период 2020 и 2022 годов</w:t>
      </w:r>
      <w:proofErr w:type="gramEnd"/>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000"/>
        <w:gridCol w:w="480"/>
        <w:gridCol w:w="480"/>
        <w:gridCol w:w="1320"/>
        <w:gridCol w:w="708"/>
        <w:gridCol w:w="882"/>
        <w:gridCol w:w="961"/>
        <w:gridCol w:w="881"/>
        <w:gridCol w:w="851"/>
      </w:tblGrid>
      <w:tr w:rsidR="0078048A" w:rsidRPr="00014075" w:rsidTr="001C4332">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Код </w:t>
            </w:r>
          </w:p>
          <w:p w:rsidR="0078048A" w:rsidRPr="00014075" w:rsidRDefault="0078048A" w:rsidP="001C4332">
            <w:pPr>
              <w:spacing w:after="0" w:line="240" w:lineRule="auto"/>
              <w:jc w:val="center"/>
              <w:rPr>
                <w:sz w:val="18"/>
                <w:szCs w:val="18"/>
              </w:rPr>
            </w:pPr>
            <w:r w:rsidRPr="00014075">
              <w:rPr>
                <w:sz w:val="18"/>
                <w:szCs w:val="18"/>
              </w:rPr>
              <w:t>ГРБС</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014075">
              <w:rPr>
                <w:sz w:val="18"/>
                <w:szCs w:val="18"/>
              </w:rPr>
              <w:t xml:space="preserve">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roofErr w:type="spellStart"/>
            <w:r w:rsidRPr="00014075">
              <w:rPr>
                <w:sz w:val="18"/>
                <w:szCs w:val="18"/>
              </w:rPr>
              <w:t>Рз</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roofErr w:type="gramStart"/>
            <w:r w:rsidRPr="00014075">
              <w:rPr>
                <w:sz w:val="18"/>
                <w:szCs w:val="18"/>
              </w:rPr>
              <w:t>ПР</w:t>
            </w:r>
            <w:proofErr w:type="gram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Сумма, тыс. руб.</w:t>
            </w:r>
          </w:p>
          <w:p w:rsidR="0078048A" w:rsidRPr="00014075" w:rsidRDefault="0078048A" w:rsidP="001C4332">
            <w:pPr>
              <w:spacing w:after="0" w:line="240" w:lineRule="auto"/>
              <w:jc w:val="center"/>
              <w:rPr>
                <w:sz w:val="18"/>
                <w:szCs w:val="18"/>
              </w:rPr>
            </w:pPr>
            <w:r w:rsidRPr="00014075">
              <w:rPr>
                <w:sz w:val="18"/>
                <w:szCs w:val="18"/>
              </w:rPr>
              <w:t>2021 год</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Сумма, тыс. руб.</w:t>
            </w:r>
          </w:p>
          <w:p w:rsidR="0078048A" w:rsidRPr="00014075" w:rsidRDefault="0078048A" w:rsidP="001C4332">
            <w:pPr>
              <w:spacing w:after="0" w:line="240" w:lineRule="auto"/>
              <w:jc w:val="center"/>
              <w:rPr>
                <w:sz w:val="18"/>
                <w:szCs w:val="18"/>
              </w:rPr>
            </w:pPr>
            <w:r w:rsidRPr="00014075">
              <w:rPr>
                <w:sz w:val="18"/>
                <w:szCs w:val="18"/>
              </w:rPr>
              <w:t>2022 год</w:t>
            </w:r>
          </w:p>
        </w:tc>
      </w:tr>
      <w:tr w:rsidR="0078048A" w:rsidRPr="00014075" w:rsidTr="001C4332">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всего</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 т. ч. за счет безвозмездных поступлений</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 т. ч. за счет безвозмездных поступлений</w:t>
            </w: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lastRenderedPageBreak/>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407</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 xml:space="preserve">Администрация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10248,7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10699,9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Функционирование высшего должностного лица субъекта Российской Федерации и органа местного самоуправления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622,5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622,5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622,5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1502,5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1502,5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1502,5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1502,5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689,5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689,5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637,2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175,7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175,7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Резервные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w:t>
            </w:r>
            <w:r w:rsidRPr="00014075">
              <w:rPr>
                <w:sz w:val="18"/>
                <w:szCs w:val="18"/>
              </w:rPr>
              <w:lastRenderedPageBreak/>
              <w:t>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lastRenderedPageBreak/>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color w:val="FF6600"/>
                <w:sz w:val="18"/>
                <w:szCs w:val="18"/>
              </w:rPr>
            </w:pPr>
          </w:p>
        </w:tc>
      </w:tr>
      <w:tr w:rsidR="0078048A" w:rsidRPr="00014075" w:rsidTr="001C4332">
        <w:trPr>
          <w:trHeight w:val="337"/>
        </w:trPr>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roofErr w:type="spellStart"/>
            <w:r w:rsidRPr="00014075">
              <w:rPr>
                <w:b/>
                <w:sz w:val="18"/>
                <w:szCs w:val="18"/>
              </w:rPr>
              <w:t>Непрограммные</w:t>
            </w:r>
            <w:proofErr w:type="spellEnd"/>
            <w:r w:rsidRPr="00014075">
              <w:rPr>
                <w:b/>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294,8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294,8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294,8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53,3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53,3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u w:val="single"/>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Обеспечение пожарной безопасности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«Обеспечение первичных мер пожарной безопасности в границах муниципального образования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21,6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Другие вопросы в области национальной безопасности и правоохранительной деятельности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44,5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u w:val="single"/>
              </w:rPr>
            </w:pPr>
            <w:r w:rsidRPr="00014075">
              <w:rPr>
                <w:sz w:val="18"/>
                <w:szCs w:val="18"/>
                <w:u w:val="single"/>
              </w:rPr>
              <w:t>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Подпрограмма «Создание условий для деятельности добровольных </w:t>
            </w:r>
            <w:r w:rsidRPr="00014075">
              <w:rPr>
                <w:sz w:val="18"/>
                <w:szCs w:val="18"/>
              </w:rPr>
              <w:lastRenderedPageBreak/>
              <w:t xml:space="preserve">формирований населения по охране общественного порядка на территории муниципального образования на 2018-2022 годы»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lastRenderedPageBreak/>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Дорожное хозяйство (дорожные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4039,8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4039,8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4039,8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4039,8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144,8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194,0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u w:val="single"/>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Благоустройство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2152,4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1874,4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2152,4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1874,4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«Комплексное благоустройство территории муниципального образования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«Энергосбережение и повышение энергетической эффективности муниципального образования до 2020 года»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1725,2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1447,2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1590,1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135,1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Культура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941,2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1392,4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939,2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культуры и кинематографии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500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939,2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Социальная политика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63,6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63,6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Пенсионное обеспечение</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u w:val="single"/>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u w:val="single"/>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сфере социальной политики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63,6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Социальное обеспечение и иные выплаты населению</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310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63,6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rPr>
          <w:trHeight w:val="58"/>
        </w:trPr>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 xml:space="preserve">Физическая культура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Муниципальная программа «Комплексное развитие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«Развитие физической культуры и спорта на территории сельского поселения на 2018-2022 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Периодическая печать и издательства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u w:val="single"/>
              </w:rPr>
            </w:pPr>
            <w:r w:rsidRPr="00014075">
              <w:rPr>
                <w:b/>
                <w:sz w:val="18"/>
                <w:szCs w:val="18"/>
                <w:u w:val="single"/>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ИТОГО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9992,5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10164,9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Условно утверждённые расходы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257,0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535,0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r w:rsidR="0078048A" w:rsidRPr="00014075" w:rsidTr="001C4332">
        <w:tc>
          <w:tcPr>
            <w:tcW w:w="8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ВСЕГО с учётом условно утверждённых расходов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10248,7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b/>
                <w:bCs/>
                <w:sz w:val="18"/>
                <w:szCs w:val="18"/>
              </w:rPr>
            </w:pPr>
            <w:r w:rsidRPr="00014075">
              <w:rPr>
                <w:b/>
                <w:bCs/>
                <w:sz w:val="18"/>
                <w:szCs w:val="18"/>
              </w:rPr>
              <w:t>10699,9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r>
    </w:tbl>
    <w:p w:rsidR="0078048A" w:rsidRPr="00F837A3" w:rsidRDefault="0078048A" w:rsidP="0078048A">
      <w:pPr>
        <w:spacing w:after="0" w:line="240" w:lineRule="auto"/>
        <w:jc w:val="right"/>
        <w:rPr>
          <w:sz w:val="18"/>
          <w:szCs w:val="18"/>
        </w:rPr>
      </w:pPr>
      <w:r w:rsidRPr="00014075">
        <w:rPr>
          <w:sz w:val="18"/>
          <w:szCs w:val="18"/>
        </w:rPr>
        <w:t xml:space="preserve">                                                                                                          </w:t>
      </w:r>
    </w:p>
    <w:p w:rsidR="0078048A" w:rsidRPr="00014075" w:rsidRDefault="0078048A" w:rsidP="0078048A">
      <w:pPr>
        <w:spacing w:after="0" w:line="240" w:lineRule="auto"/>
        <w:jc w:val="right"/>
        <w:rPr>
          <w:color w:val="FF6600"/>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5</w:t>
      </w:r>
    </w:p>
    <w:p w:rsidR="0078048A" w:rsidRPr="00014075" w:rsidRDefault="0078048A" w:rsidP="0078048A">
      <w:pPr>
        <w:spacing w:after="0" w:line="240" w:lineRule="auto"/>
        <w:jc w:val="right"/>
        <w:rPr>
          <w:sz w:val="18"/>
          <w:szCs w:val="18"/>
        </w:rPr>
      </w:pPr>
      <w:r w:rsidRPr="00014075">
        <w:rPr>
          <w:sz w:val="18"/>
          <w:szCs w:val="18"/>
        </w:rPr>
        <w:t xml:space="preserve">                                                                                             к Решению Собрания представителей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b/>
          <w:sz w:val="18"/>
          <w:szCs w:val="18"/>
        </w:rPr>
      </w:pPr>
    </w:p>
    <w:p w:rsidR="0078048A" w:rsidRPr="00014075" w:rsidRDefault="0078048A" w:rsidP="0078048A">
      <w:pPr>
        <w:spacing w:after="0" w:line="240" w:lineRule="auto"/>
        <w:jc w:val="center"/>
        <w:rPr>
          <w:b/>
          <w:sz w:val="18"/>
          <w:szCs w:val="18"/>
        </w:rPr>
      </w:pPr>
      <w:r w:rsidRPr="00014075">
        <w:rPr>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014075">
        <w:rPr>
          <w:b/>
          <w:sz w:val="18"/>
          <w:szCs w:val="18"/>
        </w:rPr>
        <w:t>непрограммным</w:t>
      </w:r>
      <w:proofErr w:type="spellEnd"/>
      <w:r w:rsidRPr="00014075">
        <w:rPr>
          <w:b/>
          <w:sz w:val="18"/>
          <w:szCs w:val="18"/>
        </w:rPr>
        <w:t xml:space="preserve"> направления деятельности), группам </w:t>
      </w:r>
      <w:proofErr w:type="gramStart"/>
      <w:r w:rsidRPr="00014075">
        <w:rPr>
          <w:b/>
          <w:sz w:val="18"/>
          <w:szCs w:val="18"/>
        </w:rPr>
        <w:t>видов расходов классификации расходов бюджета сельского поселения</w:t>
      </w:r>
      <w:proofErr w:type="gramEnd"/>
      <w:r w:rsidRPr="00014075">
        <w:rPr>
          <w:b/>
          <w:sz w:val="18"/>
          <w:szCs w:val="18"/>
        </w:rPr>
        <w:t xml:space="preserve">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w:t>
      </w: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559"/>
      </w:tblGrid>
      <w:tr w:rsidR="0078048A" w:rsidRPr="00014075" w:rsidTr="001C4332">
        <w:tc>
          <w:tcPr>
            <w:tcW w:w="5867" w:type="dxa"/>
            <w:vMerge w:val="restart"/>
          </w:tcPr>
          <w:p w:rsidR="0078048A" w:rsidRPr="00014075" w:rsidRDefault="0078048A" w:rsidP="001C4332">
            <w:pPr>
              <w:spacing w:after="0" w:line="240" w:lineRule="auto"/>
              <w:jc w:val="center"/>
              <w:rPr>
                <w:sz w:val="18"/>
                <w:szCs w:val="18"/>
              </w:rPr>
            </w:pPr>
            <w:r w:rsidRPr="00014075">
              <w:rPr>
                <w:bCs/>
                <w:sz w:val="18"/>
                <w:szCs w:val="18"/>
              </w:rPr>
              <w:t xml:space="preserve">Наименование </w:t>
            </w:r>
          </w:p>
        </w:tc>
        <w:tc>
          <w:tcPr>
            <w:tcW w:w="1440" w:type="dxa"/>
            <w:vMerge w:val="restart"/>
          </w:tcPr>
          <w:p w:rsidR="0078048A" w:rsidRPr="00014075" w:rsidRDefault="0078048A" w:rsidP="001C4332">
            <w:pPr>
              <w:spacing w:after="0" w:line="240" w:lineRule="auto"/>
              <w:jc w:val="center"/>
              <w:rPr>
                <w:sz w:val="18"/>
                <w:szCs w:val="18"/>
              </w:rPr>
            </w:pPr>
            <w:r w:rsidRPr="00014075">
              <w:rPr>
                <w:sz w:val="18"/>
                <w:szCs w:val="18"/>
              </w:rPr>
              <w:t>ЦСР</w:t>
            </w:r>
          </w:p>
        </w:tc>
        <w:tc>
          <w:tcPr>
            <w:tcW w:w="664" w:type="dxa"/>
            <w:vMerge w:val="restart"/>
          </w:tcPr>
          <w:p w:rsidR="0078048A" w:rsidRPr="00014075" w:rsidRDefault="0078048A" w:rsidP="001C4332">
            <w:pPr>
              <w:spacing w:after="0" w:line="240" w:lineRule="auto"/>
              <w:jc w:val="center"/>
              <w:rPr>
                <w:sz w:val="18"/>
                <w:szCs w:val="18"/>
              </w:rPr>
            </w:pPr>
            <w:r w:rsidRPr="00014075">
              <w:rPr>
                <w:sz w:val="18"/>
                <w:szCs w:val="18"/>
              </w:rPr>
              <w:t>ВР</w:t>
            </w:r>
          </w:p>
        </w:tc>
        <w:tc>
          <w:tcPr>
            <w:tcW w:w="2432" w:type="dxa"/>
            <w:gridSpan w:val="2"/>
          </w:tcPr>
          <w:p w:rsidR="0078048A" w:rsidRPr="00014075" w:rsidRDefault="0078048A" w:rsidP="001C4332">
            <w:pPr>
              <w:spacing w:after="0" w:line="240" w:lineRule="auto"/>
              <w:jc w:val="center"/>
              <w:rPr>
                <w:sz w:val="18"/>
                <w:szCs w:val="18"/>
              </w:rPr>
            </w:pPr>
            <w:r w:rsidRPr="00014075">
              <w:rPr>
                <w:sz w:val="18"/>
                <w:szCs w:val="18"/>
              </w:rPr>
              <w:t>Сумма, тыс. руб.</w:t>
            </w:r>
          </w:p>
        </w:tc>
      </w:tr>
      <w:tr w:rsidR="0078048A" w:rsidRPr="00014075" w:rsidTr="001C4332">
        <w:tc>
          <w:tcPr>
            <w:tcW w:w="5867" w:type="dxa"/>
            <w:vMerge/>
          </w:tcPr>
          <w:p w:rsidR="0078048A" w:rsidRPr="00014075" w:rsidRDefault="0078048A" w:rsidP="001C4332">
            <w:pPr>
              <w:spacing w:after="0" w:line="240" w:lineRule="auto"/>
              <w:jc w:val="right"/>
              <w:rPr>
                <w:sz w:val="18"/>
                <w:szCs w:val="18"/>
              </w:rPr>
            </w:pPr>
          </w:p>
        </w:tc>
        <w:tc>
          <w:tcPr>
            <w:tcW w:w="1440" w:type="dxa"/>
            <w:vMerge/>
          </w:tcPr>
          <w:p w:rsidR="0078048A" w:rsidRPr="00014075" w:rsidRDefault="0078048A" w:rsidP="001C4332">
            <w:pPr>
              <w:spacing w:after="0" w:line="240" w:lineRule="auto"/>
              <w:jc w:val="right"/>
              <w:rPr>
                <w:sz w:val="18"/>
                <w:szCs w:val="18"/>
              </w:rPr>
            </w:pPr>
          </w:p>
        </w:tc>
        <w:tc>
          <w:tcPr>
            <w:tcW w:w="664" w:type="dxa"/>
            <w:vMerge/>
          </w:tcPr>
          <w:p w:rsidR="0078048A" w:rsidRPr="00014075" w:rsidRDefault="0078048A" w:rsidP="001C4332">
            <w:pPr>
              <w:spacing w:after="0" w:line="240" w:lineRule="auto"/>
              <w:jc w:val="right"/>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всего</w:t>
            </w:r>
          </w:p>
        </w:tc>
        <w:tc>
          <w:tcPr>
            <w:tcW w:w="1559" w:type="dxa"/>
          </w:tcPr>
          <w:p w:rsidR="0078048A" w:rsidRPr="00014075" w:rsidRDefault="0078048A" w:rsidP="001C4332">
            <w:pPr>
              <w:spacing w:after="0" w:line="240" w:lineRule="auto"/>
              <w:jc w:val="center"/>
              <w:rPr>
                <w:sz w:val="18"/>
                <w:szCs w:val="18"/>
              </w:rPr>
            </w:pPr>
            <w:r w:rsidRPr="00014075">
              <w:rPr>
                <w:sz w:val="18"/>
                <w:szCs w:val="18"/>
              </w:rPr>
              <w:t xml:space="preserve">в т.ч. за счет </w:t>
            </w:r>
            <w:r w:rsidRPr="00014075">
              <w:rPr>
                <w:sz w:val="18"/>
                <w:szCs w:val="18"/>
              </w:rPr>
              <w:lastRenderedPageBreak/>
              <w:t>средств безвозмездных поступлений</w:t>
            </w:r>
          </w:p>
        </w:tc>
      </w:tr>
      <w:tr w:rsidR="0078048A" w:rsidRPr="00014075" w:rsidTr="001C4332">
        <w:trPr>
          <w:trHeight w:val="203"/>
        </w:trPr>
        <w:tc>
          <w:tcPr>
            <w:tcW w:w="5867" w:type="dxa"/>
          </w:tcPr>
          <w:p w:rsidR="0078048A" w:rsidRPr="00014075" w:rsidRDefault="0078048A" w:rsidP="001C4332">
            <w:pPr>
              <w:spacing w:after="0" w:line="240" w:lineRule="auto"/>
              <w:jc w:val="center"/>
              <w:rPr>
                <w:sz w:val="18"/>
                <w:szCs w:val="18"/>
              </w:rPr>
            </w:pPr>
            <w:r w:rsidRPr="00014075">
              <w:rPr>
                <w:sz w:val="18"/>
                <w:szCs w:val="18"/>
              </w:rPr>
              <w:lastRenderedPageBreak/>
              <w:t>1</w:t>
            </w:r>
          </w:p>
        </w:tc>
        <w:tc>
          <w:tcPr>
            <w:tcW w:w="1440" w:type="dxa"/>
          </w:tcPr>
          <w:p w:rsidR="0078048A" w:rsidRPr="00014075" w:rsidRDefault="0078048A" w:rsidP="001C4332">
            <w:pPr>
              <w:spacing w:after="0" w:line="240" w:lineRule="auto"/>
              <w:jc w:val="center"/>
              <w:rPr>
                <w:sz w:val="18"/>
                <w:szCs w:val="18"/>
              </w:rPr>
            </w:pPr>
            <w:r w:rsidRPr="00014075">
              <w:rPr>
                <w:sz w:val="18"/>
                <w:szCs w:val="18"/>
              </w:rPr>
              <w:t>2</w:t>
            </w:r>
          </w:p>
        </w:tc>
        <w:tc>
          <w:tcPr>
            <w:tcW w:w="664" w:type="dxa"/>
          </w:tcPr>
          <w:p w:rsidR="0078048A" w:rsidRPr="00014075" w:rsidRDefault="0078048A" w:rsidP="001C4332">
            <w:pPr>
              <w:spacing w:after="0" w:line="240" w:lineRule="auto"/>
              <w:jc w:val="center"/>
              <w:rPr>
                <w:sz w:val="18"/>
                <w:szCs w:val="18"/>
              </w:rPr>
            </w:pPr>
            <w:r w:rsidRPr="00014075">
              <w:rPr>
                <w:sz w:val="18"/>
                <w:szCs w:val="18"/>
              </w:rPr>
              <w:t>3</w:t>
            </w:r>
          </w:p>
        </w:tc>
        <w:tc>
          <w:tcPr>
            <w:tcW w:w="873" w:type="dxa"/>
          </w:tcPr>
          <w:p w:rsidR="0078048A" w:rsidRPr="00014075" w:rsidRDefault="0078048A" w:rsidP="001C4332">
            <w:pPr>
              <w:spacing w:after="0" w:line="240" w:lineRule="auto"/>
              <w:jc w:val="center"/>
              <w:rPr>
                <w:sz w:val="18"/>
                <w:szCs w:val="18"/>
              </w:rPr>
            </w:pPr>
            <w:r w:rsidRPr="00014075">
              <w:rPr>
                <w:sz w:val="18"/>
                <w:szCs w:val="18"/>
              </w:rPr>
              <w:t>4</w:t>
            </w:r>
          </w:p>
        </w:tc>
        <w:tc>
          <w:tcPr>
            <w:tcW w:w="1559" w:type="dxa"/>
          </w:tcPr>
          <w:p w:rsidR="0078048A" w:rsidRPr="00014075" w:rsidRDefault="0078048A" w:rsidP="001C4332">
            <w:pPr>
              <w:spacing w:after="0" w:line="240" w:lineRule="auto"/>
              <w:jc w:val="center"/>
              <w:rPr>
                <w:sz w:val="18"/>
                <w:szCs w:val="18"/>
              </w:rPr>
            </w:pPr>
            <w:r w:rsidRPr="00014075">
              <w:rPr>
                <w:sz w:val="18"/>
                <w:szCs w:val="18"/>
              </w:rPr>
              <w:t>5</w:t>
            </w:r>
          </w:p>
        </w:tc>
      </w:tr>
      <w:tr w:rsidR="0078048A" w:rsidRPr="00014075" w:rsidTr="001C4332">
        <w:tc>
          <w:tcPr>
            <w:tcW w:w="5867" w:type="dxa"/>
          </w:tcPr>
          <w:p w:rsidR="0078048A" w:rsidRPr="00014075" w:rsidRDefault="0078048A" w:rsidP="001C4332">
            <w:pPr>
              <w:spacing w:after="0" w:line="240" w:lineRule="auto"/>
              <w:rPr>
                <w:b/>
                <w:sz w:val="18"/>
                <w:szCs w:val="18"/>
              </w:rPr>
            </w:pPr>
            <w:r w:rsidRPr="00014075">
              <w:rPr>
                <w:b/>
                <w:sz w:val="18"/>
                <w:szCs w:val="18"/>
              </w:rPr>
              <w:t xml:space="preserve">Муниципальная программа «Комплексное развитие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Самарской области на 2018-2022 годы»</w:t>
            </w:r>
          </w:p>
        </w:tc>
        <w:tc>
          <w:tcPr>
            <w:tcW w:w="1440" w:type="dxa"/>
          </w:tcPr>
          <w:p w:rsidR="0078048A" w:rsidRPr="00014075" w:rsidRDefault="0078048A" w:rsidP="001C4332">
            <w:pPr>
              <w:spacing w:after="0" w:line="240" w:lineRule="auto"/>
              <w:jc w:val="center"/>
              <w:rPr>
                <w:b/>
                <w:sz w:val="18"/>
                <w:szCs w:val="18"/>
              </w:rPr>
            </w:pPr>
            <w:r w:rsidRPr="00014075">
              <w:rPr>
                <w:b/>
                <w:sz w:val="18"/>
                <w:szCs w:val="18"/>
              </w:rPr>
              <w:t>6500000000</w:t>
            </w:r>
          </w:p>
        </w:tc>
        <w:tc>
          <w:tcPr>
            <w:tcW w:w="664" w:type="dxa"/>
          </w:tcPr>
          <w:p w:rsidR="0078048A" w:rsidRPr="00014075" w:rsidRDefault="0078048A" w:rsidP="001C4332">
            <w:pPr>
              <w:spacing w:after="0" w:line="240" w:lineRule="auto"/>
              <w:jc w:val="center"/>
              <w:rPr>
                <w:b/>
                <w:sz w:val="18"/>
                <w:szCs w:val="18"/>
              </w:rPr>
            </w:pPr>
          </w:p>
        </w:tc>
        <w:tc>
          <w:tcPr>
            <w:tcW w:w="873" w:type="dxa"/>
          </w:tcPr>
          <w:p w:rsidR="0078048A" w:rsidRPr="00014075" w:rsidRDefault="0078048A" w:rsidP="001C4332">
            <w:pPr>
              <w:spacing w:after="0" w:line="240" w:lineRule="auto"/>
              <w:jc w:val="center"/>
              <w:rPr>
                <w:b/>
                <w:sz w:val="18"/>
                <w:szCs w:val="18"/>
              </w:rPr>
            </w:pPr>
            <w:r w:rsidRPr="00014075">
              <w:rPr>
                <w:b/>
                <w:sz w:val="18"/>
                <w:szCs w:val="18"/>
              </w:rPr>
              <w:t>6600,2</w:t>
            </w:r>
          </w:p>
        </w:tc>
        <w:tc>
          <w:tcPr>
            <w:tcW w:w="1559" w:type="dxa"/>
          </w:tcPr>
          <w:p w:rsidR="0078048A" w:rsidRPr="00014075" w:rsidRDefault="0078048A" w:rsidP="001C4332">
            <w:pPr>
              <w:spacing w:after="0" w:line="240" w:lineRule="auto"/>
              <w:jc w:val="center"/>
              <w:rPr>
                <w:b/>
                <w:color w:val="FF6600"/>
                <w:sz w:val="18"/>
                <w:szCs w:val="18"/>
              </w:rPr>
            </w:pPr>
          </w:p>
        </w:tc>
      </w:tr>
      <w:tr w:rsidR="0078048A" w:rsidRPr="00014075" w:rsidTr="001C4332">
        <w:tc>
          <w:tcPr>
            <w:tcW w:w="5867" w:type="dxa"/>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78048A" w:rsidRPr="00014075" w:rsidRDefault="0078048A" w:rsidP="001C4332">
            <w:pPr>
              <w:spacing w:after="0" w:line="240" w:lineRule="auto"/>
              <w:jc w:val="center"/>
              <w:rPr>
                <w:sz w:val="18"/>
                <w:szCs w:val="18"/>
              </w:rPr>
            </w:pPr>
            <w:r w:rsidRPr="00014075">
              <w:rPr>
                <w:sz w:val="18"/>
                <w:szCs w:val="18"/>
              </w:rPr>
              <w:t>6510000000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194,0</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ind w:hanging="108"/>
              <w:rPr>
                <w:sz w:val="18"/>
                <w:szCs w:val="18"/>
              </w:rPr>
            </w:pPr>
            <w:r w:rsidRPr="00014075">
              <w:rPr>
                <w:sz w:val="18"/>
                <w:szCs w:val="18"/>
              </w:rPr>
              <w:t xml:space="preserve">  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194,0</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Подпрограмма «Комплексное благоустройство территории муниципального образования на 2018-2022 годы»</w:t>
            </w:r>
          </w:p>
        </w:tc>
        <w:tc>
          <w:tcPr>
            <w:tcW w:w="1440" w:type="dxa"/>
          </w:tcPr>
          <w:p w:rsidR="0078048A" w:rsidRPr="00014075" w:rsidRDefault="0078048A" w:rsidP="001C4332">
            <w:pPr>
              <w:spacing w:after="0" w:line="240" w:lineRule="auto"/>
              <w:jc w:val="center"/>
              <w:rPr>
                <w:sz w:val="18"/>
                <w:szCs w:val="18"/>
              </w:rPr>
            </w:pPr>
            <w:r w:rsidRPr="00014075">
              <w:rPr>
                <w:sz w:val="18"/>
                <w:szCs w:val="18"/>
              </w:rPr>
              <w:t>6520000000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479,4</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6520000000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479,4</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Подпрограмма «Обеспечение первичных мер пожарной безопасности в границах муниципального образования на 2018-2022 годы»</w:t>
            </w:r>
          </w:p>
        </w:tc>
        <w:tc>
          <w:tcPr>
            <w:tcW w:w="144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29,1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26,1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440" w:type="dxa"/>
          </w:tcPr>
          <w:p w:rsidR="0078048A" w:rsidRPr="00014075" w:rsidRDefault="0078048A" w:rsidP="001C4332">
            <w:pPr>
              <w:spacing w:after="0" w:line="240" w:lineRule="auto"/>
              <w:jc w:val="center"/>
              <w:rPr>
                <w:sz w:val="18"/>
                <w:szCs w:val="18"/>
              </w:rPr>
            </w:pPr>
            <w:r w:rsidRPr="00014075">
              <w:rPr>
                <w:sz w:val="18"/>
                <w:szCs w:val="18"/>
              </w:rPr>
              <w:t>6530000000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873" w:type="dxa"/>
          </w:tcPr>
          <w:p w:rsidR="0078048A" w:rsidRPr="00014075" w:rsidRDefault="0078048A" w:rsidP="001C4332">
            <w:pPr>
              <w:spacing w:after="0" w:line="240" w:lineRule="auto"/>
              <w:jc w:val="center"/>
              <w:rPr>
                <w:sz w:val="18"/>
                <w:szCs w:val="18"/>
              </w:rPr>
            </w:pPr>
            <w:r w:rsidRPr="00014075">
              <w:rPr>
                <w:sz w:val="18"/>
                <w:szCs w:val="18"/>
              </w:rPr>
              <w:t>7,5</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 </w:t>
            </w:r>
          </w:p>
        </w:tc>
        <w:tc>
          <w:tcPr>
            <w:tcW w:w="1440" w:type="dxa"/>
          </w:tcPr>
          <w:p w:rsidR="0078048A" w:rsidRPr="00014075" w:rsidRDefault="0078048A" w:rsidP="001C4332">
            <w:pPr>
              <w:spacing w:after="0" w:line="240" w:lineRule="auto"/>
              <w:jc w:val="center"/>
              <w:rPr>
                <w:sz w:val="18"/>
                <w:szCs w:val="18"/>
              </w:rPr>
            </w:pPr>
            <w:r w:rsidRPr="00014075">
              <w:rPr>
                <w:sz w:val="18"/>
                <w:szCs w:val="18"/>
              </w:rPr>
              <w:t>6540000000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53,3</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6540000000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53,3</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Подпрограмма «Развитие физической культуры и спорта на территории сельского поселения на 2018-2022 годы»</w:t>
            </w:r>
          </w:p>
        </w:tc>
        <w:tc>
          <w:tcPr>
            <w:tcW w:w="144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29,0</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 xml:space="preserve"> 200</w:t>
            </w:r>
          </w:p>
        </w:tc>
        <w:tc>
          <w:tcPr>
            <w:tcW w:w="873" w:type="dxa"/>
          </w:tcPr>
          <w:p w:rsidR="0078048A" w:rsidRPr="00014075" w:rsidRDefault="0078048A" w:rsidP="001C4332">
            <w:pPr>
              <w:spacing w:after="0" w:line="240" w:lineRule="auto"/>
              <w:jc w:val="center"/>
              <w:rPr>
                <w:sz w:val="18"/>
                <w:szCs w:val="18"/>
              </w:rPr>
            </w:pPr>
            <w:r w:rsidRPr="00014075">
              <w:rPr>
                <w:sz w:val="18"/>
                <w:szCs w:val="18"/>
              </w:rPr>
              <w:t>13,9</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440" w:type="dxa"/>
          </w:tcPr>
          <w:p w:rsidR="0078048A" w:rsidRPr="00014075" w:rsidRDefault="0078048A" w:rsidP="001C4332">
            <w:pPr>
              <w:spacing w:after="0" w:line="240" w:lineRule="auto"/>
              <w:jc w:val="center"/>
              <w:rPr>
                <w:sz w:val="18"/>
                <w:szCs w:val="18"/>
              </w:rPr>
            </w:pPr>
            <w:r w:rsidRPr="00014075">
              <w:rPr>
                <w:sz w:val="18"/>
                <w:szCs w:val="18"/>
              </w:rPr>
              <w:t>6560000000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873" w:type="dxa"/>
          </w:tcPr>
          <w:p w:rsidR="0078048A" w:rsidRPr="00014075" w:rsidRDefault="0078048A" w:rsidP="001C4332">
            <w:pPr>
              <w:spacing w:after="0" w:line="240" w:lineRule="auto"/>
              <w:jc w:val="center"/>
              <w:rPr>
                <w:sz w:val="18"/>
                <w:szCs w:val="18"/>
              </w:rPr>
            </w:pPr>
            <w:r w:rsidRPr="00014075">
              <w:rPr>
                <w:sz w:val="18"/>
                <w:szCs w:val="18"/>
              </w:rPr>
              <w:t>15,1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1440" w:type="dxa"/>
          </w:tcPr>
          <w:p w:rsidR="0078048A" w:rsidRPr="00014075" w:rsidRDefault="0078048A" w:rsidP="001C4332">
            <w:pPr>
              <w:spacing w:after="0" w:line="240" w:lineRule="auto"/>
              <w:jc w:val="center"/>
              <w:rPr>
                <w:sz w:val="18"/>
                <w:szCs w:val="18"/>
              </w:rPr>
            </w:pPr>
            <w:r w:rsidRPr="00014075">
              <w:rPr>
                <w:sz w:val="18"/>
                <w:szCs w:val="18"/>
              </w:rPr>
              <w:t>6570000000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44,5</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6570000000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44,5</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279"/>
        </w:trPr>
        <w:tc>
          <w:tcPr>
            <w:tcW w:w="5867" w:type="dxa"/>
          </w:tcPr>
          <w:p w:rsidR="0078048A" w:rsidRPr="00014075" w:rsidRDefault="0078048A" w:rsidP="001C4332">
            <w:pPr>
              <w:spacing w:after="0" w:line="240" w:lineRule="auto"/>
              <w:rPr>
                <w:sz w:val="18"/>
                <w:szCs w:val="18"/>
              </w:rPr>
            </w:pPr>
            <w:r w:rsidRPr="00014075">
              <w:rPr>
                <w:sz w:val="18"/>
                <w:szCs w:val="18"/>
              </w:rPr>
              <w:t>Подпрограмма «Энергосбережение и повышение энергетической эффективности муниципального образования до 2023 года»</w:t>
            </w:r>
          </w:p>
        </w:tc>
        <w:tc>
          <w:tcPr>
            <w:tcW w:w="144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1930,1</w:t>
            </w:r>
          </w:p>
        </w:tc>
        <w:tc>
          <w:tcPr>
            <w:tcW w:w="1559"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279"/>
        </w:trPr>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1795,0</w:t>
            </w:r>
          </w:p>
        </w:tc>
        <w:tc>
          <w:tcPr>
            <w:tcW w:w="1559"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279"/>
        </w:trPr>
        <w:tc>
          <w:tcPr>
            <w:tcW w:w="5867"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440" w:type="dxa"/>
          </w:tcPr>
          <w:p w:rsidR="0078048A" w:rsidRPr="00014075" w:rsidRDefault="0078048A" w:rsidP="001C4332">
            <w:pPr>
              <w:spacing w:after="0" w:line="240" w:lineRule="auto"/>
              <w:jc w:val="center"/>
              <w:rPr>
                <w:sz w:val="18"/>
                <w:szCs w:val="18"/>
              </w:rPr>
            </w:pPr>
            <w:r w:rsidRPr="00014075">
              <w:rPr>
                <w:sz w:val="18"/>
                <w:szCs w:val="18"/>
              </w:rPr>
              <w:t>6580000000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873" w:type="dxa"/>
          </w:tcPr>
          <w:p w:rsidR="0078048A" w:rsidRPr="00014075" w:rsidRDefault="0078048A" w:rsidP="001C4332">
            <w:pPr>
              <w:spacing w:after="0" w:line="240" w:lineRule="auto"/>
              <w:jc w:val="center"/>
              <w:rPr>
                <w:sz w:val="18"/>
                <w:szCs w:val="18"/>
              </w:rPr>
            </w:pPr>
            <w:r w:rsidRPr="00014075">
              <w:rPr>
                <w:sz w:val="18"/>
                <w:szCs w:val="18"/>
              </w:rPr>
              <w:t>135,1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106"/>
        </w:trPr>
        <w:tc>
          <w:tcPr>
            <w:tcW w:w="5867" w:type="dxa"/>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2018-2022 годы»</w:t>
            </w:r>
          </w:p>
        </w:tc>
        <w:tc>
          <w:tcPr>
            <w:tcW w:w="144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3840,8</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106"/>
        </w:trPr>
        <w:tc>
          <w:tcPr>
            <w:tcW w:w="5867" w:type="dxa"/>
          </w:tcPr>
          <w:p w:rsidR="0078048A" w:rsidRPr="00014075" w:rsidRDefault="0078048A" w:rsidP="001C4332">
            <w:pPr>
              <w:spacing w:after="0" w:line="240" w:lineRule="auto"/>
              <w:ind w:hanging="108"/>
              <w:rPr>
                <w:sz w:val="18"/>
                <w:szCs w:val="18"/>
              </w:rPr>
            </w:pPr>
            <w:r w:rsidRPr="00014075">
              <w:rPr>
                <w:sz w:val="18"/>
                <w:szCs w:val="18"/>
              </w:rPr>
              <w:t xml:space="preserve">  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3696,0</w:t>
            </w:r>
          </w:p>
          <w:p w:rsidR="0078048A" w:rsidRPr="00014075" w:rsidRDefault="0078048A" w:rsidP="001C4332">
            <w:pPr>
              <w:spacing w:after="0" w:line="240" w:lineRule="auto"/>
              <w:jc w:val="center"/>
              <w:rPr>
                <w:sz w:val="18"/>
                <w:szCs w:val="18"/>
              </w:rPr>
            </w:pP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106"/>
        </w:trPr>
        <w:tc>
          <w:tcPr>
            <w:tcW w:w="5867"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440" w:type="dxa"/>
          </w:tcPr>
          <w:p w:rsidR="0078048A" w:rsidRPr="00014075" w:rsidRDefault="0078048A" w:rsidP="001C4332">
            <w:pPr>
              <w:spacing w:after="0" w:line="240" w:lineRule="auto"/>
              <w:jc w:val="center"/>
              <w:rPr>
                <w:sz w:val="18"/>
                <w:szCs w:val="18"/>
              </w:rPr>
            </w:pPr>
            <w:r w:rsidRPr="00014075">
              <w:rPr>
                <w:sz w:val="18"/>
                <w:szCs w:val="18"/>
              </w:rPr>
              <w:t>6590000000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873" w:type="dxa"/>
          </w:tcPr>
          <w:p w:rsidR="0078048A" w:rsidRPr="00014075" w:rsidRDefault="0078048A" w:rsidP="001C4332">
            <w:pPr>
              <w:spacing w:after="0" w:line="240" w:lineRule="auto"/>
              <w:jc w:val="center"/>
              <w:rPr>
                <w:sz w:val="18"/>
                <w:szCs w:val="18"/>
              </w:rPr>
            </w:pPr>
            <w:r w:rsidRPr="00014075">
              <w:rPr>
                <w:sz w:val="18"/>
                <w:szCs w:val="18"/>
              </w:rPr>
              <w:t>144,8</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b/>
                <w:sz w:val="18"/>
                <w:szCs w:val="18"/>
              </w:rPr>
            </w:pPr>
            <w:proofErr w:type="spellStart"/>
            <w:r w:rsidRPr="00014075">
              <w:rPr>
                <w:b/>
                <w:sz w:val="18"/>
                <w:szCs w:val="18"/>
              </w:rPr>
              <w:t>Непрограммные</w:t>
            </w:r>
            <w:proofErr w:type="spellEnd"/>
            <w:r w:rsidRPr="00014075">
              <w:rPr>
                <w:b/>
                <w:sz w:val="18"/>
                <w:szCs w:val="18"/>
              </w:rPr>
              <w:t xml:space="preserve"> направления расходов бюджета поселения</w:t>
            </w:r>
          </w:p>
        </w:tc>
        <w:tc>
          <w:tcPr>
            <w:tcW w:w="1440" w:type="dxa"/>
          </w:tcPr>
          <w:p w:rsidR="0078048A" w:rsidRPr="00014075" w:rsidRDefault="0078048A" w:rsidP="001C4332">
            <w:pPr>
              <w:spacing w:after="0" w:line="240" w:lineRule="auto"/>
              <w:jc w:val="center"/>
              <w:rPr>
                <w:b/>
                <w:sz w:val="18"/>
                <w:szCs w:val="18"/>
              </w:rPr>
            </w:pPr>
            <w:r w:rsidRPr="00014075">
              <w:rPr>
                <w:b/>
                <w:sz w:val="18"/>
                <w:szCs w:val="18"/>
              </w:rPr>
              <w:t>9000000000</w:t>
            </w:r>
          </w:p>
        </w:tc>
        <w:tc>
          <w:tcPr>
            <w:tcW w:w="664" w:type="dxa"/>
          </w:tcPr>
          <w:p w:rsidR="0078048A" w:rsidRPr="00014075" w:rsidRDefault="0078048A" w:rsidP="001C4332">
            <w:pPr>
              <w:spacing w:after="0" w:line="240" w:lineRule="auto"/>
              <w:jc w:val="center"/>
              <w:rPr>
                <w:b/>
                <w:sz w:val="18"/>
                <w:szCs w:val="18"/>
              </w:rPr>
            </w:pPr>
          </w:p>
        </w:tc>
        <w:tc>
          <w:tcPr>
            <w:tcW w:w="873" w:type="dxa"/>
          </w:tcPr>
          <w:p w:rsidR="0078048A" w:rsidRPr="00014075" w:rsidRDefault="0078048A" w:rsidP="001C4332">
            <w:pPr>
              <w:spacing w:after="0" w:line="240" w:lineRule="auto"/>
              <w:jc w:val="center"/>
              <w:rPr>
                <w:b/>
                <w:sz w:val="18"/>
                <w:szCs w:val="18"/>
              </w:rPr>
            </w:pPr>
            <w:r w:rsidRPr="00014075">
              <w:rPr>
                <w:b/>
                <w:sz w:val="18"/>
                <w:szCs w:val="18"/>
              </w:rPr>
              <w:t>4842,3</w:t>
            </w:r>
          </w:p>
        </w:tc>
        <w:tc>
          <w:tcPr>
            <w:tcW w:w="1559" w:type="dxa"/>
          </w:tcPr>
          <w:p w:rsidR="0078048A" w:rsidRPr="00014075" w:rsidRDefault="0078048A" w:rsidP="001C4332">
            <w:pPr>
              <w:spacing w:after="0" w:line="240" w:lineRule="auto"/>
              <w:jc w:val="center"/>
              <w:rPr>
                <w:b/>
                <w:color w:val="FF6600"/>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2430,0</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100</w:t>
            </w:r>
          </w:p>
        </w:tc>
        <w:tc>
          <w:tcPr>
            <w:tcW w:w="873" w:type="dxa"/>
          </w:tcPr>
          <w:p w:rsidR="0078048A" w:rsidRPr="00014075" w:rsidRDefault="0078048A" w:rsidP="001C4332">
            <w:pPr>
              <w:spacing w:after="0" w:line="240" w:lineRule="auto"/>
              <w:jc w:val="center"/>
              <w:rPr>
                <w:sz w:val="18"/>
                <w:szCs w:val="18"/>
              </w:rPr>
            </w:pPr>
            <w:r w:rsidRPr="00014075">
              <w:rPr>
                <w:sz w:val="18"/>
                <w:szCs w:val="18"/>
              </w:rPr>
              <w:t>1312,0</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922,2</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144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500</w:t>
            </w:r>
          </w:p>
        </w:tc>
        <w:tc>
          <w:tcPr>
            <w:tcW w:w="873" w:type="dxa"/>
          </w:tcPr>
          <w:p w:rsidR="0078048A" w:rsidRPr="00014075" w:rsidRDefault="0078048A" w:rsidP="001C4332">
            <w:pPr>
              <w:spacing w:after="0" w:line="240" w:lineRule="auto"/>
              <w:jc w:val="center"/>
              <w:rPr>
                <w:sz w:val="18"/>
                <w:szCs w:val="18"/>
              </w:rPr>
            </w:pPr>
            <w:r w:rsidRPr="00014075">
              <w:rPr>
                <w:sz w:val="18"/>
                <w:szCs w:val="18"/>
              </w:rPr>
              <w:t>195,7</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440" w:type="dxa"/>
          </w:tcPr>
          <w:p w:rsidR="0078048A" w:rsidRPr="00014075" w:rsidRDefault="0078048A" w:rsidP="001C4332">
            <w:pPr>
              <w:spacing w:after="0" w:line="240" w:lineRule="auto"/>
              <w:jc w:val="center"/>
              <w:rPr>
                <w:sz w:val="18"/>
                <w:szCs w:val="18"/>
              </w:rPr>
            </w:pPr>
            <w:r w:rsidRPr="00014075">
              <w:rPr>
                <w:sz w:val="18"/>
                <w:szCs w:val="18"/>
              </w:rPr>
              <w:t>9010000000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800</w:t>
            </w:r>
          </w:p>
        </w:tc>
        <w:tc>
          <w:tcPr>
            <w:tcW w:w="873" w:type="dxa"/>
          </w:tcPr>
          <w:p w:rsidR="0078048A" w:rsidRPr="00014075" w:rsidRDefault="0078048A" w:rsidP="001C4332">
            <w:pPr>
              <w:spacing w:after="0" w:line="240" w:lineRule="auto"/>
              <w:jc w:val="center"/>
              <w:rPr>
                <w:sz w:val="18"/>
                <w:szCs w:val="18"/>
              </w:rPr>
            </w:pPr>
            <w:r w:rsidRPr="00014075">
              <w:rPr>
                <w:sz w:val="18"/>
                <w:szCs w:val="18"/>
              </w:rPr>
              <w:t>0,1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tabs>
                <w:tab w:val="left" w:pos="2580"/>
              </w:tabs>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сфере социальной политики</w:t>
            </w:r>
          </w:p>
        </w:tc>
        <w:tc>
          <w:tcPr>
            <w:tcW w:w="1440" w:type="dxa"/>
          </w:tcPr>
          <w:p w:rsidR="0078048A" w:rsidRPr="00014075" w:rsidRDefault="0078048A" w:rsidP="001C4332">
            <w:pPr>
              <w:spacing w:after="0" w:line="240" w:lineRule="auto"/>
              <w:jc w:val="center"/>
              <w:rPr>
                <w:sz w:val="18"/>
                <w:szCs w:val="18"/>
              </w:rPr>
            </w:pPr>
            <w:r w:rsidRPr="00014075">
              <w:rPr>
                <w:sz w:val="18"/>
                <w:szCs w:val="18"/>
              </w:rPr>
              <w:t>9020000000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63,6</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lastRenderedPageBreak/>
              <w:t>Социальное обеспечение и иные выплаты населению</w:t>
            </w:r>
          </w:p>
        </w:tc>
        <w:tc>
          <w:tcPr>
            <w:tcW w:w="1440" w:type="dxa"/>
          </w:tcPr>
          <w:p w:rsidR="0078048A" w:rsidRPr="00014075" w:rsidRDefault="0078048A" w:rsidP="001C4332">
            <w:pPr>
              <w:spacing w:after="0" w:line="240" w:lineRule="auto"/>
              <w:jc w:val="center"/>
              <w:rPr>
                <w:sz w:val="18"/>
                <w:szCs w:val="18"/>
              </w:rPr>
            </w:pPr>
            <w:r w:rsidRPr="00014075">
              <w:rPr>
                <w:sz w:val="18"/>
                <w:szCs w:val="18"/>
              </w:rPr>
              <w:t>9020000000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300</w:t>
            </w:r>
          </w:p>
        </w:tc>
        <w:tc>
          <w:tcPr>
            <w:tcW w:w="873" w:type="dxa"/>
          </w:tcPr>
          <w:p w:rsidR="0078048A" w:rsidRPr="00014075" w:rsidRDefault="0078048A" w:rsidP="001C4332">
            <w:pPr>
              <w:spacing w:after="0" w:line="240" w:lineRule="auto"/>
              <w:jc w:val="center"/>
              <w:rPr>
                <w:sz w:val="18"/>
                <w:szCs w:val="18"/>
              </w:rPr>
            </w:pPr>
            <w:r w:rsidRPr="00014075">
              <w:rPr>
                <w:sz w:val="18"/>
                <w:szCs w:val="18"/>
              </w:rPr>
              <w:t>63,6</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ind w:hanging="108"/>
              <w:rPr>
                <w:sz w:val="18"/>
                <w:szCs w:val="18"/>
              </w:rPr>
            </w:pPr>
            <w:r w:rsidRPr="00014075">
              <w:rPr>
                <w:sz w:val="18"/>
                <w:szCs w:val="18"/>
              </w:rPr>
              <w:t xml:space="preserve">  </w:t>
            </w: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национальной экономики</w:t>
            </w:r>
          </w:p>
        </w:tc>
        <w:tc>
          <w:tcPr>
            <w:tcW w:w="1440" w:type="dxa"/>
          </w:tcPr>
          <w:p w:rsidR="0078048A" w:rsidRPr="00014075" w:rsidRDefault="0078048A" w:rsidP="001C4332">
            <w:pPr>
              <w:spacing w:after="0" w:line="240" w:lineRule="auto"/>
              <w:jc w:val="center"/>
              <w:rPr>
                <w:sz w:val="18"/>
                <w:szCs w:val="18"/>
              </w:rPr>
            </w:pPr>
            <w:r w:rsidRPr="00014075">
              <w:rPr>
                <w:sz w:val="18"/>
                <w:szCs w:val="18"/>
              </w:rPr>
              <w:t>9040000000</w:t>
            </w:r>
          </w:p>
        </w:tc>
        <w:tc>
          <w:tcPr>
            <w:tcW w:w="664" w:type="dxa"/>
          </w:tcPr>
          <w:p w:rsidR="0078048A" w:rsidRPr="00014075" w:rsidRDefault="0078048A" w:rsidP="001C4332">
            <w:pPr>
              <w:spacing w:after="0" w:line="240" w:lineRule="auto"/>
              <w:jc w:val="center"/>
              <w:rPr>
                <w:sz w:val="18"/>
                <w:szCs w:val="18"/>
              </w:rPr>
            </w:pPr>
          </w:p>
        </w:tc>
        <w:tc>
          <w:tcPr>
            <w:tcW w:w="873" w:type="dxa"/>
          </w:tcPr>
          <w:p w:rsidR="0078048A" w:rsidRPr="00014075" w:rsidRDefault="0078048A" w:rsidP="001C4332">
            <w:pPr>
              <w:spacing w:after="0" w:line="240" w:lineRule="auto"/>
              <w:jc w:val="center"/>
              <w:rPr>
                <w:sz w:val="18"/>
                <w:szCs w:val="18"/>
              </w:rPr>
            </w:pPr>
            <w:r w:rsidRPr="00014075">
              <w:rPr>
                <w:sz w:val="18"/>
                <w:szCs w:val="18"/>
              </w:rPr>
              <w:t>1006,3</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281"/>
        </w:trPr>
        <w:tc>
          <w:tcPr>
            <w:tcW w:w="5867" w:type="dxa"/>
          </w:tcPr>
          <w:p w:rsidR="0078048A" w:rsidRPr="00014075" w:rsidRDefault="0078048A" w:rsidP="001C4332">
            <w:pPr>
              <w:spacing w:after="0" w:line="240" w:lineRule="auto"/>
              <w:rPr>
                <w:sz w:val="18"/>
                <w:szCs w:val="18"/>
              </w:rPr>
            </w:pPr>
            <w:r w:rsidRPr="00014075">
              <w:rPr>
                <w:sz w:val="18"/>
                <w:szCs w:val="18"/>
              </w:rPr>
              <w:t>Иные закупки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9040000000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1006,3</w:t>
            </w:r>
          </w:p>
        </w:tc>
        <w:tc>
          <w:tcPr>
            <w:tcW w:w="1559" w:type="dxa"/>
          </w:tcPr>
          <w:p w:rsidR="0078048A" w:rsidRPr="00014075" w:rsidRDefault="0078048A" w:rsidP="001C4332">
            <w:pPr>
              <w:spacing w:after="0" w:line="240" w:lineRule="auto"/>
              <w:jc w:val="center"/>
              <w:rPr>
                <w:sz w:val="18"/>
                <w:szCs w:val="18"/>
              </w:rPr>
            </w:pPr>
            <w:r w:rsidRPr="00014075">
              <w:rPr>
                <w:sz w:val="18"/>
                <w:szCs w:val="18"/>
              </w:rPr>
              <w:t>956,0</w:t>
            </w: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культуры и кинематографии</w:t>
            </w:r>
          </w:p>
        </w:tc>
        <w:tc>
          <w:tcPr>
            <w:tcW w:w="1440" w:type="dxa"/>
          </w:tcPr>
          <w:p w:rsidR="0078048A" w:rsidRPr="00014075" w:rsidRDefault="0078048A" w:rsidP="001C4332">
            <w:pPr>
              <w:spacing w:after="0" w:line="240" w:lineRule="auto"/>
              <w:jc w:val="center"/>
              <w:rPr>
                <w:sz w:val="18"/>
                <w:szCs w:val="18"/>
              </w:rPr>
            </w:pPr>
            <w:r w:rsidRPr="00014075">
              <w:rPr>
                <w:sz w:val="18"/>
                <w:szCs w:val="18"/>
              </w:rPr>
              <w:t>9080000000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873" w:type="dxa"/>
          </w:tcPr>
          <w:p w:rsidR="0078048A" w:rsidRPr="00014075" w:rsidRDefault="0078048A" w:rsidP="001C4332">
            <w:pPr>
              <w:spacing w:after="0" w:line="240" w:lineRule="auto"/>
              <w:jc w:val="center"/>
              <w:rPr>
                <w:sz w:val="18"/>
                <w:szCs w:val="18"/>
              </w:rPr>
            </w:pPr>
            <w:r w:rsidRPr="00014075">
              <w:rPr>
                <w:sz w:val="18"/>
                <w:szCs w:val="18"/>
              </w:rPr>
              <w:t>1342,4</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1440" w:type="dxa"/>
          </w:tcPr>
          <w:p w:rsidR="0078048A" w:rsidRPr="00014075" w:rsidRDefault="0078048A" w:rsidP="001C4332">
            <w:pPr>
              <w:spacing w:after="0" w:line="240" w:lineRule="auto"/>
              <w:jc w:val="center"/>
              <w:rPr>
                <w:sz w:val="18"/>
                <w:szCs w:val="18"/>
              </w:rPr>
            </w:pPr>
            <w:r w:rsidRPr="00014075">
              <w:rPr>
                <w:sz w:val="18"/>
                <w:szCs w:val="18"/>
              </w:rPr>
              <w:t>9080000000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500</w:t>
            </w:r>
          </w:p>
        </w:tc>
        <w:tc>
          <w:tcPr>
            <w:tcW w:w="873" w:type="dxa"/>
          </w:tcPr>
          <w:p w:rsidR="0078048A" w:rsidRPr="00014075" w:rsidRDefault="0078048A" w:rsidP="001C4332">
            <w:pPr>
              <w:spacing w:after="0" w:line="240" w:lineRule="auto"/>
              <w:jc w:val="center"/>
              <w:rPr>
                <w:sz w:val="18"/>
                <w:szCs w:val="18"/>
              </w:rPr>
            </w:pPr>
            <w:r w:rsidRPr="00014075">
              <w:rPr>
                <w:sz w:val="18"/>
                <w:szCs w:val="18"/>
              </w:rPr>
              <w:t>1325,1</w:t>
            </w:r>
          </w:p>
        </w:tc>
        <w:tc>
          <w:tcPr>
            <w:tcW w:w="1559" w:type="dxa"/>
          </w:tcPr>
          <w:p w:rsidR="0078048A" w:rsidRPr="00014075" w:rsidRDefault="0078048A" w:rsidP="001C4332">
            <w:pPr>
              <w:spacing w:after="0" w:line="240" w:lineRule="auto"/>
              <w:jc w:val="center"/>
              <w:rPr>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440" w:type="dxa"/>
          </w:tcPr>
          <w:p w:rsidR="0078048A" w:rsidRPr="00014075" w:rsidRDefault="0078048A" w:rsidP="001C4332">
            <w:pPr>
              <w:spacing w:after="0" w:line="240" w:lineRule="auto"/>
              <w:jc w:val="center"/>
              <w:rPr>
                <w:sz w:val="18"/>
                <w:szCs w:val="18"/>
              </w:rPr>
            </w:pPr>
            <w:r w:rsidRPr="00014075">
              <w:rPr>
                <w:sz w:val="18"/>
                <w:szCs w:val="18"/>
              </w:rPr>
              <w:t>9080000000</w:t>
            </w:r>
          </w:p>
        </w:tc>
        <w:tc>
          <w:tcPr>
            <w:tcW w:w="664" w:type="dxa"/>
          </w:tcPr>
          <w:p w:rsidR="0078048A" w:rsidRPr="00014075" w:rsidRDefault="0078048A" w:rsidP="001C4332">
            <w:pPr>
              <w:spacing w:after="0" w:line="240" w:lineRule="auto"/>
              <w:jc w:val="center"/>
              <w:rPr>
                <w:sz w:val="18"/>
                <w:szCs w:val="18"/>
              </w:rPr>
            </w:pPr>
            <w:r w:rsidRPr="00014075">
              <w:rPr>
                <w:sz w:val="18"/>
                <w:szCs w:val="18"/>
              </w:rPr>
              <w:t>200</w:t>
            </w:r>
          </w:p>
        </w:tc>
        <w:tc>
          <w:tcPr>
            <w:tcW w:w="873" w:type="dxa"/>
          </w:tcPr>
          <w:p w:rsidR="0078048A" w:rsidRPr="00014075" w:rsidRDefault="0078048A" w:rsidP="001C4332">
            <w:pPr>
              <w:spacing w:after="0" w:line="240" w:lineRule="auto"/>
              <w:jc w:val="center"/>
              <w:rPr>
                <w:sz w:val="18"/>
                <w:szCs w:val="18"/>
              </w:rPr>
            </w:pPr>
            <w:r w:rsidRPr="00014075">
              <w:rPr>
                <w:sz w:val="18"/>
                <w:szCs w:val="18"/>
              </w:rPr>
              <w:t>17,3</w:t>
            </w:r>
          </w:p>
        </w:tc>
        <w:tc>
          <w:tcPr>
            <w:tcW w:w="1559" w:type="dxa"/>
          </w:tcPr>
          <w:p w:rsidR="0078048A" w:rsidRPr="00014075" w:rsidRDefault="0078048A" w:rsidP="001C4332">
            <w:pPr>
              <w:spacing w:after="0" w:line="240" w:lineRule="auto"/>
              <w:jc w:val="center"/>
              <w:rPr>
                <w:color w:val="FF6600"/>
                <w:sz w:val="18"/>
                <w:szCs w:val="18"/>
              </w:rPr>
            </w:pPr>
          </w:p>
        </w:tc>
      </w:tr>
      <w:tr w:rsidR="0078048A" w:rsidRPr="00014075" w:rsidTr="001C4332">
        <w:trPr>
          <w:trHeight w:val="439"/>
        </w:trPr>
        <w:tc>
          <w:tcPr>
            <w:tcW w:w="5867" w:type="dxa"/>
          </w:tcPr>
          <w:p w:rsidR="0078048A" w:rsidRPr="00014075" w:rsidRDefault="0078048A" w:rsidP="001C4332">
            <w:pPr>
              <w:spacing w:after="0" w:line="240" w:lineRule="auto"/>
              <w:rPr>
                <w:b/>
                <w:sz w:val="18"/>
                <w:szCs w:val="18"/>
              </w:rPr>
            </w:pPr>
            <w:r w:rsidRPr="00014075">
              <w:rPr>
                <w:b/>
                <w:sz w:val="18"/>
                <w:szCs w:val="18"/>
              </w:rPr>
              <w:t>ВСЕГО</w:t>
            </w:r>
          </w:p>
        </w:tc>
        <w:tc>
          <w:tcPr>
            <w:tcW w:w="1440" w:type="dxa"/>
          </w:tcPr>
          <w:p w:rsidR="0078048A" w:rsidRPr="00014075" w:rsidRDefault="0078048A" w:rsidP="001C4332">
            <w:pPr>
              <w:spacing w:after="0" w:line="240" w:lineRule="auto"/>
              <w:rPr>
                <w:b/>
                <w:sz w:val="18"/>
                <w:szCs w:val="18"/>
              </w:rPr>
            </w:pPr>
          </w:p>
        </w:tc>
        <w:tc>
          <w:tcPr>
            <w:tcW w:w="664" w:type="dxa"/>
          </w:tcPr>
          <w:p w:rsidR="0078048A" w:rsidRPr="00014075" w:rsidRDefault="0078048A" w:rsidP="001C4332">
            <w:pPr>
              <w:spacing w:after="0" w:line="240" w:lineRule="auto"/>
              <w:rPr>
                <w:b/>
                <w:sz w:val="18"/>
                <w:szCs w:val="18"/>
              </w:rPr>
            </w:pPr>
          </w:p>
        </w:tc>
        <w:tc>
          <w:tcPr>
            <w:tcW w:w="873" w:type="dxa"/>
          </w:tcPr>
          <w:p w:rsidR="0078048A" w:rsidRPr="00014075" w:rsidRDefault="0078048A" w:rsidP="001C4332">
            <w:pPr>
              <w:spacing w:after="0" w:line="240" w:lineRule="auto"/>
              <w:jc w:val="center"/>
              <w:rPr>
                <w:b/>
                <w:sz w:val="18"/>
                <w:szCs w:val="18"/>
              </w:rPr>
            </w:pPr>
            <w:r w:rsidRPr="00014075">
              <w:rPr>
                <w:b/>
                <w:sz w:val="18"/>
                <w:szCs w:val="18"/>
              </w:rPr>
              <w:t>11442,5</w:t>
            </w:r>
          </w:p>
        </w:tc>
        <w:tc>
          <w:tcPr>
            <w:tcW w:w="1559" w:type="dxa"/>
          </w:tcPr>
          <w:p w:rsidR="0078048A" w:rsidRPr="00014075" w:rsidRDefault="0078048A" w:rsidP="001C4332">
            <w:pPr>
              <w:spacing w:after="0" w:line="240" w:lineRule="auto"/>
              <w:jc w:val="center"/>
              <w:rPr>
                <w:b/>
                <w:sz w:val="18"/>
                <w:szCs w:val="18"/>
              </w:rPr>
            </w:pPr>
            <w:r w:rsidRPr="00014075">
              <w:rPr>
                <w:b/>
                <w:sz w:val="18"/>
                <w:szCs w:val="18"/>
              </w:rPr>
              <w:t>956,0</w:t>
            </w:r>
          </w:p>
        </w:tc>
      </w:tr>
    </w:tbl>
    <w:p w:rsidR="0078048A" w:rsidRPr="00014075" w:rsidRDefault="0078048A" w:rsidP="0078048A">
      <w:pPr>
        <w:spacing w:after="0" w:line="240" w:lineRule="auto"/>
        <w:rPr>
          <w:color w:val="FF6600"/>
          <w:sz w:val="18"/>
          <w:szCs w:val="18"/>
        </w:rPr>
      </w:pPr>
      <w:r w:rsidRPr="00014075">
        <w:rPr>
          <w:color w:val="FF6600"/>
          <w:sz w:val="18"/>
          <w:szCs w:val="18"/>
        </w:rPr>
        <w:t xml:space="preserve">  </w:t>
      </w:r>
    </w:p>
    <w:p w:rsidR="0078048A" w:rsidRPr="00F837A3" w:rsidRDefault="0078048A" w:rsidP="0078048A">
      <w:pPr>
        <w:spacing w:after="0" w:line="240" w:lineRule="auto"/>
        <w:jc w:val="right"/>
        <w:rPr>
          <w:color w:val="FF6600"/>
          <w:sz w:val="18"/>
          <w:szCs w:val="18"/>
        </w:rPr>
      </w:pPr>
      <w:r w:rsidRPr="00014075">
        <w:rPr>
          <w:color w:val="FF6600"/>
          <w:sz w:val="18"/>
          <w:szCs w:val="18"/>
        </w:rPr>
        <w:t xml:space="preserve">                                                                  </w:t>
      </w:r>
      <w:r>
        <w:rPr>
          <w:color w:val="FF6600"/>
          <w:sz w:val="18"/>
          <w:szCs w:val="18"/>
        </w:rPr>
        <w:t xml:space="preserve">                               </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 xml:space="preserve">   Приложение № 6</w:t>
      </w:r>
    </w:p>
    <w:p w:rsidR="0078048A" w:rsidRPr="00014075" w:rsidRDefault="0078048A" w:rsidP="0078048A">
      <w:pPr>
        <w:spacing w:after="0" w:line="240" w:lineRule="auto"/>
        <w:jc w:val="right"/>
        <w:rPr>
          <w:sz w:val="18"/>
          <w:szCs w:val="18"/>
        </w:rPr>
      </w:pPr>
      <w:r w:rsidRPr="00014075">
        <w:rPr>
          <w:sz w:val="18"/>
          <w:szCs w:val="18"/>
        </w:rPr>
        <w:t xml:space="preserve">                                                                                                 к Решению Собрания представителей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center"/>
        <w:rPr>
          <w:b/>
          <w:sz w:val="18"/>
          <w:szCs w:val="18"/>
        </w:rPr>
      </w:pPr>
      <w:proofErr w:type="gramStart"/>
      <w:r w:rsidRPr="00014075">
        <w:rPr>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014075">
        <w:rPr>
          <w:b/>
          <w:sz w:val="18"/>
          <w:szCs w:val="18"/>
        </w:rPr>
        <w:t>непрограммным</w:t>
      </w:r>
      <w:proofErr w:type="spellEnd"/>
      <w:r w:rsidRPr="00014075">
        <w:rPr>
          <w:b/>
          <w:sz w:val="18"/>
          <w:szCs w:val="18"/>
        </w:rPr>
        <w:t xml:space="preserve"> направления деятельности), группам видов расходов классификации расходов бюджета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плановый  период 2021 и 2022 годов</w:t>
      </w:r>
      <w:proofErr w:type="gramEnd"/>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560"/>
        <w:gridCol w:w="708"/>
        <w:gridCol w:w="903"/>
        <w:gridCol w:w="940"/>
        <w:gridCol w:w="903"/>
        <w:gridCol w:w="709"/>
      </w:tblGrid>
      <w:tr w:rsidR="0078048A" w:rsidRPr="00014075" w:rsidTr="001C4332">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bCs/>
                <w:sz w:val="18"/>
                <w:szCs w:val="18"/>
              </w:rPr>
              <w:t xml:space="preserve">Наименование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Сумма, тыс. руб.</w:t>
            </w:r>
          </w:p>
          <w:p w:rsidR="0078048A" w:rsidRPr="00014075" w:rsidRDefault="0078048A" w:rsidP="001C4332">
            <w:pPr>
              <w:spacing w:after="0" w:line="240" w:lineRule="auto"/>
              <w:jc w:val="center"/>
              <w:rPr>
                <w:sz w:val="18"/>
                <w:szCs w:val="18"/>
              </w:rPr>
            </w:pPr>
            <w:r w:rsidRPr="00014075">
              <w:rPr>
                <w:sz w:val="18"/>
                <w:szCs w:val="18"/>
              </w:rPr>
              <w:t>2021 год</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Сумма, тыс. руб.</w:t>
            </w:r>
          </w:p>
          <w:p w:rsidR="0078048A" w:rsidRPr="00014075" w:rsidRDefault="0078048A" w:rsidP="001C4332">
            <w:pPr>
              <w:spacing w:after="0" w:line="240" w:lineRule="auto"/>
              <w:jc w:val="center"/>
              <w:rPr>
                <w:sz w:val="18"/>
                <w:szCs w:val="18"/>
              </w:rPr>
            </w:pPr>
            <w:r w:rsidRPr="00014075">
              <w:rPr>
                <w:sz w:val="18"/>
                <w:szCs w:val="18"/>
              </w:rPr>
              <w:t>2022 год</w:t>
            </w:r>
          </w:p>
        </w:tc>
      </w:tr>
      <w:tr w:rsidR="0078048A" w:rsidRPr="00014075" w:rsidTr="001C4332">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всего</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 т.ч. за счет средств безвозмездных поступлений</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в т.ч. за счет средств безвозмездных поступлений</w:t>
            </w: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w:t>
            </w: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 xml:space="preserve">Муниципальная программа «Комплексное развитие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Самарской области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6500000000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6452,1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6264,1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«Комплексное развитие систем коммунальной инфраструктуры муниципального образования на 2015-2019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«Комплексное благоустройство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427,2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«Обеспечение первичных мер пожарной безопасности в границах муниципального образования на 2018-2022годы»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21,6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7,5</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«Развитие физической культуры и спорта на территории сельского поселения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 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Подпрограмма «Энергосбережение и повышение энергетической эффективности муниципального образования до 2023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1725,2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1447,2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1590,1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1312,1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135,1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4039,8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4039,8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ind w:hanging="108"/>
              <w:rPr>
                <w:sz w:val="18"/>
                <w:szCs w:val="18"/>
              </w:rPr>
            </w:pPr>
            <w:r w:rsidRPr="00014075">
              <w:rPr>
                <w:sz w:val="18"/>
                <w:szCs w:val="18"/>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3895,0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6590000000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144,8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144,8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roofErr w:type="spellStart"/>
            <w:r w:rsidRPr="00014075">
              <w:rPr>
                <w:b/>
                <w:sz w:val="18"/>
                <w:szCs w:val="18"/>
              </w:rPr>
              <w:t>Непрограммные</w:t>
            </w:r>
            <w:proofErr w:type="spellEnd"/>
            <w:r w:rsidRPr="00014075">
              <w:rPr>
                <w:b/>
                <w:sz w:val="18"/>
                <w:szCs w:val="18"/>
              </w:rPr>
              <w:t xml:space="preserve"> направления расходов бюджета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3429,6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3900,8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2424,8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2444,8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1312,0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937,0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937,0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175,7</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tabs>
                <w:tab w:val="left" w:pos="2580"/>
              </w:tabs>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бюджета поселения в сфере социальной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proofErr w:type="spellStart"/>
            <w:r w:rsidRPr="00014075">
              <w:rPr>
                <w:sz w:val="18"/>
                <w:szCs w:val="18"/>
              </w:rPr>
              <w:t>Непрограммные</w:t>
            </w:r>
            <w:proofErr w:type="spellEnd"/>
            <w:r w:rsidRPr="00014075">
              <w:rPr>
                <w:sz w:val="18"/>
                <w:szCs w:val="18"/>
              </w:rPr>
              <w:t xml:space="preserve"> направления расходов областного бюджета в области культуры и кинематографии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941,2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939,2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1390,4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200</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9991,7</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10164,9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Условно утверждённые расходы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257,0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535,0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r w:rsidR="0078048A" w:rsidRPr="00014075" w:rsidTr="001C4332">
        <w:tc>
          <w:tcPr>
            <w:tcW w:w="468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ВСЕГО с учётом условно утверждённых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10248,7</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8048A" w:rsidRPr="00014075" w:rsidRDefault="0078048A" w:rsidP="001C4332">
            <w:pPr>
              <w:spacing w:after="0" w:line="240" w:lineRule="auto"/>
              <w:jc w:val="center"/>
              <w:rPr>
                <w:b/>
                <w:bCs/>
                <w:sz w:val="18"/>
                <w:szCs w:val="18"/>
              </w:rPr>
            </w:pPr>
            <w:r w:rsidRPr="00014075">
              <w:rPr>
                <w:b/>
                <w:bCs/>
                <w:sz w:val="18"/>
                <w:szCs w:val="18"/>
              </w:rPr>
              <w:t>10699,9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color w:val="FF6600"/>
                <w:sz w:val="18"/>
                <w:szCs w:val="18"/>
              </w:rPr>
            </w:pPr>
          </w:p>
        </w:tc>
      </w:tr>
    </w:tbl>
    <w:p w:rsidR="0078048A" w:rsidRPr="00014075" w:rsidRDefault="0078048A" w:rsidP="0078048A">
      <w:pPr>
        <w:spacing w:after="0" w:line="240" w:lineRule="auto"/>
        <w:rPr>
          <w:sz w:val="18"/>
          <w:szCs w:val="18"/>
        </w:rPr>
      </w:pPr>
      <w:r w:rsidRPr="00014075">
        <w:rPr>
          <w:sz w:val="18"/>
          <w:szCs w:val="18"/>
        </w:rPr>
        <w:t xml:space="preserve">                                                                                                 </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7</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center"/>
        <w:rPr>
          <w:b/>
          <w:sz w:val="18"/>
          <w:szCs w:val="18"/>
        </w:rPr>
      </w:pPr>
      <w:r w:rsidRPr="00014075">
        <w:rPr>
          <w:b/>
          <w:sz w:val="18"/>
          <w:szCs w:val="18"/>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2020 год</w:t>
      </w:r>
    </w:p>
    <w:p w:rsidR="0078048A" w:rsidRPr="00014075" w:rsidRDefault="0078048A" w:rsidP="0078048A">
      <w:pPr>
        <w:spacing w:after="0" w:line="240" w:lineRule="auto"/>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2"/>
        <w:gridCol w:w="3289"/>
      </w:tblGrid>
      <w:tr w:rsidR="0078048A" w:rsidRPr="00014075" w:rsidTr="001C4332">
        <w:tc>
          <w:tcPr>
            <w:tcW w:w="67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Наименование</w:t>
            </w:r>
          </w:p>
        </w:tc>
        <w:tc>
          <w:tcPr>
            <w:tcW w:w="35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Сумма, тыс. руб.</w:t>
            </w:r>
          </w:p>
        </w:tc>
      </w:tr>
      <w:tr w:rsidR="0078048A" w:rsidRPr="00014075" w:rsidTr="001C4332">
        <w:tc>
          <w:tcPr>
            <w:tcW w:w="67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Всего</w:t>
            </w:r>
          </w:p>
        </w:tc>
        <w:tc>
          <w:tcPr>
            <w:tcW w:w="35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r w:rsidR="0078048A" w:rsidRPr="00014075" w:rsidTr="001C4332">
        <w:tc>
          <w:tcPr>
            <w:tcW w:w="67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Бюджетные инвестиции юридическим лицам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r w:rsidR="0078048A" w:rsidRPr="00014075" w:rsidTr="001C4332">
        <w:tc>
          <w:tcPr>
            <w:tcW w:w="67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Бюджетные инвестиции юридическим лицам, за исключением бюджетных инвестиций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bl>
    <w:p w:rsidR="0078048A" w:rsidRPr="00014075" w:rsidRDefault="0078048A" w:rsidP="0078048A">
      <w:pPr>
        <w:spacing w:after="0" w:line="240" w:lineRule="auto"/>
        <w:jc w:val="center"/>
        <w:rPr>
          <w:b/>
          <w:sz w:val="18"/>
          <w:szCs w:val="18"/>
        </w:rPr>
      </w:pPr>
      <w:r w:rsidRPr="00014075">
        <w:rPr>
          <w:b/>
          <w:sz w:val="18"/>
          <w:szCs w:val="18"/>
        </w:rPr>
        <w:t xml:space="preserve"> </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8</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center"/>
        <w:rPr>
          <w:b/>
          <w:sz w:val="18"/>
          <w:szCs w:val="18"/>
        </w:rPr>
      </w:pPr>
      <w:r w:rsidRPr="00014075">
        <w:rPr>
          <w:b/>
          <w:sz w:val="18"/>
          <w:szCs w:val="18"/>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плановый период 2021 и 2022 годов</w:t>
      </w:r>
    </w:p>
    <w:p w:rsidR="0078048A" w:rsidRPr="00014075" w:rsidRDefault="0078048A" w:rsidP="0078048A">
      <w:pPr>
        <w:spacing w:after="0" w:line="240" w:lineRule="auto"/>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8"/>
        <w:gridCol w:w="1793"/>
        <w:gridCol w:w="1760"/>
      </w:tblGrid>
      <w:tr w:rsidR="0078048A" w:rsidRPr="00014075" w:rsidTr="001C4332">
        <w:tc>
          <w:tcPr>
            <w:tcW w:w="6204" w:type="dxa"/>
            <w:vMerge w:val="restart"/>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Наименование</w:t>
            </w:r>
          </w:p>
        </w:tc>
        <w:tc>
          <w:tcPr>
            <w:tcW w:w="3649" w:type="dxa"/>
            <w:gridSpan w:val="2"/>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Сумма, тыс. руб.</w:t>
            </w:r>
          </w:p>
        </w:tc>
      </w:tr>
      <w:tr w:rsidR="0078048A" w:rsidRPr="00014075" w:rsidTr="001C4332">
        <w:tc>
          <w:tcPr>
            <w:tcW w:w="0" w:type="auto"/>
            <w:vMerge/>
            <w:tcBorders>
              <w:top w:val="single" w:sz="4" w:space="0" w:color="auto"/>
              <w:left w:val="single" w:sz="4" w:space="0" w:color="auto"/>
              <w:bottom w:val="single" w:sz="4" w:space="0" w:color="auto"/>
              <w:right w:val="single" w:sz="4" w:space="0" w:color="auto"/>
            </w:tcBorders>
            <w:vAlign w:val="center"/>
          </w:tcPr>
          <w:p w:rsidR="0078048A" w:rsidRPr="00014075" w:rsidRDefault="0078048A" w:rsidP="001C4332">
            <w:pPr>
              <w:spacing w:after="0" w:line="240"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2021 год</w:t>
            </w:r>
          </w:p>
        </w:tc>
        <w:tc>
          <w:tcPr>
            <w:tcW w:w="1807"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2022 год</w:t>
            </w:r>
          </w:p>
        </w:tc>
      </w:tr>
      <w:tr w:rsidR="0078048A" w:rsidRPr="00014075" w:rsidTr="001C4332">
        <w:tc>
          <w:tcPr>
            <w:tcW w:w="620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Всего</w:t>
            </w:r>
          </w:p>
        </w:tc>
        <w:tc>
          <w:tcPr>
            <w:tcW w:w="1842"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r w:rsidR="0078048A" w:rsidRPr="00014075" w:rsidTr="001C4332">
        <w:tc>
          <w:tcPr>
            <w:tcW w:w="620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Бюджетные инвестиции юридическим лицам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r w:rsidR="0078048A" w:rsidRPr="00014075" w:rsidTr="001C4332">
        <w:tc>
          <w:tcPr>
            <w:tcW w:w="620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both"/>
              <w:rPr>
                <w:sz w:val="18"/>
                <w:szCs w:val="18"/>
              </w:rPr>
            </w:pPr>
            <w:r w:rsidRPr="00014075">
              <w:rPr>
                <w:sz w:val="18"/>
                <w:szCs w:val="18"/>
              </w:rPr>
              <w:t>Бюджетные инвестиции юридическим лицам, за исключением бюджетных инвестиций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c>
          <w:tcPr>
            <w:tcW w:w="1807"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w:t>
            </w:r>
          </w:p>
        </w:tc>
      </w:tr>
      <w:tr w:rsidR="0078048A" w:rsidRPr="00014075" w:rsidTr="001C4332">
        <w:tc>
          <w:tcPr>
            <w:tcW w:w="6204"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right"/>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right"/>
              <w:rPr>
                <w:sz w:val="18"/>
                <w:szCs w:val="18"/>
              </w:rPr>
            </w:pPr>
          </w:p>
        </w:tc>
        <w:tc>
          <w:tcPr>
            <w:tcW w:w="1807"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right"/>
              <w:rPr>
                <w:sz w:val="18"/>
                <w:szCs w:val="18"/>
              </w:rPr>
            </w:pPr>
          </w:p>
        </w:tc>
      </w:tr>
    </w:tbl>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9</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center"/>
        <w:rPr>
          <w:sz w:val="18"/>
          <w:szCs w:val="18"/>
        </w:rPr>
      </w:pPr>
    </w:p>
    <w:p w:rsidR="0078048A" w:rsidRPr="00014075" w:rsidRDefault="0078048A" w:rsidP="0078048A">
      <w:pPr>
        <w:spacing w:after="0" w:line="240" w:lineRule="auto"/>
        <w:jc w:val="center"/>
        <w:rPr>
          <w:b/>
          <w:sz w:val="18"/>
          <w:szCs w:val="18"/>
        </w:rPr>
      </w:pPr>
      <w:r w:rsidRPr="00014075">
        <w:rPr>
          <w:b/>
          <w:sz w:val="18"/>
          <w:szCs w:val="18"/>
        </w:rPr>
        <w:t xml:space="preserve">Межбюджетные трансферты, выделяемые бюджету муниципального района </w:t>
      </w:r>
      <w:proofErr w:type="spellStart"/>
      <w:r w:rsidRPr="00014075">
        <w:rPr>
          <w:b/>
          <w:sz w:val="18"/>
          <w:szCs w:val="18"/>
        </w:rPr>
        <w:t>Похвистневский</w:t>
      </w:r>
      <w:proofErr w:type="spellEnd"/>
      <w:r w:rsidRPr="00014075">
        <w:rPr>
          <w:b/>
          <w:sz w:val="18"/>
          <w:szCs w:val="18"/>
        </w:rPr>
        <w:t xml:space="preserve"> на финансирование расходов, связанных с передачей осуществления части полномочий на 2020 год</w:t>
      </w:r>
    </w:p>
    <w:p w:rsidR="0078048A" w:rsidRPr="00014075" w:rsidRDefault="0078048A" w:rsidP="0078048A">
      <w:pPr>
        <w:spacing w:after="0" w:line="240" w:lineRule="auto"/>
        <w:jc w:val="center"/>
        <w:rPr>
          <w:b/>
          <w:sz w:val="18"/>
          <w:szCs w:val="18"/>
        </w:rPr>
      </w:pPr>
    </w:p>
    <w:tbl>
      <w:tblPr>
        <w:tblW w:w="102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7751"/>
        <w:gridCol w:w="1620"/>
      </w:tblGrid>
      <w:tr w:rsidR="0078048A" w:rsidRPr="00014075" w:rsidTr="001C4332">
        <w:trPr>
          <w:cantSplit/>
          <w:trHeight w:val="280"/>
        </w:trPr>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w:t>
            </w:r>
          </w:p>
          <w:p w:rsidR="0078048A" w:rsidRPr="00014075" w:rsidRDefault="0078048A" w:rsidP="001C4332">
            <w:pPr>
              <w:spacing w:after="0" w:line="240" w:lineRule="auto"/>
              <w:jc w:val="center"/>
              <w:rPr>
                <w:sz w:val="18"/>
                <w:szCs w:val="18"/>
              </w:rPr>
            </w:pPr>
            <w:proofErr w:type="spellStart"/>
            <w:proofErr w:type="gramStart"/>
            <w:r w:rsidRPr="00014075">
              <w:rPr>
                <w:sz w:val="18"/>
                <w:szCs w:val="18"/>
              </w:rPr>
              <w:t>п</w:t>
            </w:r>
            <w:proofErr w:type="spellEnd"/>
            <w:proofErr w:type="gramEnd"/>
            <w:r w:rsidRPr="00014075">
              <w:rPr>
                <w:sz w:val="18"/>
                <w:szCs w:val="18"/>
              </w:rPr>
              <w:t>/</w:t>
            </w:r>
            <w:proofErr w:type="spellStart"/>
            <w:r w:rsidRPr="00014075">
              <w:rPr>
                <w:sz w:val="18"/>
                <w:szCs w:val="18"/>
              </w:rPr>
              <w:t>п</w:t>
            </w:r>
            <w:proofErr w:type="spellEnd"/>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p w:rsidR="0078048A" w:rsidRPr="00014075" w:rsidRDefault="0078048A" w:rsidP="001C4332">
            <w:pPr>
              <w:spacing w:after="0" w:line="240" w:lineRule="auto"/>
              <w:jc w:val="center"/>
              <w:rPr>
                <w:sz w:val="18"/>
                <w:szCs w:val="18"/>
              </w:rPr>
            </w:pPr>
            <w:r w:rsidRPr="00014075">
              <w:rPr>
                <w:sz w:val="18"/>
                <w:szCs w:val="18"/>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 xml:space="preserve">2020 </w:t>
            </w:r>
          </w:p>
          <w:p w:rsidR="0078048A" w:rsidRPr="00014075" w:rsidRDefault="0078048A" w:rsidP="001C4332">
            <w:pPr>
              <w:spacing w:after="0" w:line="240" w:lineRule="auto"/>
              <w:jc w:val="center"/>
              <w:rPr>
                <w:sz w:val="18"/>
                <w:szCs w:val="18"/>
              </w:rPr>
            </w:pPr>
            <w:r w:rsidRPr="00014075">
              <w:rPr>
                <w:sz w:val="18"/>
                <w:szCs w:val="18"/>
              </w:rPr>
              <w:t>тыс. руб.</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r>
      <w:tr w:rsidR="0078048A" w:rsidRPr="00014075" w:rsidTr="001C4332">
        <w:trPr>
          <w:trHeight w:val="519"/>
        </w:trPr>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pStyle w:val="1"/>
              <w:spacing w:before="0" w:after="0" w:line="240" w:lineRule="auto"/>
              <w:rPr>
                <w:rFonts w:ascii="Times New Roman" w:hAnsi="Times New Roman" w:cs="Times New Roman"/>
                <w:b w:val="0"/>
                <w:sz w:val="18"/>
                <w:szCs w:val="18"/>
              </w:rPr>
            </w:pPr>
            <w:r w:rsidRPr="00014075">
              <w:rPr>
                <w:rFonts w:ascii="Times New Roman" w:hAnsi="Times New Roman" w:cs="Times New Roman"/>
                <w:b w:val="0"/>
                <w:sz w:val="18"/>
                <w:szCs w:val="18"/>
              </w:rPr>
              <w:t>Создание условий для организации досуга и обеспечения жителей поселения услугами организаций культуры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1207,5</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sz w:val="18"/>
                <w:szCs w:val="18"/>
              </w:rPr>
              <w:t>Организация библиотечного обслуживания населения, комплектование библиотечных фондов библиотек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117,6</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sz w:val="18"/>
                <w:szCs w:val="18"/>
              </w:rPr>
              <w:t xml:space="preserve">Осуществление части полномочий по решению вопросов местного значения в соответствии с </w:t>
            </w:r>
            <w:r w:rsidRPr="00014075">
              <w:rPr>
                <w:sz w:val="18"/>
                <w:szCs w:val="18"/>
              </w:rPr>
              <w:lastRenderedPageBreak/>
              <w:t>заключенными соглашениями по аренде и продаже земли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lastRenderedPageBreak/>
              <w:t>15,0</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lastRenderedPageBreak/>
              <w:t>4</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Осуществление мер по противодействию коррупции в границах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Исполнение бюджетов поселений, </w:t>
            </w:r>
            <w:proofErr w:type="gramStart"/>
            <w:r w:rsidRPr="00014075">
              <w:rPr>
                <w:sz w:val="18"/>
                <w:szCs w:val="18"/>
              </w:rPr>
              <w:t>контроль за</w:t>
            </w:r>
            <w:proofErr w:type="gramEnd"/>
            <w:r w:rsidRPr="00014075">
              <w:rPr>
                <w:sz w:val="18"/>
                <w:szCs w:val="18"/>
              </w:rPr>
              <w:t xml:space="preserve"> исполнением данного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145,7</w:t>
            </w:r>
          </w:p>
        </w:tc>
      </w:tr>
      <w:tr w:rsidR="0078048A" w:rsidRPr="00014075" w:rsidTr="001C4332">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color w:val="C00000"/>
                <w:sz w:val="18"/>
                <w:szCs w:val="18"/>
              </w:rPr>
            </w:pPr>
            <w:r w:rsidRPr="00014075">
              <w:rPr>
                <w:sz w:val="18"/>
                <w:szCs w:val="18"/>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10,0</w:t>
            </w:r>
          </w:p>
        </w:tc>
      </w:tr>
      <w:tr w:rsidR="0078048A" w:rsidRPr="00014075" w:rsidTr="001C4332">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1500,8</w:t>
            </w:r>
          </w:p>
        </w:tc>
      </w:tr>
    </w:tbl>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10</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2019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center"/>
        <w:rPr>
          <w:b/>
          <w:sz w:val="18"/>
          <w:szCs w:val="18"/>
        </w:rPr>
      </w:pPr>
    </w:p>
    <w:p w:rsidR="0078048A" w:rsidRPr="00014075" w:rsidRDefault="0078048A" w:rsidP="0078048A">
      <w:pPr>
        <w:spacing w:after="0" w:line="240" w:lineRule="auto"/>
        <w:jc w:val="center"/>
        <w:rPr>
          <w:b/>
          <w:sz w:val="18"/>
          <w:szCs w:val="18"/>
        </w:rPr>
      </w:pPr>
      <w:r w:rsidRPr="00014075">
        <w:rPr>
          <w:b/>
          <w:sz w:val="18"/>
          <w:szCs w:val="18"/>
        </w:rPr>
        <w:t xml:space="preserve">Межбюджетные трансферты, выделяемые бюджету муниципального района </w:t>
      </w:r>
      <w:proofErr w:type="spellStart"/>
      <w:r w:rsidRPr="00014075">
        <w:rPr>
          <w:b/>
          <w:sz w:val="18"/>
          <w:szCs w:val="18"/>
        </w:rPr>
        <w:t>Похвистневский</w:t>
      </w:r>
      <w:proofErr w:type="spellEnd"/>
      <w:r w:rsidRPr="00014075">
        <w:rPr>
          <w:b/>
          <w:sz w:val="18"/>
          <w:szCs w:val="18"/>
        </w:rPr>
        <w:t xml:space="preserve"> на финансирование расходов, связанных с передачей осуществления части полномочий на 2019-</w:t>
      </w:r>
      <w:smartTag w:uri="urn:schemas-microsoft-com:office:smarttags" w:element="metricconverter">
        <w:smartTagPr>
          <w:attr w:name="ProductID" w:val="2020 г"/>
        </w:smartTagPr>
        <w:r w:rsidRPr="00014075">
          <w:rPr>
            <w:b/>
            <w:sz w:val="18"/>
            <w:szCs w:val="18"/>
          </w:rPr>
          <w:t>2020 г</w:t>
        </w:r>
      </w:smartTag>
      <w:r w:rsidRPr="00014075">
        <w:rPr>
          <w:b/>
          <w:sz w:val="18"/>
          <w:szCs w:val="18"/>
        </w:rPr>
        <w:t>.г.</w:t>
      </w:r>
    </w:p>
    <w:p w:rsidR="0078048A" w:rsidRPr="00014075" w:rsidRDefault="0078048A" w:rsidP="0078048A">
      <w:pPr>
        <w:spacing w:after="0" w:line="240" w:lineRule="auto"/>
        <w:jc w:val="center"/>
        <w:rPr>
          <w:b/>
          <w:sz w:val="18"/>
          <w:szCs w:val="18"/>
        </w:rPr>
      </w:pP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6894"/>
        <w:gridCol w:w="1372"/>
        <w:gridCol w:w="1089"/>
      </w:tblGrid>
      <w:tr w:rsidR="0078048A" w:rsidRPr="00014075" w:rsidTr="001C4332">
        <w:trPr>
          <w:cantSplit/>
          <w:trHeight w:val="280"/>
        </w:trPr>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w:t>
            </w:r>
          </w:p>
          <w:p w:rsidR="0078048A" w:rsidRPr="00014075" w:rsidRDefault="0078048A" w:rsidP="001C4332">
            <w:pPr>
              <w:spacing w:after="0" w:line="240" w:lineRule="auto"/>
              <w:jc w:val="center"/>
              <w:rPr>
                <w:sz w:val="18"/>
                <w:szCs w:val="18"/>
              </w:rPr>
            </w:pPr>
            <w:proofErr w:type="spellStart"/>
            <w:proofErr w:type="gramStart"/>
            <w:r w:rsidRPr="00014075">
              <w:rPr>
                <w:sz w:val="18"/>
                <w:szCs w:val="18"/>
              </w:rPr>
              <w:t>п</w:t>
            </w:r>
            <w:proofErr w:type="spellEnd"/>
            <w:proofErr w:type="gramEnd"/>
            <w:r w:rsidRPr="00014075">
              <w:rPr>
                <w:sz w:val="18"/>
                <w:szCs w:val="18"/>
              </w:rPr>
              <w:t>/</w:t>
            </w:r>
            <w:proofErr w:type="spellStart"/>
            <w:r w:rsidRPr="00014075">
              <w:rPr>
                <w:sz w:val="18"/>
                <w:szCs w:val="18"/>
              </w:rPr>
              <w:t>п</w:t>
            </w:r>
            <w:proofErr w:type="spellEnd"/>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p w:rsidR="0078048A" w:rsidRPr="00014075" w:rsidRDefault="0078048A" w:rsidP="001C4332">
            <w:pPr>
              <w:spacing w:after="0" w:line="240" w:lineRule="auto"/>
              <w:jc w:val="center"/>
              <w:rPr>
                <w:sz w:val="18"/>
                <w:szCs w:val="18"/>
              </w:rPr>
            </w:pPr>
            <w:r w:rsidRPr="00014075">
              <w:rPr>
                <w:sz w:val="18"/>
                <w:szCs w:val="18"/>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2021</w:t>
            </w:r>
          </w:p>
          <w:p w:rsidR="0078048A" w:rsidRPr="00014075" w:rsidRDefault="0078048A" w:rsidP="001C4332">
            <w:pPr>
              <w:spacing w:after="0" w:line="240" w:lineRule="auto"/>
              <w:jc w:val="center"/>
              <w:rPr>
                <w:sz w:val="18"/>
                <w:szCs w:val="18"/>
              </w:rPr>
            </w:pPr>
            <w:r w:rsidRPr="00014075">
              <w:rPr>
                <w:sz w:val="18"/>
                <w:szCs w:val="18"/>
              </w:rPr>
              <w:t>тыс</w:t>
            </w:r>
            <w:proofErr w:type="gramStart"/>
            <w:r w:rsidRPr="00014075">
              <w:rPr>
                <w:sz w:val="18"/>
                <w:szCs w:val="18"/>
              </w:rPr>
              <w:t>.р</w:t>
            </w:r>
            <w:proofErr w:type="gramEnd"/>
            <w:r w:rsidRPr="00014075">
              <w:rPr>
                <w:sz w:val="18"/>
                <w:szCs w:val="18"/>
              </w:rPr>
              <w:t>ублей</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2022</w:t>
            </w:r>
          </w:p>
          <w:p w:rsidR="0078048A" w:rsidRPr="00014075" w:rsidRDefault="0078048A" w:rsidP="001C4332">
            <w:pPr>
              <w:spacing w:after="0" w:line="240" w:lineRule="auto"/>
              <w:jc w:val="center"/>
              <w:rPr>
                <w:sz w:val="18"/>
                <w:szCs w:val="18"/>
              </w:rPr>
            </w:pPr>
            <w:r w:rsidRPr="00014075">
              <w:rPr>
                <w:sz w:val="18"/>
                <w:szCs w:val="18"/>
              </w:rPr>
              <w:t>тыс</w:t>
            </w:r>
            <w:proofErr w:type="gramStart"/>
            <w:r w:rsidRPr="00014075">
              <w:rPr>
                <w:sz w:val="18"/>
                <w:szCs w:val="18"/>
              </w:rPr>
              <w:t>.р</w:t>
            </w:r>
            <w:proofErr w:type="gramEnd"/>
            <w:r w:rsidRPr="00014075">
              <w:rPr>
                <w:sz w:val="18"/>
                <w:szCs w:val="18"/>
              </w:rPr>
              <w:t>ублей</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w:t>
            </w:r>
          </w:p>
        </w:tc>
      </w:tr>
      <w:tr w:rsidR="0078048A" w:rsidRPr="00014075" w:rsidTr="001C4332">
        <w:trPr>
          <w:trHeight w:val="519"/>
        </w:trPr>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pStyle w:val="1"/>
              <w:spacing w:before="0" w:after="0" w:line="240" w:lineRule="auto"/>
              <w:rPr>
                <w:rFonts w:ascii="Times New Roman" w:hAnsi="Times New Roman" w:cs="Times New Roman"/>
                <w:b w:val="0"/>
                <w:sz w:val="18"/>
                <w:szCs w:val="18"/>
              </w:rPr>
            </w:pPr>
            <w:r w:rsidRPr="00014075">
              <w:rPr>
                <w:rFonts w:ascii="Times New Roman" w:hAnsi="Times New Roman" w:cs="Times New Roman"/>
                <w:b w:val="0"/>
                <w:sz w:val="18"/>
                <w:szCs w:val="18"/>
              </w:rPr>
              <w:t>Создание условий для организации досуга и обеспечения жителей поселения услугами организаций культуры</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818,6</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1244,9</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2.</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sz w:val="18"/>
                <w:szCs w:val="18"/>
              </w:rPr>
              <w:t>Организация библиотечного обслуживания населения, комплектование библиотечных фондов библиотек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120,6</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145,4</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3.</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sz w:val="18"/>
                <w:szCs w:val="18"/>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15,0</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15,0</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4.</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Осуществление мер по противодействию коррупции в границах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5,0</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5,0</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5.</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Исполнение бюджетов поселений, </w:t>
            </w:r>
            <w:proofErr w:type="gramStart"/>
            <w:r w:rsidRPr="00014075">
              <w:rPr>
                <w:sz w:val="18"/>
                <w:szCs w:val="18"/>
              </w:rPr>
              <w:t>контроль за</w:t>
            </w:r>
            <w:proofErr w:type="gramEnd"/>
            <w:r w:rsidRPr="00014075">
              <w:rPr>
                <w:sz w:val="18"/>
                <w:szCs w:val="18"/>
              </w:rPr>
              <w:t xml:space="preserve"> исполнением данного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145,7</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145,7</w:t>
            </w:r>
          </w:p>
        </w:tc>
      </w:tr>
      <w:tr w:rsidR="0078048A" w:rsidRPr="00014075" w:rsidTr="001C4332">
        <w:trPr>
          <w:trHeight w:val="769"/>
        </w:trPr>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6.</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sz w:val="18"/>
                <w:szCs w:val="18"/>
              </w:rPr>
            </w:pPr>
            <w:r w:rsidRPr="00014075">
              <w:rPr>
                <w:sz w:val="18"/>
                <w:szCs w:val="18"/>
              </w:rPr>
              <w:t xml:space="preserve">Осуществление части полномочий по решению вопросов местного значения в соответствии с заключёнными соглашениями по градостроительной деятельности </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r w:rsidRPr="00014075">
              <w:rPr>
                <w:sz w:val="18"/>
                <w:szCs w:val="18"/>
              </w:rPr>
              <w:t>10,0</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10,0</w:t>
            </w:r>
          </w:p>
        </w:tc>
      </w:tr>
      <w:tr w:rsidR="0078048A" w:rsidRPr="00014075" w:rsidTr="001C4332">
        <w:tc>
          <w:tcPr>
            <w:tcW w:w="666"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sz w:val="18"/>
                <w:szCs w:val="18"/>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rPr>
                <w:b/>
                <w:sz w:val="18"/>
                <w:szCs w:val="18"/>
              </w:rPr>
            </w:pPr>
            <w:r w:rsidRPr="00014075">
              <w:rPr>
                <w:b/>
                <w:sz w:val="18"/>
                <w:szCs w:val="18"/>
              </w:rPr>
              <w:t>Итого:</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78048A" w:rsidRPr="00014075" w:rsidRDefault="0078048A" w:rsidP="001C4332">
            <w:pPr>
              <w:spacing w:after="0" w:line="240" w:lineRule="auto"/>
              <w:jc w:val="center"/>
              <w:rPr>
                <w:b/>
                <w:sz w:val="18"/>
                <w:szCs w:val="18"/>
              </w:rPr>
            </w:pPr>
            <w:r w:rsidRPr="00014075">
              <w:rPr>
                <w:b/>
                <w:sz w:val="18"/>
                <w:szCs w:val="18"/>
              </w:rPr>
              <w:t>1114,9</w:t>
            </w:r>
          </w:p>
        </w:tc>
        <w:tc>
          <w:tcPr>
            <w:tcW w:w="1089"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1566,0</w:t>
            </w:r>
          </w:p>
        </w:tc>
      </w:tr>
    </w:tbl>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11</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pStyle w:val="1"/>
        <w:spacing w:after="0" w:line="240" w:lineRule="auto"/>
        <w:rPr>
          <w:rFonts w:ascii="Times New Roman" w:hAnsi="Times New Roman" w:cs="Times New Roman"/>
          <w:sz w:val="18"/>
          <w:szCs w:val="18"/>
        </w:rPr>
      </w:pPr>
      <w:r w:rsidRPr="00014075">
        <w:rPr>
          <w:rFonts w:ascii="Times New Roman" w:hAnsi="Times New Roman" w:cs="Times New Roman"/>
          <w:sz w:val="18"/>
          <w:szCs w:val="18"/>
        </w:rPr>
        <w:t xml:space="preserve">Источники финансирования дефицита бюджета сельского поселения </w:t>
      </w:r>
      <w:r w:rsidRPr="00014075">
        <w:rPr>
          <w:sz w:val="18"/>
          <w:szCs w:val="18"/>
        </w:rPr>
        <w:t xml:space="preserve">Старый </w:t>
      </w:r>
      <w:proofErr w:type="spellStart"/>
      <w:r w:rsidRPr="00014075">
        <w:rPr>
          <w:sz w:val="18"/>
          <w:szCs w:val="18"/>
        </w:rPr>
        <w:t>Аманак</w:t>
      </w:r>
      <w:proofErr w:type="spellEnd"/>
      <w:r w:rsidRPr="00014075">
        <w:rPr>
          <w:rFonts w:ascii="Times New Roman" w:hAnsi="Times New Roman" w:cs="Times New Roman"/>
          <w:sz w:val="18"/>
          <w:szCs w:val="18"/>
        </w:rPr>
        <w:t xml:space="preserve"> муниципального района </w:t>
      </w:r>
      <w:proofErr w:type="spellStart"/>
      <w:r w:rsidRPr="00014075">
        <w:rPr>
          <w:rFonts w:ascii="Times New Roman" w:hAnsi="Times New Roman" w:cs="Times New Roman"/>
          <w:sz w:val="18"/>
          <w:szCs w:val="18"/>
        </w:rPr>
        <w:t>Похвистневский</w:t>
      </w:r>
      <w:proofErr w:type="spellEnd"/>
      <w:r w:rsidRPr="00014075">
        <w:rPr>
          <w:rFonts w:ascii="Times New Roman" w:hAnsi="Times New Roman" w:cs="Times New Roman"/>
          <w:sz w:val="18"/>
          <w:szCs w:val="18"/>
        </w:rPr>
        <w:t xml:space="preserve"> на 2020 год</w:t>
      </w:r>
    </w:p>
    <w:p w:rsidR="0078048A" w:rsidRPr="00014075" w:rsidRDefault="0078048A" w:rsidP="0078048A">
      <w:pPr>
        <w:spacing w:after="0" w:line="240" w:lineRule="auto"/>
        <w:jc w:val="right"/>
        <w:rPr>
          <w:sz w:val="18"/>
          <w:szCs w:val="1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185"/>
      </w:tblGrid>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ind w:left="6" w:hanging="6"/>
              <w:jc w:val="center"/>
              <w:rPr>
                <w:sz w:val="18"/>
                <w:szCs w:val="18"/>
              </w:rPr>
            </w:pPr>
            <w:r w:rsidRPr="00014075">
              <w:rPr>
                <w:sz w:val="18"/>
                <w:szCs w:val="18"/>
              </w:rPr>
              <w:t xml:space="preserve">Код </w:t>
            </w:r>
            <w:proofErr w:type="spellStart"/>
            <w:r w:rsidRPr="00014075">
              <w:rPr>
                <w:sz w:val="18"/>
                <w:szCs w:val="18"/>
              </w:rPr>
              <w:t>адми</w:t>
            </w:r>
            <w:proofErr w:type="spellEnd"/>
          </w:p>
          <w:p w:rsidR="0078048A" w:rsidRPr="00014075" w:rsidRDefault="0078048A" w:rsidP="001C4332">
            <w:pPr>
              <w:spacing w:after="0" w:line="240" w:lineRule="auto"/>
              <w:ind w:left="6" w:hanging="6"/>
              <w:jc w:val="center"/>
              <w:rPr>
                <w:sz w:val="18"/>
                <w:szCs w:val="18"/>
              </w:rPr>
            </w:pPr>
            <w:proofErr w:type="spellStart"/>
            <w:r w:rsidRPr="00014075">
              <w:rPr>
                <w:sz w:val="18"/>
                <w:szCs w:val="18"/>
              </w:rPr>
              <w:t>нистра</w:t>
            </w:r>
            <w:proofErr w:type="spellEnd"/>
          </w:p>
          <w:p w:rsidR="0078048A" w:rsidRPr="00014075" w:rsidRDefault="0078048A" w:rsidP="001C4332">
            <w:pPr>
              <w:spacing w:after="0" w:line="240" w:lineRule="auto"/>
              <w:ind w:left="6" w:hanging="6"/>
              <w:jc w:val="center"/>
              <w:rPr>
                <w:sz w:val="18"/>
                <w:szCs w:val="18"/>
              </w:rPr>
            </w:pPr>
            <w:r w:rsidRPr="00014075">
              <w:rPr>
                <w:sz w:val="18"/>
                <w:szCs w:val="18"/>
              </w:rPr>
              <w:t>тора</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Код</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bCs/>
                <w:sz w:val="18"/>
                <w:szCs w:val="18"/>
              </w:rPr>
              <w:t xml:space="preserve">Наименование кода группы, подгруппы, </w:t>
            </w:r>
            <w:r w:rsidRPr="00014075">
              <w:rPr>
                <w:bCs/>
                <w:sz w:val="18"/>
                <w:szCs w:val="18"/>
              </w:rPr>
              <w:br/>
              <w:t xml:space="preserve">статьи, вида </w:t>
            </w:r>
            <w:proofErr w:type="gramStart"/>
            <w:r w:rsidRPr="00014075">
              <w:rPr>
                <w:bCs/>
                <w:sz w:val="18"/>
                <w:szCs w:val="18"/>
              </w:rPr>
              <w:t>источника финансирования дефицита бюджета сельского поселения</w:t>
            </w:r>
            <w:proofErr w:type="gramEnd"/>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Сумма,</w:t>
            </w:r>
          </w:p>
          <w:p w:rsidR="0078048A" w:rsidRPr="00014075" w:rsidRDefault="0078048A" w:rsidP="001C4332">
            <w:pPr>
              <w:spacing w:after="0" w:line="240" w:lineRule="auto"/>
              <w:jc w:val="center"/>
              <w:rPr>
                <w:sz w:val="18"/>
                <w:szCs w:val="18"/>
              </w:rPr>
            </w:pPr>
            <w:r w:rsidRPr="00014075">
              <w:rPr>
                <w:sz w:val="18"/>
                <w:szCs w:val="18"/>
              </w:rPr>
              <w:t>тыс. руб.</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2</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3</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01050000000000000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b/>
                <w:sz w:val="18"/>
                <w:szCs w:val="18"/>
              </w:rPr>
            </w:pPr>
            <w:r w:rsidRPr="00014075">
              <w:rPr>
                <w:b/>
                <w:sz w:val="18"/>
                <w:szCs w:val="18"/>
              </w:rPr>
              <w:t>Изменение остатков средств на счетах по учету средств бюджета</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771,1</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01050000000000500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остатков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-10671,4</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01050200000000500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прочих остатков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-10671,4</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01050201000000510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прочих остатков денежных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-10671,4</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01050201050000510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остатков денежных средств бюджетов поселений</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-10671,4</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01050000000000600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b/>
                <w:sz w:val="18"/>
                <w:szCs w:val="18"/>
              </w:rPr>
            </w:pPr>
            <w:r w:rsidRPr="00014075">
              <w:rPr>
                <w:b/>
                <w:sz w:val="18"/>
                <w:szCs w:val="18"/>
              </w:rPr>
              <w:t>Уменьшение остатков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11442,5</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01050200000000600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Уменьшение прочих остатков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11442,5</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01050201000000610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sz w:val="18"/>
                <w:szCs w:val="18"/>
                <w:lang w:val="ru-RU"/>
              </w:rPr>
            </w:pPr>
            <w:r w:rsidRPr="00014075">
              <w:rPr>
                <w:sz w:val="18"/>
                <w:szCs w:val="18"/>
                <w:lang w:val="ru-RU"/>
              </w:rPr>
              <w:t>Уменьшение прочих остатков денежных средств бюджетов</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11442,5</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01050201050000610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sz w:val="18"/>
                <w:szCs w:val="18"/>
                <w:lang w:val="ru-RU"/>
              </w:rPr>
            </w:pPr>
            <w:r w:rsidRPr="00014075">
              <w:rPr>
                <w:sz w:val="18"/>
                <w:szCs w:val="18"/>
                <w:lang w:val="ru-RU"/>
              </w:rPr>
              <w:t>Уменьшение прочих остатков денежных средств бюджетов поселений</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11442,5</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01000000000000000</w:t>
            </w:r>
          </w:p>
        </w:tc>
        <w:tc>
          <w:tcPr>
            <w:tcW w:w="58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b/>
                <w:sz w:val="18"/>
                <w:szCs w:val="18"/>
                <w:lang w:val="ru-RU"/>
              </w:rPr>
            </w:pPr>
            <w:r w:rsidRPr="00014075">
              <w:rPr>
                <w:b/>
                <w:sz w:val="18"/>
                <w:szCs w:val="18"/>
                <w:lang w:val="ru-RU"/>
              </w:rPr>
              <w:t>Итого источников финансирования дефицита бюджета</w:t>
            </w:r>
          </w:p>
        </w:tc>
        <w:tc>
          <w:tcPr>
            <w:tcW w:w="1185"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771,1</w:t>
            </w:r>
          </w:p>
        </w:tc>
      </w:tr>
    </w:tbl>
    <w:p w:rsidR="0078048A" w:rsidRPr="00014075" w:rsidRDefault="0078048A" w:rsidP="0078048A">
      <w:pPr>
        <w:spacing w:after="0" w:line="240" w:lineRule="auto"/>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12</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pStyle w:val="1"/>
        <w:spacing w:after="0" w:line="240" w:lineRule="auto"/>
        <w:rPr>
          <w:rFonts w:ascii="Times New Roman" w:hAnsi="Times New Roman" w:cs="Times New Roman"/>
          <w:sz w:val="18"/>
          <w:szCs w:val="18"/>
        </w:rPr>
      </w:pPr>
      <w:r w:rsidRPr="00014075">
        <w:rPr>
          <w:rFonts w:ascii="Times New Roman" w:hAnsi="Times New Roman" w:cs="Times New Roman"/>
          <w:sz w:val="18"/>
          <w:szCs w:val="18"/>
        </w:rPr>
        <w:t xml:space="preserve">Источники финансирования дефицита бюджета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rFonts w:ascii="Times New Roman" w:hAnsi="Times New Roman" w:cs="Times New Roman"/>
          <w:sz w:val="18"/>
          <w:szCs w:val="18"/>
        </w:rPr>
        <w:t xml:space="preserve"> муниципального района </w:t>
      </w:r>
      <w:proofErr w:type="spellStart"/>
      <w:r w:rsidRPr="00014075">
        <w:rPr>
          <w:rFonts w:ascii="Times New Roman" w:hAnsi="Times New Roman" w:cs="Times New Roman"/>
          <w:sz w:val="18"/>
          <w:szCs w:val="18"/>
        </w:rPr>
        <w:t>Похвистневский</w:t>
      </w:r>
      <w:proofErr w:type="spellEnd"/>
      <w:r w:rsidRPr="00014075">
        <w:rPr>
          <w:rFonts w:ascii="Times New Roman" w:hAnsi="Times New Roman" w:cs="Times New Roman"/>
          <w:sz w:val="18"/>
          <w:szCs w:val="18"/>
        </w:rPr>
        <w:t xml:space="preserve"> на 2021 и 2022 годы</w:t>
      </w:r>
    </w:p>
    <w:p w:rsidR="0078048A" w:rsidRPr="00014075" w:rsidRDefault="0078048A" w:rsidP="0078048A">
      <w:pPr>
        <w:spacing w:after="0" w:line="240" w:lineRule="auto"/>
        <w:jc w:val="center"/>
        <w:rPr>
          <w:sz w:val="18"/>
          <w:szCs w:val="1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400"/>
        <w:gridCol w:w="4560"/>
        <w:gridCol w:w="1320"/>
        <w:gridCol w:w="923"/>
      </w:tblGrid>
      <w:tr w:rsidR="0078048A" w:rsidRPr="00014075" w:rsidTr="001C4332">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ind w:left="6" w:hanging="6"/>
              <w:jc w:val="center"/>
              <w:rPr>
                <w:sz w:val="18"/>
                <w:szCs w:val="18"/>
              </w:rPr>
            </w:pPr>
            <w:r w:rsidRPr="00014075">
              <w:rPr>
                <w:sz w:val="18"/>
                <w:szCs w:val="18"/>
              </w:rPr>
              <w:t xml:space="preserve">Код </w:t>
            </w:r>
            <w:proofErr w:type="spellStart"/>
            <w:r w:rsidRPr="00014075">
              <w:rPr>
                <w:sz w:val="18"/>
                <w:szCs w:val="18"/>
              </w:rPr>
              <w:t>адми</w:t>
            </w:r>
            <w:proofErr w:type="spellEnd"/>
          </w:p>
          <w:p w:rsidR="0078048A" w:rsidRPr="00014075" w:rsidRDefault="0078048A" w:rsidP="001C4332">
            <w:pPr>
              <w:spacing w:after="0" w:line="240" w:lineRule="auto"/>
              <w:ind w:left="6" w:hanging="6"/>
              <w:jc w:val="center"/>
              <w:rPr>
                <w:sz w:val="18"/>
                <w:szCs w:val="18"/>
              </w:rPr>
            </w:pPr>
            <w:proofErr w:type="spellStart"/>
            <w:r w:rsidRPr="00014075">
              <w:rPr>
                <w:sz w:val="18"/>
                <w:szCs w:val="18"/>
              </w:rPr>
              <w:t>нистра</w:t>
            </w:r>
            <w:proofErr w:type="spellEnd"/>
          </w:p>
          <w:p w:rsidR="0078048A" w:rsidRPr="00014075" w:rsidRDefault="0078048A" w:rsidP="001C4332">
            <w:pPr>
              <w:spacing w:after="0" w:line="240" w:lineRule="auto"/>
              <w:ind w:left="6" w:hanging="6"/>
              <w:jc w:val="center"/>
              <w:rPr>
                <w:sz w:val="18"/>
                <w:szCs w:val="18"/>
              </w:rPr>
            </w:pPr>
            <w:r w:rsidRPr="00014075">
              <w:rPr>
                <w:sz w:val="18"/>
                <w:szCs w:val="18"/>
              </w:rPr>
              <w:t>тора</w:t>
            </w:r>
          </w:p>
        </w:tc>
        <w:tc>
          <w:tcPr>
            <w:tcW w:w="2400" w:type="dxa"/>
            <w:vMerge w:val="restart"/>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Код</w:t>
            </w:r>
          </w:p>
        </w:tc>
        <w:tc>
          <w:tcPr>
            <w:tcW w:w="4560" w:type="dxa"/>
            <w:vMerge w:val="restart"/>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bCs/>
                <w:sz w:val="18"/>
                <w:szCs w:val="18"/>
              </w:rPr>
              <w:t xml:space="preserve">Наименование кода группы, подгруппы, </w:t>
            </w:r>
            <w:r w:rsidRPr="00014075">
              <w:rPr>
                <w:bCs/>
                <w:sz w:val="18"/>
                <w:szCs w:val="18"/>
              </w:rPr>
              <w:br/>
              <w:t xml:space="preserve">статьи, вида </w:t>
            </w:r>
            <w:proofErr w:type="gramStart"/>
            <w:r w:rsidRPr="00014075">
              <w:rPr>
                <w:bCs/>
                <w:sz w:val="18"/>
                <w:szCs w:val="18"/>
              </w:rPr>
              <w:t>источника финансирования дефицита бюджета сельского поселения</w:t>
            </w:r>
            <w:proofErr w:type="gramEnd"/>
          </w:p>
        </w:tc>
        <w:tc>
          <w:tcPr>
            <w:tcW w:w="2243" w:type="dxa"/>
            <w:gridSpan w:val="2"/>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Сумма, тыс. руб.</w:t>
            </w:r>
          </w:p>
        </w:tc>
      </w:tr>
      <w:tr w:rsidR="0078048A" w:rsidRPr="00014075" w:rsidTr="001C4332">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78048A" w:rsidRPr="00014075" w:rsidRDefault="0078048A" w:rsidP="001C4332">
            <w:pPr>
              <w:spacing w:after="0" w:line="240" w:lineRule="auto"/>
              <w:rPr>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78048A" w:rsidRPr="00014075" w:rsidRDefault="0078048A" w:rsidP="001C4332">
            <w:pPr>
              <w:spacing w:after="0" w:line="240" w:lineRule="auto"/>
              <w:rPr>
                <w:sz w:val="18"/>
                <w:szCs w:val="18"/>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78048A" w:rsidRPr="00014075" w:rsidRDefault="0078048A" w:rsidP="001C4332">
            <w:pPr>
              <w:spacing w:after="0" w:line="240" w:lineRule="auto"/>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ind w:left="-108" w:right="-892"/>
              <w:rPr>
                <w:sz w:val="18"/>
                <w:szCs w:val="18"/>
              </w:rPr>
            </w:pPr>
            <w:r w:rsidRPr="00014075">
              <w:rPr>
                <w:sz w:val="18"/>
                <w:szCs w:val="18"/>
              </w:rPr>
              <w:t xml:space="preserve">      2021 год</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2022 год</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01050000000000000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b/>
                <w:sz w:val="18"/>
                <w:szCs w:val="18"/>
              </w:rPr>
            </w:pPr>
            <w:r w:rsidRPr="00014075">
              <w:rPr>
                <w:b/>
                <w:sz w:val="18"/>
                <w:szCs w:val="18"/>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799,0</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808,3</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01050000000000500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-9449,7</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-9891,6</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01050200000000500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b/>
                <w:sz w:val="18"/>
                <w:szCs w:val="18"/>
              </w:rPr>
              <w:t>-9449,7</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-9891,6</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01050201000000510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b/>
                <w:sz w:val="18"/>
                <w:szCs w:val="18"/>
              </w:rPr>
              <w:t>-9449,7</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-9891,6</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01050201050000510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Увеличение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b/>
                <w:sz w:val="18"/>
                <w:szCs w:val="18"/>
              </w:rPr>
              <w:t>-9449,7</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-9891,6</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01050000000000600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b/>
                <w:sz w:val="18"/>
                <w:szCs w:val="18"/>
              </w:rPr>
            </w:pPr>
            <w:r w:rsidRPr="00014075">
              <w:rPr>
                <w:b/>
                <w:sz w:val="18"/>
                <w:szCs w:val="18"/>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10248,7</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10699,9</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01050200000000600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rPr>
                <w:sz w:val="18"/>
                <w:szCs w:val="18"/>
              </w:rPr>
            </w:pPr>
            <w:r w:rsidRPr="00014075">
              <w:rPr>
                <w:sz w:val="18"/>
                <w:szCs w:val="18"/>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11006,8</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10699,9</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01050201000000610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sz w:val="18"/>
                <w:szCs w:val="18"/>
                <w:lang w:val="ru-RU"/>
              </w:rPr>
            </w:pPr>
            <w:r w:rsidRPr="00014075">
              <w:rPr>
                <w:sz w:val="18"/>
                <w:szCs w:val="18"/>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11006,8</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10699,9</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01050201050000610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sz w:val="18"/>
                <w:szCs w:val="18"/>
                <w:lang w:val="ru-RU"/>
              </w:rPr>
            </w:pPr>
            <w:r w:rsidRPr="00014075">
              <w:rPr>
                <w:sz w:val="18"/>
                <w:szCs w:val="18"/>
                <w:lang w:val="ru-RU"/>
              </w:rPr>
              <w:t>Уменьшение прочих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11006,8</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10699,9</w:t>
            </w:r>
          </w:p>
        </w:tc>
      </w:tr>
      <w:tr w:rsidR="0078048A" w:rsidRPr="00014075" w:rsidTr="001C4332">
        <w:tc>
          <w:tcPr>
            <w:tcW w:w="108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407</w:t>
            </w:r>
          </w:p>
        </w:tc>
        <w:tc>
          <w:tcPr>
            <w:tcW w:w="240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sz w:val="18"/>
                <w:szCs w:val="18"/>
              </w:rPr>
            </w:pPr>
            <w:r w:rsidRPr="00014075">
              <w:rPr>
                <w:sz w:val="18"/>
                <w:szCs w:val="18"/>
              </w:rPr>
              <w:t>01000000000000000</w:t>
            </w:r>
          </w:p>
        </w:tc>
        <w:tc>
          <w:tcPr>
            <w:tcW w:w="456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pStyle w:val="af0"/>
              <w:tabs>
                <w:tab w:val="left" w:pos="708"/>
              </w:tabs>
              <w:rPr>
                <w:b/>
                <w:sz w:val="18"/>
                <w:szCs w:val="18"/>
                <w:lang w:val="ru-RU"/>
              </w:rPr>
            </w:pPr>
            <w:r w:rsidRPr="00014075">
              <w:rPr>
                <w:b/>
                <w:sz w:val="18"/>
                <w:szCs w:val="18"/>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799,0</w:t>
            </w:r>
          </w:p>
        </w:tc>
        <w:tc>
          <w:tcPr>
            <w:tcW w:w="923" w:type="dxa"/>
            <w:tcBorders>
              <w:top w:val="single" w:sz="4" w:space="0" w:color="auto"/>
              <w:left w:val="single" w:sz="4" w:space="0" w:color="auto"/>
              <w:bottom w:val="single" w:sz="4" w:space="0" w:color="auto"/>
              <w:right w:val="single" w:sz="4" w:space="0" w:color="auto"/>
            </w:tcBorders>
          </w:tcPr>
          <w:p w:rsidR="0078048A" w:rsidRPr="00014075" w:rsidRDefault="0078048A" w:rsidP="001C4332">
            <w:pPr>
              <w:spacing w:after="0" w:line="240" w:lineRule="auto"/>
              <w:jc w:val="center"/>
              <w:rPr>
                <w:b/>
                <w:sz w:val="18"/>
                <w:szCs w:val="18"/>
              </w:rPr>
            </w:pPr>
            <w:r w:rsidRPr="00014075">
              <w:rPr>
                <w:b/>
                <w:sz w:val="18"/>
                <w:szCs w:val="18"/>
              </w:rPr>
              <w:t>808,3</w:t>
            </w:r>
          </w:p>
        </w:tc>
      </w:tr>
    </w:tbl>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13</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b/>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sz w:val="18"/>
          <w:szCs w:val="18"/>
        </w:rPr>
      </w:pPr>
    </w:p>
    <w:p w:rsidR="0078048A" w:rsidRPr="00014075" w:rsidRDefault="0078048A" w:rsidP="0078048A">
      <w:pPr>
        <w:spacing w:after="0" w:line="240" w:lineRule="auto"/>
        <w:jc w:val="center"/>
        <w:rPr>
          <w:sz w:val="18"/>
          <w:szCs w:val="18"/>
        </w:rPr>
      </w:pPr>
    </w:p>
    <w:p w:rsidR="0078048A" w:rsidRPr="00014075" w:rsidRDefault="0078048A" w:rsidP="0078048A">
      <w:pPr>
        <w:spacing w:after="0" w:line="240" w:lineRule="auto"/>
        <w:ind w:left="-360" w:firstLine="360"/>
        <w:jc w:val="center"/>
        <w:rPr>
          <w:b/>
          <w:sz w:val="18"/>
          <w:szCs w:val="18"/>
        </w:rPr>
      </w:pPr>
      <w:r w:rsidRPr="00014075">
        <w:rPr>
          <w:b/>
          <w:sz w:val="18"/>
          <w:szCs w:val="18"/>
        </w:rPr>
        <w:t xml:space="preserve">Программа муниципальных внутренних заимствований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 и на плановый период 2021 и 2022 годов</w:t>
      </w:r>
    </w:p>
    <w:p w:rsidR="0078048A" w:rsidRPr="00014075" w:rsidRDefault="0078048A" w:rsidP="0078048A">
      <w:pPr>
        <w:spacing w:after="0" w:line="240" w:lineRule="auto"/>
        <w:ind w:left="-1418" w:firstLine="1418"/>
        <w:jc w:val="center"/>
        <w:rPr>
          <w:b/>
          <w:sz w:val="18"/>
          <w:szCs w:val="18"/>
        </w:rPr>
      </w:pPr>
    </w:p>
    <w:p w:rsidR="0078048A" w:rsidRPr="00014075" w:rsidRDefault="0078048A" w:rsidP="0078048A">
      <w:pPr>
        <w:spacing w:after="0" w:line="240" w:lineRule="auto"/>
        <w:ind w:left="-1418" w:firstLine="1418"/>
        <w:jc w:val="center"/>
        <w:rPr>
          <w:b/>
          <w:sz w:val="18"/>
          <w:szCs w:val="18"/>
        </w:rPr>
      </w:pPr>
    </w:p>
    <w:p w:rsidR="0078048A" w:rsidRPr="00014075" w:rsidRDefault="0078048A" w:rsidP="0078048A">
      <w:pPr>
        <w:spacing w:after="0" w:line="240" w:lineRule="auto"/>
        <w:ind w:left="-1418" w:firstLine="1418"/>
        <w:jc w:val="center"/>
        <w:rPr>
          <w:b/>
          <w:sz w:val="18"/>
          <w:szCs w:val="18"/>
        </w:rPr>
      </w:pPr>
      <w:r w:rsidRPr="00014075">
        <w:rPr>
          <w:b/>
          <w:sz w:val="18"/>
          <w:szCs w:val="18"/>
        </w:rPr>
        <w:t xml:space="preserve">Программа муниципальных внутренних заимствований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 </w:t>
      </w:r>
    </w:p>
    <w:p w:rsidR="0078048A" w:rsidRPr="00014075" w:rsidRDefault="0078048A" w:rsidP="0078048A">
      <w:pPr>
        <w:spacing w:after="0" w:line="240" w:lineRule="auto"/>
        <w:ind w:left="-1418" w:firstLine="1418"/>
        <w:jc w:val="right"/>
        <w:rPr>
          <w:sz w:val="18"/>
          <w:szCs w:val="18"/>
        </w:rPr>
      </w:pPr>
      <w:r w:rsidRPr="00014075">
        <w:rPr>
          <w:sz w:val="18"/>
          <w:szCs w:val="18"/>
        </w:rPr>
        <w:t>тыс. руб.</w:t>
      </w:r>
    </w:p>
    <w:p w:rsidR="0078048A" w:rsidRPr="00014075" w:rsidRDefault="0078048A" w:rsidP="0078048A">
      <w:pPr>
        <w:spacing w:after="0" w:line="240" w:lineRule="auto"/>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266"/>
        <w:gridCol w:w="1925"/>
        <w:gridCol w:w="1579"/>
      </w:tblGrid>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 xml:space="preserve">№ </w:t>
            </w:r>
            <w:proofErr w:type="spellStart"/>
            <w:proofErr w:type="gramStart"/>
            <w:r w:rsidRPr="00014075">
              <w:rPr>
                <w:sz w:val="18"/>
                <w:szCs w:val="18"/>
              </w:rPr>
              <w:t>п</w:t>
            </w:r>
            <w:proofErr w:type="spellEnd"/>
            <w:proofErr w:type="gramEnd"/>
            <w:r w:rsidRPr="00014075">
              <w:rPr>
                <w:sz w:val="18"/>
                <w:szCs w:val="18"/>
              </w:rPr>
              <w:t>/</w:t>
            </w:r>
            <w:proofErr w:type="spellStart"/>
            <w:r w:rsidRPr="00014075">
              <w:rPr>
                <w:sz w:val="18"/>
                <w:szCs w:val="18"/>
              </w:rPr>
              <w:t>п</w:t>
            </w:r>
            <w:proofErr w:type="spellEnd"/>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Вид и наименование заимствования</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Привлечение средств в 2020 году</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Погашение основного долга в 2020году</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1</w:t>
            </w: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Итого</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bl>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ind w:left="-1418" w:firstLine="1418"/>
        <w:jc w:val="center"/>
        <w:rPr>
          <w:b/>
          <w:sz w:val="18"/>
          <w:szCs w:val="18"/>
        </w:rPr>
      </w:pPr>
      <w:r w:rsidRPr="00014075">
        <w:rPr>
          <w:b/>
          <w:sz w:val="18"/>
          <w:szCs w:val="18"/>
        </w:rPr>
        <w:t xml:space="preserve">Программа муниципальных внутренних заимствований сельского поселения </w:t>
      </w:r>
      <w:proofErr w:type="gramStart"/>
      <w:r w:rsidRPr="00014075">
        <w:rPr>
          <w:b/>
          <w:sz w:val="18"/>
          <w:szCs w:val="18"/>
        </w:rPr>
        <w:t>Старый</w:t>
      </w:r>
      <w:proofErr w:type="gramEnd"/>
      <w:r w:rsidRPr="00014075">
        <w:rPr>
          <w:b/>
          <w:sz w:val="18"/>
          <w:szCs w:val="18"/>
        </w:rPr>
        <w:t xml:space="preserve">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2021год </w:t>
      </w:r>
    </w:p>
    <w:p w:rsidR="0078048A" w:rsidRPr="00014075" w:rsidRDefault="0078048A" w:rsidP="0078048A">
      <w:pPr>
        <w:spacing w:after="0" w:line="240" w:lineRule="auto"/>
        <w:ind w:left="-1418" w:firstLine="1418"/>
        <w:jc w:val="right"/>
        <w:rPr>
          <w:sz w:val="18"/>
          <w:szCs w:val="18"/>
        </w:rPr>
      </w:pPr>
      <w:r w:rsidRPr="00014075">
        <w:rPr>
          <w:sz w:val="18"/>
          <w:szCs w:val="18"/>
        </w:rPr>
        <w:t>тыс. руб.</w:t>
      </w:r>
    </w:p>
    <w:p w:rsidR="0078048A" w:rsidRPr="00014075" w:rsidRDefault="0078048A" w:rsidP="0078048A">
      <w:pPr>
        <w:spacing w:after="0" w:line="240" w:lineRule="auto"/>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266"/>
        <w:gridCol w:w="1925"/>
        <w:gridCol w:w="1579"/>
      </w:tblGrid>
      <w:tr w:rsidR="0078048A" w:rsidRPr="00014075" w:rsidTr="001C4332">
        <w:trPr>
          <w:trHeight w:val="988"/>
        </w:trPr>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lastRenderedPageBreak/>
              <w:t xml:space="preserve">№ </w:t>
            </w:r>
            <w:proofErr w:type="spellStart"/>
            <w:proofErr w:type="gramStart"/>
            <w:r w:rsidRPr="00014075">
              <w:rPr>
                <w:sz w:val="18"/>
                <w:szCs w:val="18"/>
              </w:rPr>
              <w:t>п</w:t>
            </w:r>
            <w:proofErr w:type="spellEnd"/>
            <w:proofErr w:type="gramEnd"/>
            <w:r w:rsidRPr="00014075">
              <w:rPr>
                <w:sz w:val="18"/>
                <w:szCs w:val="18"/>
              </w:rPr>
              <w:t>/</w:t>
            </w:r>
            <w:proofErr w:type="spellStart"/>
            <w:r w:rsidRPr="00014075">
              <w:rPr>
                <w:sz w:val="18"/>
                <w:szCs w:val="18"/>
              </w:rPr>
              <w:t>п</w:t>
            </w:r>
            <w:proofErr w:type="spellEnd"/>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Вид и наименование заимствования</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Привлечение средств в 2021 году</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Погашение основного долга в 2021 году</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1</w:t>
            </w: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 xml:space="preserve">Кредиты, привлекаемые сельским поселением от других бюджетов бюджетной системы РФ в целях частичного покрытия дефицита бюджета поселения </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Итого</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bl>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ind w:left="-120" w:firstLine="360"/>
        <w:jc w:val="center"/>
        <w:rPr>
          <w:b/>
          <w:sz w:val="18"/>
          <w:szCs w:val="18"/>
        </w:rPr>
      </w:pPr>
      <w:r w:rsidRPr="00014075">
        <w:rPr>
          <w:b/>
          <w:sz w:val="18"/>
          <w:szCs w:val="18"/>
        </w:rPr>
        <w:t xml:space="preserve">Программа муниципальных внутренних заимствований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2022 год</w:t>
      </w:r>
    </w:p>
    <w:p w:rsidR="0078048A" w:rsidRPr="00014075" w:rsidRDefault="0078048A" w:rsidP="0078048A">
      <w:pPr>
        <w:spacing w:after="0" w:line="240" w:lineRule="auto"/>
        <w:ind w:left="-1418" w:firstLine="1418"/>
        <w:jc w:val="right"/>
        <w:rPr>
          <w:sz w:val="18"/>
          <w:szCs w:val="18"/>
        </w:rPr>
      </w:pPr>
      <w:r w:rsidRPr="00014075">
        <w:rPr>
          <w:sz w:val="18"/>
          <w:szCs w:val="18"/>
        </w:rPr>
        <w:t>тыс. руб.</w:t>
      </w:r>
    </w:p>
    <w:p w:rsidR="0078048A" w:rsidRPr="00014075" w:rsidRDefault="0078048A" w:rsidP="0078048A">
      <w:pPr>
        <w:spacing w:after="0" w:line="240" w:lineRule="auto"/>
        <w:jc w:val="righ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5266"/>
        <w:gridCol w:w="1925"/>
        <w:gridCol w:w="1579"/>
      </w:tblGrid>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 xml:space="preserve">№ </w:t>
            </w:r>
            <w:proofErr w:type="spellStart"/>
            <w:proofErr w:type="gramStart"/>
            <w:r w:rsidRPr="00014075">
              <w:rPr>
                <w:sz w:val="18"/>
                <w:szCs w:val="18"/>
              </w:rPr>
              <w:t>п</w:t>
            </w:r>
            <w:proofErr w:type="spellEnd"/>
            <w:proofErr w:type="gramEnd"/>
            <w:r w:rsidRPr="00014075">
              <w:rPr>
                <w:sz w:val="18"/>
                <w:szCs w:val="18"/>
              </w:rPr>
              <w:t>/</w:t>
            </w:r>
            <w:proofErr w:type="spellStart"/>
            <w:r w:rsidRPr="00014075">
              <w:rPr>
                <w:sz w:val="18"/>
                <w:szCs w:val="18"/>
              </w:rPr>
              <w:t>п</w:t>
            </w:r>
            <w:proofErr w:type="spellEnd"/>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Вид и наименование заимствования</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Привлечение средств в 2022 году</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Погашение основного долга в 2022 году</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1</w:t>
            </w: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r w:rsidR="0078048A" w:rsidRPr="00014075" w:rsidTr="001C4332">
        <w:tc>
          <w:tcPr>
            <w:tcW w:w="827" w:type="dxa"/>
            <w:shd w:val="clear" w:color="auto" w:fill="auto"/>
          </w:tcPr>
          <w:p w:rsidR="0078048A" w:rsidRPr="00014075" w:rsidRDefault="0078048A" w:rsidP="001C4332">
            <w:pPr>
              <w:suppressAutoHyphens/>
              <w:spacing w:after="0" w:line="240" w:lineRule="auto"/>
              <w:rPr>
                <w:sz w:val="18"/>
                <w:szCs w:val="18"/>
              </w:rPr>
            </w:pPr>
          </w:p>
        </w:tc>
        <w:tc>
          <w:tcPr>
            <w:tcW w:w="5581" w:type="dxa"/>
            <w:shd w:val="clear" w:color="auto" w:fill="auto"/>
          </w:tcPr>
          <w:p w:rsidR="0078048A" w:rsidRPr="00014075" w:rsidRDefault="0078048A" w:rsidP="001C4332">
            <w:pPr>
              <w:suppressAutoHyphens/>
              <w:spacing w:after="0" w:line="240" w:lineRule="auto"/>
              <w:rPr>
                <w:sz w:val="18"/>
                <w:szCs w:val="18"/>
              </w:rPr>
            </w:pPr>
            <w:r w:rsidRPr="00014075">
              <w:rPr>
                <w:sz w:val="18"/>
                <w:szCs w:val="18"/>
              </w:rPr>
              <w:t>Итого</w:t>
            </w:r>
          </w:p>
        </w:tc>
        <w:tc>
          <w:tcPr>
            <w:tcW w:w="198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c>
          <w:tcPr>
            <w:tcW w:w="1620" w:type="dxa"/>
            <w:shd w:val="clear" w:color="auto" w:fill="auto"/>
          </w:tcPr>
          <w:p w:rsidR="0078048A" w:rsidRPr="00014075" w:rsidRDefault="0078048A" w:rsidP="001C4332">
            <w:pPr>
              <w:suppressAutoHyphens/>
              <w:spacing w:after="0" w:line="240" w:lineRule="auto"/>
              <w:jc w:val="center"/>
              <w:rPr>
                <w:sz w:val="18"/>
                <w:szCs w:val="18"/>
              </w:rPr>
            </w:pPr>
            <w:r w:rsidRPr="00014075">
              <w:rPr>
                <w:sz w:val="18"/>
                <w:szCs w:val="18"/>
              </w:rPr>
              <w:t>0</w:t>
            </w:r>
          </w:p>
        </w:tc>
      </w:tr>
    </w:tbl>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r w:rsidRPr="00014075">
        <w:rPr>
          <w:sz w:val="18"/>
          <w:szCs w:val="18"/>
        </w:rPr>
        <w:t>Приложение № 14</w:t>
      </w:r>
    </w:p>
    <w:p w:rsidR="0078048A" w:rsidRPr="00014075" w:rsidRDefault="0078048A" w:rsidP="0078048A">
      <w:pPr>
        <w:spacing w:after="0" w:line="240" w:lineRule="auto"/>
        <w:jc w:val="right"/>
        <w:rPr>
          <w:color w:val="FF0000"/>
          <w:sz w:val="18"/>
          <w:szCs w:val="18"/>
        </w:rPr>
      </w:pPr>
      <w:r w:rsidRPr="00014075">
        <w:rPr>
          <w:sz w:val="18"/>
          <w:szCs w:val="18"/>
        </w:rPr>
        <w:t xml:space="preserve">                  к Решению Собрания представителей</w:t>
      </w:r>
      <w:r w:rsidRPr="00014075">
        <w:rPr>
          <w:color w:val="FF0000"/>
          <w:sz w:val="18"/>
          <w:szCs w:val="18"/>
        </w:rPr>
        <w:t xml:space="preserve"> </w:t>
      </w:r>
    </w:p>
    <w:p w:rsidR="0078048A" w:rsidRPr="00014075" w:rsidRDefault="0078048A" w:rsidP="0078048A">
      <w:pPr>
        <w:spacing w:after="0" w:line="240" w:lineRule="auto"/>
        <w:jc w:val="right"/>
        <w:rPr>
          <w:sz w:val="18"/>
          <w:szCs w:val="18"/>
        </w:rPr>
      </w:pPr>
      <w:r w:rsidRPr="00014075">
        <w:rPr>
          <w:sz w:val="18"/>
          <w:szCs w:val="18"/>
        </w:rPr>
        <w:t xml:space="preserve">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  «О  бюджете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p>
    <w:p w:rsidR="0078048A" w:rsidRPr="00014075" w:rsidRDefault="0078048A" w:rsidP="0078048A">
      <w:pPr>
        <w:spacing w:after="0" w:line="240" w:lineRule="auto"/>
        <w:jc w:val="right"/>
        <w:rPr>
          <w:sz w:val="18"/>
          <w:szCs w:val="18"/>
        </w:rPr>
      </w:pPr>
      <w:r w:rsidRPr="00014075">
        <w:rPr>
          <w:sz w:val="18"/>
          <w:szCs w:val="18"/>
        </w:rPr>
        <w:t xml:space="preserve">муниципального района </w:t>
      </w:r>
      <w:proofErr w:type="spellStart"/>
      <w:r w:rsidRPr="00014075">
        <w:rPr>
          <w:sz w:val="18"/>
          <w:szCs w:val="18"/>
        </w:rPr>
        <w:t>Похвистневский</w:t>
      </w:r>
      <w:proofErr w:type="spellEnd"/>
    </w:p>
    <w:p w:rsidR="0078048A" w:rsidRPr="00014075" w:rsidRDefault="0078048A" w:rsidP="0078048A">
      <w:pPr>
        <w:spacing w:after="0" w:line="240" w:lineRule="auto"/>
        <w:jc w:val="right"/>
        <w:rPr>
          <w:sz w:val="18"/>
          <w:szCs w:val="18"/>
        </w:rPr>
      </w:pPr>
      <w:r w:rsidRPr="00014075">
        <w:rPr>
          <w:sz w:val="18"/>
          <w:szCs w:val="18"/>
        </w:rPr>
        <w:t xml:space="preserve"> на 2020 год и на плановый период 2021 и 2022 годов»</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rPr>
          <w:b/>
          <w:sz w:val="18"/>
          <w:szCs w:val="18"/>
        </w:rPr>
      </w:pPr>
    </w:p>
    <w:p w:rsidR="0078048A" w:rsidRPr="00014075" w:rsidRDefault="0078048A" w:rsidP="0078048A">
      <w:pPr>
        <w:spacing w:after="0" w:line="240" w:lineRule="auto"/>
        <w:ind w:firstLine="360"/>
        <w:jc w:val="center"/>
        <w:rPr>
          <w:b/>
          <w:sz w:val="18"/>
          <w:szCs w:val="18"/>
        </w:rPr>
      </w:pPr>
      <w:r w:rsidRPr="00014075">
        <w:rPr>
          <w:b/>
          <w:sz w:val="18"/>
          <w:szCs w:val="18"/>
        </w:rPr>
        <w:t xml:space="preserve">Программа муниципальных гарантий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2020 год</w:t>
      </w:r>
    </w:p>
    <w:p w:rsidR="0078048A" w:rsidRPr="00014075" w:rsidRDefault="0078048A" w:rsidP="0078048A">
      <w:pPr>
        <w:spacing w:after="0" w:line="240" w:lineRule="auto"/>
        <w:jc w:val="center"/>
        <w:rPr>
          <w:sz w:val="18"/>
          <w:szCs w:val="18"/>
        </w:rPr>
      </w:pPr>
    </w:p>
    <w:p w:rsidR="0078048A" w:rsidRPr="00014075" w:rsidRDefault="0078048A" w:rsidP="0078048A">
      <w:pPr>
        <w:spacing w:after="0" w:line="240" w:lineRule="auto"/>
        <w:ind w:firstLine="720"/>
        <w:jc w:val="both"/>
        <w:rPr>
          <w:sz w:val="18"/>
          <w:szCs w:val="18"/>
        </w:rPr>
      </w:pPr>
      <w:r w:rsidRPr="00014075">
        <w:rPr>
          <w:sz w:val="18"/>
          <w:szCs w:val="18"/>
        </w:rPr>
        <w:t xml:space="preserve">В 2020 году предоставление муниципальных гарантий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не предусмотрено.</w:t>
      </w:r>
    </w:p>
    <w:p w:rsidR="0078048A" w:rsidRPr="00014075" w:rsidRDefault="0078048A" w:rsidP="0078048A">
      <w:pPr>
        <w:spacing w:after="0" w:line="240" w:lineRule="auto"/>
        <w:jc w:val="both"/>
        <w:rPr>
          <w:sz w:val="18"/>
          <w:szCs w:val="18"/>
        </w:rPr>
      </w:pPr>
      <w:r w:rsidRPr="00014075">
        <w:rPr>
          <w:sz w:val="18"/>
          <w:szCs w:val="18"/>
        </w:rPr>
        <w:tab/>
        <w:t>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 0 тыс. руб.</w:t>
      </w:r>
    </w:p>
    <w:p w:rsidR="0078048A" w:rsidRPr="00014075" w:rsidRDefault="0078048A" w:rsidP="0078048A">
      <w:pPr>
        <w:spacing w:after="0" w:line="240" w:lineRule="auto"/>
        <w:jc w:val="right"/>
        <w:rPr>
          <w:sz w:val="18"/>
          <w:szCs w:val="18"/>
        </w:rPr>
      </w:pPr>
    </w:p>
    <w:p w:rsidR="0078048A" w:rsidRPr="00014075" w:rsidRDefault="0078048A" w:rsidP="0078048A">
      <w:pPr>
        <w:spacing w:after="0" w:line="240" w:lineRule="auto"/>
        <w:ind w:left="-120" w:firstLine="720"/>
        <w:jc w:val="center"/>
        <w:rPr>
          <w:b/>
          <w:sz w:val="18"/>
          <w:szCs w:val="18"/>
        </w:rPr>
      </w:pPr>
      <w:r w:rsidRPr="00014075">
        <w:rPr>
          <w:b/>
          <w:sz w:val="18"/>
          <w:szCs w:val="18"/>
        </w:rPr>
        <w:t xml:space="preserve">Программа муниципальных гарантий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2021 год </w:t>
      </w:r>
    </w:p>
    <w:p w:rsidR="0078048A" w:rsidRPr="00014075" w:rsidRDefault="0078048A" w:rsidP="0078048A">
      <w:pPr>
        <w:spacing w:after="0" w:line="240" w:lineRule="auto"/>
        <w:ind w:firstLine="720"/>
        <w:jc w:val="both"/>
        <w:rPr>
          <w:sz w:val="18"/>
          <w:szCs w:val="18"/>
        </w:rPr>
      </w:pPr>
      <w:r w:rsidRPr="00014075">
        <w:rPr>
          <w:sz w:val="18"/>
          <w:szCs w:val="18"/>
        </w:rPr>
        <w:t xml:space="preserve">В 2021 году предоставление муниципальных гарантий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не предусмотрено.</w:t>
      </w:r>
    </w:p>
    <w:p w:rsidR="0078048A" w:rsidRPr="00014075" w:rsidRDefault="0078048A" w:rsidP="0078048A">
      <w:pPr>
        <w:spacing w:after="0" w:line="240" w:lineRule="auto"/>
        <w:jc w:val="both"/>
        <w:rPr>
          <w:sz w:val="18"/>
          <w:szCs w:val="18"/>
        </w:rPr>
      </w:pPr>
      <w:r w:rsidRPr="00014075">
        <w:rPr>
          <w:sz w:val="18"/>
          <w:szCs w:val="18"/>
        </w:rPr>
        <w:tab/>
        <w:t>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 0 тыс. руб.</w:t>
      </w:r>
    </w:p>
    <w:p w:rsidR="0078048A" w:rsidRPr="00014075" w:rsidRDefault="0078048A" w:rsidP="0078048A">
      <w:pPr>
        <w:spacing w:after="0" w:line="240" w:lineRule="auto"/>
        <w:rPr>
          <w:b/>
          <w:sz w:val="18"/>
          <w:szCs w:val="18"/>
        </w:rPr>
      </w:pPr>
    </w:p>
    <w:p w:rsidR="0078048A" w:rsidRPr="00014075" w:rsidRDefault="0078048A" w:rsidP="0078048A">
      <w:pPr>
        <w:spacing w:after="0" w:line="240" w:lineRule="auto"/>
        <w:ind w:left="-120" w:firstLine="840"/>
        <w:jc w:val="center"/>
        <w:rPr>
          <w:b/>
          <w:sz w:val="18"/>
          <w:szCs w:val="18"/>
        </w:rPr>
      </w:pPr>
      <w:r w:rsidRPr="00014075">
        <w:rPr>
          <w:b/>
          <w:sz w:val="18"/>
          <w:szCs w:val="18"/>
        </w:rPr>
        <w:t xml:space="preserve">Программа муниципальных гарантий сельского поселения Старый </w:t>
      </w:r>
      <w:proofErr w:type="spellStart"/>
      <w:r w:rsidRPr="00014075">
        <w:rPr>
          <w:b/>
          <w:sz w:val="18"/>
          <w:szCs w:val="18"/>
        </w:rPr>
        <w:t>Аманак</w:t>
      </w:r>
      <w:proofErr w:type="spellEnd"/>
      <w:r w:rsidRPr="00014075">
        <w:rPr>
          <w:b/>
          <w:sz w:val="18"/>
          <w:szCs w:val="18"/>
        </w:rPr>
        <w:t xml:space="preserve">  муниципального района </w:t>
      </w:r>
      <w:proofErr w:type="spellStart"/>
      <w:r w:rsidRPr="00014075">
        <w:rPr>
          <w:b/>
          <w:sz w:val="18"/>
          <w:szCs w:val="18"/>
        </w:rPr>
        <w:t>Похвистневский</w:t>
      </w:r>
      <w:proofErr w:type="spellEnd"/>
      <w:r w:rsidRPr="00014075">
        <w:rPr>
          <w:b/>
          <w:sz w:val="18"/>
          <w:szCs w:val="18"/>
        </w:rPr>
        <w:t xml:space="preserve"> на 2022 год </w:t>
      </w:r>
    </w:p>
    <w:p w:rsidR="0078048A" w:rsidRPr="00014075" w:rsidRDefault="0078048A" w:rsidP="0078048A">
      <w:pPr>
        <w:spacing w:after="0" w:line="240" w:lineRule="auto"/>
        <w:jc w:val="center"/>
        <w:rPr>
          <w:sz w:val="18"/>
          <w:szCs w:val="18"/>
        </w:rPr>
      </w:pPr>
    </w:p>
    <w:p w:rsidR="0078048A" w:rsidRPr="00014075" w:rsidRDefault="0078048A" w:rsidP="0078048A">
      <w:pPr>
        <w:spacing w:after="0" w:line="240" w:lineRule="auto"/>
        <w:ind w:firstLine="720"/>
        <w:jc w:val="both"/>
        <w:rPr>
          <w:sz w:val="18"/>
          <w:szCs w:val="18"/>
        </w:rPr>
      </w:pPr>
      <w:r w:rsidRPr="00014075">
        <w:rPr>
          <w:sz w:val="18"/>
          <w:szCs w:val="18"/>
        </w:rPr>
        <w:t xml:space="preserve">В 2022 году предоставление муниципальных гарантий сельского поселения </w:t>
      </w:r>
      <w:proofErr w:type="gramStart"/>
      <w:r w:rsidRPr="00014075">
        <w:rPr>
          <w:sz w:val="18"/>
          <w:szCs w:val="18"/>
        </w:rPr>
        <w:t>Старый</w:t>
      </w:r>
      <w:proofErr w:type="gramEnd"/>
      <w:r w:rsidRPr="00014075">
        <w:rPr>
          <w:sz w:val="18"/>
          <w:szCs w:val="18"/>
        </w:rPr>
        <w:t xml:space="preserve"> </w:t>
      </w:r>
      <w:proofErr w:type="spellStart"/>
      <w:r w:rsidRPr="00014075">
        <w:rPr>
          <w:sz w:val="18"/>
          <w:szCs w:val="18"/>
        </w:rPr>
        <w:t>Аманак</w:t>
      </w:r>
      <w:proofErr w:type="spellEnd"/>
      <w:r w:rsidRPr="00014075">
        <w:rPr>
          <w:sz w:val="18"/>
          <w:szCs w:val="18"/>
        </w:rPr>
        <w:t xml:space="preserve"> муниципального района </w:t>
      </w:r>
      <w:proofErr w:type="spellStart"/>
      <w:r w:rsidRPr="00014075">
        <w:rPr>
          <w:sz w:val="18"/>
          <w:szCs w:val="18"/>
        </w:rPr>
        <w:t>Похвистневский</w:t>
      </w:r>
      <w:proofErr w:type="spellEnd"/>
      <w:r w:rsidRPr="00014075">
        <w:rPr>
          <w:sz w:val="18"/>
          <w:szCs w:val="18"/>
        </w:rPr>
        <w:t xml:space="preserve"> Самарской области не предусмотрено.</w:t>
      </w:r>
    </w:p>
    <w:p w:rsidR="0078048A" w:rsidRPr="00014075" w:rsidRDefault="0078048A" w:rsidP="0078048A">
      <w:pPr>
        <w:spacing w:after="0" w:line="240" w:lineRule="auto"/>
        <w:jc w:val="both"/>
        <w:rPr>
          <w:sz w:val="18"/>
          <w:szCs w:val="18"/>
        </w:rPr>
      </w:pPr>
      <w:r w:rsidRPr="00014075">
        <w:rPr>
          <w:sz w:val="18"/>
          <w:szCs w:val="18"/>
        </w:rPr>
        <w:tab/>
        <w:t>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 0 тыс. руб.</w:t>
      </w:r>
    </w:p>
    <w:p w:rsidR="0078048A" w:rsidRPr="003723F4" w:rsidRDefault="0078048A" w:rsidP="0078048A">
      <w:pPr>
        <w:spacing w:after="0"/>
        <w:jc w:val="center"/>
        <w:rPr>
          <w:b/>
          <w:sz w:val="18"/>
          <w:szCs w:val="18"/>
        </w:rPr>
      </w:pPr>
    </w:p>
    <w:p w:rsidR="0078048A" w:rsidRDefault="0078048A" w:rsidP="0078048A">
      <w:pPr>
        <w:jc w:val="center"/>
        <w:rPr>
          <w:b/>
          <w:sz w:val="18"/>
          <w:szCs w:val="18"/>
        </w:rPr>
      </w:pPr>
    </w:p>
    <w:p w:rsidR="00EF602D" w:rsidRDefault="00EF602D" w:rsidP="0078048A">
      <w:pPr>
        <w:jc w:val="center"/>
        <w:rPr>
          <w:b/>
          <w:sz w:val="18"/>
          <w:szCs w:val="18"/>
        </w:rPr>
      </w:pPr>
    </w:p>
    <w:p w:rsidR="00EF602D" w:rsidRDefault="00EF602D" w:rsidP="0078048A">
      <w:pPr>
        <w:jc w:val="center"/>
        <w:rPr>
          <w:b/>
          <w:sz w:val="18"/>
          <w:szCs w:val="18"/>
        </w:rPr>
      </w:pPr>
    </w:p>
    <w:p w:rsidR="00EF602D" w:rsidRPr="003723F4" w:rsidRDefault="00EF602D" w:rsidP="0078048A">
      <w:pPr>
        <w:jc w:val="center"/>
        <w:rPr>
          <w:b/>
          <w:sz w:val="18"/>
          <w:szCs w:val="18"/>
        </w:rPr>
      </w:pPr>
    </w:p>
    <w:p w:rsidR="0078048A" w:rsidRPr="00236201" w:rsidRDefault="0078048A" w:rsidP="0078048A">
      <w:pPr>
        <w:spacing w:after="0" w:line="240" w:lineRule="auto"/>
        <w:jc w:val="center"/>
        <w:rPr>
          <w:b/>
          <w:sz w:val="18"/>
          <w:szCs w:val="18"/>
        </w:rPr>
      </w:pPr>
    </w:p>
    <w:p w:rsidR="0078048A" w:rsidRDefault="0078048A" w:rsidP="0078048A">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236201">
        <w:rPr>
          <w:rFonts w:ascii="Times New Roman" w:eastAsia="Times New Roman" w:hAnsi="Times New Roman" w:cs="Times New Roman"/>
          <w:b/>
          <w:color w:val="000000"/>
          <w:kern w:val="36"/>
          <w:sz w:val="18"/>
          <w:szCs w:val="18"/>
          <w:lang w:eastAsia="ru-RU"/>
        </w:rPr>
        <w:t>В Самарской области полицейские задержали подозреваемого в угоне автомобиля</w:t>
      </w:r>
    </w:p>
    <w:p w:rsidR="00EF602D" w:rsidRPr="00236201" w:rsidRDefault="00EF602D" w:rsidP="0078048A">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p>
    <w:p w:rsidR="0078048A" w:rsidRDefault="0078048A" w:rsidP="0078048A">
      <w:pPr>
        <w:shd w:val="clear" w:color="auto" w:fill="FFFFFF"/>
        <w:spacing w:after="0" w:line="240" w:lineRule="auto"/>
        <w:ind w:firstLine="851"/>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noProof/>
          <w:color w:val="000000"/>
          <w:sz w:val="18"/>
          <w:szCs w:val="18"/>
          <w:lang w:eastAsia="ru-RU"/>
        </w:rPr>
        <w:drawing>
          <wp:inline distT="0" distB="0" distL="0" distR="0">
            <wp:extent cx="2445608" cy="1628775"/>
            <wp:effectExtent l="19050" t="0" r="0" b="0"/>
            <wp:docPr id="4" name="Рисунок 1" descr="https://static.mvd.ru/upload/site64/document_news/IMG_2001-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_2001-400x27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737" cy="1632857"/>
                    </a:xfrm>
                    <a:prstGeom prst="rect">
                      <a:avLst/>
                    </a:prstGeom>
                    <a:noFill/>
                    <a:ln>
                      <a:noFill/>
                    </a:ln>
                  </pic:spPr>
                </pic:pic>
              </a:graphicData>
            </a:graphic>
          </wp:inline>
        </w:drawing>
      </w:r>
    </w:p>
    <w:p w:rsidR="00EF602D" w:rsidRDefault="00EF602D" w:rsidP="0078048A">
      <w:pPr>
        <w:shd w:val="clear" w:color="auto" w:fill="FFFFFF"/>
        <w:spacing w:after="0" w:line="240" w:lineRule="auto"/>
        <w:ind w:firstLine="851"/>
        <w:rPr>
          <w:rFonts w:ascii="Times New Roman" w:eastAsia="Times New Roman" w:hAnsi="Times New Roman" w:cs="Times New Roman"/>
          <w:color w:val="000000"/>
          <w:sz w:val="18"/>
          <w:szCs w:val="18"/>
          <w:lang w:eastAsia="ru-RU"/>
        </w:rPr>
      </w:pPr>
    </w:p>
    <w:p w:rsidR="00EF602D" w:rsidRPr="00236201" w:rsidRDefault="00EF602D" w:rsidP="0078048A">
      <w:pPr>
        <w:shd w:val="clear" w:color="auto" w:fill="FFFFFF"/>
        <w:spacing w:after="0" w:line="240" w:lineRule="auto"/>
        <w:ind w:firstLine="851"/>
        <w:rPr>
          <w:rFonts w:ascii="Times New Roman" w:eastAsia="Times New Roman" w:hAnsi="Times New Roman" w:cs="Times New Roman"/>
          <w:color w:val="000000"/>
          <w:sz w:val="18"/>
          <w:szCs w:val="18"/>
          <w:lang w:eastAsia="ru-RU"/>
        </w:rPr>
      </w:pP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В дежурную часть Межмуниципального отдела МВД России «</w:t>
      </w:r>
      <w:proofErr w:type="spellStart"/>
      <w:r w:rsidRPr="00236201">
        <w:rPr>
          <w:rFonts w:ascii="Times New Roman" w:eastAsia="Times New Roman" w:hAnsi="Times New Roman" w:cs="Times New Roman"/>
          <w:color w:val="000000"/>
          <w:sz w:val="18"/>
          <w:szCs w:val="18"/>
          <w:lang w:eastAsia="ru-RU"/>
        </w:rPr>
        <w:t>Похвистневский</w:t>
      </w:r>
      <w:proofErr w:type="spellEnd"/>
      <w:r w:rsidRPr="00236201">
        <w:rPr>
          <w:rFonts w:ascii="Times New Roman" w:eastAsia="Times New Roman" w:hAnsi="Times New Roman" w:cs="Times New Roman"/>
          <w:color w:val="000000"/>
          <w:sz w:val="18"/>
          <w:szCs w:val="18"/>
          <w:lang w:eastAsia="ru-RU"/>
        </w:rPr>
        <w:t>» поступило сообщение от местного жителя 1965 года рождения о пропаже из гаража автомобиля «</w:t>
      </w:r>
      <w:proofErr w:type="spellStart"/>
      <w:r w:rsidRPr="00236201">
        <w:rPr>
          <w:rFonts w:ascii="Times New Roman" w:eastAsia="Times New Roman" w:hAnsi="Times New Roman" w:cs="Times New Roman"/>
          <w:color w:val="000000"/>
          <w:sz w:val="18"/>
          <w:szCs w:val="18"/>
          <w:lang w:eastAsia="ru-RU"/>
        </w:rPr>
        <w:t>Hyundai</w:t>
      </w:r>
      <w:proofErr w:type="spellEnd"/>
      <w:r w:rsidRPr="00236201">
        <w:rPr>
          <w:rFonts w:ascii="Times New Roman" w:eastAsia="Times New Roman" w:hAnsi="Times New Roman" w:cs="Times New Roman"/>
          <w:color w:val="000000"/>
          <w:sz w:val="18"/>
          <w:szCs w:val="18"/>
          <w:lang w:eastAsia="ru-RU"/>
        </w:rPr>
        <w:t>». Дежурный, уточнив марку, цвет и особые приметы автомобиля, ориентировал на розыск транспортного средства весь личный состав патрульных служб полиции и направил по указанному заявителем адресу сотрудников следственно-оперативной группы.</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Полицейские осмотрели место происшествия, провели обход прилегающей территории, установили и опросили возможных очевидцев. </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 xml:space="preserve">В ходе </w:t>
      </w:r>
      <w:proofErr w:type="spellStart"/>
      <w:r w:rsidRPr="00236201">
        <w:rPr>
          <w:rFonts w:ascii="Times New Roman" w:eastAsia="Times New Roman" w:hAnsi="Times New Roman" w:cs="Times New Roman"/>
          <w:color w:val="000000"/>
          <w:sz w:val="18"/>
          <w:szCs w:val="18"/>
          <w:lang w:eastAsia="ru-RU"/>
        </w:rPr>
        <w:t>оперативно-разыскных</w:t>
      </w:r>
      <w:proofErr w:type="spellEnd"/>
      <w:r w:rsidRPr="00236201">
        <w:rPr>
          <w:rFonts w:ascii="Times New Roman" w:eastAsia="Times New Roman" w:hAnsi="Times New Roman" w:cs="Times New Roman"/>
          <w:color w:val="000000"/>
          <w:sz w:val="18"/>
          <w:szCs w:val="18"/>
          <w:lang w:eastAsia="ru-RU"/>
        </w:rPr>
        <w:t xml:space="preserve"> мероприятий сотрудники полиции по записям с камер видеонаблюдения, расположенных рядом с местом происшествия, выяснили, что схожий по приметам автомобиль направился на выезд из города Похвистнево.</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В этот же день в ходе патрулирования территории села Большой</w:t>
      </w:r>
      <w:proofErr w:type="gramStart"/>
      <w:r w:rsidRPr="00236201">
        <w:rPr>
          <w:rFonts w:ascii="Times New Roman" w:eastAsia="Times New Roman" w:hAnsi="Times New Roman" w:cs="Times New Roman"/>
          <w:color w:val="000000"/>
          <w:sz w:val="18"/>
          <w:szCs w:val="18"/>
          <w:lang w:eastAsia="ru-RU"/>
        </w:rPr>
        <w:t xml:space="preserve"> Т</w:t>
      </w:r>
      <w:proofErr w:type="gramEnd"/>
      <w:r w:rsidRPr="00236201">
        <w:rPr>
          <w:rFonts w:ascii="Times New Roman" w:eastAsia="Times New Roman" w:hAnsi="Times New Roman" w:cs="Times New Roman"/>
          <w:color w:val="000000"/>
          <w:sz w:val="18"/>
          <w:szCs w:val="18"/>
          <w:lang w:eastAsia="ru-RU"/>
        </w:rPr>
        <w:t>олкай инспекторами дорожно-патрульной службы была замечена и остановлена автомашина, схожая по приметам с разыскиваемой.</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У находящегося за рулем мужчины отсутствовали документы на право владения и управления автомобилем. Также у него наблюдались явные признаки алкогольного опьянения. Сотрудники полиции отстранили нарушителя от управления транспортным средством и вынесли в отношении него постановление о назначении медицинского освидетельствования. Мужчина 1986 года рождения от прохождения освидетельствования отказался.</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 xml:space="preserve">Полицейскими собран административный материал по </w:t>
      </w:r>
      <w:proofErr w:type="gramStart"/>
      <w:r w:rsidRPr="00236201">
        <w:rPr>
          <w:rFonts w:ascii="Times New Roman" w:eastAsia="Times New Roman" w:hAnsi="Times New Roman" w:cs="Times New Roman"/>
          <w:color w:val="000000"/>
          <w:sz w:val="18"/>
          <w:szCs w:val="18"/>
          <w:lang w:eastAsia="ru-RU"/>
        </w:rPr>
        <w:t>ч</w:t>
      </w:r>
      <w:proofErr w:type="gramEnd"/>
      <w:r w:rsidRPr="00236201">
        <w:rPr>
          <w:rFonts w:ascii="Times New Roman" w:eastAsia="Times New Roman" w:hAnsi="Times New Roman" w:cs="Times New Roman"/>
          <w:color w:val="000000"/>
          <w:sz w:val="18"/>
          <w:szCs w:val="18"/>
          <w:lang w:eastAsia="ru-RU"/>
        </w:rPr>
        <w:t xml:space="preserve">. 1 ст. 12.26 </w:t>
      </w:r>
      <w:proofErr w:type="spellStart"/>
      <w:r w:rsidRPr="00236201">
        <w:rPr>
          <w:rFonts w:ascii="Times New Roman" w:eastAsia="Times New Roman" w:hAnsi="Times New Roman" w:cs="Times New Roman"/>
          <w:color w:val="000000"/>
          <w:sz w:val="18"/>
          <w:szCs w:val="18"/>
          <w:lang w:eastAsia="ru-RU"/>
        </w:rPr>
        <w:t>КоАП</w:t>
      </w:r>
      <w:proofErr w:type="spellEnd"/>
      <w:r w:rsidRPr="00236201">
        <w:rPr>
          <w:rFonts w:ascii="Times New Roman" w:eastAsia="Times New Roman" w:hAnsi="Times New Roman" w:cs="Times New Roman"/>
          <w:color w:val="000000"/>
          <w:sz w:val="18"/>
          <w:szCs w:val="18"/>
          <w:lang w:eastAsia="ru-RU"/>
        </w:rPr>
        <w:t xml:space="preserve"> РФ «Невыполнение водителем транспортного средства требования о прохождении медицинского освидетельствования на состояние опьянения».</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 xml:space="preserve">Злоумышленник доставлен в отдел полиции для дальнейшего разбирательства. Дознавателем по признакам преступления, предусмотренного </w:t>
      </w:r>
      <w:proofErr w:type="gramStart"/>
      <w:r w:rsidRPr="00236201">
        <w:rPr>
          <w:rFonts w:ascii="Times New Roman" w:eastAsia="Times New Roman" w:hAnsi="Times New Roman" w:cs="Times New Roman"/>
          <w:color w:val="000000"/>
          <w:sz w:val="18"/>
          <w:szCs w:val="18"/>
          <w:lang w:eastAsia="ru-RU"/>
        </w:rPr>
        <w:t>ч</w:t>
      </w:r>
      <w:proofErr w:type="gramEnd"/>
      <w:r w:rsidRPr="00236201">
        <w:rPr>
          <w:rFonts w:ascii="Times New Roman" w:eastAsia="Times New Roman" w:hAnsi="Times New Roman" w:cs="Times New Roman"/>
          <w:color w:val="000000"/>
          <w:sz w:val="18"/>
          <w:szCs w:val="18"/>
          <w:lang w:eastAsia="ru-RU"/>
        </w:rPr>
        <w:t xml:space="preserve">.1 ст. 166 УК РФ «Угон» возбуждено уголовное дело, назначено проведение необходимых криминалистических экспертиз, в органы дознания направлены поручения о производстве </w:t>
      </w:r>
      <w:proofErr w:type="spellStart"/>
      <w:r w:rsidRPr="00236201">
        <w:rPr>
          <w:rFonts w:ascii="Times New Roman" w:eastAsia="Times New Roman" w:hAnsi="Times New Roman" w:cs="Times New Roman"/>
          <w:color w:val="000000"/>
          <w:sz w:val="18"/>
          <w:szCs w:val="18"/>
          <w:lang w:eastAsia="ru-RU"/>
        </w:rPr>
        <w:t>оперативно-разыскных</w:t>
      </w:r>
      <w:proofErr w:type="spellEnd"/>
      <w:r w:rsidRPr="00236201">
        <w:rPr>
          <w:rFonts w:ascii="Times New Roman" w:eastAsia="Times New Roman" w:hAnsi="Times New Roman" w:cs="Times New Roman"/>
          <w:color w:val="000000"/>
          <w:sz w:val="18"/>
          <w:szCs w:val="18"/>
          <w:lang w:eastAsia="ru-RU"/>
        </w:rPr>
        <w:t xml:space="preserve"> мероприятий.</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Из материалов уголовного дела следует, что задержанный, ранее судимый за совершение имущественных преступлений, распивал у себя дома спиртные напитки со своим знакомым. Дождавшись, когда гость уснет, злоумышленник забрал ключи и похитил автомобиль.</w:t>
      </w:r>
    </w:p>
    <w:p w:rsidR="0078048A" w:rsidRPr="00236201" w:rsidRDefault="0078048A" w:rsidP="0078048A">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236201">
        <w:rPr>
          <w:rFonts w:ascii="Times New Roman" w:eastAsia="Times New Roman" w:hAnsi="Times New Roman" w:cs="Times New Roman"/>
          <w:color w:val="000000"/>
          <w:sz w:val="18"/>
          <w:szCs w:val="18"/>
          <w:lang w:eastAsia="ru-RU"/>
        </w:rPr>
        <w:t xml:space="preserve">Санкция инкриминируемой местному жителю статьи УК РФ предусматривает наказание в виде лишения свободы на срок до пяти лет. </w:t>
      </w:r>
      <w:proofErr w:type="gramStart"/>
      <w:r w:rsidRPr="00236201">
        <w:rPr>
          <w:rFonts w:ascii="Times New Roman" w:eastAsia="Times New Roman" w:hAnsi="Times New Roman" w:cs="Times New Roman"/>
          <w:color w:val="000000"/>
          <w:sz w:val="18"/>
          <w:szCs w:val="18"/>
          <w:lang w:eastAsia="ru-RU"/>
        </w:rPr>
        <w:t>В настоящее время полицейскими проводятся мероприятия, направленные на установление всех обстоятельств произошедшего. </w:t>
      </w:r>
      <w:proofErr w:type="gramEnd"/>
    </w:p>
    <w:p w:rsidR="0078048A" w:rsidRPr="00204DC6" w:rsidRDefault="0078048A" w:rsidP="0078048A">
      <w:pPr>
        <w:spacing w:after="0" w:line="240" w:lineRule="auto"/>
        <w:ind w:firstLine="851"/>
        <w:rPr>
          <w:rFonts w:ascii="Times New Roman" w:hAnsi="Times New Roman" w:cs="Times New Roman"/>
          <w:sz w:val="28"/>
          <w:szCs w:val="28"/>
        </w:rPr>
      </w:pPr>
    </w:p>
    <w:p w:rsidR="0078048A" w:rsidRDefault="0078048A" w:rsidP="0078048A"/>
    <w:p w:rsidR="00D049C2" w:rsidRDefault="0078048A">
      <w:r w:rsidRPr="006A4600">
        <w:object w:dxaOrig="8910" w:dyaOrig="1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58.5pt" o:ole="">
            <v:imagedata r:id="rId13" o:title=""/>
          </v:shape>
          <o:OLEObject Type="Embed" ProgID="AcroExch.Document.7" ShapeID="_x0000_i1025" DrawAspect="Content" ObjectID="_1638258324" r:id="rId14"/>
        </w:object>
      </w:r>
    </w:p>
    <w:p w:rsidR="0078048A" w:rsidRDefault="0078048A"/>
    <w:tbl>
      <w:tblPr>
        <w:tblpPr w:leftFromText="180" w:rightFromText="180" w:bottomFromText="200" w:vertAnchor="text" w:horzAnchor="margin" w:tblpXSpec="center" w:tblpY="240"/>
        <w:tblW w:w="10170" w:type="dxa"/>
        <w:tblLayout w:type="fixed"/>
        <w:tblLook w:val="04A0"/>
      </w:tblPr>
      <w:tblGrid>
        <w:gridCol w:w="10170"/>
      </w:tblGrid>
      <w:tr w:rsidR="0078048A" w:rsidTr="001C4332">
        <w:trPr>
          <w:trHeight w:val="607"/>
        </w:trPr>
        <w:tc>
          <w:tcPr>
            <w:tcW w:w="10173" w:type="dxa"/>
            <w:tcBorders>
              <w:top w:val="single" w:sz="4" w:space="0" w:color="000000"/>
              <w:left w:val="single" w:sz="4" w:space="0" w:color="000000"/>
              <w:bottom w:val="single" w:sz="4" w:space="0" w:color="000000"/>
              <w:right w:val="single" w:sz="4" w:space="0" w:color="000000"/>
            </w:tcBorders>
            <w:hideMark/>
          </w:tcPr>
          <w:p w:rsidR="0078048A" w:rsidRDefault="0078048A" w:rsidP="001C4332">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УЧРЕДИТЕЛИ: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p w:rsidR="0078048A" w:rsidRDefault="0078048A" w:rsidP="001C4332">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ИЗДАТЕЛЬ: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tc>
      </w:tr>
      <w:tr w:rsidR="0078048A" w:rsidTr="001C4332">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78048A" w:rsidRDefault="0078048A" w:rsidP="001C4332">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Адрес: Самарская область,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Газета составлена и отпечатана                                                                </w:t>
            </w:r>
            <w:proofErr w:type="gramStart"/>
            <w:r>
              <w:rPr>
                <w:rFonts w:ascii="Times New Roman" w:eastAsia="Times New Roman" w:hAnsi="Times New Roman" w:cs="Times New Roman"/>
                <w:b/>
                <w:sz w:val="16"/>
                <w:szCs w:val="16"/>
                <w:lang w:eastAsia="ar-SA"/>
              </w:rPr>
              <w:t>исполняющий</w:t>
            </w:r>
            <w:proofErr w:type="gramEnd"/>
          </w:p>
          <w:p w:rsidR="0078048A" w:rsidRDefault="0078048A" w:rsidP="001C4332">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район, село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ул. </w:t>
            </w:r>
            <w:proofErr w:type="gramStart"/>
            <w:r>
              <w:rPr>
                <w:rFonts w:ascii="Times New Roman" w:eastAsia="Times New Roman" w:hAnsi="Times New Roman" w:cs="Times New Roman"/>
                <w:b/>
                <w:sz w:val="16"/>
                <w:szCs w:val="16"/>
                <w:lang w:eastAsia="ar-SA"/>
              </w:rPr>
              <w:t>Центральная</w:t>
            </w:r>
            <w:proofErr w:type="gramEnd"/>
            <w:r>
              <w:rPr>
                <w:rFonts w:ascii="Times New Roman" w:eastAsia="Times New Roman" w:hAnsi="Times New Roman" w:cs="Times New Roman"/>
                <w:b/>
                <w:sz w:val="16"/>
                <w:szCs w:val="16"/>
                <w:lang w:eastAsia="ar-SA"/>
              </w:rPr>
              <w:t xml:space="preserve">       в администрации сельского поселения                                          обязанности главного</w:t>
            </w:r>
          </w:p>
          <w:p w:rsidR="0078048A" w:rsidRDefault="0078048A" w:rsidP="001C4332">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37 а, тел. 8(846-56) 44-5-73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район                                                      редактора</w:t>
            </w:r>
          </w:p>
          <w:p w:rsidR="0078048A" w:rsidRDefault="0078048A" w:rsidP="001C4332">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Самарская область. Тираж 100 </w:t>
            </w:r>
            <w:proofErr w:type="spellStart"/>
            <w:proofErr w:type="gramStart"/>
            <w:r>
              <w:rPr>
                <w:rFonts w:ascii="Times New Roman" w:eastAsia="Times New Roman" w:hAnsi="Times New Roman" w:cs="Times New Roman"/>
                <w:b/>
                <w:sz w:val="16"/>
                <w:szCs w:val="16"/>
                <w:lang w:eastAsia="ar-SA"/>
              </w:rPr>
              <w:t>экз</w:t>
            </w:r>
            <w:proofErr w:type="spellEnd"/>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Н.А.Саушкина</w:t>
            </w:r>
            <w:proofErr w:type="spellEnd"/>
          </w:p>
        </w:tc>
      </w:tr>
    </w:tbl>
    <w:p w:rsidR="0078048A" w:rsidRDefault="0078048A"/>
    <w:sectPr w:rsidR="0078048A" w:rsidSect="00D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131" w:hanging="1035"/>
      </w:pPr>
      <w:rPr>
        <w:rFonts w:cs="Times New Roman"/>
      </w:rPr>
    </w:lvl>
    <w:lvl w:ilvl="1">
      <w:start w:val="1"/>
      <w:numFmt w:val="lowerLetter"/>
      <w:lvlText w:val="%2."/>
      <w:lvlJc w:val="left"/>
      <w:pPr>
        <w:tabs>
          <w:tab w:val="num" w:pos="0"/>
        </w:tabs>
        <w:ind w:left="3926" w:hanging="360"/>
      </w:pPr>
      <w:rPr>
        <w:rFonts w:cs="Times New Roman"/>
      </w:rPr>
    </w:lvl>
    <w:lvl w:ilvl="2">
      <w:start w:val="1"/>
      <w:numFmt w:val="lowerRoman"/>
      <w:lvlText w:val="%2.%3."/>
      <w:lvlJc w:val="right"/>
      <w:pPr>
        <w:tabs>
          <w:tab w:val="num" w:pos="0"/>
        </w:tabs>
        <w:ind w:left="4646" w:hanging="180"/>
      </w:pPr>
      <w:rPr>
        <w:rFonts w:cs="Times New Roman"/>
      </w:rPr>
    </w:lvl>
    <w:lvl w:ilvl="3">
      <w:start w:val="1"/>
      <w:numFmt w:val="decimal"/>
      <w:lvlText w:val="%2.%3.%4."/>
      <w:lvlJc w:val="left"/>
      <w:pPr>
        <w:tabs>
          <w:tab w:val="num" w:pos="0"/>
        </w:tabs>
        <w:ind w:left="5366" w:hanging="360"/>
      </w:pPr>
      <w:rPr>
        <w:rFonts w:cs="Times New Roman"/>
      </w:rPr>
    </w:lvl>
    <w:lvl w:ilvl="4">
      <w:start w:val="1"/>
      <w:numFmt w:val="lowerLetter"/>
      <w:lvlText w:val="%2.%3.%4.%5."/>
      <w:lvlJc w:val="left"/>
      <w:pPr>
        <w:tabs>
          <w:tab w:val="num" w:pos="0"/>
        </w:tabs>
        <w:ind w:left="6086" w:hanging="360"/>
      </w:pPr>
      <w:rPr>
        <w:rFonts w:cs="Times New Roman"/>
      </w:rPr>
    </w:lvl>
    <w:lvl w:ilvl="5">
      <w:start w:val="1"/>
      <w:numFmt w:val="lowerRoman"/>
      <w:lvlText w:val="%2.%3.%4.%5.%6."/>
      <w:lvlJc w:val="right"/>
      <w:pPr>
        <w:tabs>
          <w:tab w:val="num" w:pos="0"/>
        </w:tabs>
        <w:ind w:left="6806" w:hanging="180"/>
      </w:pPr>
      <w:rPr>
        <w:rFonts w:cs="Times New Roman"/>
      </w:rPr>
    </w:lvl>
    <w:lvl w:ilvl="6">
      <w:start w:val="1"/>
      <w:numFmt w:val="decimal"/>
      <w:lvlText w:val="%2.%3.%4.%5.%6.%7."/>
      <w:lvlJc w:val="left"/>
      <w:pPr>
        <w:tabs>
          <w:tab w:val="num" w:pos="0"/>
        </w:tabs>
        <w:ind w:left="7526" w:hanging="360"/>
      </w:pPr>
      <w:rPr>
        <w:rFonts w:cs="Times New Roman"/>
      </w:rPr>
    </w:lvl>
    <w:lvl w:ilvl="7">
      <w:start w:val="1"/>
      <w:numFmt w:val="lowerLetter"/>
      <w:lvlText w:val="%2.%3.%4.%5.%6.%7.%8."/>
      <w:lvlJc w:val="left"/>
      <w:pPr>
        <w:tabs>
          <w:tab w:val="num" w:pos="0"/>
        </w:tabs>
        <w:ind w:left="8246" w:hanging="360"/>
      </w:pPr>
      <w:rPr>
        <w:rFonts w:cs="Times New Roman"/>
      </w:rPr>
    </w:lvl>
    <w:lvl w:ilvl="8">
      <w:start w:val="1"/>
      <w:numFmt w:val="lowerRoman"/>
      <w:lvlText w:val="%2.%3.%4.%5.%6.%7.%8.%9."/>
      <w:lvlJc w:val="right"/>
      <w:pPr>
        <w:tabs>
          <w:tab w:val="num" w:pos="0"/>
        </w:tabs>
        <w:ind w:left="8966" w:hanging="180"/>
      </w:pPr>
      <w:rPr>
        <w:rFonts w:cs="Times New Roman"/>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48A"/>
    <w:rsid w:val="00586354"/>
    <w:rsid w:val="005F5516"/>
    <w:rsid w:val="0078048A"/>
    <w:rsid w:val="00D049C2"/>
    <w:rsid w:val="00EF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8A"/>
    <w:pPr>
      <w:spacing w:after="160" w:line="259" w:lineRule="auto"/>
    </w:pPr>
  </w:style>
  <w:style w:type="paragraph" w:styleId="1">
    <w:name w:val="heading 1"/>
    <w:basedOn w:val="a"/>
    <w:next w:val="a0"/>
    <w:link w:val="10"/>
    <w:qFormat/>
    <w:rsid w:val="0078048A"/>
    <w:pPr>
      <w:widowControl w:val="0"/>
      <w:numPr>
        <w:numId w:val="1"/>
      </w:numPr>
      <w:suppressAutoHyphens/>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paragraph" w:styleId="2">
    <w:name w:val="heading 2"/>
    <w:basedOn w:val="a"/>
    <w:next w:val="a"/>
    <w:link w:val="20"/>
    <w:unhideWhenUsed/>
    <w:qFormat/>
    <w:rsid w:val="00780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804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04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048A"/>
    <w:rPr>
      <w:rFonts w:ascii="Times New Roman CYR" w:eastAsia="SimSun" w:hAnsi="Times New Roman CYR" w:cs="Times New Roman CYR"/>
      <w:b/>
      <w:bCs/>
      <w:color w:val="26282F"/>
      <w:sz w:val="24"/>
      <w:szCs w:val="24"/>
      <w:lang w:eastAsia="ar-SA"/>
    </w:rPr>
  </w:style>
  <w:style w:type="paragraph" w:customStyle="1" w:styleId="a4">
    <w:name w:val="Базовый"/>
    <w:rsid w:val="0078048A"/>
    <w:pPr>
      <w:tabs>
        <w:tab w:val="left" w:pos="709"/>
      </w:tabs>
      <w:suppressAutoHyphens/>
      <w:spacing w:line="276" w:lineRule="atLeast"/>
    </w:pPr>
    <w:rPr>
      <w:rFonts w:ascii="Calibri" w:eastAsia="Lucida Sans Unicode" w:hAnsi="Calibri"/>
    </w:rPr>
  </w:style>
  <w:style w:type="character" w:customStyle="1" w:styleId="a5">
    <w:name w:val="Цветовое выделение"/>
    <w:rsid w:val="0078048A"/>
    <w:rPr>
      <w:b/>
      <w:color w:val="26282F"/>
    </w:rPr>
  </w:style>
  <w:style w:type="character" w:customStyle="1" w:styleId="a6">
    <w:name w:val="Гипертекстовая ссылка"/>
    <w:basedOn w:val="a5"/>
    <w:rsid w:val="0078048A"/>
    <w:rPr>
      <w:rFonts w:cs="Times New Roman"/>
      <w:color w:val="106BBE"/>
    </w:rPr>
  </w:style>
  <w:style w:type="paragraph" w:customStyle="1" w:styleId="a7">
    <w:name w:val="Нормальный (таблица)"/>
    <w:basedOn w:val="a"/>
    <w:rsid w:val="0078048A"/>
    <w:pPr>
      <w:widowControl w:val="0"/>
      <w:suppressAutoHyphens/>
      <w:spacing w:after="0" w:line="100" w:lineRule="atLeast"/>
      <w:jc w:val="both"/>
    </w:pPr>
    <w:rPr>
      <w:rFonts w:ascii="Times New Roman CYR" w:eastAsia="SimSun" w:hAnsi="Times New Roman CYR" w:cs="Times New Roman CYR"/>
      <w:sz w:val="24"/>
      <w:szCs w:val="24"/>
      <w:lang w:eastAsia="ar-SA"/>
    </w:rPr>
  </w:style>
  <w:style w:type="paragraph" w:customStyle="1" w:styleId="a8">
    <w:name w:val="Прижатый влево"/>
    <w:basedOn w:val="a"/>
    <w:rsid w:val="0078048A"/>
    <w:pPr>
      <w:widowControl w:val="0"/>
      <w:suppressAutoHyphens/>
      <w:spacing w:after="0" w:line="100" w:lineRule="atLeast"/>
    </w:pPr>
    <w:rPr>
      <w:rFonts w:ascii="Times New Roman CYR" w:eastAsia="SimSun" w:hAnsi="Times New Roman CYR" w:cs="Times New Roman CYR"/>
      <w:sz w:val="24"/>
      <w:szCs w:val="24"/>
      <w:lang w:eastAsia="ar-SA"/>
    </w:rPr>
  </w:style>
  <w:style w:type="paragraph" w:styleId="a9">
    <w:name w:val="No Spacing"/>
    <w:qFormat/>
    <w:rsid w:val="0078048A"/>
    <w:pPr>
      <w:suppressAutoHyphens/>
      <w:spacing w:after="0" w:line="240" w:lineRule="auto"/>
    </w:pPr>
    <w:rPr>
      <w:rFonts w:ascii="Calibri" w:eastAsia="Times New Roman" w:hAnsi="Calibri" w:cs="Calibri"/>
      <w:sz w:val="20"/>
      <w:szCs w:val="20"/>
      <w:lang w:eastAsia="zh-CN"/>
    </w:rPr>
  </w:style>
  <w:style w:type="character" w:styleId="aa">
    <w:name w:val="Hyperlink"/>
    <w:basedOn w:val="a1"/>
    <w:rsid w:val="0078048A"/>
    <w:rPr>
      <w:rFonts w:cs="Times New Roman"/>
      <w:color w:val="0000FF"/>
      <w:u w:val="single"/>
    </w:rPr>
  </w:style>
  <w:style w:type="paragraph" w:customStyle="1" w:styleId="11">
    <w:name w:val="Абзац списка1"/>
    <w:basedOn w:val="a"/>
    <w:rsid w:val="0078048A"/>
    <w:pPr>
      <w:widowControl w:val="0"/>
      <w:suppressAutoHyphens/>
      <w:spacing w:after="0" w:line="100" w:lineRule="atLeast"/>
      <w:ind w:left="708" w:firstLine="720"/>
      <w:jc w:val="both"/>
    </w:pPr>
    <w:rPr>
      <w:rFonts w:ascii="Times New Roman CYR" w:eastAsia="SimSun" w:hAnsi="Times New Roman CYR" w:cs="Times New Roman CYR"/>
      <w:sz w:val="24"/>
      <w:szCs w:val="24"/>
      <w:lang w:eastAsia="ar-SA"/>
    </w:rPr>
  </w:style>
  <w:style w:type="paragraph" w:styleId="a0">
    <w:name w:val="Body Text"/>
    <w:basedOn w:val="a"/>
    <w:link w:val="ab"/>
    <w:unhideWhenUsed/>
    <w:rsid w:val="0078048A"/>
    <w:pPr>
      <w:spacing w:after="120"/>
    </w:pPr>
  </w:style>
  <w:style w:type="character" w:customStyle="1" w:styleId="ab">
    <w:name w:val="Основной текст Знак"/>
    <w:basedOn w:val="a1"/>
    <w:link w:val="a0"/>
    <w:uiPriority w:val="99"/>
    <w:semiHidden/>
    <w:rsid w:val="0078048A"/>
  </w:style>
  <w:style w:type="paragraph" w:styleId="ac">
    <w:name w:val="Balloon Text"/>
    <w:basedOn w:val="a"/>
    <w:link w:val="ad"/>
    <w:unhideWhenUsed/>
    <w:rsid w:val="0078048A"/>
    <w:pPr>
      <w:spacing w:after="0" w:line="240" w:lineRule="auto"/>
    </w:pPr>
    <w:rPr>
      <w:rFonts w:ascii="Tahoma" w:hAnsi="Tahoma" w:cs="Tahoma"/>
      <w:sz w:val="16"/>
      <w:szCs w:val="16"/>
    </w:rPr>
  </w:style>
  <w:style w:type="character" w:customStyle="1" w:styleId="ad">
    <w:name w:val="Текст выноски Знак"/>
    <w:basedOn w:val="a1"/>
    <w:link w:val="ac"/>
    <w:rsid w:val="0078048A"/>
    <w:rPr>
      <w:rFonts w:ascii="Tahoma" w:hAnsi="Tahoma" w:cs="Tahoma"/>
      <w:sz w:val="16"/>
      <w:szCs w:val="16"/>
    </w:rPr>
  </w:style>
  <w:style w:type="character" w:customStyle="1" w:styleId="20">
    <w:name w:val="Заголовок 2 Знак"/>
    <w:basedOn w:val="a1"/>
    <w:link w:val="2"/>
    <w:rsid w:val="007804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78048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78048A"/>
    <w:rPr>
      <w:rFonts w:asciiTheme="majorHAnsi" w:eastAsiaTheme="majorEastAsia" w:hAnsiTheme="majorHAnsi" w:cstheme="majorBidi"/>
      <w:b/>
      <w:bCs/>
      <w:i/>
      <w:iCs/>
      <w:color w:val="4F81BD" w:themeColor="accent1"/>
    </w:rPr>
  </w:style>
  <w:style w:type="paragraph" w:customStyle="1" w:styleId="s1">
    <w:name w:val="s_1"/>
    <w:basedOn w:val="a"/>
    <w:rsid w:val="0078048A"/>
    <w:pPr>
      <w:suppressAutoHyphens/>
      <w:spacing w:before="100" w:after="28" w:line="100" w:lineRule="atLeast"/>
    </w:pPr>
    <w:rPr>
      <w:rFonts w:ascii="Times New Roman" w:eastAsia="SimSun" w:hAnsi="Times New Roman" w:cs="Times New Roman"/>
      <w:sz w:val="24"/>
      <w:szCs w:val="24"/>
      <w:lang w:eastAsia="ar-SA"/>
    </w:rPr>
  </w:style>
  <w:style w:type="paragraph" w:customStyle="1" w:styleId="empty">
    <w:name w:val="empty"/>
    <w:basedOn w:val="a"/>
    <w:rsid w:val="0078048A"/>
    <w:pPr>
      <w:suppressAutoHyphens/>
      <w:spacing w:before="100" w:after="28" w:line="100" w:lineRule="atLeast"/>
    </w:pPr>
    <w:rPr>
      <w:rFonts w:ascii="Times New Roman" w:eastAsia="SimSun" w:hAnsi="Times New Roman" w:cs="Times New Roman"/>
      <w:sz w:val="24"/>
      <w:szCs w:val="24"/>
      <w:lang w:eastAsia="ar-SA"/>
    </w:rPr>
  </w:style>
  <w:style w:type="paragraph" w:customStyle="1" w:styleId="s3">
    <w:name w:val="s_3"/>
    <w:basedOn w:val="a"/>
    <w:rsid w:val="0078048A"/>
    <w:pPr>
      <w:suppressAutoHyphens/>
      <w:spacing w:before="100" w:after="28" w:line="100" w:lineRule="atLeast"/>
    </w:pPr>
    <w:rPr>
      <w:rFonts w:ascii="Times New Roman" w:eastAsia="SimSun" w:hAnsi="Times New Roman" w:cs="Times New Roman"/>
      <w:sz w:val="24"/>
      <w:szCs w:val="24"/>
      <w:lang w:eastAsia="ar-SA"/>
    </w:rPr>
  </w:style>
  <w:style w:type="paragraph" w:customStyle="1" w:styleId="s37">
    <w:name w:val="s_37"/>
    <w:basedOn w:val="a"/>
    <w:rsid w:val="0078048A"/>
    <w:pPr>
      <w:suppressAutoHyphens/>
      <w:spacing w:before="100" w:after="28" w:line="100" w:lineRule="atLeast"/>
    </w:pPr>
    <w:rPr>
      <w:rFonts w:ascii="Times New Roman" w:eastAsia="SimSun" w:hAnsi="Times New Roman" w:cs="Times New Roman"/>
      <w:sz w:val="24"/>
      <w:szCs w:val="24"/>
      <w:lang w:eastAsia="ar-SA"/>
    </w:rPr>
  </w:style>
  <w:style w:type="paragraph" w:styleId="ae">
    <w:name w:val="Body Text Indent"/>
    <w:basedOn w:val="a"/>
    <w:link w:val="af"/>
    <w:rsid w:val="0078048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78048A"/>
    <w:rPr>
      <w:rFonts w:ascii="Times New Roman" w:eastAsia="Times New Roman" w:hAnsi="Times New Roman" w:cs="Times New Roman"/>
      <w:sz w:val="24"/>
      <w:szCs w:val="24"/>
      <w:lang w:eastAsia="ru-RU"/>
    </w:rPr>
  </w:style>
  <w:style w:type="paragraph" w:styleId="af0">
    <w:name w:val="footer"/>
    <w:basedOn w:val="a"/>
    <w:link w:val="af1"/>
    <w:rsid w:val="0078048A"/>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1">
    <w:name w:val="Нижний колонтитул Знак"/>
    <w:basedOn w:val="a1"/>
    <w:link w:val="af0"/>
    <w:rsid w:val="0078048A"/>
    <w:rPr>
      <w:rFonts w:ascii="Times New Roman" w:eastAsia="Times New Roman" w:hAnsi="Times New Roman" w:cs="Times New Roman"/>
      <w:sz w:val="24"/>
      <w:szCs w:val="24"/>
      <w:lang w:val="en-US"/>
    </w:rPr>
  </w:style>
  <w:style w:type="table" w:styleId="af2">
    <w:name w:val="Table Grid"/>
    <w:basedOn w:val="a2"/>
    <w:rsid w:val="00780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бычный текст"/>
    <w:basedOn w:val="a"/>
    <w:rsid w:val="0078048A"/>
    <w:pPr>
      <w:spacing w:after="0" w:line="240" w:lineRule="auto"/>
      <w:ind w:firstLine="567"/>
      <w:jc w:val="both"/>
    </w:pPr>
    <w:rPr>
      <w:rFonts w:ascii="Times New Roman" w:eastAsia="Times New Roman" w:hAnsi="Times New Roman" w:cs="Times New Roman"/>
      <w:sz w:val="28"/>
      <w:szCs w:val="24"/>
      <w:lang w:eastAsia="ru-RU"/>
    </w:rPr>
  </w:style>
  <w:style w:type="paragraph" w:styleId="af4">
    <w:name w:val="Subtitle"/>
    <w:basedOn w:val="a"/>
    <w:link w:val="af5"/>
    <w:qFormat/>
    <w:rsid w:val="0078048A"/>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Подзаголовок Знак"/>
    <w:basedOn w:val="a1"/>
    <w:link w:val="af4"/>
    <w:rsid w:val="0078048A"/>
    <w:rPr>
      <w:rFonts w:ascii="Times New Roman" w:eastAsia="Times New Roman" w:hAnsi="Times New Roman" w:cs="Times New Roman"/>
      <w:b/>
      <w:sz w:val="24"/>
      <w:szCs w:val="20"/>
      <w:lang w:eastAsia="ru-RU"/>
    </w:rPr>
  </w:style>
  <w:style w:type="paragraph" w:styleId="af6">
    <w:name w:val="header"/>
    <w:basedOn w:val="a"/>
    <w:link w:val="af7"/>
    <w:rsid w:val="007804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rsid w:val="0078048A"/>
    <w:rPr>
      <w:rFonts w:ascii="Times New Roman" w:eastAsia="Times New Roman" w:hAnsi="Times New Roman" w:cs="Times New Roman"/>
      <w:sz w:val="24"/>
      <w:szCs w:val="24"/>
      <w:lang w:eastAsia="ru-RU"/>
    </w:rPr>
  </w:style>
  <w:style w:type="paragraph" w:customStyle="1" w:styleId="ConsPlusCell">
    <w:name w:val="ConsPlusCell"/>
    <w:rsid w:val="0078048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нак Знак2"/>
    <w:locked/>
    <w:rsid w:val="0078048A"/>
    <w:rPr>
      <w:b/>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ivo.garant.ru/document?id=12038258&amp;sub=4511"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250D1C83712FBAEE1DD094FC53BD651F4807487D0A2B4B7171004594F0ED210FF901749D02A13D44ABEFD66A228CC4682D826F707E3V6o7L"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17393</Words>
  <Characters>99142</Characters>
  <Application>Microsoft Office Word</Application>
  <DocSecurity>0</DocSecurity>
  <Lines>826</Lines>
  <Paragraphs>232</Paragraphs>
  <ScaleCrop>false</ScaleCrop>
  <Company>Администрация Старый Аманак</Company>
  <LinksUpToDate>false</LinksUpToDate>
  <CharactersWithSpaces>116303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dcterms:created xsi:type="dcterms:W3CDTF">2019-12-19T06:52:00Z</dcterms:created>
  <dcterms:modified xsi:type="dcterms:W3CDTF">2019-12-19T06:59:00Z</dcterms:modified>
</cp:coreProperties>
</file>