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D" w:rsidRDefault="0077288D" w:rsidP="0077288D">
      <w:pPr>
        <w:pStyle w:val="4"/>
        <w:widowControl w:val="0"/>
        <w:tabs>
          <w:tab w:val="clear" w:pos="0"/>
          <w:tab w:val="left" w:pos="708"/>
        </w:tabs>
        <w:spacing w:line="200" w:lineRule="atLeast"/>
        <w:ind w:left="0" w:firstLine="0"/>
        <w:jc w:val="both"/>
      </w:pPr>
    </w:p>
    <w:p w:rsidR="0077288D" w:rsidRDefault="0077288D" w:rsidP="0077288D">
      <w:pPr>
        <w:pStyle w:val="a5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77288D" w:rsidRDefault="0077288D" w:rsidP="0077288D">
      <w:pPr>
        <w:pStyle w:val="a5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77288D" w:rsidRDefault="007C1233" w:rsidP="0077288D">
      <w:pPr>
        <w:pStyle w:val="a5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="0077288D">
        <w:rPr>
          <w:rFonts w:ascii="Times New Roman" w:eastAsia="Times New Roman" w:hAnsi="Times New Roman" w:cs="Times New Roman"/>
          <w:b/>
          <w:lang w:eastAsia="ru-RU"/>
        </w:rPr>
        <w:t xml:space="preserve"> октября 2019г                                                                     </w:t>
      </w:r>
      <w:r w:rsidR="0077288D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77288D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7728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772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№60(354) ОФИЦИАЛЬНО</w:t>
      </w:r>
    </w:p>
    <w:p w:rsidR="0077288D" w:rsidRDefault="0077288D" w:rsidP="0077288D">
      <w:pPr>
        <w:pStyle w:val="a5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7288D" w:rsidRDefault="0077288D" w:rsidP="0077288D">
      <w:pPr>
        <w:pStyle w:val="a5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7288D" w:rsidRPr="00784130" w:rsidRDefault="0077288D" w:rsidP="0077288D">
      <w:pPr>
        <w:pStyle w:val="a5"/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   Администрация</w:t>
      </w:r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сельского поселения</w:t>
      </w:r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  Старый </w:t>
      </w:r>
      <w:proofErr w:type="spellStart"/>
      <w:r w:rsidRPr="00893601">
        <w:rPr>
          <w:b/>
          <w:color w:val="000000"/>
          <w:sz w:val="18"/>
          <w:szCs w:val="18"/>
        </w:rPr>
        <w:t>Аманак</w:t>
      </w:r>
      <w:proofErr w:type="spellEnd"/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>муниципального района</w:t>
      </w:r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   </w:t>
      </w:r>
      <w:proofErr w:type="spellStart"/>
      <w:r w:rsidRPr="00893601">
        <w:rPr>
          <w:b/>
          <w:color w:val="000000"/>
          <w:sz w:val="18"/>
          <w:szCs w:val="18"/>
        </w:rPr>
        <w:t>Похвистневский</w:t>
      </w:r>
      <w:proofErr w:type="spellEnd"/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Самарской области</w:t>
      </w:r>
    </w:p>
    <w:p w:rsidR="0077288D" w:rsidRPr="00893601" w:rsidRDefault="0077288D" w:rsidP="00893601">
      <w:pPr>
        <w:pStyle w:val="a3"/>
        <w:ind w:right="-1" w:firstLine="851"/>
        <w:jc w:val="left"/>
        <w:rPr>
          <w:b/>
          <w:color w:val="000000"/>
          <w:sz w:val="18"/>
          <w:szCs w:val="18"/>
        </w:rPr>
      </w:pPr>
    </w:p>
    <w:p w:rsidR="0077288D" w:rsidRPr="00893601" w:rsidRDefault="0077288D" w:rsidP="00893601">
      <w:pPr>
        <w:pStyle w:val="a3"/>
        <w:spacing w:after="120"/>
        <w:ind w:right="-1" w:firstLine="709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   ПОСТАНОВЛЕНИЕ</w:t>
      </w:r>
    </w:p>
    <w:p w:rsidR="0077288D" w:rsidRPr="00893601" w:rsidRDefault="0077288D" w:rsidP="00893601">
      <w:pPr>
        <w:pStyle w:val="a3"/>
        <w:spacing w:after="120"/>
        <w:ind w:right="-1" w:firstLine="709"/>
        <w:jc w:val="left"/>
        <w:rPr>
          <w:b/>
          <w:color w:val="000000"/>
          <w:sz w:val="18"/>
          <w:szCs w:val="18"/>
        </w:rPr>
      </w:pPr>
      <w:r w:rsidRPr="00893601">
        <w:rPr>
          <w:b/>
          <w:color w:val="000000"/>
          <w:sz w:val="18"/>
          <w:szCs w:val="18"/>
        </w:rPr>
        <w:t xml:space="preserve">              23.10.2019г.  №129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«Об утверждении проекта планировки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территории и проекта межевания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территории для строительства объекта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АО «</w:t>
      </w:r>
      <w:proofErr w:type="spellStart"/>
      <w:r w:rsidRPr="00893601">
        <w:rPr>
          <w:color w:val="000000"/>
          <w:sz w:val="18"/>
          <w:szCs w:val="18"/>
        </w:rPr>
        <w:t>Самараинвестнефть</w:t>
      </w:r>
      <w:proofErr w:type="spellEnd"/>
      <w:r w:rsidRPr="00893601">
        <w:rPr>
          <w:color w:val="000000"/>
          <w:sz w:val="18"/>
          <w:szCs w:val="18"/>
        </w:rPr>
        <w:t xml:space="preserve">»: «Обустройство 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</w:t>
      </w:r>
      <w:proofErr w:type="spellStart"/>
      <w:r w:rsidRPr="00893601">
        <w:rPr>
          <w:color w:val="000000"/>
          <w:sz w:val="18"/>
          <w:szCs w:val="18"/>
        </w:rPr>
        <w:t>Плотниковского</w:t>
      </w:r>
      <w:proofErr w:type="spellEnd"/>
      <w:r w:rsidRPr="00893601">
        <w:rPr>
          <w:color w:val="000000"/>
          <w:sz w:val="18"/>
          <w:szCs w:val="18"/>
        </w:rPr>
        <w:t xml:space="preserve"> месторождения нефти. 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  <w:r w:rsidRPr="00893601">
        <w:rPr>
          <w:color w:val="000000"/>
          <w:sz w:val="18"/>
          <w:szCs w:val="18"/>
        </w:rPr>
        <w:t xml:space="preserve">    Подъездная автодорога»</w:t>
      </w: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</w:p>
    <w:p w:rsidR="0077288D" w:rsidRPr="00893601" w:rsidRDefault="0077288D" w:rsidP="00893601">
      <w:pPr>
        <w:pStyle w:val="a3"/>
        <w:ind w:right="-1" w:firstLine="709"/>
        <w:jc w:val="left"/>
        <w:rPr>
          <w:color w:val="000000"/>
          <w:sz w:val="18"/>
          <w:szCs w:val="18"/>
        </w:rPr>
      </w:pPr>
    </w:p>
    <w:p w:rsidR="0077288D" w:rsidRPr="00893601" w:rsidRDefault="0077288D" w:rsidP="00893601">
      <w:pPr>
        <w:pStyle w:val="a3"/>
        <w:ind w:left="709" w:right="-1" w:firstLine="284"/>
        <w:rPr>
          <w:b/>
          <w:color w:val="000000"/>
          <w:sz w:val="18"/>
          <w:szCs w:val="18"/>
          <w:u w:val="single"/>
        </w:rPr>
      </w:pPr>
      <w:r w:rsidRPr="00893601">
        <w:rPr>
          <w:color w:val="000000"/>
          <w:sz w:val="18"/>
          <w:szCs w:val="18"/>
        </w:rPr>
        <w:t xml:space="preserve">        </w:t>
      </w:r>
      <w:proofErr w:type="gramStart"/>
      <w:r w:rsidRPr="00893601">
        <w:rPr>
          <w:color w:val="000000"/>
          <w:sz w:val="18"/>
          <w:szCs w:val="1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№ 191-ФЗ от 29.12.2004г. «О введении в действие Градостроительного кодекса Российской Федерации», Уставом сельского поселения </w:t>
      </w:r>
      <w:bookmarkStart w:id="0" w:name="_GoBack"/>
      <w:bookmarkEnd w:id="0"/>
      <w:r w:rsidRPr="00893601">
        <w:rPr>
          <w:color w:val="000000"/>
          <w:sz w:val="18"/>
          <w:szCs w:val="18"/>
        </w:rPr>
        <w:t xml:space="preserve">Старый </w:t>
      </w:r>
      <w:proofErr w:type="spellStart"/>
      <w:r w:rsidRPr="00893601">
        <w:rPr>
          <w:color w:val="000000"/>
          <w:sz w:val="18"/>
          <w:szCs w:val="18"/>
        </w:rPr>
        <w:t>Аманак</w:t>
      </w:r>
      <w:proofErr w:type="spellEnd"/>
      <w:r w:rsidRPr="00893601">
        <w:rPr>
          <w:color w:val="000000"/>
          <w:sz w:val="18"/>
          <w:szCs w:val="18"/>
        </w:rPr>
        <w:t xml:space="preserve"> муниципального района </w:t>
      </w:r>
      <w:proofErr w:type="spellStart"/>
      <w:r w:rsidRPr="00893601">
        <w:rPr>
          <w:color w:val="000000"/>
          <w:sz w:val="18"/>
          <w:szCs w:val="18"/>
        </w:rPr>
        <w:t>Похвистневский</w:t>
      </w:r>
      <w:proofErr w:type="spellEnd"/>
      <w:r w:rsidRPr="00893601">
        <w:rPr>
          <w:color w:val="000000"/>
          <w:sz w:val="18"/>
          <w:szCs w:val="18"/>
        </w:rPr>
        <w:t xml:space="preserve"> Самарской области, принимая во внимание Заключение по публичным слушаниям от 11.10.2019 г.</w:t>
      </w:r>
      <w:proofErr w:type="gramEnd"/>
    </w:p>
    <w:p w:rsidR="0077288D" w:rsidRPr="00893601" w:rsidRDefault="0077288D" w:rsidP="00893601">
      <w:pPr>
        <w:pStyle w:val="a3"/>
        <w:ind w:left="709" w:right="-1" w:firstLine="709"/>
        <w:jc w:val="left"/>
        <w:rPr>
          <w:b/>
          <w:color w:val="000000"/>
          <w:sz w:val="18"/>
          <w:szCs w:val="18"/>
          <w:u w:val="single"/>
        </w:rPr>
      </w:pPr>
    </w:p>
    <w:p w:rsidR="0077288D" w:rsidRPr="00893601" w:rsidRDefault="0077288D" w:rsidP="00893601">
      <w:pPr>
        <w:ind w:left="709"/>
        <w:jc w:val="center"/>
        <w:rPr>
          <w:b/>
          <w:sz w:val="18"/>
          <w:szCs w:val="18"/>
        </w:rPr>
      </w:pPr>
      <w:r w:rsidRPr="00893601">
        <w:rPr>
          <w:b/>
          <w:sz w:val="18"/>
          <w:szCs w:val="18"/>
        </w:rPr>
        <w:t>ПОСТАНОВЛЯЕТ:</w:t>
      </w:r>
    </w:p>
    <w:p w:rsidR="0077288D" w:rsidRPr="00893601" w:rsidRDefault="0077288D" w:rsidP="00893601">
      <w:pPr>
        <w:rPr>
          <w:sz w:val="18"/>
          <w:szCs w:val="18"/>
        </w:rPr>
      </w:pPr>
    </w:p>
    <w:p w:rsidR="0077288D" w:rsidRPr="00893601" w:rsidRDefault="0077288D" w:rsidP="00893601">
      <w:pPr>
        <w:pStyle w:val="a3"/>
        <w:ind w:left="709" w:right="-1" w:firstLine="284"/>
        <w:rPr>
          <w:sz w:val="18"/>
          <w:szCs w:val="18"/>
        </w:rPr>
      </w:pPr>
      <w:r w:rsidRPr="00893601">
        <w:rPr>
          <w:sz w:val="18"/>
          <w:szCs w:val="18"/>
        </w:rPr>
        <w:t>1. Утвердить проект планировки территории и проект межевания территории для строительства объекта АО «</w:t>
      </w:r>
      <w:proofErr w:type="spellStart"/>
      <w:r w:rsidRPr="00893601">
        <w:rPr>
          <w:sz w:val="18"/>
          <w:szCs w:val="18"/>
        </w:rPr>
        <w:t>Самараинвестнефть</w:t>
      </w:r>
      <w:proofErr w:type="spellEnd"/>
      <w:r w:rsidRPr="00893601">
        <w:rPr>
          <w:sz w:val="18"/>
          <w:szCs w:val="18"/>
        </w:rPr>
        <w:t xml:space="preserve">»: «Обустройство </w:t>
      </w:r>
      <w:proofErr w:type="spellStart"/>
      <w:r w:rsidRPr="00893601">
        <w:rPr>
          <w:sz w:val="18"/>
          <w:szCs w:val="18"/>
        </w:rPr>
        <w:t>Плотниковского</w:t>
      </w:r>
      <w:proofErr w:type="spellEnd"/>
      <w:r w:rsidRPr="00893601">
        <w:rPr>
          <w:sz w:val="18"/>
          <w:szCs w:val="18"/>
        </w:rPr>
        <w:t xml:space="preserve"> месторождения нефти. Подъездная автодорога», в границах сельского поселения   </w:t>
      </w:r>
      <w:proofErr w:type="gramStart"/>
      <w:r w:rsidRPr="00893601">
        <w:rPr>
          <w:sz w:val="18"/>
          <w:szCs w:val="18"/>
        </w:rPr>
        <w:t>Старый</w:t>
      </w:r>
      <w:proofErr w:type="gramEnd"/>
      <w:r w:rsidRPr="00893601">
        <w:rPr>
          <w:sz w:val="18"/>
          <w:szCs w:val="18"/>
        </w:rPr>
        <w:t xml:space="preserve"> </w:t>
      </w:r>
      <w:proofErr w:type="spellStart"/>
      <w:r w:rsidRPr="00893601">
        <w:rPr>
          <w:sz w:val="18"/>
          <w:szCs w:val="18"/>
        </w:rPr>
        <w:t>Аманак</w:t>
      </w:r>
      <w:proofErr w:type="spellEnd"/>
      <w:r w:rsidRPr="00893601">
        <w:rPr>
          <w:sz w:val="18"/>
          <w:szCs w:val="18"/>
        </w:rPr>
        <w:t xml:space="preserve"> муниципального района </w:t>
      </w:r>
      <w:proofErr w:type="spellStart"/>
      <w:r w:rsidRPr="00893601">
        <w:rPr>
          <w:sz w:val="18"/>
          <w:szCs w:val="18"/>
        </w:rPr>
        <w:t>Похвистневский</w:t>
      </w:r>
      <w:proofErr w:type="spellEnd"/>
      <w:r w:rsidRPr="00893601">
        <w:rPr>
          <w:sz w:val="18"/>
          <w:szCs w:val="18"/>
        </w:rPr>
        <w:t xml:space="preserve"> Самарской области.</w:t>
      </w:r>
    </w:p>
    <w:p w:rsidR="0077288D" w:rsidRPr="00893601" w:rsidRDefault="0077288D" w:rsidP="00893601">
      <w:pPr>
        <w:ind w:left="709"/>
        <w:rPr>
          <w:sz w:val="18"/>
          <w:szCs w:val="18"/>
        </w:rPr>
      </w:pPr>
      <w:r w:rsidRPr="00893601">
        <w:rPr>
          <w:sz w:val="18"/>
          <w:szCs w:val="18"/>
        </w:rPr>
        <w:t xml:space="preserve">     2.  Опубликовать настоящее постановление в газете «</w:t>
      </w:r>
      <w:proofErr w:type="spellStart"/>
      <w:r w:rsidRPr="00893601">
        <w:rPr>
          <w:sz w:val="18"/>
          <w:szCs w:val="18"/>
        </w:rPr>
        <w:t>Аманакские</w:t>
      </w:r>
      <w:proofErr w:type="spellEnd"/>
      <w:r w:rsidRPr="00893601">
        <w:rPr>
          <w:sz w:val="18"/>
          <w:szCs w:val="18"/>
        </w:rPr>
        <w:t xml:space="preserve"> вести».</w:t>
      </w:r>
    </w:p>
    <w:p w:rsidR="0077288D" w:rsidRPr="00893601" w:rsidRDefault="0077288D" w:rsidP="00893601">
      <w:pPr>
        <w:ind w:left="993"/>
        <w:rPr>
          <w:sz w:val="18"/>
          <w:szCs w:val="18"/>
        </w:rPr>
      </w:pPr>
      <w:r w:rsidRPr="00893601">
        <w:rPr>
          <w:sz w:val="18"/>
          <w:szCs w:val="18"/>
        </w:rPr>
        <w:t>3.  Настоящее постановление вступает в силу со дня его официального опубликования.</w:t>
      </w:r>
    </w:p>
    <w:p w:rsidR="0077288D" w:rsidRPr="00893601" w:rsidRDefault="0077288D" w:rsidP="00893601">
      <w:pPr>
        <w:rPr>
          <w:sz w:val="18"/>
          <w:szCs w:val="18"/>
        </w:rPr>
      </w:pPr>
    </w:p>
    <w:p w:rsidR="0077288D" w:rsidRPr="00893601" w:rsidRDefault="0077288D" w:rsidP="00893601">
      <w:pPr>
        <w:rPr>
          <w:sz w:val="18"/>
          <w:szCs w:val="18"/>
        </w:rPr>
      </w:pPr>
    </w:p>
    <w:p w:rsidR="00A33EE7" w:rsidRPr="00893601" w:rsidRDefault="0077288D" w:rsidP="00893601">
      <w:pPr>
        <w:ind w:left="709"/>
        <w:rPr>
          <w:sz w:val="18"/>
          <w:szCs w:val="18"/>
        </w:rPr>
      </w:pPr>
      <w:r w:rsidRPr="00893601">
        <w:rPr>
          <w:sz w:val="18"/>
          <w:szCs w:val="18"/>
        </w:rPr>
        <w:t xml:space="preserve">        Глава сельского поселения                                                                            В.П. Фадеев    </w:t>
      </w:r>
    </w:p>
    <w:p w:rsidR="00A33EE7" w:rsidRDefault="00A33EE7" w:rsidP="0077288D">
      <w:pPr>
        <w:ind w:left="709"/>
        <w:rPr>
          <w:sz w:val="22"/>
          <w:szCs w:val="22"/>
        </w:rPr>
      </w:pPr>
    </w:p>
    <w:p w:rsidR="00A33EE7" w:rsidRDefault="00A33EE7" w:rsidP="0077288D">
      <w:pPr>
        <w:ind w:left="709"/>
        <w:rPr>
          <w:sz w:val="22"/>
          <w:szCs w:val="22"/>
        </w:rPr>
      </w:pPr>
    </w:p>
    <w:p w:rsidR="00A33EE7" w:rsidRPr="00A33EE7" w:rsidRDefault="00A33EE7" w:rsidP="00A33EE7">
      <w:pPr>
        <w:ind w:left="709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A33EE7" w:rsidRPr="002A431B" w:rsidTr="0053676C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A33EE7" w:rsidRPr="00A33EE7" w:rsidRDefault="00A33EE7" w:rsidP="00A33EE7">
            <w:pPr>
              <w:pStyle w:val="a7"/>
              <w:snapToGrid w:val="0"/>
              <w:rPr>
                <w:sz w:val="18"/>
                <w:szCs w:val="18"/>
              </w:rPr>
            </w:pPr>
            <w:r w:rsidRPr="00A33EE7"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4715" cy="894715"/>
                  <wp:effectExtent l="19050" t="0" r="635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A33EE7" w:rsidRPr="00A33EE7" w:rsidRDefault="00A33EE7" w:rsidP="00A33EE7">
            <w:pPr>
              <w:pStyle w:val="a7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A33EE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A33EE7" w:rsidRPr="00A33EE7" w:rsidRDefault="00A33EE7" w:rsidP="00A33EE7">
            <w:pPr>
              <w:pStyle w:val="a7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A33EE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A33EE7" w:rsidRPr="00A33EE7" w:rsidRDefault="00A33EE7" w:rsidP="00A33EE7">
            <w:pPr>
              <w:pStyle w:val="a7"/>
              <w:jc w:val="right"/>
              <w:rPr>
                <w:rFonts w:ascii="Arial" w:hAnsi="Arial" w:cs="Arial"/>
                <w:b/>
                <w:bCs/>
                <w:color w:val="0066FF"/>
                <w:sz w:val="18"/>
                <w:szCs w:val="18"/>
              </w:rPr>
            </w:pPr>
          </w:p>
          <w:p w:rsidR="00A33EE7" w:rsidRPr="001867C6" w:rsidRDefault="00A33EE7" w:rsidP="00A33EE7">
            <w:pPr>
              <w:pStyle w:val="a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г. Самара, ул. Ленинская, 25а, корп.  </w:t>
            </w:r>
            <w:r w:rsidRPr="001867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№ 1</w:t>
            </w:r>
          </w:p>
          <w:p w:rsidR="00A33EE7" w:rsidRPr="00A33EE7" w:rsidRDefault="00A33EE7" w:rsidP="00A33EE7">
            <w:pPr>
              <w:pStyle w:val="a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5" w:history="1">
              <w:r w:rsidRPr="00A33EE7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1867C6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A33EE7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1867C6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A33EE7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1867C6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A33EE7">
                <w:rPr>
                  <w:rStyle w:val="a6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ВК</w:t>
            </w:r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 vk.com/</w:t>
            </w:r>
            <w:proofErr w:type="spellStart"/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fkp_samara</w:t>
            </w:r>
            <w:proofErr w:type="spellEnd"/>
            <w:r w:rsidRPr="00A33E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A33EE7" w:rsidRPr="00A33EE7" w:rsidRDefault="00A33EE7" w:rsidP="00A33EE7">
      <w:pPr>
        <w:rPr>
          <w:rFonts w:ascii="Arial" w:hAnsi="Arial" w:cs="Arial"/>
          <w:sz w:val="18"/>
          <w:szCs w:val="18"/>
          <w:lang w:val="en-US"/>
        </w:rPr>
      </w:pPr>
    </w:p>
    <w:p w:rsidR="00A33EE7" w:rsidRPr="00A33EE7" w:rsidRDefault="00A33EE7" w:rsidP="00A33EE7">
      <w:pPr>
        <w:ind w:firstLine="567"/>
        <w:jc w:val="center"/>
        <w:rPr>
          <w:b/>
          <w:bCs/>
          <w:sz w:val="18"/>
          <w:szCs w:val="18"/>
          <w:lang w:val="en-US"/>
        </w:rPr>
      </w:pPr>
    </w:p>
    <w:p w:rsidR="00A33EE7" w:rsidRPr="00A33EE7" w:rsidRDefault="00A33EE7" w:rsidP="00A33EE7">
      <w:pPr>
        <w:ind w:firstLine="567"/>
        <w:jc w:val="center"/>
        <w:rPr>
          <w:b/>
          <w:bCs/>
          <w:color w:val="003366"/>
          <w:sz w:val="18"/>
          <w:szCs w:val="18"/>
        </w:rPr>
      </w:pPr>
      <w:r w:rsidRPr="00A33EE7">
        <w:rPr>
          <w:b/>
          <w:bCs/>
          <w:color w:val="003366"/>
          <w:sz w:val="18"/>
          <w:szCs w:val="18"/>
        </w:rPr>
        <w:t xml:space="preserve">Названы вопросы, волнующие владельцев недвижимости </w:t>
      </w:r>
    </w:p>
    <w:p w:rsidR="00A33EE7" w:rsidRPr="00A33EE7" w:rsidRDefault="00A33EE7" w:rsidP="00A33EE7">
      <w:pPr>
        <w:ind w:firstLine="567"/>
        <w:jc w:val="center"/>
        <w:rPr>
          <w:b/>
          <w:bCs/>
          <w:color w:val="003366"/>
          <w:sz w:val="18"/>
          <w:szCs w:val="18"/>
        </w:rPr>
      </w:pPr>
      <w:r w:rsidRPr="00A33EE7">
        <w:rPr>
          <w:b/>
          <w:bCs/>
          <w:color w:val="003366"/>
          <w:sz w:val="18"/>
          <w:szCs w:val="18"/>
        </w:rPr>
        <w:t>в Самарской области</w:t>
      </w:r>
    </w:p>
    <w:p w:rsidR="00A33EE7" w:rsidRPr="00A33EE7" w:rsidRDefault="00A33EE7" w:rsidP="00A33EE7">
      <w:pPr>
        <w:ind w:firstLine="567"/>
        <w:jc w:val="center"/>
        <w:rPr>
          <w:b/>
          <w:bCs/>
          <w:sz w:val="18"/>
          <w:szCs w:val="18"/>
        </w:rPr>
      </w:pP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  <w:r w:rsidRPr="00A33EE7">
        <w:rPr>
          <w:b/>
          <w:color w:val="003366"/>
          <w:sz w:val="18"/>
          <w:szCs w:val="18"/>
        </w:rPr>
        <w:t>Кадастровая палата по Самарской области</w:t>
      </w:r>
      <w:r w:rsidRPr="00A33EE7">
        <w:rPr>
          <w:sz w:val="18"/>
          <w:szCs w:val="18"/>
        </w:rPr>
        <w:t xml:space="preserve"> подвела итоги регионального этапа Всероссийских дней консультаций по вопросам оборота жилья. В течение трёх дней граждане могли обращаться на личный приём в центральный офис Кадастровой палаты в Самаре. Этой возможностью воспользовались десятки человек, обратившихся к специалистам с различными вопросами о недвижимости. </w:t>
      </w: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  <w:r w:rsidRPr="00A33EE7">
        <w:rPr>
          <w:sz w:val="18"/>
          <w:szCs w:val="18"/>
        </w:rPr>
        <w:t xml:space="preserve">Почти половина вопросов касалась проведения кадастрового учета и регистрации прав собственности, порядка оформления сделок, а также необходимого комплекта документов. </w:t>
      </w: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  <w:r w:rsidRPr="00A33EE7">
        <w:rPr>
          <w:sz w:val="18"/>
          <w:szCs w:val="18"/>
        </w:rPr>
        <w:lastRenderedPageBreak/>
        <w:t xml:space="preserve">Чаще всего жители региона интересовались тем, какие документы подтверждают права собственности и как проверить недвижимость перед покупкой. Также активно поднималась тема нотариального удостоверения сделок для недвижимости, находящейся в общей долевой собственности. </w:t>
      </w: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  <w:r w:rsidRPr="00A33EE7">
        <w:rPr>
          <w:sz w:val="18"/>
          <w:szCs w:val="18"/>
        </w:rPr>
        <w:t xml:space="preserve">Как отмечают в </w:t>
      </w:r>
      <w:r w:rsidRPr="00A33EE7">
        <w:rPr>
          <w:b/>
          <w:color w:val="003366"/>
          <w:sz w:val="18"/>
          <w:szCs w:val="18"/>
        </w:rPr>
        <w:t>Кадастровой палате по Самарской области</w:t>
      </w:r>
      <w:r w:rsidRPr="00A33EE7">
        <w:rPr>
          <w:sz w:val="18"/>
          <w:szCs w:val="18"/>
        </w:rPr>
        <w:t xml:space="preserve"> – активный интерес к этой теме понятен, так как достаточно недавно вступили в силу изменения в Федеральный закон № 218-ФЗ «О государственной регистрации недвижимости». Напомним,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  <w:r w:rsidRPr="00A33EE7">
        <w:rPr>
          <w:sz w:val="18"/>
          <w:szCs w:val="18"/>
        </w:rPr>
        <w:t xml:space="preserve">Также  в рамках Дней консультаций в нашем регионе была организована работа «горячей» телефонной линии по электронным услугам и другим видам деятельности Кадастровой палаты. Поступило множество звонков с вопросами, как оперативно и дистанционно получить сведения о недвижимости, а также нужна ли электронная подпись для проведения сделок в электронном виде.  Обобщая ответы на эти вопросы, эксперты </w:t>
      </w:r>
      <w:r w:rsidRPr="00A33EE7">
        <w:rPr>
          <w:b/>
          <w:color w:val="003366"/>
          <w:sz w:val="18"/>
          <w:szCs w:val="18"/>
        </w:rPr>
        <w:t>Кадастровой палаты по Самарской области</w:t>
      </w:r>
      <w:r w:rsidRPr="00A33EE7">
        <w:rPr>
          <w:sz w:val="18"/>
          <w:szCs w:val="18"/>
        </w:rPr>
        <w:t xml:space="preserve"> поясняют, что получить выписку из Единого государственного реестра недвижимости дистанционно можно на сайте </w:t>
      </w:r>
      <w:proofErr w:type="spellStart"/>
      <w:r w:rsidRPr="00A33EE7">
        <w:rPr>
          <w:sz w:val="18"/>
          <w:szCs w:val="18"/>
        </w:rPr>
        <w:t>Росреестра</w:t>
      </w:r>
      <w:proofErr w:type="spellEnd"/>
      <w:r w:rsidRPr="00A33EE7">
        <w:rPr>
          <w:sz w:val="18"/>
          <w:szCs w:val="18"/>
        </w:rPr>
        <w:t xml:space="preserve"> или воспользовавшись порталом государственных услуг.  </w:t>
      </w:r>
    </w:p>
    <w:p w:rsidR="00A33EE7" w:rsidRPr="00A33EE7" w:rsidRDefault="00A33EE7" w:rsidP="00A33EE7">
      <w:pPr>
        <w:ind w:firstLine="567"/>
        <w:jc w:val="both"/>
        <w:rPr>
          <w:bCs/>
          <w:sz w:val="18"/>
          <w:szCs w:val="18"/>
        </w:rPr>
      </w:pPr>
      <w:r w:rsidRPr="00A33EE7">
        <w:rPr>
          <w:sz w:val="18"/>
          <w:szCs w:val="18"/>
        </w:rPr>
        <w:t xml:space="preserve">Как отметил директор </w:t>
      </w:r>
      <w:r w:rsidRPr="00A33EE7">
        <w:rPr>
          <w:b/>
          <w:color w:val="003366"/>
          <w:sz w:val="18"/>
          <w:szCs w:val="18"/>
        </w:rPr>
        <w:t>Кадастровой</w:t>
      </w:r>
      <w:r w:rsidRPr="00A33EE7">
        <w:rPr>
          <w:color w:val="003366"/>
          <w:sz w:val="18"/>
          <w:szCs w:val="18"/>
        </w:rPr>
        <w:t xml:space="preserve"> </w:t>
      </w:r>
      <w:r w:rsidRPr="00A33EE7">
        <w:rPr>
          <w:b/>
          <w:bCs/>
          <w:color w:val="003366"/>
          <w:sz w:val="18"/>
          <w:szCs w:val="18"/>
        </w:rPr>
        <w:t>палаты по Самарской области Андрей Жуков</w:t>
      </w:r>
      <w:r w:rsidRPr="00A33EE7">
        <w:rPr>
          <w:b/>
          <w:bCs/>
          <w:sz w:val="18"/>
          <w:szCs w:val="18"/>
        </w:rPr>
        <w:t xml:space="preserve">, </w:t>
      </w:r>
      <w:r w:rsidRPr="00A33EE7">
        <w:rPr>
          <w:bCs/>
          <w:sz w:val="18"/>
          <w:szCs w:val="18"/>
        </w:rPr>
        <w:t xml:space="preserve">проведённые Дни консультаций наглядно показали, что многие вопросы у людей возникают в связи с тем, что законодательство в сфере недвижимости постоянно обновляется и к специалистам Кадастровой палаты граждане обращаются за экспертными разъяснениями. </w:t>
      </w:r>
    </w:p>
    <w:p w:rsidR="00A33EE7" w:rsidRPr="00A33EE7" w:rsidRDefault="00A33EE7" w:rsidP="00A33EE7">
      <w:pPr>
        <w:ind w:firstLine="567"/>
        <w:jc w:val="both"/>
        <w:rPr>
          <w:b/>
          <w:iCs/>
          <w:color w:val="003366"/>
          <w:sz w:val="18"/>
          <w:szCs w:val="18"/>
        </w:rPr>
      </w:pPr>
      <w:r w:rsidRPr="00A33EE7">
        <w:rPr>
          <w:bCs/>
          <w:i/>
          <w:color w:val="003366"/>
          <w:sz w:val="18"/>
          <w:szCs w:val="18"/>
        </w:rPr>
        <w:t xml:space="preserve">«Существующие </w:t>
      </w:r>
      <w:proofErr w:type="gramStart"/>
      <w:r w:rsidRPr="00A33EE7">
        <w:rPr>
          <w:i/>
          <w:color w:val="003366"/>
          <w:sz w:val="18"/>
          <w:szCs w:val="18"/>
        </w:rPr>
        <w:t>правила</w:t>
      </w:r>
      <w:proofErr w:type="gramEnd"/>
      <w:r w:rsidRPr="00A33EE7">
        <w:rPr>
          <w:i/>
          <w:color w:val="003366"/>
          <w:sz w:val="18"/>
          <w:szCs w:val="18"/>
        </w:rPr>
        <w:t xml:space="preserve"> и вопросы оборота недвижимости требуют от нас информационного сопровождения и серьезной разъяснительной работы. Как проходит </w:t>
      </w:r>
      <w:r w:rsidRPr="00A33EE7">
        <w:rPr>
          <w:i/>
          <w:iCs/>
          <w:color w:val="003366"/>
          <w:sz w:val="18"/>
          <w:szCs w:val="18"/>
        </w:rPr>
        <w:t>сделка с недвижимостью, какие документы нужны, как получить достоверные сведения о квартире, даче или земельном участке, планируемом к приобретению? Всё это мы стремимся разъяснять в комфортном и доступном для жителей Самарской области формате</w:t>
      </w:r>
      <w:r w:rsidRPr="00A33EE7">
        <w:rPr>
          <w:i/>
          <w:iCs/>
          <w:sz w:val="18"/>
          <w:szCs w:val="18"/>
        </w:rPr>
        <w:t xml:space="preserve">», - </w:t>
      </w:r>
      <w:r w:rsidRPr="00A33EE7">
        <w:rPr>
          <w:iCs/>
          <w:sz w:val="18"/>
          <w:szCs w:val="18"/>
        </w:rPr>
        <w:t xml:space="preserve">подчеркнул </w:t>
      </w:r>
      <w:r w:rsidRPr="00A33EE7">
        <w:rPr>
          <w:b/>
          <w:iCs/>
          <w:color w:val="003366"/>
          <w:sz w:val="18"/>
          <w:szCs w:val="18"/>
        </w:rPr>
        <w:t xml:space="preserve">Андрей Жуков. </w:t>
      </w:r>
    </w:p>
    <w:p w:rsidR="00A33EE7" w:rsidRPr="00A33EE7" w:rsidRDefault="00A33EE7" w:rsidP="00A33EE7">
      <w:pPr>
        <w:ind w:firstLine="567"/>
        <w:jc w:val="both"/>
        <w:rPr>
          <w:i/>
          <w:iCs/>
          <w:sz w:val="18"/>
          <w:szCs w:val="18"/>
        </w:rPr>
      </w:pPr>
    </w:p>
    <w:p w:rsidR="00A33EE7" w:rsidRPr="00A33EE7" w:rsidRDefault="00A33EE7" w:rsidP="00A33EE7">
      <w:pPr>
        <w:ind w:firstLine="567"/>
        <w:jc w:val="both"/>
        <w:rPr>
          <w:b/>
          <w:i/>
          <w:iCs/>
          <w:color w:val="003366"/>
          <w:sz w:val="18"/>
          <w:szCs w:val="18"/>
        </w:rPr>
      </w:pPr>
      <w:r w:rsidRPr="00A33EE7">
        <w:rPr>
          <w:b/>
          <w:i/>
          <w:iCs/>
          <w:color w:val="003366"/>
          <w:sz w:val="18"/>
          <w:szCs w:val="18"/>
        </w:rPr>
        <w:t xml:space="preserve">Кадастровая палата </w:t>
      </w:r>
    </w:p>
    <w:p w:rsidR="00A33EE7" w:rsidRPr="00A33EE7" w:rsidRDefault="00A33EE7" w:rsidP="00A33EE7">
      <w:pPr>
        <w:ind w:firstLine="567"/>
        <w:jc w:val="both"/>
        <w:rPr>
          <w:b/>
          <w:i/>
          <w:iCs/>
          <w:color w:val="003366"/>
          <w:sz w:val="18"/>
          <w:szCs w:val="18"/>
        </w:rPr>
      </w:pPr>
      <w:r w:rsidRPr="00A33EE7">
        <w:rPr>
          <w:b/>
          <w:i/>
          <w:iCs/>
          <w:color w:val="003366"/>
          <w:sz w:val="18"/>
          <w:szCs w:val="18"/>
        </w:rPr>
        <w:t>по Самарской области                                                                    17.10.2019</w:t>
      </w:r>
    </w:p>
    <w:p w:rsidR="00A33EE7" w:rsidRPr="00A33EE7" w:rsidRDefault="00A33EE7" w:rsidP="00A33EE7">
      <w:pPr>
        <w:ind w:firstLine="567"/>
        <w:jc w:val="both"/>
        <w:rPr>
          <w:sz w:val="18"/>
          <w:szCs w:val="18"/>
        </w:rPr>
      </w:pPr>
    </w:p>
    <w:p w:rsidR="00A33EE7" w:rsidRPr="00A33EE7" w:rsidRDefault="00A33EE7" w:rsidP="00A33EE7">
      <w:pPr>
        <w:pStyle w:val="ac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A33EE7">
        <w:rPr>
          <w:b/>
          <w:color w:val="000000"/>
          <w:sz w:val="18"/>
          <w:szCs w:val="18"/>
        </w:rPr>
        <w:t>Похвистневские</w:t>
      </w:r>
      <w:proofErr w:type="spellEnd"/>
      <w:r w:rsidRPr="00A33EE7">
        <w:rPr>
          <w:b/>
          <w:color w:val="000000"/>
          <w:sz w:val="18"/>
          <w:szCs w:val="18"/>
        </w:rPr>
        <w:t xml:space="preserve"> полицейские напомнили ребятам правила безопасности перед каникулами</w:t>
      </w:r>
    </w:p>
    <w:p w:rsidR="00A33EE7" w:rsidRPr="00A33EE7" w:rsidRDefault="00A33EE7" w:rsidP="00A33EE7">
      <w:pPr>
        <w:pStyle w:val="ac"/>
        <w:ind w:firstLine="851"/>
        <w:jc w:val="both"/>
        <w:rPr>
          <w:color w:val="000000"/>
          <w:sz w:val="18"/>
          <w:szCs w:val="18"/>
        </w:rPr>
      </w:pPr>
      <w:proofErr w:type="gramStart"/>
      <w:r w:rsidRPr="00A33EE7">
        <w:rPr>
          <w:color w:val="000000"/>
          <w:sz w:val="18"/>
          <w:szCs w:val="18"/>
        </w:rPr>
        <w:t>Сотрудники МО МВД России «</w:t>
      </w:r>
      <w:proofErr w:type="spellStart"/>
      <w:r w:rsidRPr="00A33EE7">
        <w:rPr>
          <w:color w:val="000000"/>
          <w:sz w:val="18"/>
          <w:szCs w:val="18"/>
        </w:rPr>
        <w:t>Похвистневский</w:t>
      </w:r>
      <w:proofErr w:type="spellEnd"/>
      <w:r w:rsidRPr="00A33EE7">
        <w:rPr>
          <w:color w:val="000000"/>
          <w:sz w:val="18"/>
          <w:szCs w:val="18"/>
        </w:rPr>
        <w:t xml:space="preserve">» — помощник начальника отдела начальник отделения по личному составу подполковник внутренней службы Наталья Сорокина и ведущий юрисконсульт Александр Киреев провели для кадетских класса средней общеобразовательной школы №3 города Похвистнево </w:t>
      </w:r>
      <w:proofErr w:type="spellStart"/>
      <w:r w:rsidRPr="00A33EE7">
        <w:rPr>
          <w:color w:val="000000"/>
          <w:sz w:val="18"/>
          <w:szCs w:val="18"/>
        </w:rPr>
        <w:t>профориентационную</w:t>
      </w:r>
      <w:proofErr w:type="spellEnd"/>
      <w:r w:rsidRPr="00A33EE7">
        <w:rPr>
          <w:color w:val="000000"/>
          <w:sz w:val="18"/>
          <w:szCs w:val="18"/>
        </w:rPr>
        <w:t xml:space="preserve"> беседу, в ходе которой рассказали о работе полицейских.</w:t>
      </w:r>
      <w:proofErr w:type="gramEnd"/>
    </w:p>
    <w:p w:rsidR="00A33EE7" w:rsidRPr="00A33EE7" w:rsidRDefault="00A33EE7" w:rsidP="00A33EE7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A33EE7">
        <w:rPr>
          <w:color w:val="000000"/>
          <w:sz w:val="18"/>
          <w:szCs w:val="18"/>
        </w:rPr>
        <w:t>Наталья Сорокина и Александр Киреев спрашивали у ребят, какие подразделения им известны. Ребята самостоятельно рассказывали о патрульно-постовой службе, подразделении Госавтоинспекции и уголовном розыске. Затем правоохранители продолжили рассказ о Дежурной части, в которую поступают все заявления и сообщения; о подразделениях следствия и дознания, которые непосредственно занимаются расследованием преступлений и направлением дел в суд, о службе в Изоляторе временного содержания. Также полицейские поведали о самом большом отделе МО МВД России «</w:t>
      </w:r>
      <w:proofErr w:type="spellStart"/>
      <w:r w:rsidRPr="00A33EE7">
        <w:rPr>
          <w:color w:val="000000"/>
          <w:sz w:val="18"/>
          <w:szCs w:val="18"/>
        </w:rPr>
        <w:t>Похвистневский</w:t>
      </w:r>
      <w:proofErr w:type="spellEnd"/>
      <w:r w:rsidRPr="00A33EE7">
        <w:rPr>
          <w:color w:val="000000"/>
          <w:sz w:val="18"/>
          <w:szCs w:val="18"/>
        </w:rPr>
        <w:t xml:space="preserve">» - Отделе участковых уполномоченных полиции и по делам несовершеннолетних. </w:t>
      </w:r>
    </w:p>
    <w:p w:rsidR="00A33EE7" w:rsidRPr="00A33EE7" w:rsidRDefault="00A33EE7" w:rsidP="00A33EE7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A33EE7">
        <w:rPr>
          <w:color w:val="000000"/>
          <w:sz w:val="18"/>
          <w:szCs w:val="18"/>
        </w:rPr>
        <w:t xml:space="preserve">Наталья Сорокина рассказала ребятам о том, как можно поступить в высшие заведения МВД России. «Прежде всего, - отметила подполковник внутренней службы, - чтобы быть курсантом ВУЗа МВД России, необходимо при сдаче ЕГЭ выбирать обществознание, русский и математику. Все пять лет обучения уже входят в рабочий стаж, и немаловажно – студенты получают денежное довольствие, в минимальном </w:t>
      </w:r>
      <w:proofErr w:type="gramStart"/>
      <w:r w:rsidRPr="00A33EE7">
        <w:rPr>
          <w:color w:val="000000"/>
          <w:sz w:val="18"/>
          <w:szCs w:val="18"/>
        </w:rPr>
        <w:t>размере оплаты труда</w:t>
      </w:r>
      <w:proofErr w:type="gramEnd"/>
      <w:r w:rsidRPr="00A33EE7">
        <w:rPr>
          <w:color w:val="000000"/>
          <w:sz w:val="18"/>
          <w:szCs w:val="18"/>
        </w:rPr>
        <w:t xml:space="preserve">. Обучение, питание, обмундирование, также финансируется с государственного бюджета». </w:t>
      </w:r>
    </w:p>
    <w:p w:rsidR="00A33EE7" w:rsidRPr="00A33EE7" w:rsidRDefault="00A33EE7" w:rsidP="00A33EE7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A33EE7">
        <w:rPr>
          <w:color w:val="000000"/>
          <w:sz w:val="18"/>
          <w:szCs w:val="18"/>
        </w:rPr>
        <w:t>В преддверии предстоящих осенних каникул сотрудники МО МВД России «</w:t>
      </w:r>
      <w:proofErr w:type="spellStart"/>
      <w:r w:rsidRPr="00A33EE7">
        <w:rPr>
          <w:color w:val="000000"/>
          <w:sz w:val="18"/>
          <w:szCs w:val="18"/>
        </w:rPr>
        <w:t>Похвистневский</w:t>
      </w:r>
      <w:proofErr w:type="spellEnd"/>
      <w:r w:rsidRPr="00A33EE7">
        <w:rPr>
          <w:color w:val="000000"/>
          <w:sz w:val="18"/>
          <w:szCs w:val="18"/>
        </w:rPr>
        <w:t xml:space="preserve">» напомнили школьникам о правилах безопасности на улице и дома: «Переходя дорогу, следует быть внимательными, убавлять громкость в наушниках, не пренебрегать использованием </w:t>
      </w:r>
      <w:proofErr w:type="spellStart"/>
      <w:r w:rsidRPr="00A33EE7">
        <w:rPr>
          <w:color w:val="000000"/>
          <w:sz w:val="18"/>
          <w:szCs w:val="18"/>
        </w:rPr>
        <w:t>фликеров</w:t>
      </w:r>
      <w:proofErr w:type="spellEnd"/>
      <w:r w:rsidRPr="00A33EE7">
        <w:rPr>
          <w:color w:val="000000"/>
          <w:sz w:val="18"/>
          <w:szCs w:val="18"/>
        </w:rPr>
        <w:t>. Дома, когда родители на работе, ни в коем случае нельзя открывать незнакомцам дверь, даже если они представляются сотрудниками коммунальных или правоохранительных служб». После чего ребятам был предоставлен на обозрение учебный пистолет Макарова.</w:t>
      </w:r>
    </w:p>
    <w:p w:rsidR="00A33EE7" w:rsidRDefault="00A33EE7" w:rsidP="00A33EE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A33EE7">
        <w:rPr>
          <w:color w:val="000000"/>
          <w:sz w:val="18"/>
          <w:szCs w:val="18"/>
        </w:rPr>
        <w:t>В завершении беседы Наталья Сорокина пожелала школьникам успешного окончания первой четверти и безопасного отдыха на каникулах.</w:t>
      </w:r>
    </w:p>
    <w:p w:rsidR="00A33EE7" w:rsidRPr="00A33EE7" w:rsidRDefault="00A33EE7" w:rsidP="00A33EE7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765175" cy="765175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E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765175" cy="765175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E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5175" cy="765175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E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5175" cy="765175"/>
            <wp:effectExtent l="19050" t="0" r="0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299" w:rsidRPr="006612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6129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65175" cy="765175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E7" w:rsidRDefault="00A33EE7" w:rsidP="00A33EE7"/>
    <w:p w:rsidR="00A33EE7" w:rsidRPr="001867C6" w:rsidRDefault="00A33EE7" w:rsidP="001867C6">
      <w:pPr>
        <w:ind w:firstLine="567"/>
        <w:jc w:val="both"/>
        <w:rPr>
          <w:sz w:val="18"/>
          <w:szCs w:val="18"/>
        </w:rPr>
      </w:pP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1867C6">
        <w:rPr>
          <w:b/>
          <w:color w:val="000000"/>
          <w:sz w:val="18"/>
          <w:szCs w:val="18"/>
        </w:rPr>
        <w:t>На экскурсию в МО МВД России «</w:t>
      </w:r>
      <w:proofErr w:type="spellStart"/>
      <w:r w:rsidRPr="001867C6">
        <w:rPr>
          <w:b/>
          <w:color w:val="000000"/>
          <w:sz w:val="18"/>
          <w:szCs w:val="18"/>
        </w:rPr>
        <w:t>Похвистневский</w:t>
      </w:r>
      <w:proofErr w:type="spellEnd"/>
      <w:r w:rsidRPr="001867C6">
        <w:rPr>
          <w:b/>
          <w:color w:val="000000"/>
          <w:sz w:val="18"/>
          <w:szCs w:val="18"/>
        </w:rPr>
        <w:t>» пришли ученики третьего класса</w:t>
      </w:r>
    </w:p>
    <w:p w:rsidR="001867C6" w:rsidRPr="001867C6" w:rsidRDefault="001867C6" w:rsidP="001867C6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>Сотрудники МО МВД России «</w:t>
      </w:r>
      <w:proofErr w:type="spellStart"/>
      <w:r w:rsidRPr="001867C6">
        <w:rPr>
          <w:color w:val="000000"/>
          <w:sz w:val="18"/>
          <w:szCs w:val="18"/>
        </w:rPr>
        <w:t>Похвистневский</w:t>
      </w:r>
      <w:proofErr w:type="spellEnd"/>
      <w:r w:rsidRPr="001867C6">
        <w:rPr>
          <w:color w:val="000000"/>
          <w:sz w:val="18"/>
          <w:szCs w:val="18"/>
        </w:rPr>
        <w:t xml:space="preserve">» — помощник начальника отдела начальник отделения по личному составу подполковник внутренней службы Наталья Сорокина и ведущий юрисконсульт Александр Киреев провели для учеников третьего класса общеобразовательной школы №3 города Похвистнево. </w:t>
      </w:r>
    </w:p>
    <w:p w:rsidR="001867C6" w:rsidRPr="001867C6" w:rsidRDefault="001867C6" w:rsidP="001867C6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 xml:space="preserve">Ребята были приглашены в зал оперативных совещаний Межмуниципального отдела, где они смогли увидеть многочисленные награды за участие в спортивных мероприятиях команды отдела. Детей заинтересовали фотографии ветеранов </w:t>
      </w:r>
      <w:r w:rsidRPr="001867C6">
        <w:rPr>
          <w:color w:val="000000"/>
          <w:sz w:val="18"/>
          <w:szCs w:val="18"/>
        </w:rPr>
        <w:lastRenderedPageBreak/>
        <w:t xml:space="preserve">ОВД. Наталья Сорокина отметила значимость каждого ветерана ОВД, но особенно полковника в отставке Петра Никитовича </w:t>
      </w:r>
      <w:proofErr w:type="spellStart"/>
      <w:r w:rsidRPr="001867C6">
        <w:rPr>
          <w:color w:val="000000"/>
          <w:sz w:val="18"/>
          <w:szCs w:val="18"/>
        </w:rPr>
        <w:t>Шлыкова</w:t>
      </w:r>
      <w:proofErr w:type="spellEnd"/>
      <w:r w:rsidRPr="001867C6">
        <w:rPr>
          <w:color w:val="000000"/>
          <w:sz w:val="18"/>
          <w:szCs w:val="18"/>
        </w:rPr>
        <w:t xml:space="preserve"> ветерана Великой Отечественной войны, родоначальника династии сотрудников органов внутренних дел.</w:t>
      </w:r>
    </w:p>
    <w:p w:rsidR="001867C6" w:rsidRPr="001867C6" w:rsidRDefault="001867C6" w:rsidP="001867C6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>Затем Александр Киреев предложил юным гостям отдела примерить амуницию полицейского, заступающего на охрану общественного порядка при проведении культурно-массовых мероприятий. Сами ребята отметили, что бронежилет оказался на много тяжелее, чем они ожидали. «Ходить в бронежилете долгое время – не легкий труд», - делились школьники друг с другом. Ведущий юрисконсульт рассказал присутствующим о том, что помимо бронежилета и шлема стражи правопорядка всегда носят с собой пистолет, наручники и многое другое. «Для того чтобы носить не лёгкое обмундирование полицейские еженедельно поддерживают свою физическую форму, регулярно занимаясь спортом».</w:t>
      </w:r>
    </w:p>
    <w:p w:rsidR="001867C6" w:rsidRPr="002A431B" w:rsidRDefault="001867C6" w:rsidP="002A431B">
      <w:pPr>
        <w:pStyle w:val="ac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>По завершении мероприятия ребятам полицейские предложили ребятам обследовать полицейскую автомашину. Дети с удовольствием рассматривали её, включали сигнально-голосовое устройство. Пообещав полицейским быть добропорядочными и законопослушными, ребята поблагодарили полицейских за занимательную экскурсию.</w:t>
      </w:r>
    </w:p>
    <w:p w:rsidR="00A33EE7" w:rsidRDefault="001867C6" w:rsidP="00A33E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785" cy="497785"/>
            <wp:effectExtent l="19050" t="0" r="0" b="0"/>
            <wp:docPr id="2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95" cy="4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017" cy="487017"/>
            <wp:effectExtent l="19050" t="0" r="8283" b="0"/>
            <wp:docPr id="8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9" cy="4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77078" cy="477078"/>
            <wp:effectExtent l="19050" t="0" r="0" b="0"/>
            <wp:docPr id="9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0" cy="47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77078" cy="477078"/>
            <wp:effectExtent l="19050" t="0" r="0" b="0"/>
            <wp:docPr id="10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2" cy="4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7C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87017" cy="487017"/>
            <wp:effectExtent l="19050" t="0" r="8283" b="0"/>
            <wp:docPr id="11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0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9" cy="4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E7" w:rsidRPr="001867C6" w:rsidRDefault="00A33EE7" w:rsidP="002A431B">
      <w:pPr>
        <w:jc w:val="both"/>
        <w:rPr>
          <w:sz w:val="18"/>
          <w:szCs w:val="18"/>
        </w:rPr>
      </w:pP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1867C6">
        <w:rPr>
          <w:b/>
          <w:color w:val="000000"/>
          <w:sz w:val="18"/>
          <w:szCs w:val="18"/>
        </w:rPr>
        <w:t>В МО МВД России «</w:t>
      </w:r>
      <w:proofErr w:type="spellStart"/>
      <w:r w:rsidRPr="001867C6">
        <w:rPr>
          <w:b/>
          <w:color w:val="000000"/>
          <w:sz w:val="18"/>
          <w:szCs w:val="18"/>
        </w:rPr>
        <w:t>Похвистневский</w:t>
      </w:r>
      <w:proofErr w:type="spellEnd"/>
      <w:r w:rsidRPr="001867C6">
        <w:rPr>
          <w:b/>
          <w:color w:val="000000"/>
          <w:sz w:val="18"/>
          <w:szCs w:val="18"/>
        </w:rPr>
        <w:t>» проведён строевой смотр.</w:t>
      </w: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>23 октября 2019 года в связи с переходом на ношение зимней формы одежды в Межмуниципальном отделе МВД России «</w:t>
      </w:r>
      <w:proofErr w:type="spellStart"/>
      <w:r w:rsidRPr="001867C6">
        <w:rPr>
          <w:color w:val="000000"/>
          <w:sz w:val="18"/>
          <w:szCs w:val="18"/>
        </w:rPr>
        <w:t>Похвистневский</w:t>
      </w:r>
      <w:proofErr w:type="spellEnd"/>
      <w:r w:rsidRPr="001867C6">
        <w:rPr>
          <w:color w:val="000000"/>
          <w:sz w:val="18"/>
          <w:szCs w:val="18"/>
        </w:rPr>
        <w:t>» прошёл строевой смотр личного состава, связанный с переходом на ношение зимней формы одежды.</w:t>
      </w: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 xml:space="preserve">Смотр провели начальник отдела подполковник полиции Юра </w:t>
      </w:r>
      <w:proofErr w:type="spellStart"/>
      <w:r w:rsidRPr="001867C6">
        <w:rPr>
          <w:color w:val="000000"/>
          <w:sz w:val="18"/>
          <w:szCs w:val="18"/>
        </w:rPr>
        <w:t>Алекян</w:t>
      </w:r>
      <w:proofErr w:type="spellEnd"/>
      <w:r w:rsidRPr="001867C6">
        <w:rPr>
          <w:color w:val="000000"/>
          <w:sz w:val="18"/>
          <w:szCs w:val="18"/>
        </w:rPr>
        <w:t>, начальник полиции майор полиции Дмитрий Акулинин, помощник начальника отдела начальник отделения по личному составу подполковник внутренней службы Наталья Сорокина.</w:t>
      </w:r>
    </w:p>
    <w:p w:rsidR="001867C6" w:rsidRPr="001867C6" w:rsidRDefault="001867C6" w:rsidP="001867C6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 xml:space="preserve">В ходе смотра руководители проверили наличие жетонов и нагрудных знаков, соответствие служебных удостоверений, строевую выправку полицейских. Юра </w:t>
      </w:r>
      <w:proofErr w:type="spellStart"/>
      <w:r w:rsidRPr="001867C6">
        <w:rPr>
          <w:color w:val="000000"/>
          <w:sz w:val="18"/>
          <w:szCs w:val="18"/>
        </w:rPr>
        <w:t>Алекян</w:t>
      </w:r>
      <w:proofErr w:type="spellEnd"/>
      <w:r w:rsidRPr="001867C6">
        <w:rPr>
          <w:color w:val="000000"/>
          <w:sz w:val="18"/>
          <w:szCs w:val="18"/>
        </w:rPr>
        <w:t xml:space="preserve"> отметил: «Сотрудник полиции всегда должен уделять особое внимание своему внешнему виду и соблюдению требований приказов, регламентирующих ношение форменного обмундирования».</w:t>
      </w:r>
    </w:p>
    <w:p w:rsidR="00A33EE7" w:rsidRPr="002A431B" w:rsidRDefault="001867C6" w:rsidP="002A431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1867C6">
        <w:rPr>
          <w:color w:val="000000"/>
          <w:sz w:val="18"/>
          <w:szCs w:val="18"/>
        </w:rPr>
        <w:t xml:space="preserve">Проведённый строевой смотр показал, что личный состав отдела МВД готов нести службу в холодное время года. После завершения </w:t>
      </w:r>
      <w:proofErr w:type="gramStart"/>
      <w:r w:rsidRPr="001867C6">
        <w:rPr>
          <w:color w:val="000000"/>
          <w:sz w:val="18"/>
          <w:szCs w:val="18"/>
        </w:rPr>
        <w:t>смотра</w:t>
      </w:r>
      <w:proofErr w:type="gramEnd"/>
      <w:r w:rsidRPr="001867C6">
        <w:rPr>
          <w:color w:val="000000"/>
          <w:sz w:val="18"/>
          <w:szCs w:val="18"/>
        </w:rPr>
        <w:t xml:space="preserve"> принимавшие в нём участие сотрудники полиции в составе нарядов выдвинулись на маршруты патрулирования и приступили к несению службы.</w:t>
      </w:r>
    </w:p>
    <w:p w:rsidR="00A33EE7" w:rsidRDefault="00A33EE7" w:rsidP="00A33EE7">
      <w:pPr>
        <w:spacing w:line="360" w:lineRule="auto"/>
        <w:ind w:firstLine="567"/>
        <w:jc w:val="both"/>
        <w:rPr>
          <w:sz w:val="28"/>
          <w:szCs w:val="28"/>
        </w:rPr>
      </w:pPr>
    </w:p>
    <w:p w:rsidR="00A33EE7" w:rsidRPr="00C74E60" w:rsidRDefault="00EC62F9" w:rsidP="002A43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5175" cy="765175"/>
            <wp:effectExtent l="19050" t="0" r="0" b="0"/>
            <wp:docPr id="12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2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5175" cy="765175"/>
            <wp:effectExtent l="19050" t="0" r="0" b="0"/>
            <wp:docPr id="13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2F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5175" cy="765175"/>
            <wp:effectExtent l="19050" t="0" r="0" b="0"/>
            <wp:docPr id="14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31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01" w:rsidRPr="00893601" w:rsidRDefault="00893601" w:rsidP="00893601">
      <w:pPr>
        <w:pStyle w:val="ac"/>
        <w:spacing w:before="0" w:beforeAutospacing="0" w:after="0" w:afterAutospacing="0"/>
        <w:rPr>
          <w:sz w:val="18"/>
          <w:szCs w:val="18"/>
        </w:rPr>
      </w:pPr>
      <w:r w:rsidRPr="00893601">
        <w:rPr>
          <w:noProof/>
          <w:sz w:val="18"/>
          <w:szCs w:val="18"/>
        </w:rPr>
        <w:drawing>
          <wp:inline distT="0" distB="0" distL="0" distR="0">
            <wp:extent cx="756203" cy="488623"/>
            <wp:effectExtent l="19050" t="0" r="5797" b="0"/>
            <wp:docPr id="15" name="Рисунок 1" descr="C:\Users\ASUS\Pictures\логотим Соде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логотим Содействи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5" cy="4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01" w:rsidRPr="00893601" w:rsidRDefault="00893601" w:rsidP="00893601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893601">
        <w:rPr>
          <w:sz w:val="18"/>
          <w:szCs w:val="18"/>
        </w:rPr>
        <w:t xml:space="preserve">              В Самарской области стартует очередной этап Губернаторского проекта «</w:t>
      </w:r>
      <w:proofErr w:type="spellStart"/>
      <w:r w:rsidRPr="00893601">
        <w:rPr>
          <w:sz w:val="18"/>
          <w:szCs w:val="18"/>
        </w:rPr>
        <w:t>СОдействие</w:t>
      </w:r>
      <w:proofErr w:type="spellEnd"/>
      <w:r w:rsidRPr="00893601">
        <w:rPr>
          <w:sz w:val="18"/>
          <w:szCs w:val="18"/>
        </w:rPr>
        <w:t>», направленного на поддержку социально-значимых инициатив жителей региона.</w:t>
      </w:r>
    </w:p>
    <w:p w:rsidR="00893601" w:rsidRPr="00893601" w:rsidRDefault="00893601" w:rsidP="00893601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893601">
        <w:rPr>
          <w:sz w:val="18"/>
          <w:szCs w:val="18"/>
        </w:rPr>
        <w:t>До 1 ноября 2019 года в Администрацию Губернатора Самарской области можно подать заявку на участие в конкурсе общественных проектов. Предложения, которые одержат победу, будут реализованы при финансовой поддержке областного бюджета.</w:t>
      </w:r>
    </w:p>
    <w:p w:rsidR="00893601" w:rsidRPr="00893601" w:rsidRDefault="00893601" w:rsidP="00893601">
      <w:pPr>
        <w:rPr>
          <w:sz w:val="18"/>
          <w:szCs w:val="18"/>
        </w:rPr>
      </w:pPr>
      <w:r w:rsidRPr="00893601">
        <w:rPr>
          <w:sz w:val="18"/>
          <w:szCs w:val="18"/>
        </w:rPr>
        <w:t xml:space="preserve">    Обсуждение участия в Губернаторском проекте «Содействие»  состоится </w:t>
      </w:r>
      <w:r w:rsidRPr="00893601">
        <w:rPr>
          <w:b/>
          <w:sz w:val="18"/>
          <w:szCs w:val="18"/>
        </w:rPr>
        <w:t>22 сентября 2019 года</w:t>
      </w:r>
      <w:r w:rsidRPr="00893601">
        <w:rPr>
          <w:sz w:val="18"/>
          <w:szCs w:val="18"/>
        </w:rPr>
        <w:t xml:space="preserve"> в ЦСДК с</w:t>
      </w:r>
      <w:proofErr w:type="gramStart"/>
      <w:r w:rsidRPr="00893601">
        <w:rPr>
          <w:sz w:val="18"/>
          <w:szCs w:val="18"/>
        </w:rPr>
        <w:t>.С</w:t>
      </w:r>
      <w:proofErr w:type="gramEnd"/>
      <w:r w:rsidRPr="00893601">
        <w:rPr>
          <w:sz w:val="18"/>
          <w:szCs w:val="18"/>
        </w:rPr>
        <w:t xml:space="preserve">тарый </w:t>
      </w:r>
      <w:proofErr w:type="spellStart"/>
      <w:r w:rsidRPr="00893601">
        <w:rPr>
          <w:sz w:val="18"/>
          <w:szCs w:val="18"/>
        </w:rPr>
        <w:t>Аманак</w:t>
      </w:r>
      <w:proofErr w:type="spellEnd"/>
      <w:r w:rsidRPr="00893601">
        <w:rPr>
          <w:sz w:val="18"/>
          <w:szCs w:val="18"/>
        </w:rPr>
        <w:t>, ул.Шулайкина,д.109.</w:t>
      </w:r>
    </w:p>
    <w:p w:rsidR="00893601" w:rsidRPr="00893601" w:rsidRDefault="00893601" w:rsidP="00893601">
      <w:pPr>
        <w:rPr>
          <w:sz w:val="18"/>
          <w:szCs w:val="18"/>
        </w:rPr>
      </w:pPr>
    </w:p>
    <w:p w:rsidR="00893601" w:rsidRPr="00893601" w:rsidRDefault="00893601" w:rsidP="00893601">
      <w:pPr>
        <w:rPr>
          <w:sz w:val="18"/>
          <w:szCs w:val="18"/>
        </w:rPr>
      </w:pPr>
    </w:p>
    <w:p w:rsidR="0028510E" w:rsidRPr="007C1233" w:rsidRDefault="00893601" w:rsidP="007C1233">
      <w:pPr>
        <w:rPr>
          <w:sz w:val="18"/>
          <w:szCs w:val="18"/>
        </w:rPr>
      </w:pPr>
      <w:r w:rsidRPr="00893601">
        <w:rPr>
          <w:sz w:val="18"/>
          <w:szCs w:val="18"/>
        </w:rPr>
        <w:t xml:space="preserve">                                 Приглашаются неравнодушные к жизни села жители.</w:t>
      </w:r>
    </w:p>
    <w:p w:rsidR="0028510E" w:rsidRDefault="0028510E" w:rsidP="0028510E"/>
    <w:p w:rsidR="00A33EE7" w:rsidRDefault="00A33EE7" w:rsidP="0077288D">
      <w:pPr>
        <w:ind w:left="709"/>
        <w:rPr>
          <w:sz w:val="22"/>
          <w:szCs w:val="22"/>
        </w:rPr>
      </w:pPr>
    </w:p>
    <w:p w:rsidR="00A33EE7" w:rsidRDefault="00A33EE7" w:rsidP="0077288D">
      <w:pPr>
        <w:ind w:left="709"/>
        <w:rPr>
          <w:sz w:val="22"/>
          <w:szCs w:val="22"/>
        </w:rPr>
      </w:pPr>
    </w:p>
    <w:p w:rsidR="00A33EE7" w:rsidRDefault="00A33EE7" w:rsidP="0077288D">
      <w:pPr>
        <w:ind w:left="709"/>
        <w:rPr>
          <w:sz w:val="22"/>
          <w:szCs w:val="22"/>
        </w:rPr>
      </w:pPr>
    </w:p>
    <w:p w:rsidR="0077288D" w:rsidRDefault="0077288D" w:rsidP="0077288D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tbl>
      <w:tblPr>
        <w:tblpPr w:leftFromText="180" w:rightFromText="180" w:bottomFromText="200" w:vertAnchor="text" w:horzAnchor="margin" w:tblpY="610"/>
        <w:tblW w:w="10173" w:type="dxa"/>
        <w:tblLayout w:type="fixed"/>
        <w:tblLook w:val="04A0"/>
      </w:tblPr>
      <w:tblGrid>
        <w:gridCol w:w="10173"/>
      </w:tblGrid>
      <w:tr w:rsidR="00EC62F9" w:rsidRPr="007F1C76" w:rsidTr="00EC62F9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F9" w:rsidRPr="007F1C76" w:rsidRDefault="00EC62F9" w:rsidP="00EC62F9">
            <w:pPr>
              <w:snapToGrid w:val="0"/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7F1C76">
              <w:rPr>
                <w:b/>
                <w:sz w:val="16"/>
                <w:szCs w:val="16"/>
              </w:rPr>
              <w:t>Старый</w:t>
            </w:r>
            <w:proofErr w:type="gramEnd"/>
            <w:r w:rsidRPr="007F1C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1C76">
              <w:rPr>
                <w:b/>
                <w:sz w:val="16"/>
                <w:szCs w:val="16"/>
              </w:rPr>
              <w:t>Аманак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F1C7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F1C76">
              <w:rPr>
                <w:b/>
                <w:sz w:val="16"/>
                <w:szCs w:val="16"/>
              </w:rPr>
              <w:t>Аманак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F1C7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EC62F9" w:rsidRPr="007F1C76" w:rsidRDefault="00EC62F9" w:rsidP="00EC62F9">
            <w:pPr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7F1C76">
              <w:rPr>
                <w:b/>
                <w:sz w:val="16"/>
                <w:szCs w:val="16"/>
              </w:rPr>
              <w:t>Старый</w:t>
            </w:r>
            <w:proofErr w:type="gramEnd"/>
            <w:r w:rsidRPr="007F1C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1C76">
              <w:rPr>
                <w:b/>
                <w:sz w:val="16"/>
                <w:szCs w:val="16"/>
              </w:rPr>
              <w:t>Аманак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F1C7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C62F9" w:rsidRPr="007F1C76" w:rsidTr="00EC62F9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2F9" w:rsidRPr="007F1C76" w:rsidRDefault="00EC62F9" w:rsidP="00EC62F9">
            <w:pPr>
              <w:snapToGrid w:val="0"/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7F1C7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F1C76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EC62F9" w:rsidRPr="007F1C76" w:rsidRDefault="00EC62F9" w:rsidP="00EC62F9">
            <w:pPr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7F1C76">
              <w:rPr>
                <w:b/>
                <w:sz w:val="16"/>
                <w:szCs w:val="16"/>
              </w:rPr>
              <w:t>Аманак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7F1C76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7F1C76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EC62F9" w:rsidRPr="007F1C76" w:rsidRDefault="00EC62F9" w:rsidP="00EC62F9">
            <w:pPr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7F1C76">
              <w:rPr>
                <w:b/>
                <w:sz w:val="16"/>
                <w:szCs w:val="16"/>
              </w:rPr>
              <w:t>Аманак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F1C7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7F1C76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EC62F9" w:rsidRPr="007F1C76" w:rsidRDefault="00EC62F9" w:rsidP="00EC62F9">
            <w:pPr>
              <w:rPr>
                <w:b/>
                <w:sz w:val="16"/>
                <w:szCs w:val="16"/>
              </w:rPr>
            </w:pPr>
            <w:r w:rsidRPr="007F1C7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F1C76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7F1C76">
              <w:rPr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7F1C76">
              <w:rPr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77288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288D"/>
    <w:rsid w:val="00004CE8"/>
    <w:rsid w:val="001867C6"/>
    <w:rsid w:val="00225E6C"/>
    <w:rsid w:val="0028510E"/>
    <w:rsid w:val="002A431B"/>
    <w:rsid w:val="00367ED5"/>
    <w:rsid w:val="00661299"/>
    <w:rsid w:val="00756414"/>
    <w:rsid w:val="0077288D"/>
    <w:rsid w:val="007C1233"/>
    <w:rsid w:val="0085206E"/>
    <w:rsid w:val="00893601"/>
    <w:rsid w:val="00A33EE7"/>
    <w:rsid w:val="00B21B1B"/>
    <w:rsid w:val="00C71B6D"/>
    <w:rsid w:val="00D049C2"/>
    <w:rsid w:val="00EC62F9"/>
    <w:rsid w:val="00ED6BE7"/>
    <w:rsid w:val="00F1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7288D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28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77288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28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Базовый"/>
    <w:rsid w:val="0077288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6">
    <w:name w:val="Hyperlink"/>
    <w:rsid w:val="00A33EE7"/>
    <w:rPr>
      <w:color w:val="000080"/>
      <w:u w:val="single"/>
    </w:rPr>
  </w:style>
  <w:style w:type="paragraph" w:customStyle="1" w:styleId="a7">
    <w:name w:val="Содержимое таблицы"/>
    <w:basedOn w:val="a"/>
    <w:rsid w:val="00A33EE7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header"/>
    <w:basedOn w:val="a"/>
    <w:link w:val="a9"/>
    <w:rsid w:val="00A33EE7"/>
    <w:pPr>
      <w:widowControl w:val="0"/>
      <w:tabs>
        <w:tab w:val="center" w:pos="4677"/>
        <w:tab w:val="right" w:pos="9355"/>
      </w:tabs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A33EE7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">
    <w:name w:val="Знак1 Знак Знак Знак Знак Знак Знак"/>
    <w:basedOn w:val="a"/>
    <w:rsid w:val="00A33EE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A33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EE7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A33E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28510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r_fkp@mail.ru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2019-10-23T10:08:00Z</dcterms:created>
  <dcterms:modified xsi:type="dcterms:W3CDTF">2019-12-17T07:35:00Z</dcterms:modified>
</cp:coreProperties>
</file>