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DF3" w:rsidRDefault="006F141C" w:rsidP="00212DF3">
      <w:pPr>
        <w:pStyle w:val="a3"/>
        <w:spacing w:after="0" w:line="100" w:lineRule="atLeast"/>
        <w:ind w:left="-142" w:right="-284"/>
        <w:rPr>
          <w:rFonts w:ascii="Times New Roman" w:hAnsi="Times New Roman" w:cs="Times New Roman"/>
          <w:sz w:val="18"/>
          <w:szCs w:val="18"/>
        </w:rPr>
      </w:pPr>
      <w:r>
        <w:rPr>
          <w:rFonts w:ascii="Times New Roman" w:eastAsia="Times New Roman" w:hAnsi="Times New Roman" w:cs="Times New Roman"/>
          <w:b/>
          <w:i/>
          <w:sz w:val="48"/>
          <w:szCs w:val="48"/>
          <w:lang w:eastAsia="ru-RU"/>
        </w:rPr>
        <w:t xml:space="preserve"> </w:t>
      </w:r>
      <w:r w:rsidR="00212DF3">
        <w:rPr>
          <w:rFonts w:ascii="Times New Roman" w:eastAsia="Times New Roman" w:hAnsi="Times New Roman" w:cs="Times New Roman"/>
          <w:b/>
          <w:i/>
          <w:sz w:val="48"/>
          <w:szCs w:val="48"/>
          <w:lang w:eastAsia="ru-RU"/>
        </w:rPr>
        <w:t xml:space="preserve"> АМАНАКСКИЕ</w:t>
      </w:r>
      <w:proofErr w:type="gramStart"/>
      <w:r w:rsidR="00212DF3">
        <w:rPr>
          <w:rFonts w:ascii="Times New Roman" w:eastAsia="Times New Roman" w:hAnsi="Times New Roman" w:cs="Times New Roman"/>
          <w:b/>
          <w:sz w:val="28"/>
          <w:szCs w:val="28"/>
          <w:lang w:eastAsia="ru-RU"/>
        </w:rPr>
        <w:t xml:space="preserve">                                             </w:t>
      </w:r>
      <w:r w:rsidR="00212DF3">
        <w:rPr>
          <w:rFonts w:ascii="Times New Roman" w:eastAsia="Times New Roman" w:hAnsi="Times New Roman" w:cs="Times New Roman"/>
          <w:b/>
          <w:sz w:val="20"/>
          <w:szCs w:val="20"/>
          <w:lang w:eastAsia="ru-RU"/>
        </w:rPr>
        <w:t>Р</w:t>
      </w:r>
      <w:proofErr w:type="gramEnd"/>
      <w:r w:rsidR="00212DF3">
        <w:rPr>
          <w:rFonts w:ascii="Times New Roman" w:eastAsia="Times New Roman" w:hAnsi="Times New Roman" w:cs="Times New Roman"/>
          <w:b/>
          <w:sz w:val="20"/>
          <w:szCs w:val="20"/>
          <w:lang w:eastAsia="ru-RU"/>
        </w:rPr>
        <w:t>аспространяется    бесплатно</w:t>
      </w:r>
    </w:p>
    <w:p w:rsidR="00212DF3" w:rsidRDefault="00212DF3" w:rsidP="00212DF3">
      <w:pPr>
        <w:pStyle w:val="a3"/>
        <w:shd w:val="clear" w:color="auto" w:fill="D9D9D9"/>
        <w:spacing w:after="0" w:line="100" w:lineRule="atLeast"/>
        <w:jc w:val="center"/>
        <w:rPr>
          <w:rFonts w:ascii="Times New Roman" w:eastAsia="Times New Roman" w:hAnsi="Times New Roman" w:cs="Times New Roman"/>
          <w:b/>
          <w:i/>
          <w:sz w:val="48"/>
          <w:szCs w:val="48"/>
          <w:lang w:eastAsia="ru-RU"/>
        </w:rPr>
      </w:pPr>
      <w:r>
        <w:rPr>
          <w:rFonts w:ascii="Times New Roman" w:eastAsia="Times New Roman" w:hAnsi="Times New Roman" w:cs="Times New Roman"/>
          <w:b/>
          <w:i/>
          <w:sz w:val="48"/>
          <w:szCs w:val="48"/>
          <w:lang w:eastAsia="ru-RU"/>
        </w:rPr>
        <w:t>ВЕСТИ</w:t>
      </w:r>
    </w:p>
    <w:p w:rsidR="00212DF3" w:rsidRDefault="00212DF3" w:rsidP="00212DF3">
      <w:pPr>
        <w:pStyle w:val="a3"/>
        <w:shd w:val="clear" w:color="auto" w:fill="D9D9D9"/>
        <w:spacing w:after="0" w:line="100" w:lineRule="atLeast"/>
        <w:jc w:val="right"/>
        <w:rPr>
          <w:rFonts w:ascii="Times New Roman" w:hAnsi="Times New Roman" w:cs="Times New Roman"/>
        </w:rPr>
      </w:pPr>
      <w:r>
        <w:rPr>
          <w:rFonts w:ascii="Times New Roman" w:eastAsia="Times New Roman" w:hAnsi="Times New Roman" w:cs="Times New Roman"/>
          <w:b/>
          <w:lang w:eastAsia="ru-RU"/>
        </w:rPr>
        <w:t xml:space="preserve">15 июля 2019г                                                                     </w:t>
      </w:r>
      <w:r>
        <w:rPr>
          <w:rFonts w:ascii="Times New Roman" w:eastAsia="Times New Roman" w:hAnsi="Times New Roman" w:cs="Times New Roman"/>
          <w:b/>
          <w:i/>
          <w:sz w:val="40"/>
          <w:szCs w:val="40"/>
          <w:lang w:eastAsia="ru-RU"/>
        </w:rPr>
        <w:t xml:space="preserve">                      </w:t>
      </w:r>
      <w:r>
        <w:rPr>
          <w:rFonts w:ascii="Times New Roman" w:eastAsia="Times New Roman" w:hAnsi="Times New Roman" w:cs="Times New Roman"/>
          <w:b/>
          <w:i/>
          <w:sz w:val="48"/>
          <w:szCs w:val="48"/>
          <w:lang w:eastAsia="ru-RU"/>
        </w:rPr>
        <w:t xml:space="preserve">  </w:t>
      </w:r>
      <w:r>
        <w:rPr>
          <w:rFonts w:ascii="Times New Roman" w:eastAsia="Times New Roman" w:hAnsi="Times New Roman" w:cs="Times New Roman"/>
          <w:b/>
          <w:sz w:val="40"/>
          <w:szCs w:val="40"/>
          <w:lang w:eastAsia="ru-RU"/>
        </w:rPr>
        <w:t xml:space="preserve">                                                                 </w:t>
      </w:r>
      <w:r w:rsidR="00C60429">
        <w:rPr>
          <w:rFonts w:ascii="Times New Roman" w:eastAsia="Times New Roman" w:hAnsi="Times New Roman" w:cs="Times New Roman"/>
          <w:b/>
          <w:sz w:val="20"/>
          <w:szCs w:val="20"/>
          <w:lang w:eastAsia="ru-RU"/>
        </w:rPr>
        <w:t>№44(338</w:t>
      </w:r>
      <w:r>
        <w:rPr>
          <w:rFonts w:ascii="Times New Roman" w:eastAsia="Times New Roman" w:hAnsi="Times New Roman" w:cs="Times New Roman"/>
          <w:b/>
          <w:sz w:val="20"/>
          <w:szCs w:val="20"/>
          <w:lang w:eastAsia="ru-RU"/>
        </w:rPr>
        <w:t>) ОФИЦИАЛЬНО</w:t>
      </w:r>
    </w:p>
    <w:p w:rsidR="00212DF3" w:rsidRDefault="00212DF3" w:rsidP="00212DF3">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eastAsia="Times New Roman" w:hAnsi="Times New Roman" w:cs="Times New Roman"/>
          <w:b/>
          <w:i/>
          <w:sz w:val="18"/>
          <w:szCs w:val="18"/>
          <w:lang w:eastAsia="ru-RU"/>
        </w:rPr>
        <w:t>Аманак</w:t>
      </w:r>
      <w:proofErr w:type="spellEnd"/>
    </w:p>
    <w:p w:rsidR="00212DF3" w:rsidRDefault="00212DF3" w:rsidP="00212DF3">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r>
        <w:rPr>
          <w:rFonts w:ascii="Times New Roman" w:eastAsia="Times New Roman" w:hAnsi="Times New Roman" w:cs="Times New Roman"/>
          <w:b/>
          <w:i/>
          <w:sz w:val="18"/>
          <w:szCs w:val="18"/>
          <w:lang w:eastAsia="ru-RU"/>
        </w:rPr>
        <w:t xml:space="preserve"> Самарской области</w:t>
      </w:r>
    </w:p>
    <w:p w:rsidR="00212DF3" w:rsidRDefault="00212DF3" w:rsidP="00212DF3">
      <w:pPr>
        <w:pStyle w:val="a3"/>
        <w:shd w:val="clear" w:color="auto" w:fill="A6A6A6"/>
        <w:spacing w:after="0" w:line="100" w:lineRule="atLeast"/>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 xml:space="preserve">Администрации сельского поселения </w:t>
      </w:r>
      <w:proofErr w:type="gramStart"/>
      <w:r>
        <w:rPr>
          <w:rFonts w:ascii="Times New Roman" w:eastAsia="Times New Roman" w:hAnsi="Times New Roman" w:cs="Times New Roman"/>
          <w:b/>
          <w:i/>
          <w:sz w:val="18"/>
          <w:szCs w:val="18"/>
          <w:lang w:eastAsia="ru-RU"/>
        </w:rPr>
        <w:t>Старый</w:t>
      </w:r>
      <w:proofErr w:type="gramEnd"/>
      <w:r>
        <w:rPr>
          <w:rFonts w:ascii="Times New Roman" w:eastAsia="Times New Roman" w:hAnsi="Times New Roman" w:cs="Times New Roman"/>
          <w:b/>
          <w:i/>
          <w:sz w:val="18"/>
          <w:szCs w:val="18"/>
          <w:lang w:eastAsia="ru-RU"/>
        </w:rPr>
        <w:t xml:space="preserve"> </w:t>
      </w:r>
      <w:proofErr w:type="spellStart"/>
      <w:r>
        <w:rPr>
          <w:rFonts w:ascii="Times New Roman" w:eastAsia="Times New Roman" w:hAnsi="Times New Roman" w:cs="Times New Roman"/>
          <w:b/>
          <w:i/>
          <w:sz w:val="18"/>
          <w:szCs w:val="18"/>
          <w:lang w:eastAsia="ru-RU"/>
        </w:rPr>
        <w:t>Аманак</w:t>
      </w:r>
      <w:proofErr w:type="spellEnd"/>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p>
    <w:p w:rsidR="00212DF3" w:rsidRDefault="00212DF3" w:rsidP="00212DF3">
      <w:pPr>
        <w:pStyle w:val="a3"/>
        <w:shd w:val="clear" w:color="auto" w:fill="A6A6A6"/>
        <w:spacing w:after="0" w:line="100" w:lineRule="atLeast"/>
        <w:jc w:val="center"/>
        <w:rPr>
          <w:rFonts w:ascii="Times New Roman" w:eastAsia="Times New Roman" w:hAnsi="Times New Roman" w:cs="Times New Roman"/>
          <w:b/>
          <w:i/>
          <w:sz w:val="18"/>
          <w:szCs w:val="18"/>
          <w:lang w:eastAsia="ru-RU"/>
        </w:rPr>
      </w:pPr>
    </w:p>
    <w:p w:rsidR="00212DF3" w:rsidRPr="00212DF3" w:rsidRDefault="00212DF3" w:rsidP="00212DF3">
      <w:pPr>
        <w:spacing w:after="0"/>
        <w:ind w:firstLine="851"/>
        <w:jc w:val="center"/>
        <w:rPr>
          <w:rFonts w:ascii="Times New Roman" w:hAnsi="Times New Roman" w:cs="Times New Roman"/>
          <w:b/>
          <w:sz w:val="18"/>
          <w:szCs w:val="18"/>
        </w:rPr>
      </w:pPr>
      <w:proofErr w:type="spellStart"/>
      <w:r w:rsidRPr="00212DF3">
        <w:rPr>
          <w:rFonts w:ascii="Times New Roman" w:hAnsi="Times New Roman" w:cs="Times New Roman"/>
          <w:b/>
          <w:sz w:val="18"/>
          <w:szCs w:val="18"/>
        </w:rPr>
        <w:t>Похвистневские</w:t>
      </w:r>
      <w:proofErr w:type="spellEnd"/>
      <w:r w:rsidRPr="00212DF3">
        <w:rPr>
          <w:rFonts w:ascii="Times New Roman" w:hAnsi="Times New Roman" w:cs="Times New Roman"/>
          <w:b/>
          <w:sz w:val="18"/>
          <w:szCs w:val="18"/>
        </w:rPr>
        <w:t xml:space="preserve"> полицейские подвели итоги первого полугодия 2019 года</w:t>
      </w:r>
    </w:p>
    <w:p w:rsidR="00212DF3" w:rsidRPr="00212DF3" w:rsidRDefault="00212DF3" w:rsidP="00212DF3">
      <w:pPr>
        <w:spacing w:after="0"/>
        <w:ind w:firstLine="851"/>
        <w:jc w:val="both"/>
        <w:rPr>
          <w:rFonts w:ascii="Times New Roman" w:hAnsi="Times New Roman" w:cs="Times New Roman"/>
          <w:sz w:val="18"/>
          <w:szCs w:val="18"/>
        </w:rPr>
      </w:pPr>
      <w:r w:rsidRPr="00212DF3">
        <w:rPr>
          <w:rFonts w:ascii="Times New Roman" w:hAnsi="Times New Roman" w:cs="Times New Roman"/>
          <w:sz w:val="18"/>
          <w:szCs w:val="18"/>
        </w:rPr>
        <w:t>Сотрудники МО МВД России «</w:t>
      </w:r>
      <w:proofErr w:type="spellStart"/>
      <w:r w:rsidRPr="00212DF3">
        <w:rPr>
          <w:rFonts w:ascii="Times New Roman" w:hAnsi="Times New Roman" w:cs="Times New Roman"/>
          <w:sz w:val="18"/>
          <w:szCs w:val="18"/>
        </w:rPr>
        <w:t>Похвистневский</w:t>
      </w:r>
      <w:proofErr w:type="spellEnd"/>
      <w:r w:rsidRPr="00212DF3">
        <w:rPr>
          <w:rFonts w:ascii="Times New Roman" w:hAnsi="Times New Roman" w:cs="Times New Roman"/>
          <w:sz w:val="18"/>
          <w:szCs w:val="18"/>
        </w:rPr>
        <w:t>» подвели итоги оперативной деятельности за первое полугодие 2019 года при заместителе начальника ГУ МВД России по Самарской области генерал-майоре внутренней службы Андрее Коновалове, начальнике МО МВД России «</w:t>
      </w:r>
      <w:proofErr w:type="spellStart"/>
      <w:r w:rsidRPr="00212DF3">
        <w:rPr>
          <w:rFonts w:ascii="Times New Roman" w:hAnsi="Times New Roman" w:cs="Times New Roman"/>
          <w:sz w:val="18"/>
          <w:szCs w:val="18"/>
        </w:rPr>
        <w:t>Похвистневский</w:t>
      </w:r>
      <w:proofErr w:type="spellEnd"/>
      <w:r w:rsidRPr="00212DF3">
        <w:rPr>
          <w:rFonts w:ascii="Times New Roman" w:hAnsi="Times New Roman" w:cs="Times New Roman"/>
          <w:sz w:val="18"/>
          <w:szCs w:val="18"/>
        </w:rPr>
        <w:t xml:space="preserve">» подполковнике полиции Юре </w:t>
      </w:r>
      <w:proofErr w:type="spellStart"/>
      <w:r w:rsidRPr="00212DF3">
        <w:rPr>
          <w:rFonts w:ascii="Times New Roman" w:hAnsi="Times New Roman" w:cs="Times New Roman"/>
          <w:sz w:val="18"/>
          <w:szCs w:val="18"/>
        </w:rPr>
        <w:t>Алекян</w:t>
      </w:r>
      <w:proofErr w:type="spellEnd"/>
      <w:r w:rsidRPr="00212DF3">
        <w:rPr>
          <w:rFonts w:ascii="Times New Roman" w:hAnsi="Times New Roman" w:cs="Times New Roman"/>
          <w:sz w:val="18"/>
          <w:szCs w:val="18"/>
        </w:rPr>
        <w:t>.</w:t>
      </w:r>
    </w:p>
    <w:p w:rsidR="00212DF3" w:rsidRPr="00212DF3" w:rsidRDefault="00212DF3" w:rsidP="006F141C">
      <w:pPr>
        <w:spacing w:after="0" w:line="240" w:lineRule="auto"/>
        <w:ind w:firstLine="851"/>
        <w:jc w:val="both"/>
        <w:rPr>
          <w:rFonts w:ascii="Times New Roman" w:hAnsi="Times New Roman" w:cs="Times New Roman"/>
          <w:sz w:val="18"/>
          <w:szCs w:val="18"/>
        </w:rPr>
      </w:pPr>
      <w:proofErr w:type="gramStart"/>
      <w:r w:rsidRPr="00212DF3">
        <w:rPr>
          <w:rFonts w:ascii="Times New Roman" w:hAnsi="Times New Roman" w:cs="Times New Roman"/>
          <w:sz w:val="18"/>
          <w:szCs w:val="18"/>
        </w:rPr>
        <w:t xml:space="preserve">В начале мероприятия Андрей Геннадьевич вручил за добросовестное несение служебных обязанностей и достижение высоких результатов в служебной деятельности почетные грамоты сотрудникам, а также за успешное выполнение особо важных и сложных задач Юбилейную медаль МВД России «300 лет Российской полиции» начальнику ОНК майору полиции Геннадию </w:t>
      </w:r>
      <w:proofErr w:type="spellStart"/>
      <w:r w:rsidRPr="00212DF3">
        <w:rPr>
          <w:rFonts w:ascii="Times New Roman" w:hAnsi="Times New Roman" w:cs="Times New Roman"/>
          <w:sz w:val="18"/>
          <w:szCs w:val="18"/>
        </w:rPr>
        <w:t>Вдовенко</w:t>
      </w:r>
      <w:proofErr w:type="spellEnd"/>
      <w:r w:rsidRPr="00212DF3">
        <w:rPr>
          <w:rFonts w:ascii="Times New Roman" w:hAnsi="Times New Roman" w:cs="Times New Roman"/>
          <w:sz w:val="18"/>
          <w:szCs w:val="18"/>
        </w:rPr>
        <w:t>, почётную грамоту полицейскому-водителю ОППСП младшему сержанту полиции Вячеславу Зайцеву, диплом второй степени ГУ МВД России</w:t>
      </w:r>
      <w:proofErr w:type="gramEnd"/>
      <w:r w:rsidRPr="00212DF3">
        <w:rPr>
          <w:rFonts w:ascii="Times New Roman" w:hAnsi="Times New Roman" w:cs="Times New Roman"/>
          <w:sz w:val="18"/>
          <w:szCs w:val="18"/>
        </w:rPr>
        <w:t xml:space="preserve"> по Самарской области команде МО МВД России «</w:t>
      </w:r>
      <w:proofErr w:type="spellStart"/>
      <w:r w:rsidRPr="00212DF3">
        <w:rPr>
          <w:rFonts w:ascii="Times New Roman" w:hAnsi="Times New Roman" w:cs="Times New Roman"/>
          <w:sz w:val="18"/>
          <w:szCs w:val="18"/>
        </w:rPr>
        <w:t>Похвистневский</w:t>
      </w:r>
      <w:proofErr w:type="spellEnd"/>
      <w:r w:rsidRPr="00212DF3">
        <w:rPr>
          <w:rFonts w:ascii="Times New Roman" w:hAnsi="Times New Roman" w:cs="Times New Roman"/>
          <w:sz w:val="18"/>
          <w:szCs w:val="18"/>
        </w:rPr>
        <w:t xml:space="preserve">», </w:t>
      </w:r>
      <w:proofErr w:type="gramStart"/>
      <w:r w:rsidRPr="00212DF3">
        <w:rPr>
          <w:rFonts w:ascii="Times New Roman" w:hAnsi="Times New Roman" w:cs="Times New Roman"/>
          <w:sz w:val="18"/>
          <w:szCs w:val="18"/>
        </w:rPr>
        <w:t>занявшую</w:t>
      </w:r>
      <w:proofErr w:type="gramEnd"/>
      <w:r w:rsidRPr="00212DF3">
        <w:rPr>
          <w:rFonts w:ascii="Times New Roman" w:hAnsi="Times New Roman" w:cs="Times New Roman"/>
          <w:sz w:val="18"/>
          <w:szCs w:val="18"/>
        </w:rPr>
        <w:t xml:space="preserve"> второе место в соревнованиях на первенство ГУ МВД России по Самарской области по легкоатлетическому кроссу среди команд первой группы. Также дознавателю отдела дознания лейтенанту полиции Константину Осипову от Администрации «Реабилитационного центра для инвалидов «Доблесть» была вручена благодарность за ответственность и профессиональный подход к работе, отзывчивость, активную социальную позицию и индивидуальный подход к гражданам.</w:t>
      </w:r>
    </w:p>
    <w:p w:rsidR="00212DF3" w:rsidRPr="00212DF3" w:rsidRDefault="00212DF3" w:rsidP="006F141C">
      <w:pPr>
        <w:spacing w:after="0" w:line="240" w:lineRule="auto"/>
        <w:ind w:firstLine="851"/>
        <w:jc w:val="both"/>
        <w:rPr>
          <w:rFonts w:ascii="Times New Roman" w:hAnsi="Times New Roman" w:cs="Times New Roman"/>
          <w:sz w:val="18"/>
          <w:szCs w:val="18"/>
        </w:rPr>
      </w:pPr>
      <w:r w:rsidRPr="00212DF3">
        <w:rPr>
          <w:rFonts w:ascii="Times New Roman" w:hAnsi="Times New Roman" w:cs="Times New Roman"/>
          <w:sz w:val="18"/>
          <w:szCs w:val="18"/>
        </w:rPr>
        <w:t>Доклад об итогах работы отдела зачитал начальник полиции МО МВД России «</w:t>
      </w:r>
      <w:proofErr w:type="spellStart"/>
      <w:r w:rsidRPr="00212DF3">
        <w:rPr>
          <w:rFonts w:ascii="Times New Roman" w:hAnsi="Times New Roman" w:cs="Times New Roman"/>
          <w:sz w:val="18"/>
          <w:szCs w:val="18"/>
        </w:rPr>
        <w:t>Похвистневский</w:t>
      </w:r>
      <w:proofErr w:type="spellEnd"/>
      <w:r w:rsidRPr="00212DF3">
        <w:rPr>
          <w:rFonts w:ascii="Times New Roman" w:hAnsi="Times New Roman" w:cs="Times New Roman"/>
          <w:sz w:val="18"/>
          <w:szCs w:val="18"/>
        </w:rPr>
        <w:t xml:space="preserve">» майор полиции Дмитрий Акулинин, отметив снижение зарегистрированных преступлений благодаря слаженной работе всего коллектива. Благодаря эффективной оперативно-служебной деятельности, снизилось количество краж, особое внимание уделялось работе по противодействию распространения наркотических средств и психотропных веществ. Сотрудниками отделения ГИБДД реализуются меры по снижению уровня дорожно-транспортных происшествий. На постоянной основе проводятся мероприятия по </w:t>
      </w:r>
      <w:proofErr w:type="gramStart"/>
      <w:r w:rsidRPr="00212DF3">
        <w:rPr>
          <w:rFonts w:ascii="Times New Roman" w:hAnsi="Times New Roman" w:cs="Times New Roman"/>
          <w:sz w:val="18"/>
          <w:szCs w:val="18"/>
        </w:rPr>
        <w:t>контролю за</w:t>
      </w:r>
      <w:proofErr w:type="gramEnd"/>
      <w:r w:rsidRPr="00212DF3">
        <w:rPr>
          <w:rFonts w:ascii="Times New Roman" w:hAnsi="Times New Roman" w:cs="Times New Roman"/>
          <w:sz w:val="18"/>
          <w:szCs w:val="18"/>
        </w:rPr>
        <w:t xml:space="preserve"> пребыванием, проживанием и трудовой деятельностью иностранных граждан на вверенной территории.</w:t>
      </w:r>
    </w:p>
    <w:p w:rsidR="00212DF3" w:rsidRPr="00212DF3" w:rsidRDefault="00212DF3" w:rsidP="006F141C">
      <w:pPr>
        <w:spacing w:after="0" w:line="240" w:lineRule="auto"/>
        <w:ind w:firstLine="851"/>
        <w:jc w:val="both"/>
        <w:rPr>
          <w:rFonts w:ascii="Times New Roman" w:hAnsi="Times New Roman" w:cs="Times New Roman"/>
          <w:sz w:val="18"/>
          <w:szCs w:val="18"/>
        </w:rPr>
      </w:pPr>
      <w:r w:rsidRPr="00212DF3">
        <w:rPr>
          <w:rFonts w:ascii="Times New Roman" w:hAnsi="Times New Roman" w:cs="Times New Roman"/>
          <w:sz w:val="18"/>
          <w:szCs w:val="18"/>
        </w:rPr>
        <w:t xml:space="preserve">Приоритетным вопросом в деятельности Отдела является сохранение высокого уровня удовлетворённости граждан качеством государственных услуг, </w:t>
      </w:r>
      <w:proofErr w:type="gramStart"/>
      <w:r w:rsidRPr="00212DF3">
        <w:rPr>
          <w:rFonts w:ascii="Times New Roman" w:hAnsi="Times New Roman" w:cs="Times New Roman"/>
          <w:sz w:val="18"/>
          <w:szCs w:val="18"/>
        </w:rPr>
        <w:t>который</w:t>
      </w:r>
      <w:proofErr w:type="gramEnd"/>
      <w:r w:rsidRPr="00212DF3">
        <w:rPr>
          <w:rFonts w:ascii="Times New Roman" w:hAnsi="Times New Roman" w:cs="Times New Roman"/>
          <w:sz w:val="18"/>
          <w:szCs w:val="18"/>
        </w:rPr>
        <w:t xml:space="preserve"> за полгода составил 100%.</w:t>
      </w:r>
    </w:p>
    <w:p w:rsidR="00212DF3" w:rsidRPr="00212DF3" w:rsidRDefault="00212DF3" w:rsidP="006F141C">
      <w:pPr>
        <w:spacing w:after="0" w:line="240" w:lineRule="auto"/>
        <w:ind w:firstLine="851"/>
        <w:jc w:val="both"/>
        <w:rPr>
          <w:rFonts w:ascii="Times New Roman" w:hAnsi="Times New Roman" w:cs="Times New Roman"/>
          <w:sz w:val="18"/>
          <w:szCs w:val="18"/>
        </w:rPr>
      </w:pPr>
      <w:r w:rsidRPr="00212DF3">
        <w:rPr>
          <w:rFonts w:ascii="Times New Roman" w:hAnsi="Times New Roman" w:cs="Times New Roman"/>
          <w:sz w:val="18"/>
          <w:szCs w:val="18"/>
        </w:rPr>
        <w:t xml:space="preserve">После чего были заслушаны доклады исполняющего обязанности заместителя начальника полиции (по ОР) – начальника отдела (ОУР) подполковника полиции </w:t>
      </w:r>
      <w:proofErr w:type="spellStart"/>
      <w:r w:rsidRPr="00212DF3">
        <w:rPr>
          <w:rFonts w:ascii="Times New Roman" w:hAnsi="Times New Roman" w:cs="Times New Roman"/>
          <w:sz w:val="18"/>
          <w:szCs w:val="18"/>
        </w:rPr>
        <w:t>Равиля</w:t>
      </w:r>
      <w:proofErr w:type="spellEnd"/>
      <w:r w:rsidRPr="00212DF3">
        <w:rPr>
          <w:rFonts w:ascii="Times New Roman" w:hAnsi="Times New Roman" w:cs="Times New Roman"/>
          <w:sz w:val="18"/>
          <w:szCs w:val="18"/>
        </w:rPr>
        <w:t xml:space="preserve"> </w:t>
      </w:r>
      <w:proofErr w:type="spellStart"/>
      <w:r w:rsidRPr="00212DF3">
        <w:rPr>
          <w:rFonts w:ascii="Times New Roman" w:hAnsi="Times New Roman" w:cs="Times New Roman"/>
          <w:sz w:val="18"/>
          <w:szCs w:val="18"/>
        </w:rPr>
        <w:t>Канюкаева</w:t>
      </w:r>
      <w:proofErr w:type="spellEnd"/>
      <w:r w:rsidRPr="00212DF3">
        <w:rPr>
          <w:rFonts w:ascii="Times New Roman" w:hAnsi="Times New Roman" w:cs="Times New Roman"/>
          <w:sz w:val="18"/>
          <w:szCs w:val="18"/>
        </w:rPr>
        <w:t xml:space="preserve"> и заместителя начальника полиции (по ООП) майора полиции Дениса Денисова. Также о проделанной работе за полугодие перед присутствующими отчитались исполняющий обязанности начальника ОУУП и ПДН – начальник ОДН подполковник полиции Оксана Романова, начальник ОНК майор полиции Геннадий </w:t>
      </w:r>
      <w:proofErr w:type="spellStart"/>
      <w:r w:rsidRPr="00212DF3">
        <w:rPr>
          <w:rFonts w:ascii="Times New Roman" w:hAnsi="Times New Roman" w:cs="Times New Roman"/>
          <w:sz w:val="18"/>
          <w:szCs w:val="18"/>
        </w:rPr>
        <w:t>Вдовенко</w:t>
      </w:r>
      <w:proofErr w:type="spellEnd"/>
      <w:r w:rsidRPr="00212DF3">
        <w:rPr>
          <w:rFonts w:ascii="Times New Roman" w:hAnsi="Times New Roman" w:cs="Times New Roman"/>
          <w:sz w:val="18"/>
          <w:szCs w:val="18"/>
        </w:rPr>
        <w:t>.</w:t>
      </w:r>
    </w:p>
    <w:p w:rsidR="00212DF3" w:rsidRPr="00212DF3" w:rsidRDefault="00212DF3" w:rsidP="006F141C">
      <w:pPr>
        <w:spacing w:after="0" w:line="240" w:lineRule="auto"/>
        <w:ind w:firstLine="851"/>
        <w:jc w:val="both"/>
        <w:rPr>
          <w:rFonts w:ascii="Times New Roman" w:hAnsi="Times New Roman" w:cs="Times New Roman"/>
          <w:sz w:val="18"/>
          <w:szCs w:val="18"/>
        </w:rPr>
      </w:pPr>
      <w:r w:rsidRPr="00212DF3">
        <w:rPr>
          <w:rFonts w:ascii="Times New Roman" w:hAnsi="Times New Roman" w:cs="Times New Roman"/>
          <w:sz w:val="18"/>
          <w:szCs w:val="18"/>
        </w:rPr>
        <w:t xml:space="preserve">После чего, присутствующие на заседании заместитель Главы городского округа Похвистнево Александр </w:t>
      </w:r>
      <w:proofErr w:type="spellStart"/>
      <w:r w:rsidRPr="00212DF3">
        <w:rPr>
          <w:rFonts w:ascii="Times New Roman" w:hAnsi="Times New Roman" w:cs="Times New Roman"/>
          <w:sz w:val="18"/>
          <w:szCs w:val="18"/>
        </w:rPr>
        <w:t>Сапсаев</w:t>
      </w:r>
      <w:proofErr w:type="spellEnd"/>
      <w:r w:rsidRPr="00212DF3">
        <w:rPr>
          <w:rFonts w:ascii="Times New Roman" w:hAnsi="Times New Roman" w:cs="Times New Roman"/>
          <w:sz w:val="18"/>
          <w:szCs w:val="18"/>
        </w:rPr>
        <w:t xml:space="preserve">, первый заместитель Главы Межмуниципального района </w:t>
      </w:r>
      <w:proofErr w:type="spellStart"/>
      <w:r w:rsidRPr="00212DF3">
        <w:rPr>
          <w:rFonts w:ascii="Times New Roman" w:hAnsi="Times New Roman" w:cs="Times New Roman"/>
          <w:sz w:val="18"/>
          <w:szCs w:val="18"/>
        </w:rPr>
        <w:t>Похвистневский</w:t>
      </w:r>
      <w:proofErr w:type="spellEnd"/>
      <w:r w:rsidRPr="00212DF3">
        <w:rPr>
          <w:rFonts w:ascii="Times New Roman" w:hAnsi="Times New Roman" w:cs="Times New Roman"/>
          <w:sz w:val="18"/>
          <w:szCs w:val="18"/>
        </w:rPr>
        <w:t xml:space="preserve"> по социальным вопросам Виталий </w:t>
      </w:r>
      <w:proofErr w:type="spellStart"/>
      <w:r w:rsidRPr="00212DF3">
        <w:rPr>
          <w:rFonts w:ascii="Times New Roman" w:hAnsi="Times New Roman" w:cs="Times New Roman"/>
          <w:sz w:val="18"/>
          <w:szCs w:val="18"/>
        </w:rPr>
        <w:t>Ятманкин</w:t>
      </w:r>
      <w:proofErr w:type="spellEnd"/>
      <w:r w:rsidRPr="00212DF3">
        <w:rPr>
          <w:rFonts w:ascii="Times New Roman" w:hAnsi="Times New Roman" w:cs="Times New Roman"/>
          <w:sz w:val="18"/>
          <w:szCs w:val="18"/>
        </w:rPr>
        <w:t xml:space="preserve"> и </w:t>
      </w:r>
      <w:proofErr w:type="spellStart"/>
      <w:r w:rsidRPr="00212DF3">
        <w:rPr>
          <w:rFonts w:ascii="Times New Roman" w:hAnsi="Times New Roman" w:cs="Times New Roman"/>
          <w:sz w:val="18"/>
          <w:szCs w:val="18"/>
        </w:rPr>
        <w:t>Похвистневский</w:t>
      </w:r>
      <w:proofErr w:type="spellEnd"/>
      <w:r w:rsidRPr="00212DF3">
        <w:rPr>
          <w:rFonts w:ascii="Times New Roman" w:hAnsi="Times New Roman" w:cs="Times New Roman"/>
          <w:sz w:val="18"/>
          <w:szCs w:val="18"/>
        </w:rPr>
        <w:t xml:space="preserve"> межрайонный прокурор старший советник юстиции Сергей Маркелов высказали свои пожелания и рекомендации.</w:t>
      </w:r>
    </w:p>
    <w:p w:rsidR="00212DF3" w:rsidRPr="00212DF3" w:rsidRDefault="00212DF3" w:rsidP="006F141C">
      <w:pPr>
        <w:spacing w:after="0" w:line="240" w:lineRule="auto"/>
        <w:ind w:firstLine="851"/>
        <w:jc w:val="both"/>
        <w:rPr>
          <w:rFonts w:ascii="Times New Roman" w:hAnsi="Times New Roman" w:cs="Times New Roman"/>
          <w:sz w:val="18"/>
          <w:szCs w:val="18"/>
        </w:rPr>
      </w:pPr>
      <w:r w:rsidRPr="00212DF3">
        <w:rPr>
          <w:rFonts w:ascii="Times New Roman" w:hAnsi="Times New Roman" w:cs="Times New Roman"/>
          <w:sz w:val="18"/>
          <w:szCs w:val="18"/>
        </w:rPr>
        <w:t xml:space="preserve">Сергей Маркелов отметил важность работы над конструктивным взаимоотношением полиции и прокуратуры, рекомендовал уделять внимание </w:t>
      </w:r>
      <w:proofErr w:type="gramStart"/>
      <w:r w:rsidRPr="00212DF3">
        <w:rPr>
          <w:rFonts w:ascii="Times New Roman" w:hAnsi="Times New Roman" w:cs="Times New Roman"/>
          <w:sz w:val="18"/>
          <w:szCs w:val="18"/>
        </w:rPr>
        <w:t>контролю за</w:t>
      </w:r>
      <w:proofErr w:type="gramEnd"/>
      <w:r w:rsidRPr="00212DF3">
        <w:rPr>
          <w:rFonts w:ascii="Times New Roman" w:hAnsi="Times New Roman" w:cs="Times New Roman"/>
          <w:sz w:val="18"/>
          <w:szCs w:val="18"/>
        </w:rPr>
        <w:t xml:space="preserve"> хранением и переработкой нефтепродуктов, в связи с многонациональным населением, проживающим на вверенной территории, осуществлять контроль за экстремистскими направлениями, акцентировать внимание на профилактику бытовых преступлений и усилить борьбу с преступлениями коррупционной направленности.</w:t>
      </w:r>
    </w:p>
    <w:p w:rsidR="00212DF3" w:rsidRPr="00212DF3" w:rsidRDefault="00212DF3" w:rsidP="006F141C">
      <w:pPr>
        <w:spacing w:after="0" w:line="240" w:lineRule="auto"/>
        <w:ind w:firstLine="851"/>
        <w:jc w:val="both"/>
        <w:rPr>
          <w:rFonts w:ascii="Times New Roman" w:hAnsi="Times New Roman" w:cs="Times New Roman"/>
          <w:sz w:val="18"/>
          <w:szCs w:val="18"/>
        </w:rPr>
      </w:pPr>
    </w:p>
    <w:p w:rsidR="00212DF3" w:rsidRPr="00212DF3" w:rsidRDefault="00212DF3" w:rsidP="006F141C">
      <w:pPr>
        <w:spacing w:after="0" w:line="240" w:lineRule="auto"/>
        <w:ind w:firstLine="851"/>
        <w:jc w:val="both"/>
        <w:rPr>
          <w:rFonts w:ascii="Times New Roman" w:hAnsi="Times New Roman" w:cs="Times New Roman"/>
          <w:sz w:val="18"/>
          <w:szCs w:val="18"/>
        </w:rPr>
      </w:pPr>
      <w:r w:rsidRPr="00212DF3">
        <w:rPr>
          <w:rFonts w:ascii="Times New Roman" w:hAnsi="Times New Roman" w:cs="Times New Roman"/>
          <w:sz w:val="18"/>
          <w:szCs w:val="18"/>
        </w:rPr>
        <w:t xml:space="preserve">Виталий </w:t>
      </w:r>
      <w:proofErr w:type="spellStart"/>
      <w:r w:rsidRPr="00212DF3">
        <w:rPr>
          <w:rFonts w:ascii="Times New Roman" w:hAnsi="Times New Roman" w:cs="Times New Roman"/>
          <w:sz w:val="18"/>
          <w:szCs w:val="18"/>
        </w:rPr>
        <w:t>Ятманкин</w:t>
      </w:r>
      <w:proofErr w:type="spellEnd"/>
      <w:r w:rsidRPr="00212DF3">
        <w:rPr>
          <w:rFonts w:ascii="Times New Roman" w:hAnsi="Times New Roman" w:cs="Times New Roman"/>
          <w:sz w:val="18"/>
          <w:szCs w:val="18"/>
        </w:rPr>
        <w:t xml:space="preserve"> рассказал </w:t>
      </w:r>
      <w:proofErr w:type="gramStart"/>
      <w:r w:rsidRPr="00212DF3">
        <w:rPr>
          <w:rFonts w:ascii="Times New Roman" w:hAnsi="Times New Roman" w:cs="Times New Roman"/>
          <w:sz w:val="18"/>
          <w:szCs w:val="18"/>
        </w:rPr>
        <w:t>собравшимся</w:t>
      </w:r>
      <w:proofErr w:type="gramEnd"/>
      <w:r w:rsidRPr="00212DF3">
        <w:rPr>
          <w:rFonts w:ascii="Times New Roman" w:hAnsi="Times New Roman" w:cs="Times New Roman"/>
          <w:sz w:val="18"/>
          <w:szCs w:val="18"/>
        </w:rPr>
        <w:t xml:space="preserve"> о некоторых направлениях развития района в текущем году – это открытие детского сада в селе </w:t>
      </w:r>
      <w:proofErr w:type="spellStart"/>
      <w:r w:rsidRPr="00212DF3">
        <w:rPr>
          <w:rFonts w:ascii="Times New Roman" w:hAnsi="Times New Roman" w:cs="Times New Roman"/>
          <w:sz w:val="18"/>
          <w:szCs w:val="18"/>
        </w:rPr>
        <w:t>Алькино</w:t>
      </w:r>
      <w:proofErr w:type="spellEnd"/>
      <w:r w:rsidRPr="00212DF3">
        <w:rPr>
          <w:rFonts w:ascii="Times New Roman" w:hAnsi="Times New Roman" w:cs="Times New Roman"/>
          <w:sz w:val="18"/>
          <w:szCs w:val="18"/>
        </w:rPr>
        <w:t xml:space="preserve"> на 90 мест, приобретение передвижного культурного комплекса, завершение строительства </w:t>
      </w:r>
      <w:proofErr w:type="spellStart"/>
      <w:r w:rsidRPr="00212DF3">
        <w:rPr>
          <w:rFonts w:ascii="Times New Roman" w:hAnsi="Times New Roman" w:cs="Times New Roman"/>
          <w:sz w:val="18"/>
          <w:szCs w:val="18"/>
        </w:rPr>
        <w:t>ФАПов</w:t>
      </w:r>
      <w:proofErr w:type="spellEnd"/>
      <w:r w:rsidRPr="00212DF3">
        <w:rPr>
          <w:rFonts w:ascii="Times New Roman" w:hAnsi="Times New Roman" w:cs="Times New Roman"/>
          <w:sz w:val="18"/>
          <w:szCs w:val="18"/>
        </w:rPr>
        <w:t xml:space="preserve"> в сёлах </w:t>
      </w:r>
      <w:proofErr w:type="spellStart"/>
      <w:r w:rsidRPr="00212DF3">
        <w:rPr>
          <w:rFonts w:ascii="Times New Roman" w:hAnsi="Times New Roman" w:cs="Times New Roman"/>
          <w:sz w:val="18"/>
          <w:szCs w:val="18"/>
        </w:rPr>
        <w:t>Нугайка</w:t>
      </w:r>
      <w:proofErr w:type="spellEnd"/>
      <w:r w:rsidRPr="00212DF3">
        <w:rPr>
          <w:rFonts w:ascii="Times New Roman" w:hAnsi="Times New Roman" w:cs="Times New Roman"/>
          <w:sz w:val="18"/>
          <w:szCs w:val="18"/>
        </w:rPr>
        <w:t xml:space="preserve"> и </w:t>
      </w:r>
      <w:proofErr w:type="spellStart"/>
      <w:r w:rsidRPr="00212DF3">
        <w:rPr>
          <w:rFonts w:ascii="Times New Roman" w:hAnsi="Times New Roman" w:cs="Times New Roman"/>
          <w:sz w:val="18"/>
          <w:szCs w:val="18"/>
        </w:rPr>
        <w:t>Старопохвистнево</w:t>
      </w:r>
      <w:proofErr w:type="spellEnd"/>
      <w:r w:rsidRPr="00212DF3">
        <w:rPr>
          <w:rFonts w:ascii="Times New Roman" w:hAnsi="Times New Roman" w:cs="Times New Roman"/>
          <w:sz w:val="18"/>
          <w:szCs w:val="18"/>
        </w:rPr>
        <w:t>, осуществление работы по комплексной программе развития сельскохозяйственных территорий: «Благодарю сотрудников МО МВД России «</w:t>
      </w:r>
      <w:proofErr w:type="spellStart"/>
      <w:r w:rsidRPr="00212DF3">
        <w:rPr>
          <w:rFonts w:ascii="Times New Roman" w:hAnsi="Times New Roman" w:cs="Times New Roman"/>
          <w:sz w:val="18"/>
          <w:szCs w:val="18"/>
        </w:rPr>
        <w:t>Похвистневский</w:t>
      </w:r>
      <w:proofErr w:type="spellEnd"/>
      <w:r w:rsidRPr="00212DF3">
        <w:rPr>
          <w:rFonts w:ascii="Times New Roman" w:hAnsi="Times New Roman" w:cs="Times New Roman"/>
          <w:sz w:val="18"/>
          <w:szCs w:val="18"/>
        </w:rPr>
        <w:t xml:space="preserve">» за работу по обеспечению охраны общественного порядка совместно с представителями добровольно-народных дружин на 90-летнем юбилее </w:t>
      </w:r>
      <w:proofErr w:type="spellStart"/>
      <w:r w:rsidRPr="00212DF3">
        <w:rPr>
          <w:rFonts w:ascii="Times New Roman" w:hAnsi="Times New Roman" w:cs="Times New Roman"/>
          <w:sz w:val="18"/>
          <w:szCs w:val="18"/>
        </w:rPr>
        <w:t>Похвистневского</w:t>
      </w:r>
      <w:proofErr w:type="spellEnd"/>
      <w:r w:rsidRPr="00212DF3">
        <w:rPr>
          <w:rFonts w:ascii="Times New Roman" w:hAnsi="Times New Roman" w:cs="Times New Roman"/>
          <w:sz w:val="18"/>
          <w:szCs w:val="18"/>
        </w:rPr>
        <w:t xml:space="preserve"> района, который прошёл без происшествий».</w:t>
      </w:r>
    </w:p>
    <w:p w:rsidR="00212DF3" w:rsidRPr="00212DF3" w:rsidRDefault="00212DF3" w:rsidP="006F141C">
      <w:pPr>
        <w:spacing w:after="0" w:line="240" w:lineRule="auto"/>
        <w:ind w:firstLine="851"/>
        <w:jc w:val="both"/>
        <w:rPr>
          <w:rFonts w:ascii="Times New Roman" w:hAnsi="Times New Roman" w:cs="Times New Roman"/>
          <w:sz w:val="18"/>
          <w:szCs w:val="18"/>
        </w:rPr>
      </w:pPr>
      <w:r w:rsidRPr="00212DF3">
        <w:rPr>
          <w:rFonts w:ascii="Times New Roman" w:hAnsi="Times New Roman" w:cs="Times New Roman"/>
          <w:sz w:val="18"/>
          <w:szCs w:val="18"/>
        </w:rPr>
        <w:t xml:space="preserve">В своём слове полковник милиции в отставке Александр </w:t>
      </w:r>
      <w:proofErr w:type="spellStart"/>
      <w:r w:rsidRPr="00212DF3">
        <w:rPr>
          <w:rFonts w:ascii="Times New Roman" w:hAnsi="Times New Roman" w:cs="Times New Roman"/>
          <w:sz w:val="18"/>
          <w:szCs w:val="18"/>
        </w:rPr>
        <w:t>Сапсаев</w:t>
      </w:r>
      <w:proofErr w:type="spellEnd"/>
      <w:r w:rsidRPr="00212DF3">
        <w:rPr>
          <w:rFonts w:ascii="Times New Roman" w:hAnsi="Times New Roman" w:cs="Times New Roman"/>
          <w:sz w:val="18"/>
          <w:szCs w:val="18"/>
        </w:rPr>
        <w:t xml:space="preserve"> заметил следующее: «Год за годом, глядя на цифры, радует тенденция к снижению преступлений. Нами ежегодно проводится анкетирование жителей города по удовлетворённости работой </w:t>
      </w:r>
      <w:proofErr w:type="spellStart"/>
      <w:r w:rsidRPr="00212DF3">
        <w:rPr>
          <w:rFonts w:ascii="Times New Roman" w:hAnsi="Times New Roman" w:cs="Times New Roman"/>
          <w:sz w:val="18"/>
          <w:szCs w:val="18"/>
        </w:rPr>
        <w:t>Похвистневского</w:t>
      </w:r>
      <w:proofErr w:type="spellEnd"/>
      <w:r w:rsidRPr="00212DF3">
        <w:rPr>
          <w:rFonts w:ascii="Times New Roman" w:hAnsi="Times New Roman" w:cs="Times New Roman"/>
          <w:sz w:val="18"/>
          <w:szCs w:val="18"/>
        </w:rPr>
        <w:t xml:space="preserve"> отдела внутренних дел, по результатам которой большая часть населения довольны работой сотрудников полиции. Каждый сотрудник МО МВД России «</w:t>
      </w:r>
      <w:proofErr w:type="spellStart"/>
      <w:r w:rsidRPr="00212DF3">
        <w:rPr>
          <w:rFonts w:ascii="Times New Roman" w:hAnsi="Times New Roman" w:cs="Times New Roman"/>
          <w:sz w:val="18"/>
          <w:szCs w:val="18"/>
        </w:rPr>
        <w:t>Похвистневский</w:t>
      </w:r>
      <w:proofErr w:type="spellEnd"/>
      <w:r w:rsidRPr="00212DF3">
        <w:rPr>
          <w:rFonts w:ascii="Times New Roman" w:hAnsi="Times New Roman" w:cs="Times New Roman"/>
          <w:sz w:val="18"/>
          <w:szCs w:val="18"/>
        </w:rPr>
        <w:t xml:space="preserve">» служит на своём месте и благодаря их слаженной работе граждане живут в безопасном городе. </w:t>
      </w:r>
      <w:proofErr w:type="gramStart"/>
      <w:r w:rsidRPr="00212DF3">
        <w:rPr>
          <w:rFonts w:ascii="Times New Roman" w:hAnsi="Times New Roman" w:cs="Times New Roman"/>
          <w:sz w:val="18"/>
          <w:szCs w:val="18"/>
        </w:rPr>
        <w:t>Полицейские</w:t>
      </w:r>
      <w:proofErr w:type="gramEnd"/>
      <w:r w:rsidRPr="00212DF3">
        <w:rPr>
          <w:rFonts w:ascii="Times New Roman" w:hAnsi="Times New Roman" w:cs="Times New Roman"/>
          <w:sz w:val="18"/>
          <w:szCs w:val="18"/>
        </w:rPr>
        <w:t xml:space="preserve"> не считаясь со своим личным временем, порой в ущерб родным и близким, поддерживают заложенные нами и нашими предками традиции – служить и защищать».</w:t>
      </w:r>
    </w:p>
    <w:p w:rsidR="00212DF3" w:rsidRPr="00212DF3" w:rsidRDefault="00212DF3" w:rsidP="006F141C">
      <w:pPr>
        <w:spacing w:after="0" w:line="240" w:lineRule="auto"/>
        <w:ind w:firstLine="851"/>
        <w:jc w:val="both"/>
        <w:rPr>
          <w:rFonts w:ascii="Times New Roman" w:hAnsi="Times New Roman" w:cs="Times New Roman"/>
          <w:sz w:val="18"/>
          <w:szCs w:val="18"/>
        </w:rPr>
      </w:pPr>
      <w:r w:rsidRPr="00212DF3">
        <w:rPr>
          <w:rFonts w:ascii="Times New Roman" w:hAnsi="Times New Roman" w:cs="Times New Roman"/>
          <w:sz w:val="18"/>
          <w:szCs w:val="18"/>
        </w:rPr>
        <w:t>Также на подведении итогов председатель Общественного совета при МО МВД России «</w:t>
      </w:r>
      <w:proofErr w:type="spellStart"/>
      <w:r w:rsidRPr="00212DF3">
        <w:rPr>
          <w:rFonts w:ascii="Times New Roman" w:hAnsi="Times New Roman" w:cs="Times New Roman"/>
          <w:sz w:val="18"/>
          <w:szCs w:val="18"/>
        </w:rPr>
        <w:t>Похвистневский</w:t>
      </w:r>
      <w:proofErr w:type="spellEnd"/>
      <w:r w:rsidRPr="00212DF3">
        <w:rPr>
          <w:rFonts w:ascii="Times New Roman" w:hAnsi="Times New Roman" w:cs="Times New Roman"/>
          <w:sz w:val="18"/>
          <w:szCs w:val="18"/>
        </w:rPr>
        <w:t xml:space="preserve">» майор внутренней службы в отставке Татьяна </w:t>
      </w:r>
      <w:proofErr w:type="spellStart"/>
      <w:r w:rsidRPr="00212DF3">
        <w:rPr>
          <w:rFonts w:ascii="Times New Roman" w:hAnsi="Times New Roman" w:cs="Times New Roman"/>
          <w:sz w:val="18"/>
          <w:szCs w:val="18"/>
        </w:rPr>
        <w:t>Вобликова</w:t>
      </w:r>
      <w:proofErr w:type="spellEnd"/>
      <w:r w:rsidRPr="00212DF3">
        <w:rPr>
          <w:rFonts w:ascii="Times New Roman" w:hAnsi="Times New Roman" w:cs="Times New Roman"/>
          <w:sz w:val="18"/>
          <w:szCs w:val="18"/>
        </w:rPr>
        <w:t xml:space="preserve"> сказала в адрес личного состава тёплые слова: «Тенденция повышения уровня доверия граждан к сотрудникам ОВД постоянно растёт и это заслуга, непосредственно, самих сотрудников полиции. Увеличилось количество людей, которые знают своего участкового, что также характеризует стражей правопорядка, как ответственно относящихся к своей работе сотрудников, которые на постоянной основе проводят профилактические беседы с жителями на вверенных им участках». Председатель Совета Ветеранов ОВД и </w:t>
      </w:r>
      <w:proofErr w:type="gramStart"/>
      <w:r w:rsidRPr="00212DF3">
        <w:rPr>
          <w:rFonts w:ascii="Times New Roman" w:hAnsi="Times New Roman" w:cs="Times New Roman"/>
          <w:sz w:val="18"/>
          <w:szCs w:val="18"/>
        </w:rPr>
        <w:t>ВВ</w:t>
      </w:r>
      <w:proofErr w:type="gramEnd"/>
      <w:r w:rsidRPr="00212DF3">
        <w:rPr>
          <w:rFonts w:ascii="Times New Roman" w:hAnsi="Times New Roman" w:cs="Times New Roman"/>
          <w:sz w:val="18"/>
          <w:szCs w:val="18"/>
        </w:rPr>
        <w:t xml:space="preserve"> подполковник в отставке Николай Неклюдов присоединился ко всем пожеланиям в адрес сотрудников полиции.</w:t>
      </w:r>
    </w:p>
    <w:p w:rsidR="00212DF3" w:rsidRPr="00212DF3" w:rsidRDefault="00212DF3" w:rsidP="00212DF3">
      <w:pPr>
        <w:spacing w:after="0"/>
        <w:ind w:firstLine="851"/>
        <w:jc w:val="both"/>
        <w:rPr>
          <w:rFonts w:ascii="Times New Roman" w:hAnsi="Times New Roman" w:cs="Times New Roman"/>
          <w:sz w:val="18"/>
          <w:szCs w:val="18"/>
        </w:rPr>
      </w:pPr>
      <w:r w:rsidRPr="00212DF3">
        <w:rPr>
          <w:rFonts w:ascii="Times New Roman" w:hAnsi="Times New Roman" w:cs="Times New Roman"/>
          <w:sz w:val="18"/>
          <w:szCs w:val="18"/>
        </w:rPr>
        <w:t xml:space="preserve">Заместитель начальника ГУ МВД России по Самарской области генерал-майор внутренней службы Андрей Коновалов порекомендовал руководителям устранить все имеющиеся недочёты в установленные сроки, также </w:t>
      </w:r>
      <w:proofErr w:type="gramStart"/>
      <w:r w:rsidRPr="00212DF3">
        <w:rPr>
          <w:rFonts w:ascii="Times New Roman" w:hAnsi="Times New Roman" w:cs="Times New Roman"/>
          <w:sz w:val="18"/>
          <w:szCs w:val="18"/>
        </w:rPr>
        <w:t>работать</w:t>
      </w:r>
      <w:proofErr w:type="gramEnd"/>
      <w:r w:rsidRPr="00212DF3">
        <w:rPr>
          <w:rFonts w:ascii="Times New Roman" w:hAnsi="Times New Roman" w:cs="Times New Roman"/>
          <w:sz w:val="18"/>
          <w:szCs w:val="18"/>
        </w:rPr>
        <w:t xml:space="preserve"> не сниж</w:t>
      </w:r>
      <w:bookmarkStart w:id="0" w:name="_GoBack"/>
      <w:bookmarkEnd w:id="0"/>
      <w:r w:rsidRPr="00212DF3">
        <w:rPr>
          <w:rFonts w:ascii="Times New Roman" w:hAnsi="Times New Roman" w:cs="Times New Roman"/>
          <w:sz w:val="18"/>
          <w:szCs w:val="18"/>
        </w:rPr>
        <w:t>ая темп, для достойных показателей.</w:t>
      </w:r>
    </w:p>
    <w:p w:rsidR="00BC76E1" w:rsidRDefault="00FF570D" w:rsidP="00212DF3">
      <w:pPr>
        <w:spacing w:after="0"/>
        <w:rPr>
          <w:sz w:val="18"/>
          <w:szCs w:val="18"/>
        </w:rPr>
      </w:pPr>
      <w:r>
        <w:rPr>
          <w:noProof/>
          <w:sz w:val="18"/>
          <w:szCs w:val="18"/>
          <w:lang w:eastAsia="ru-RU"/>
        </w:rPr>
        <w:lastRenderedPageBreak/>
        <w:drawing>
          <wp:inline distT="0" distB="0" distL="0" distR="0">
            <wp:extent cx="762000" cy="762000"/>
            <wp:effectExtent l="19050" t="0" r="0" b="0"/>
            <wp:docPr id="1" name="Рисунок 1" descr="C:\Documents and Settings\СП Старый Аманак\Мои документы\Мои рисунки\15 · Входящие — Яндекс.Почта_files\IMG_1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П Старый Аманак\Мои документы\Мои рисунки\15 · Входящие — Яндекс.Почта_files\IMG_1805.JPG"/>
                    <pic:cNvPicPr>
                      <a:picLocks noChangeAspect="1" noChangeArrowheads="1"/>
                    </pic:cNvPicPr>
                  </pic:nvPicPr>
                  <pic:blipFill>
                    <a:blip r:embed="rId4"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r>
        <w:rPr>
          <w:noProof/>
          <w:sz w:val="18"/>
          <w:szCs w:val="18"/>
          <w:lang w:eastAsia="ru-RU"/>
        </w:rPr>
        <w:drawing>
          <wp:inline distT="0" distB="0" distL="0" distR="0">
            <wp:extent cx="762000" cy="762000"/>
            <wp:effectExtent l="19050" t="0" r="0" b="0"/>
            <wp:docPr id="2" name="Рисунок 2" descr="C:\Documents and Settings\СП Старый Аманак\Мои документы\Мои рисунки\15 · Входящие — Яндекс.Почта_files\IMG_1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СП Старый Аманак\Мои документы\Мои рисунки\15 · Входящие — Яндекс.Почта_files\IMG_1807.JPG"/>
                    <pic:cNvPicPr>
                      <a:picLocks noChangeAspect="1" noChangeArrowheads="1"/>
                    </pic:cNvPicPr>
                  </pic:nvPicPr>
                  <pic:blipFill>
                    <a:blip r:embed="rId5"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r>
        <w:rPr>
          <w:noProof/>
          <w:sz w:val="18"/>
          <w:szCs w:val="18"/>
          <w:lang w:eastAsia="ru-RU"/>
        </w:rPr>
        <w:drawing>
          <wp:inline distT="0" distB="0" distL="0" distR="0">
            <wp:extent cx="762000" cy="762000"/>
            <wp:effectExtent l="19050" t="0" r="0" b="0"/>
            <wp:docPr id="3" name="Рисунок 3" descr="C:\Documents and Settings\СП Старый Аманак\Мои документы\Мои рисунки\15 · Входящие — Яндекс.Почта_files\IMG_1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СП Старый Аманак\Мои документы\Мои рисунки\15 · Входящие — Яндекс.Почта_files\IMG_1811.JPG"/>
                    <pic:cNvPicPr>
                      <a:picLocks noChangeAspect="1" noChangeArrowheads="1"/>
                    </pic:cNvPicPr>
                  </pic:nvPicPr>
                  <pic:blipFill>
                    <a:blip r:embed="rId6"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r>
        <w:rPr>
          <w:noProof/>
          <w:sz w:val="18"/>
          <w:szCs w:val="18"/>
          <w:lang w:eastAsia="ru-RU"/>
        </w:rPr>
        <w:drawing>
          <wp:inline distT="0" distB="0" distL="0" distR="0">
            <wp:extent cx="762000" cy="762000"/>
            <wp:effectExtent l="19050" t="0" r="0" b="0"/>
            <wp:docPr id="4" name="Рисунок 4" descr="C:\Documents and Settings\СП Старый Аманак\Мои документы\Мои рисунки\15 · Входящие — Яндекс.Почта_files\IMG_18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СП Старый Аманак\Мои документы\Мои рисунки\15 · Входящие — Яндекс.Почта_files\IMG_1813.JPG"/>
                    <pic:cNvPicPr>
                      <a:picLocks noChangeAspect="1" noChangeArrowheads="1"/>
                    </pic:cNvPicPr>
                  </pic:nvPicPr>
                  <pic:blipFill>
                    <a:blip r:embed="rId7"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BC76E1" w:rsidRDefault="00BC76E1" w:rsidP="00BC76E1">
      <w:pPr>
        <w:rPr>
          <w:sz w:val="18"/>
          <w:szCs w:val="18"/>
        </w:rPr>
      </w:pPr>
      <w:r>
        <w:rPr>
          <w:noProof/>
          <w:sz w:val="18"/>
          <w:szCs w:val="18"/>
          <w:lang w:eastAsia="ru-RU"/>
        </w:rPr>
        <w:drawing>
          <wp:anchor distT="0" distB="0" distL="114300" distR="114300" simplePos="0" relativeHeight="251663360" behindDoc="1" locked="0" layoutInCell="1" allowOverlap="1">
            <wp:simplePos x="0" y="0"/>
            <wp:positionH relativeFrom="column">
              <wp:posOffset>5349240</wp:posOffset>
            </wp:positionH>
            <wp:positionV relativeFrom="paragraph">
              <wp:posOffset>219075</wp:posOffset>
            </wp:positionV>
            <wp:extent cx="923925" cy="940435"/>
            <wp:effectExtent l="19050" t="0" r="9525" b="0"/>
            <wp:wrapTight wrapText="bothSides">
              <wp:wrapPolygon edited="0">
                <wp:start x="-445" y="0"/>
                <wp:lineTo x="-445" y="21002"/>
                <wp:lineTo x="21823" y="21002"/>
                <wp:lineTo x="21823" y="0"/>
                <wp:lineTo x="-445" y="0"/>
              </wp:wrapPolygon>
            </wp:wrapTight>
            <wp:docPr id="8" name="Рисунок 1" descr="C:\Users\1\Desktop\заболевания\госветслужба_jRx8M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1\Desktop\заболевания\госветслужба_jRx8MfF.jpg"/>
                    <pic:cNvPicPr>
                      <a:picLocks noChangeAspect="1" noChangeArrowheads="1"/>
                    </pic:cNvPicPr>
                  </pic:nvPicPr>
                  <pic:blipFill>
                    <a:blip r:embed="rId8" cstate="print"/>
                    <a:srcRect/>
                    <a:stretch>
                      <a:fillRect/>
                    </a:stretch>
                  </pic:blipFill>
                  <pic:spPr bwMode="auto">
                    <a:xfrm>
                      <a:off x="0" y="0"/>
                      <a:ext cx="923925" cy="940435"/>
                    </a:xfrm>
                    <a:prstGeom prst="rect">
                      <a:avLst/>
                    </a:prstGeom>
                    <a:noFill/>
                    <a:ln w="9525">
                      <a:noFill/>
                      <a:miter lim="800000"/>
                      <a:headEnd/>
                      <a:tailEnd/>
                    </a:ln>
                  </pic:spPr>
                </pic:pic>
              </a:graphicData>
            </a:graphic>
          </wp:anchor>
        </w:drawing>
      </w:r>
    </w:p>
    <w:p w:rsidR="00BC76E1" w:rsidRPr="00BC76E1" w:rsidRDefault="00BC76E1" w:rsidP="00BC76E1">
      <w:pPr>
        <w:pStyle w:val="a6"/>
        <w:spacing w:after="0" w:line="240" w:lineRule="auto"/>
        <w:rPr>
          <w:rFonts w:ascii="Times New Roman" w:hAnsi="Times New Roman"/>
          <w:sz w:val="18"/>
          <w:szCs w:val="18"/>
        </w:rPr>
      </w:pPr>
      <w:r>
        <w:rPr>
          <w:rFonts w:ascii="Cambria" w:hAnsi="Cambria" w:cs="Cambria"/>
          <w:sz w:val="20"/>
          <w:szCs w:val="20"/>
        </w:rPr>
        <w:t xml:space="preserve">                  </w:t>
      </w:r>
      <w:r w:rsidRPr="00BC76E1">
        <w:rPr>
          <w:rFonts w:ascii="Times New Roman" w:hAnsi="Times New Roman"/>
          <w:sz w:val="18"/>
          <w:szCs w:val="18"/>
        </w:rPr>
        <w:t>Государственное бюджетное учреждение Самарской области</w:t>
      </w:r>
    </w:p>
    <w:p w:rsidR="00BC76E1" w:rsidRPr="00BC76E1" w:rsidRDefault="00BC76E1" w:rsidP="00BC76E1">
      <w:pPr>
        <w:spacing w:after="0" w:line="240" w:lineRule="auto"/>
        <w:jc w:val="center"/>
        <w:rPr>
          <w:rFonts w:ascii="Times New Roman" w:hAnsi="Times New Roman"/>
          <w:sz w:val="18"/>
          <w:szCs w:val="18"/>
        </w:rPr>
      </w:pPr>
      <w:r w:rsidRPr="00BC76E1">
        <w:rPr>
          <w:rFonts w:ascii="Times New Roman" w:hAnsi="Times New Roman"/>
          <w:sz w:val="18"/>
          <w:szCs w:val="18"/>
        </w:rPr>
        <w:t xml:space="preserve">              «Самарское ветеринарное объединение»</w:t>
      </w:r>
    </w:p>
    <w:p w:rsidR="00BC76E1" w:rsidRPr="00BC76E1" w:rsidRDefault="00BC76E1" w:rsidP="00BC76E1">
      <w:pPr>
        <w:tabs>
          <w:tab w:val="center" w:pos="7483"/>
          <w:tab w:val="left" w:pos="12881"/>
        </w:tabs>
        <w:spacing w:after="0" w:line="240" w:lineRule="auto"/>
        <w:ind w:firstLine="567"/>
        <w:rPr>
          <w:rFonts w:ascii="Times New Roman" w:hAnsi="Times New Roman"/>
          <w:color w:val="FF0000"/>
          <w:sz w:val="18"/>
          <w:szCs w:val="18"/>
        </w:rPr>
      </w:pPr>
      <w:r w:rsidRPr="00BC76E1">
        <w:rPr>
          <w:rFonts w:ascii="Times New Roman" w:hAnsi="Times New Roman"/>
          <w:color w:val="FF0000"/>
          <w:sz w:val="18"/>
          <w:szCs w:val="18"/>
        </w:rPr>
        <w:t xml:space="preserve">                                                </w:t>
      </w:r>
      <w:r>
        <w:rPr>
          <w:rFonts w:ascii="Times New Roman" w:hAnsi="Times New Roman"/>
          <w:color w:val="FF0000"/>
          <w:sz w:val="18"/>
          <w:szCs w:val="18"/>
        </w:rPr>
        <w:t xml:space="preserve">                 </w:t>
      </w:r>
      <w:r w:rsidRPr="00BC76E1">
        <w:rPr>
          <w:rFonts w:ascii="Times New Roman" w:hAnsi="Times New Roman"/>
          <w:color w:val="FF0000"/>
          <w:sz w:val="18"/>
          <w:szCs w:val="18"/>
        </w:rPr>
        <w:t xml:space="preserve"> ВАЖНАЯ ИНФОРМАЦИЯ</w:t>
      </w:r>
      <w:r w:rsidRPr="00BC76E1">
        <w:rPr>
          <w:rFonts w:ascii="Times New Roman" w:hAnsi="Times New Roman"/>
          <w:color w:val="FF0000"/>
          <w:sz w:val="18"/>
          <w:szCs w:val="18"/>
        </w:rPr>
        <w:tab/>
      </w:r>
    </w:p>
    <w:p w:rsidR="00BC76E1" w:rsidRPr="00BC76E1" w:rsidRDefault="00BC76E1" w:rsidP="00BC76E1">
      <w:pPr>
        <w:spacing w:after="0" w:line="240" w:lineRule="auto"/>
        <w:ind w:firstLine="567"/>
        <w:jc w:val="center"/>
        <w:rPr>
          <w:rFonts w:ascii="Times New Roman" w:hAnsi="Times New Roman"/>
          <w:b/>
          <w:color w:val="FF0000"/>
          <w:sz w:val="18"/>
          <w:szCs w:val="18"/>
        </w:rPr>
      </w:pPr>
      <w:r>
        <w:rPr>
          <w:rFonts w:ascii="Times New Roman" w:hAnsi="Times New Roman"/>
          <w:b/>
          <w:noProof/>
          <w:color w:val="FF0000"/>
          <w:sz w:val="18"/>
          <w:szCs w:val="18"/>
          <w:lang w:eastAsia="ru-RU"/>
        </w:rPr>
        <w:drawing>
          <wp:anchor distT="0" distB="0" distL="114300" distR="114300" simplePos="0" relativeHeight="251660288" behindDoc="0" locked="0" layoutInCell="1" allowOverlap="1">
            <wp:simplePos x="0" y="0"/>
            <wp:positionH relativeFrom="column">
              <wp:posOffset>-89535</wp:posOffset>
            </wp:positionH>
            <wp:positionV relativeFrom="paragraph">
              <wp:posOffset>134620</wp:posOffset>
            </wp:positionV>
            <wp:extent cx="885825" cy="781050"/>
            <wp:effectExtent l="19050" t="0" r="9525" b="0"/>
            <wp:wrapSquare wrapText="bothSides"/>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885825" cy="781050"/>
                    </a:xfrm>
                    <a:prstGeom prst="rect">
                      <a:avLst/>
                    </a:prstGeom>
                    <a:noFill/>
                    <a:ln w="9525">
                      <a:noFill/>
                      <a:miter lim="800000"/>
                      <a:headEnd/>
                      <a:tailEnd/>
                    </a:ln>
                  </pic:spPr>
                </pic:pic>
              </a:graphicData>
            </a:graphic>
          </wp:anchor>
        </w:drawing>
      </w:r>
      <w:r w:rsidRPr="00BC76E1">
        <w:rPr>
          <w:rFonts w:ascii="Times New Roman" w:hAnsi="Times New Roman"/>
          <w:b/>
          <w:color w:val="FF0000"/>
          <w:sz w:val="18"/>
          <w:szCs w:val="18"/>
        </w:rPr>
        <w:t xml:space="preserve">      АФРИКАНСКАЯ ЧУМА СВИНЕЙ</w:t>
      </w:r>
    </w:p>
    <w:p w:rsidR="00BC76E1" w:rsidRPr="00BC76E1" w:rsidRDefault="00BC76E1" w:rsidP="00BC76E1">
      <w:pPr>
        <w:spacing w:after="0" w:line="240" w:lineRule="auto"/>
        <w:jc w:val="both"/>
        <w:rPr>
          <w:rFonts w:ascii="Times New Roman" w:hAnsi="Times New Roman"/>
          <w:sz w:val="18"/>
          <w:szCs w:val="18"/>
        </w:rPr>
      </w:pPr>
      <w:r w:rsidRPr="00BC76E1">
        <w:rPr>
          <w:rFonts w:ascii="Times New Roman" w:hAnsi="Times New Roman"/>
          <w:b/>
          <w:color w:val="FF0000"/>
          <w:sz w:val="18"/>
          <w:szCs w:val="18"/>
        </w:rPr>
        <w:t xml:space="preserve">Африканская чума свиней </w:t>
      </w:r>
      <w:r w:rsidRPr="00BC76E1">
        <w:rPr>
          <w:rFonts w:ascii="Times New Roman" w:hAnsi="Times New Roman"/>
          <w:sz w:val="18"/>
          <w:szCs w:val="18"/>
        </w:rPr>
        <w:t>– особо опасное вирусное заболевание всех видов домашних и диких свиней. Летальный исход – 100%. Специфических сре</w:t>
      </w:r>
      <w:proofErr w:type="gramStart"/>
      <w:r w:rsidRPr="00BC76E1">
        <w:rPr>
          <w:rFonts w:ascii="Times New Roman" w:hAnsi="Times New Roman"/>
          <w:sz w:val="18"/>
          <w:szCs w:val="18"/>
        </w:rPr>
        <w:t>дств пр</w:t>
      </w:r>
      <w:proofErr w:type="gramEnd"/>
      <w:r w:rsidRPr="00BC76E1">
        <w:rPr>
          <w:rFonts w:ascii="Times New Roman" w:hAnsi="Times New Roman"/>
          <w:sz w:val="18"/>
          <w:szCs w:val="18"/>
        </w:rPr>
        <w:t xml:space="preserve">офилактики нет! Для человека опасности не представляет. Наносит огромный экономический ущерб.             </w:t>
      </w:r>
      <w:r w:rsidRPr="00BC76E1">
        <w:rPr>
          <w:rFonts w:ascii="Times New Roman" w:hAnsi="Times New Roman"/>
          <w:b/>
          <w:color w:val="FF0000"/>
          <w:sz w:val="18"/>
          <w:szCs w:val="18"/>
        </w:rPr>
        <w:t xml:space="preserve">Механизм распространения </w:t>
      </w:r>
      <w:r w:rsidRPr="00BC76E1">
        <w:rPr>
          <w:rFonts w:ascii="Times New Roman" w:hAnsi="Times New Roman"/>
          <w:sz w:val="18"/>
          <w:szCs w:val="18"/>
        </w:rPr>
        <w:t>– основным путем распространения вируса является механический: через транспорт; при кормлении; через инструменты и одежду обслуживающего персонала; грызунами и другими животными, встречающимися на ферме</w:t>
      </w:r>
    </w:p>
    <w:p w:rsidR="00BC76E1" w:rsidRPr="00BC76E1" w:rsidRDefault="00BC76E1" w:rsidP="00BC76E1">
      <w:pPr>
        <w:spacing w:after="0" w:line="240" w:lineRule="auto"/>
        <w:jc w:val="both"/>
        <w:rPr>
          <w:rFonts w:ascii="Times New Roman" w:hAnsi="Times New Roman"/>
          <w:sz w:val="18"/>
          <w:szCs w:val="18"/>
        </w:rPr>
      </w:pPr>
      <w:r w:rsidRPr="00BC76E1">
        <w:rPr>
          <w:rFonts w:ascii="Times New Roman" w:hAnsi="Times New Roman"/>
          <w:b/>
          <w:color w:val="FF0000"/>
          <w:sz w:val="18"/>
          <w:szCs w:val="18"/>
        </w:rPr>
        <w:t>Симптомы и течение болезни</w:t>
      </w:r>
      <w:proofErr w:type="gramStart"/>
      <w:r w:rsidRPr="00BC76E1">
        <w:rPr>
          <w:rFonts w:ascii="Times New Roman" w:hAnsi="Times New Roman"/>
          <w:b/>
          <w:color w:val="FF0000"/>
          <w:sz w:val="18"/>
          <w:szCs w:val="18"/>
        </w:rPr>
        <w:t xml:space="preserve"> </w:t>
      </w:r>
      <w:r w:rsidRPr="00BC76E1">
        <w:rPr>
          <w:rFonts w:ascii="Times New Roman" w:hAnsi="Times New Roman"/>
          <w:b/>
          <w:sz w:val="18"/>
          <w:szCs w:val="18"/>
        </w:rPr>
        <w:t>:</w:t>
      </w:r>
      <w:proofErr w:type="gramEnd"/>
      <w:r w:rsidRPr="00BC76E1">
        <w:rPr>
          <w:rFonts w:ascii="Times New Roman" w:hAnsi="Times New Roman"/>
          <w:b/>
          <w:sz w:val="18"/>
          <w:szCs w:val="18"/>
        </w:rPr>
        <w:t xml:space="preserve"> </w:t>
      </w:r>
      <w:r w:rsidRPr="00BC76E1">
        <w:rPr>
          <w:rFonts w:ascii="Times New Roman" w:hAnsi="Times New Roman"/>
          <w:color w:val="FF0000"/>
          <w:sz w:val="18"/>
          <w:szCs w:val="18"/>
        </w:rPr>
        <w:t>при молниеносном течении болезни</w:t>
      </w:r>
      <w:r w:rsidRPr="00BC76E1">
        <w:rPr>
          <w:rFonts w:ascii="Times New Roman" w:hAnsi="Times New Roman"/>
          <w:sz w:val="18"/>
          <w:szCs w:val="18"/>
        </w:rPr>
        <w:t xml:space="preserve"> животные гибнут внезапно и без характерных признаков; при </w:t>
      </w:r>
      <w:r w:rsidRPr="00BC76E1">
        <w:rPr>
          <w:rFonts w:ascii="Times New Roman" w:hAnsi="Times New Roman"/>
          <w:color w:val="FF0000"/>
          <w:sz w:val="18"/>
          <w:szCs w:val="18"/>
        </w:rPr>
        <w:t>остром течении болезни</w:t>
      </w:r>
      <w:r w:rsidRPr="00BC76E1">
        <w:rPr>
          <w:rFonts w:ascii="Times New Roman" w:hAnsi="Times New Roman"/>
          <w:sz w:val="18"/>
          <w:szCs w:val="18"/>
        </w:rPr>
        <w:t xml:space="preserve"> наблюдаются следующие симптомы: больные животные большую часть времени лежат, вяло поднимаются, быстро устают; наблюдается посинение кожи на ушах и пятачке; слизисто-гнойные выделения из носа и глаз; сильная жажда; одышка; кашель; приступы рвоты; на коже в области внутренней поверхности бедер, на животе, шее, у основания ушей заметны красно-фиолетовые пятна, при надавливании они бледнеют; у больных животных раскручивается хвост; иногда понос с кровью, чаще запор; слабость и параличи задних конечностей; шаткая походка; повышенная температура тела – до 40,5-42,0</w:t>
      </w:r>
      <w:proofErr w:type="gramStart"/>
      <w:r w:rsidRPr="00BC76E1">
        <w:rPr>
          <w:rFonts w:ascii="Times New Roman" w:hAnsi="Times New Roman"/>
          <w:sz w:val="18"/>
          <w:szCs w:val="18"/>
        </w:rPr>
        <w:sym w:font="Symbol" w:char="F0B0"/>
      </w:r>
      <w:r w:rsidRPr="00BC76E1">
        <w:rPr>
          <w:rFonts w:ascii="Times New Roman" w:hAnsi="Times New Roman"/>
          <w:sz w:val="18"/>
          <w:szCs w:val="18"/>
        </w:rPr>
        <w:t>С</w:t>
      </w:r>
      <w:proofErr w:type="gramEnd"/>
      <w:r w:rsidRPr="00BC76E1">
        <w:rPr>
          <w:rFonts w:ascii="Times New Roman" w:hAnsi="Times New Roman"/>
          <w:sz w:val="18"/>
          <w:szCs w:val="18"/>
        </w:rPr>
        <w:t>; посинение кожи и слизистых; пятнистые кровоизлияния на коже и внутренних органах.</w:t>
      </w:r>
    </w:p>
    <w:p w:rsidR="00BC76E1" w:rsidRPr="00BC76E1" w:rsidRDefault="00BC76E1" w:rsidP="00BC76E1">
      <w:pPr>
        <w:spacing w:after="0" w:line="240" w:lineRule="auto"/>
        <w:ind w:firstLine="567"/>
        <w:jc w:val="center"/>
        <w:rPr>
          <w:rFonts w:ascii="Times New Roman" w:hAnsi="Times New Roman"/>
          <w:b/>
          <w:color w:val="4472C4"/>
          <w:sz w:val="18"/>
          <w:szCs w:val="18"/>
        </w:rPr>
      </w:pPr>
      <w:r w:rsidRPr="00BC76E1">
        <w:rPr>
          <w:rFonts w:ascii="Times New Roman" w:hAnsi="Times New Roman"/>
          <w:b/>
          <w:color w:val="4472C4"/>
          <w:sz w:val="18"/>
          <w:szCs w:val="18"/>
        </w:rPr>
        <w:t>Болезнь проявляется через 2-9 дней после заражения. Гибель может наступить через несколько часов после появления первых клинических признаков.</w:t>
      </w:r>
    </w:p>
    <w:p w:rsidR="00BC76E1" w:rsidRPr="00BC76E1" w:rsidRDefault="00BC76E1" w:rsidP="00BC76E1">
      <w:pPr>
        <w:spacing w:after="0" w:line="240" w:lineRule="auto"/>
        <w:jc w:val="both"/>
        <w:rPr>
          <w:rFonts w:ascii="Times New Roman" w:hAnsi="Times New Roman"/>
          <w:b/>
          <w:sz w:val="18"/>
          <w:szCs w:val="18"/>
        </w:rPr>
      </w:pPr>
      <w:r>
        <w:rPr>
          <w:rFonts w:ascii="Times New Roman" w:hAnsi="Times New Roman"/>
          <w:noProof/>
          <w:sz w:val="18"/>
          <w:szCs w:val="18"/>
          <w:lang w:eastAsia="ru-RU"/>
        </w:rPr>
        <w:drawing>
          <wp:anchor distT="0" distB="0" distL="114300" distR="114300" simplePos="0" relativeHeight="251662336" behindDoc="0" locked="0" layoutInCell="1" allowOverlap="1">
            <wp:simplePos x="0" y="0"/>
            <wp:positionH relativeFrom="column">
              <wp:posOffset>2158365</wp:posOffset>
            </wp:positionH>
            <wp:positionV relativeFrom="paragraph">
              <wp:posOffset>348615</wp:posOffset>
            </wp:positionV>
            <wp:extent cx="2600325" cy="1751965"/>
            <wp:effectExtent l="19050" t="0" r="9525" b="0"/>
            <wp:wrapSquare wrapText="bothSides"/>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srcRect/>
                    <a:stretch>
                      <a:fillRect/>
                    </a:stretch>
                  </pic:blipFill>
                  <pic:spPr bwMode="auto">
                    <a:xfrm>
                      <a:off x="0" y="0"/>
                      <a:ext cx="2600325" cy="1751965"/>
                    </a:xfrm>
                    <a:prstGeom prst="rect">
                      <a:avLst/>
                    </a:prstGeom>
                    <a:noFill/>
                    <a:ln w="9525">
                      <a:noFill/>
                      <a:miter lim="800000"/>
                      <a:headEnd/>
                      <a:tailEnd/>
                    </a:ln>
                  </pic:spPr>
                </pic:pic>
              </a:graphicData>
            </a:graphic>
          </wp:anchor>
        </w:drawing>
      </w:r>
      <w:r>
        <w:rPr>
          <w:rFonts w:ascii="Times New Roman" w:hAnsi="Times New Roman"/>
          <w:noProof/>
          <w:sz w:val="18"/>
          <w:szCs w:val="18"/>
          <w:lang w:eastAsia="ru-RU"/>
        </w:rPr>
        <w:drawing>
          <wp:anchor distT="0" distB="0" distL="114300" distR="114300" simplePos="0" relativeHeight="251661312" behindDoc="0" locked="0" layoutInCell="1" allowOverlap="1">
            <wp:simplePos x="0" y="0"/>
            <wp:positionH relativeFrom="column">
              <wp:posOffset>-118110</wp:posOffset>
            </wp:positionH>
            <wp:positionV relativeFrom="paragraph">
              <wp:posOffset>348615</wp:posOffset>
            </wp:positionV>
            <wp:extent cx="2276475" cy="1752600"/>
            <wp:effectExtent l="19050" t="0" r="9525" b="0"/>
            <wp:wrapSquare wrapText="bothSides"/>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srcRect/>
                    <a:stretch>
                      <a:fillRect/>
                    </a:stretch>
                  </pic:blipFill>
                  <pic:spPr bwMode="auto">
                    <a:xfrm>
                      <a:off x="0" y="0"/>
                      <a:ext cx="2276475" cy="1752600"/>
                    </a:xfrm>
                    <a:prstGeom prst="rect">
                      <a:avLst/>
                    </a:prstGeom>
                    <a:noFill/>
                    <a:ln w="9525">
                      <a:noFill/>
                      <a:miter lim="800000"/>
                      <a:headEnd/>
                      <a:tailEnd/>
                    </a:ln>
                  </pic:spPr>
                </pic:pic>
              </a:graphicData>
            </a:graphic>
          </wp:anchor>
        </w:drawing>
      </w:r>
      <w:r w:rsidRPr="00BC76E1">
        <w:rPr>
          <w:rFonts w:ascii="Times New Roman" w:hAnsi="Times New Roman"/>
          <w:b/>
          <w:color w:val="FF0000"/>
          <w:sz w:val="18"/>
          <w:szCs w:val="18"/>
        </w:rPr>
        <w:t xml:space="preserve">Мероприятия по ликвидации </w:t>
      </w:r>
      <w:r w:rsidRPr="00BC76E1">
        <w:rPr>
          <w:rFonts w:ascii="Times New Roman" w:hAnsi="Times New Roman"/>
          <w:sz w:val="18"/>
          <w:szCs w:val="18"/>
        </w:rPr>
        <w:t xml:space="preserve">африканской чумы свиней: поголовье свиней в очаге заболевания полностью ликвидируется бескровным методом; трупы свиней, навоз, а также предметы ухода сжигают, золу закапывают в ямы, перемешивая с известью; деревянные помещения, полы, решетки сжигают; каменные помещения, где содержались </w:t>
      </w:r>
      <w:proofErr w:type="gramStart"/>
      <w:r w:rsidRPr="00BC76E1">
        <w:rPr>
          <w:rFonts w:ascii="Times New Roman" w:hAnsi="Times New Roman"/>
          <w:sz w:val="18"/>
          <w:szCs w:val="18"/>
        </w:rPr>
        <w:t>животные</w:t>
      </w:r>
      <w:proofErr w:type="gramEnd"/>
      <w:r w:rsidRPr="00BC76E1">
        <w:rPr>
          <w:rFonts w:ascii="Times New Roman" w:hAnsi="Times New Roman"/>
          <w:sz w:val="18"/>
          <w:szCs w:val="18"/>
        </w:rPr>
        <w:t xml:space="preserve"> дезинфицируют 3% горячим раствором едкого натра и 2% раствором формальдегида; на расстоянии </w:t>
      </w:r>
      <w:smartTag w:uri="urn:schemas-microsoft-com:office:smarttags" w:element="metricconverter">
        <w:smartTagPr>
          <w:attr w:name="ProductID" w:val="10 км"/>
        </w:smartTagPr>
        <w:r w:rsidRPr="00BC76E1">
          <w:rPr>
            <w:rFonts w:ascii="Times New Roman" w:hAnsi="Times New Roman"/>
            <w:sz w:val="18"/>
            <w:szCs w:val="18"/>
          </w:rPr>
          <w:t>10 км</w:t>
        </w:r>
      </w:smartTag>
      <w:r w:rsidRPr="00BC76E1">
        <w:rPr>
          <w:rFonts w:ascii="Times New Roman" w:hAnsi="Times New Roman"/>
          <w:sz w:val="18"/>
          <w:szCs w:val="18"/>
        </w:rPr>
        <w:t xml:space="preserve"> вокруг неблагополучного пункта все </w:t>
      </w:r>
      <w:proofErr w:type="spellStart"/>
      <w:r w:rsidRPr="00BC76E1">
        <w:rPr>
          <w:rFonts w:ascii="Times New Roman" w:hAnsi="Times New Roman"/>
          <w:sz w:val="18"/>
          <w:szCs w:val="18"/>
        </w:rPr>
        <w:t>свинопоголовье</w:t>
      </w:r>
      <w:proofErr w:type="spellEnd"/>
      <w:r w:rsidRPr="00BC76E1">
        <w:rPr>
          <w:rFonts w:ascii="Times New Roman" w:hAnsi="Times New Roman"/>
          <w:sz w:val="18"/>
          <w:szCs w:val="18"/>
        </w:rPr>
        <w:t xml:space="preserve"> убивают, а мясо утилизируют на специализированных предприятиях; карантин снимается через 6 месяцев с последнего случая падежа, а разведение свиней разрешается не ранее, чем через год после снятия карантина; в случае возникновения угрозы заноса и распространения вируса АЧС уничтожается все </w:t>
      </w:r>
      <w:proofErr w:type="spellStart"/>
      <w:r w:rsidRPr="00BC76E1">
        <w:rPr>
          <w:rFonts w:ascii="Times New Roman" w:hAnsi="Times New Roman"/>
          <w:sz w:val="18"/>
          <w:szCs w:val="18"/>
        </w:rPr>
        <w:t>свинопоголовье</w:t>
      </w:r>
      <w:proofErr w:type="spellEnd"/>
      <w:r w:rsidRPr="00BC76E1">
        <w:rPr>
          <w:rFonts w:ascii="Times New Roman" w:hAnsi="Times New Roman"/>
          <w:sz w:val="18"/>
          <w:szCs w:val="18"/>
        </w:rPr>
        <w:t xml:space="preserve">, которое содержится в хозяйствах, не отвечающих требованиям </w:t>
      </w:r>
      <w:r w:rsidRPr="00BC76E1">
        <w:rPr>
          <w:rFonts w:ascii="Times New Roman" w:hAnsi="Times New Roman"/>
          <w:sz w:val="18"/>
          <w:szCs w:val="18"/>
          <w:lang w:val="en-US"/>
        </w:rPr>
        <w:t>III</w:t>
      </w:r>
      <w:r w:rsidRPr="00BC76E1">
        <w:rPr>
          <w:rFonts w:ascii="Times New Roman" w:hAnsi="Times New Roman"/>
          <w:sz w:val="18"/>
          <w:szCs w:val="18"/>
        </w:rPr>
        <w:t xml:space="preserve">  и </w:t>
      </w:r>
      <w:r w:rsidRPr="00BC76E1">
        <w:rPr>
          <w:rFonts w:ascii="Times New Roman" w:hAnsi="Times New Roman"/>
          <w:sz w:val="18"/>
          <w:szCs w:val="18"/>
          <w:lang w:val="en-US"/>
        </w:rPr>
        <w:t>IV</w:t>
      </w:r>
      <w:r w:rsidRPr="00BC76E1">
        <w:rPr>
          <w:rFonts w:ascii="Times New Roman" w:hAnsi="Times New Roman"/>
          <w:sz w:val="18"/>
          <w:szCs w:val="18"/>
        </w:rPr>
        <w:t xml:space="preserve"> уровней биологической защиты.</w:t>
      </w:r>
      <w:r w:rsidRPr="00BC76E1">
        <w:rPr>
          <w:rFonts w:ascii="Times New Roman" w:hAnsi="Times New Roman"/>
          <w:b/>
          <w:sz w:val="18"/>
          <w:szCs w:val="18"/>
        </w:rPr>
        <w:t xml:space="preserve"> </w:t>
      </w:r>
      <w:r w:rsidRPr="00BC76E1">
        <w:rPr>
          <w:rFonts w:ascii="Times New Roman" w:hAnsi="Times New Roman"/>
          <w:b/>
          <w:bCs/>
          <w:color w:val="FF0000"/>
          <w:sz w:val="18"/>
          <w:szCs w:val="18"/>
        </w:rPr>
        <w:t xml:space="preserve">Чтобы предотвратить занос африканской чумы </w:t>
      </w:r>
      <w:r w:rsidRPr="00BC76E1">
        <w:rPr>
          <w:rFonts w:ascii="Times New Roman" w:hAnsi="Times New Roman"/>
          <w:b/>
          <w:color w:val="FF0000"/>
          <w:sz w:val="18"/>
          <w:szCs w:val="18"/>
        </w:rPr>
        <w:t xml:space="preserve">необходимо: </w:t>
      </w:r>
      <w:r w:rsidRPr="00BC76E1">
        <w:rPr>
          <w:rFonts w:ascii="Times New Roman" w:hAnsi="Times New Roman"/>
          <w:sz w:val="18"/>
          <w:szCs w:val="18"/>
        </w:rPr>
        <w:t xml:space="preserve">не допускать посторонних лиц в свое хозяйство; обеспечить </w:t>
      </w:r>
      <w:proofErr w:type="spellStart"/>
      <w:r w:rsidRPr="00BC76E1">
        <w:rPr>
          <w:rFonts w:ascii="Times New Roman" w:hAnsi="Times New Roman"/>
          <w:sz w:val="18"/>
          <w:szCs w:val="18"/>
        </w:rPr>
        <w:t>безвыгульное</w:t>
      </w:r>
      <w:proofErr w:type="spellEnd"/>
      <w:r w:rsidRPr="00BC76E1">
        <w:rPr>
          <w:rFonts w:ascii="Times New Roman" w:hAnsi="Times New Roman"/>
          <w:sz w:val="18"/>
          <w:szCs w:val="18"/>
        </w:rPr>
        <w:t xml:space="preserve"> содержание свиней; исключить скармливание свиньям кормов животного происхождения и пищевых отходов ; покупать корма только промышленного производства и подвергать  их  тепловой обработке перед скармливанием при температуре не менее 80</w:t>
      </w:r>
      <w:proofErr w:type="gramStart"/>
      <w:r w:rsidRPr="00BC76E1">
        <w:rPr>
          <w:rFonts w:ascii="Times New Roman" w:hAnsi="Times New Roman"/>
          <w:sz w:val="18"/>
          <w:szCs w:val="18"/>
        </w:rPr>
        <w:sym w:font="Symbol" w:char="F0B0"/>
      </w:r>
      <w:r w:rsidRPr="00BC76E1">
        <w:rPr>
          <w:rFonts w:ascii="Times New Roman" w:hAnsi="Times New Roman"/>
          <w:sz w:val="18"/>
          <w:szCs w:val="18"/>
        </w:rPr>
        <w:t>С</w:t>
      </w:r>
      <w:proofErr w:type="gramEnd"/>
      <w:r w:rsidRPr="00BC76E1">
        <w:rPr>
          <w:rFonts w:ascii="Times New Roman" w:hAnsi="Times New Roman"/>
          <w:sz w:val="18"/>
          <w:szCs w:val="18"/>
        </w:rPr>
        <w:t xml:space="preserve">; проводить обработку свиней и помещений для их содержания один раз в 10 дней против кровососущих насекомых (клещей, вшей, блох), постоянно ведите борьбу с грызунами; не осуществлять подворный убой и реализацию свинины без проведения </w:t>
      </w:r>
      <w:proofErr w:type="spellStart"/>
      <w:r w:rsidRPr="00BC76E1">
        <w:rPr>
          <w:rFonts w:ascii="Times New Roman" w:hAnsi="Times New Roman"/>
          <w:sz w:val="18"/>
          <w:szCs w:val="18"/>
        </w:rPr>
        <w:t>предубойного</w:t>
      </w:r>
      <w:proofErr w:type="spellEnd"/>
      <w:r w:rsidRPr="00BC76E1">
        <w:rPr>
          <w:rFonts w:ascii="Times New Roman" w:hAnsi="Times New Roman"/>
          <w:sz w:val="18"/>
          <w:szCs w:val="18"/>
        </w:rPr>
        <w:t xml:space="preserve"> осмотра и проведения ветеринарно-санитарной экспертизы мяса и продуктов убоя специалистами государственной ветеринарной службы; не покупать живых свиней в местах несанкционированной торговли без ветеринарных сопроводительных документов, не завозить свиней и продукцию свиноводства из других регионов без согласования с государственной ветеринарной </w:t>
      </w:r>
      <w:proofErr w:type="spellStart"/>
      <w:r w:rsidRPr="00BC76E1">
        <w:rPr>
          <w:rFonts w:ascii="Times New Roman" w:hAnsi="Times New Roman"/>
          <w:sz w:val="18"/>
          <w:szCs w:val="18"/>
        </w:rPr>
        <w:t>службой</w:t>
      </w:r>
      <w:proofErr w:type="gramStart"/>
      <w:r w:rsidRPr="00BC76E1">
        <w:rPr>
          <w:rFonts w:ascii="Times New Roman" w:hAnsi="Times New Roman"/>
          <w:sz w:val="18"/>
          <w:szCs w:val="18"/>
        </w:rPr>
        <w:t>;о</w:t>
      </w:r>
      <w:proofErr w:type="gramEnd"/>
      <w:r w:rsidRPr="00BC76E1">
        <w:rPr>
          <w:rFonts w:ascii="Times New Roman" w:hAnsi="Times New Roman"/>
          <w:sz w:val="18"/>
          <w:szCs w:val="18"/>
        </w:rPr>
        <w:t>бязательно</w:t>
      </w:r>
      <w:proofErr w:type="spellEnd"/>
      <w:r w:rsidRPr="00BC76E1">
        <w:rPr>
          <w:rFonts w:ascii="Times New Roman" w:hAnsi="Times New Roman"/>
          <w:sz w:val="18"/>
          <w:szCs w:val="18"/>
        </w:rPr>
        <w:t xml:space="preserve"> предоставлять свиней для ветеринарного осмотра, вакцинаций (против классической чумы свиней, рожи) и других обработок, проводимых ветеринарными специалистами; не выбрасывать трупы животных, отходы от их содержания и переработки на свалки, обочины дорог, не </w:t>
      </w:r>
      <w:proofErr w:type="spellStart"/>
      <w:r w:rsidRPr="00BC76E1">
        <w:rPr>
          <w:rFonts w:ascii="Times New Roman" w:hAnsi="Times New Roman"/>
          <w:sz w:val="18"/>
          <w:szCs w:val="18"/>
        </w:rPr>
        <w:t>захоранивать</w:t>
      </w:r>
      <w:proofErr w:type="spellEnd"/>
      <w:r w:rsidRPr="00BC76E1">
        <w:rPr>
          <w:rFonts w:ascii="Times New Roman" w:hAnsi="Times New Roman"/>
          <w:sz w:val="18"/>
          <w:szCs w:val="18"/>
        </w:rPr>
        <w:t xml:space="preserve"> их; не пытаться переработать мясо павших или вынужденно убитых свиней – это запрещено и может привести к дальнейшему распространению болезни.</w:t>
      </w:r>
    </w:p>
    <w:p w:rsidR="00BC76E1" w:rsidRPr="00BC76E1" w:rsidRDefault="00BC76E1" w:rsidP="00BC76E1">
      <w:pPr>
        <w:spacing w:before="100" w:beforeAutospacing="1" w:after="100" w:afterAutospacing="1" w:line="240" w:lineRule="auto"/>
        <w:jc w:val="center"/>
        <w:rPr>
          <w:rFonts w:ascii="Times New Roman" w:hAnsi="Times New Roman"/>
          <w:b/>
          <w:color w:val="FF0000"/>
          <w:sz w:val="18"/>
          <w:szCs w:val="18"/>
        </w:rPr>
      </w:pPr>
      <w:r w:rsidRPr="00BC76E1">
        <w:rPr>
          <w:rFonts w:ascii="Times New Roman" w:hAnsi="Times New Roman"/>
          <w:b/>
          <w:color w:val="FF0000"/>
          <w:sz w:val="18"/>
          <w:szCs w:val="18"/>
        </w:rPr>
        <w:t xml:space="preserve">            Телефон горячий линии по Самарской области при падеже и заболеваниях свиней 8 (846) 951-00-31</w:t>
      </w:r>
    </w:p>
    <w:p w:rsidR="00BC76E1" w:rsidRPr="00BC76E1" w:rsidRDefault="00BC76E1" w:rsidP="00BC76E1">
      <w:pPr>
        <w:spacing w:before="100" w:beforeAutospacing="1" w:after="100" w:afterAutospacing="1" w:line="240" w:lineRule="auto"/>
        <w:jc w:val="center"/>
        <w:rPr>
          <w:sz w:val="18"/>
          <w:szCs w:val="18"/>
        </w:rPr>
      </w:pPr>
      <w:r w:rsidRPr="00BC76E1">
        <w:rPr>
          <w:rFonts w:ascii="Times New Roman" w:hAnsi="Times New Roman"/>
          <w:b/>
          <w:color w:val="FF0000"/>
          <w:sz w:val="18"/>
          <w:szCs w:val="18"/>
          <w:u w:val="single"/>
        </w:rPr>
        <w:t xml:space="preserve">Структурное подразделение </w:t>
      </w:r>
      <w:proofErr w:type="spellStart"/>
      <w:r w:rsidRPr="00BC76E1">
        <w:rPr>
          <w:rFonts w:ascii="Times New Roman" w:hAnsi="Times New Roman"/>
          <w:b/>
          <w:color w:val="FF0000"/>
          <w:sz w:val="18"/>
          <w:szCs w:val="18"/>
          <w:u w:val="single"/>
        </w:rPr>
        <w:t>Похвистневская</w:t>
      </w:r>
      <w:proofErr w:type="spellEnd"/>
      <w:r w:rsidRPr="00BC76E1">
        <w:rPr>
          <w:rFonts w:ascii="Times New Roman" w:hAnsi="Times New Roman"/>
          <w:b/>
          <w:color w:val="FF0000"/>
          <w:sz w:val="18"/>
          <w:szCs w:val="18"/>
          <w:u w:val="single"/>
        </w:rPr>
        <w:t xml:space="preserve"> СББЖ г</w:t>
      </w:r>
      <w:proofErr w:type="gramStart"/>
      <w:r w:rsidRPr="00BC76E1">
        <w:rPr>
          <w:rFonts w:ascii="Times New Roman" w:hAnsi="Times New Roman"/>
          <w:b/>
          <w:color w:val="FF0000"/>
          <w:sz w:val="18"/>
          <w:szCs w:val="18"/>
          <w:u w:val="single"/>
        </w:rPr>
        <w:t>.П</w:t>
      </w:r>
      <w:proofErr w:type="gramEnd"/>
      <w:r w:rsidRPr="00BC76E1">
        <w:rPr>
          <w:rFonts w:ascii="Times New Roman" w:hAnsi="Times New Roman"/>
          <w:b/>
          <w:color w:val="FF0000"/>
          <w:sz w:val="18"/>
          <w:szCs w:val="18"/>
          <w:u w:val="single"/>
        </w:rPr>
        <w:t>охвистнево, ул.Суходольная,38 тел.: 8(84656)2-12-87;2-27-95; 2-16-07</w:t>
      </w:r>
    </w:p>
    <w:p w:rsidR="00BC76E1" w:rsidRPr="00BC76E1" w:rsidRDefault="00BC76E1" w:rsidP="00BC76E1">
      <w:pPr>
        <w:pStyle w:val="a6"/>
        <w:spacing w:after="0" w:line="240" w:lineRule="auto"/>
        <w:rPr>
          <w:rFonts w:ascii="Times New Roman" w:hAnsi="Times New Roman"/>
          <w:sz w:val="18"/>
          <w:szCs w:val="18"/>
        </w:rPr>
      </w:pPr>
      <w:r w:rsidRPr="00BC76E1">
        <w:rPr>
          <w:noProof/>
          <w:sz w:val="18"/>
          <w:szCs w:val="18"/>
        </w:rPr>
        <w:drawing>
          <wp:anchor distT="0" distB="0" distL="114300" distR="114300" simplePos="0" relativeHeight="251665408" behindDoc="1" locked="0" layoutInCell="1" allowOverlap="1">
            <wp:simplePos x="0" y="0"/>
            <wp:positionH relativeFrom="column">
              <wp:posOffset>5130165</wp:posOffset>
            </wp:positionH>
            <wp:positionV relativeFrom="paragraph">
              <wp:posOffset>-41910</wp:posOffset>
            </wp:positionV>
            <wp:extent cx="1057275" cy="940435"/>
            <wp:effectExtent l="19050" t="0" r="9525" b="0"/>
            <wp:wrapTight wrapText="bothSides">
              <wp:wrapPolygon edited="0">
                <wp:start x="-389" y="0"/>
                <wp:lineTo x="-389" y="21002"/>
                <wp:lineTo x="21795" y="21002"/>
                <wp:lineTo x="21795" y="0"/>
                <wp:lineTo x="-389" y="0"/>
              </wp:wrapPolygon>
            </wp:wrapTight>
            <wp:docPr id="11" name="Рисунок 1" descr="C:\Users\1\Desktop\заболевания\госветслужба_jRx8M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1\Desktop\заболевания\госветслужба_jRx8MfF.jpg"/>
                    <pic:cNvPicPr>
                      <a:picLocks noChangeAspect="1" noChangeArrowheads="1"/>
                    </pic:cNvPicPr>
                  </pic:nvPicPr>
                  <pic:blipFill>
                    <a:blip r:embed="rId8" cstate="print"/>
                    <a:srcRect/>
                    <a:stretch>
                      <a:fillRect/>
                    </a:stretch>
                  </pic:blipFill>
                  <pic:spPr bwMode="auto">
                    <a:xfrm>
                      <a:off x="0" y="0"/>
                      <a:ext cx="1057275" cy="940435"/>
                    </a:xfrm>
                    <a:prstGeom prst="rect">
                      <a:avLst/>
                    </a:prstGeom>
                    <a:noFill/>
                    <a:ln w="9525">
                      <a:noFill/>
                      <a:miter lim="800000"/>
                      <a:headEnd/>
                      <a:tailEnd/>
                    </a:ln>
                  </pic:spPr>
                </pic:pic>
              </a:graphicData>
            </a:graphic>
          </wp:anchor>
        </w:drawing>
      </w:r>
      <w:r w:rsidRPr="00BC76E1">
        <w:rPr>
          <w:rFonts w:ascii="Times New Roman" w:hAnsi="Times New Roman"/>
          <w:sz w:val="18"/>
          <w:szCs w:val="18"/>
        </w:rPr>
        <w:t>Государственное бюджетное учреждение Самарской области</w:t>
      </w:r>
    </w:p>
    <w:p w:rsidR="00BC76E1" w:rsidRPr="00BC76E1" w:rsidRDefault="00BC76E1" w:rsidP="00BC76E1">
      <w:pPr>
        <w:spacing w:after="0" w:line="240" w:lineRule="auto"/>
        <w:jc w:val="center"/>
        <w:rPr>
          <w:rFonts w:ascii="Times New Roman" w:hAnsi="Times New Roman"/>
          <w:sz w:val="18"/>
          <w:szCs w:val="18"/>
        </w:rPr>
      </w:pPr>
      <w:r w:rsidRPr="00BC76E1">
        <w:rPr>
          <w:rFonts w:ascii="Times New Roman" w:hAnsi="Times New Roman"/>
          <w:sz w:val="18"/>
          <w:szCs w:val="18"/>
        </w:rPr>
        <w:t>«Самарское ветеринарное объединение»</w:t>
      </w:r>
    </w:p>
    <w:p w:rsidR="00BC76E1" w:rsidRPr="00BC76E1" w:rsidRDefault="00BC76E1" w:rsidP="00BC76E1">
      <w:pPr>
        <w:tabs>
          <w:tab w:val="center" w:pos="7483"/>
          <w:tab w:val="left" w:pos="12881"/>
        </w:tabs>
        <w:spacing w:after="0" w:line="240" w:lineRule="auto"/>
        <w:ind w:firstLine="567"/>
        <w:jc w:val="center"/>
        <w:rPr>
          <w:rFonts w:ascii="Times New Roman" w:hAnsi="Times New Roman"/>
          <w:color w:val="FF0000"/>
          <w:sz w:val="18"/>
          <w:szCs w:val="18"/>
        </w:rPr>
      </w:pPr>
      <w:r w:rsidRPr="00BC76E1">
        <w:rPr>
          <w:rFonts w:ascii="Times New Roman" w:hAnsi="Times New Roman"/>
          <w:color w:val="FF0000"/>
          <w:sz w:val="18"/>
          <w:szCs w:val="18"/>
        </w:rPr>
        <w:t>ВАЖНАЯ ИНФОРМАЦИЯ</w:t>
      </w:r>
    </w:p>
    <w:p w:rsidR="00BC76E1" w:rsidRPr="00BC76E1" w:rsidRDefault="00BC76E1" w:rsidP="00BC76E1">
      <w:pPr>
        <w:spacing w:after="0" w:line="240" w:lineRule="auto"/>
        <w:jc w:val="center"/>
        <w:rPr>
          <w:rFonts w:ascii="Times New Roman" w:hAnsi="Times New Roman"/>
          <w:b/>
          <w:color w:val="FF0000"/>
          <w:sz w:val="18"/>
          <w:szCs w:val="18"/>
        </w:rPr>
      </w:pPr>
      <w:r w:rsidRPr="00BC76E1">
        <w:rPr>
          <w:rFonts w:ascii="Times New Roman" w:hAnsi="Times New Roman"/>
          <w:b/>
          <w:color w:val="FF0000"/>
          <w:sz w:val="18"/>
          <w:szCs w:val="18"/>
        </w:rPr>
        <w:t xml:space="preserve">          ВНИМАНИЕ!</w:t>
      </w:r>
    </w:p>
    <w:p w:rsidR="00BC76E1" w:rsidRPr="00BC76E1" w:rsidRDefault="00BC76E1" w:rsidP="00BC76E1">
      <w:pPr>
        <w:spacing w:after="0" w:line="240" w:lineRule="auto"/>
        <w:rPr>
          <w:rFonts w:ascii="Times New Roman" w:hAnsi="Times New Roman"/>
          <w:sz w:val="18"/>
          <w:szCs w:val="18"/>
        </w:rPr>
      </w:pPr>
      <w:r w:rsidRPr="00BC76E1">
        <w:rPr>
          <w:sz w:val="18"/>
          <w:szCs w:val="18"/>
        </w:rPr>
        <w:lastRenderedPageBreak/>
        <w:t xml:space="preserve">       </w:t>
      </w:r>
      <w:r w:rsidRPr="00BC76E1">
        <w:rPr>
          <w:rFonts w:ascii="Times New Roman" w:hAnsi="Times New Roman"/>
          <w:sz w:val="18"/>
          <w:szCs w:val="18"/>
        </w:rPr>
        <w:t xml:space="preserve">В Ульяновской области выявлен очаг африканской чумы свиней (далее АЧС) на территории ЛПХ </w:t>
      </w:r>
      <w:proofErr w:type="spellStart"/>
      <w:r w:rsidRPr="00BC76E1">
        <w:rPr>
          <w:rFonts w:ascii="Times New Roman" w:hAnsi="Times New Roman"/>
          <w:sz w:val="18"/>
          <w:szCs w:val="18"/>
        </w:rPr>
        <w:t>Кафарова</w:t>
      </w:r>
      <w:proofErr w:type="spellEnd"/>
      <w:r w:rsidRPr="00BC76E1">
        <w:rPr>
          <w:rFonts w:ascii="Times New Roman" w:hAnsi="Times New Roman"/>
          <w:sz w:val="18"/>
          <w:szCs w:val="18"/>
        </w:rPr>
        <w:t xml:space="preserve"> Н.Н. расположенного  в с. </w:t>
      </w:r>
      <w:proofErr w:type="spellStart"/>
      <w:r w:rsidRPr="00BC76E1">
        <w:rPr>
          <w:rFonts w:ascii="Times New Roman" w:hAnsi="Times New Roman"/>
          <w:sz w:val="18"/>
          <w:szCs w:val="18"/>
        </w:rPr>
        <w:t>Сурские</w:t>
      </w:r>
      <w:proofErr w:type="spellEnd"/>
      <w:r w:rsidRPr="00BC76E1">
        <w:rPr>
          <w:rFonts w:ascii="Times New Roman" w:hAnsi="Times New Roman"/>
          <w:sz w:val="18"/>
          <w:szCs w:val="18"/>
        </w:rPr>
        <w:t xml:space="preserve"> Вершины, </w:t>
      </w:r>
      <w:proofErr w:type="spellStart"/>
      <w:r w:rsidRPr="00BC76E1">
        <w:rPr>
          <w:rFonts w:ascii="Times New Roman" w:hAnsi="Times New Roman"/>
          <w:sz w:val="18"/>
          <w:szCs w:val="18"/>
        </w:rPr>
        <w:t>Барышского</w:t>
      </w:r>
      <w:proofErr w:type="spellEnd"/>
      <w:r w:rsidRPr="00BC76E1">
        <w:rPr>
          <w:rFonts w:ascii="Times New Roman" w:hAnsi="Times New Roman"/>
          <w:sz w:val="18"/>
          <w:szCs w:val="18"/>
        </w:rPr>
        <w:t xml:space="preserve"> района в непосредственной близости от границ с Самарской областью. Учитывая, обширные социально-экономические связи между субъектами Федерации, существует реальная угроза возникновения АЧС на территории Самарской области. </w:t>
      </w:r>
    </w:p>
    <w:p w:rsidR="00BC76E1" w:rsidRPr="00BC76E1" w:rsidRDefault="00BC76E1" w:rsidP="00BC76E1">
      <w:pPr>
        <w:spacing w:after="0" w:line="240" w:lineRule="auto"/>
        <w:jc w:val="both"/>
        <w:rPr>
          <w:rFonts w:ascii="Times New Roman" w:hAnsi="Times New Roman"/>
          <w:b/>
          <w:color w:val="C00000"/>
          <w:sz w:val="18"/>
          <w:szCs w:val="18"/>
        </w:rPr>
      </w:pPr>
      <w:r w:rsidRPr="00BC76E1">
        <w:rPr>
          <w:rFonts w:ascii="Times New Roman" w:hAnsi="Times New Roman"/>
          <w:sz w:val="18"/>
          <w:szCs w:val="18"/>
        </w:rPr>
        <w:t xml:space="preserve">Обо всех случаях заболевания и внезапного падежа свиней, при обнаружении в лесных массивах падежа кабанов просим НЕЗАМЕДЛИТЕЛЬНО сообщать в ГБУ </w:t>
      </w:r>
      <w:proofErr w:type="gramStart"/>
      <w:r w:rsidRPr="00BC76E1">
        <w:rPr>
          <w:rFonts w:ascii="Times New Roman" w:hAnsi="Times New Roman"/>
          <w:sz w:val="18"/>
          <w:szCs w:val="18"/>
        </w:rPr>
        <w:t>СО</w:t>
      </w:r>
      <w:proofErr w:type="gramEnd"/>
      <w:r w:rsidRPr="00BC76E1">
        <w:rPr>
          <w:rFonts w:ascii="Times New Roman" w:hAnsi="Times New Roman"/>
          <w:sz w:val="18"/>
          <w:szCs w:val="18"/>
        </w:rPr>
        <w:t xml:space="preserve"> «Самарское ветеринарное объединение» по телефонам горячей линии: </w:t>
      </w:r>
      <w:r w:rsidRPr="00BC76E1">
        <w:rPr>
          <w:rFonts w:ascii="Times New Roman" w:hAnsi="Times New Roman"/>
          <w:b/>
          <w:color w:val="C00000"/>
          <w:sz w:val="18"/>
          <w:szCs w:val="18"/>
        </w:rPr>
        <w:t>8(846)951-00-31;8(927)-003-23-32;8(937)–650-49-55</w:t>
      </w:r>
    </w:p>
    <w:p w:rsidR="00BC76E1" w:rsidRPr="00BC76E1" w:rsidRDefault="00BC76E1" w:rsidP="00BC76E1">
      <w:pPr>
        <w:spacing w:after="0" w:line="240" w:lineRule="auto"/>
        <w:jc w:val="both"/>
        <w:rPr>
          <w:rFonts w:ascii="Times New Roman" w:hAnsi="Times New Roman"/>
          <w:b/>
          <w:color w:val="FF0000"/>
          <w:sz w:val="18"/>
          <w:szCs w:val="18"/>
          <w:u w:val="single"/>
        </w:rPr>
      </w:pPr>
      <w:r w:rsidRPr="00BC76E1">
        <w:rPr>
          <w:rFonts w:ascii="Times New Roman" w:hAnsi="Times New Roman"/>
          <w:b/>
          <w:color w:val="FF0000"/>
          <w:sz w:val="18"/>
          <w:szCs w:val="18"/>
          <w:u w:val="single"/>
        </w:rPr>
        <w:t xml:space="preserve">Структурное подразделение </w:t>
      </w:r>
      <w:proofErr w:type="spellStart"/>
      <w:r w:rsidRPr="00BC76E1">
        <w:rPr>
          <w:rFonts w:ascii="Times New Roman" w:hAnsi="Times New Roman"/>
          <w:b/>
          <w:color w:val="FF0000"/>
          <w:sz w:val="18"/>
          <w:szCs w:val="18"/>
          <w:u w:val="single"/>
        </w:rPr>
        <w:t>Похвистневская</w:t>
      </w:r>
      <w:proofErr w:type="spellEnd"/>
      <w:r w:rsidRPr="00BC76E1">
        <w:rPr>
          <w:rFonts w:ascii="Times New Roman" w:hAnsi="Times New Roman"/>
          <w:b/>
          <w:color w:val="FF0000"/>
          <w:sz w:val="18"/>
          <w:szCs w:val="18"/>
          <w:u w:val="single"/>
        </w:rPr>
        <w:t xml:space="preserve"> СББЖ г</w:t>
      </w:r>
      <w:proofErr w:type="gramStart"/>
      <w:r w:rsidRPr="00BC76E1">
        <w:rPr>
          <w:rFonts w:ascii="Times New Roman" w:hAnsi="Times New Roman"/>
          <w:b/>
          <w:color w:val="FF0000"/>
          <w:sz w:val="18"/>
          <w:szCs w:val="18"/>
          <w:u w:val="single"/>
        </w:rPr>
        <w:t>.П</w:t>
      </w:r>
      <w:proofErr w:type="gramEnd"/>
      <w:r w:rsidRPr="00BC76E1">
        <w:rPr>
          <w:rFonts w:ascii="Times New Roman" w:hAnsi="Times New Roman"/>
          <w:b/>
          <w:color w:val="FF0000"/>
          <w:sz w:val="18"/>
          <w:szCs w:val="18"/>
          <w:u w:val="single"/>
        </w:rPr>
        <w:t xml:space="preserve">охвистнево, ул.Суходольная,38 </w:t>
      </w:r>
    </w:p>
    <w:p w:rsidR="00BC76E1" w:rsidRPr="00BC76E1" w:rsidRDefault="00BC76E1" w:rsidP="00BC76E1">
      <w:pPr>
        <w:spacing w:after="0" w:line="240" w:lineRule="auto"/>
        <w:jc w:val="center"/>
        <w:rPr>
          <w:rFonts w:ascii="Times New Roman" w:hAnsi="Times New Roman"/>
          <w:b/>
          <w:color w:val="C00000"/>
          <w:sz w:val="18"/>
          <w:szCs w:val="18"/>
        </w:rPr>
      </w:pPr>
      <w:r>
        <w:rPr>
          <w:rFonts w:ascii="Times New Roman" w:hAnsi="Times New Roman"/>
          <w:b/>
          <w:noProof/>
          <w:color w:val="FF0000"/>
          <w:sz w:val="18"/>
          <w:szCs w:val="18"/>
          <w:u w:val="single"/>
          <w:lang w:eastAsia="ru-RU"/>
        </w:rPr>
        <w:drawing>
          <wp:anchor distT="0" distB="0" distL="114300" distR="114300" simplePos="0" relativeHeight="251666432" behindDoc="0" locked="0" layoutInCell="1" allowOverlap="1">
            <wp:simplePos x="0" y="0"/>
            <wp:positionH relativeFrom="column">
              <wp:posOffset>-594360</wp:posOffset>
            </wp:positionH>
            <wp:positionV relativeFrom="paragraph">
              <wp:posOffset>125730</wp:posOffset>
            </wp:positionV>
            <wp:extent cx="942975" cy="864870"/>
            <wp:effectExtent l="19050" t="19050" r="28575" b="11430"/>
            <wp:wrapSquare wrapText="bothSides"/>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cstate="print"/>
                    <a:srcRect/>
                    <a:stretch>
                      <a:fillRect/>
                    </a:stretch>
                  </pic:blipFill>
                  <pic:spPr bwMode="auto">
                    <a:xfrm>
                      <a:off x="0" y="0"/>
                      <a:ext cx="942975" cy="864870"/>
                    </a:xfrm>
                    <a:prstGeom prst="rect">
                      <a:avLst/>
                    </a:prstGeom>
                    <a:noFill/>
                    <a:ln w="25400">
                      <a:solidFill>
                        <a:srgbClr val="000000">
                          <a:alpha val="78822"/>
                        </a:srgbClr>
                      </a:solidFill>
                      <a:miter lim="800000"/>
                      <a:headEnd/>
                      <a:tailEnd/>
                    </a:ln>
                  </pic:spPr>
                </pic:pic>
              </a:graphicData>
            </a:graphic>
          </wp:anchor>
        </w:drawing>
      </w:r>
      <w:r w:rsidRPr="00BC76E1">
        <w:rPr>
          <w:rFonts w:ascii="Times New Roman" w:hAnsi="Times New Roman"/>
          <w:b/>
          <w:color w:val="FF0000"/>
          <w:sz w:val="18"/>
          <w:szCs w:val="18"/>
          <w:u w:val="single"/>
        </w:rPr>
        <w:t>тел.: 8(84656)2-12-87;2-27-95; 2-16-07</w:t>
      </w:r>
    </w:p>
    <w:p w:rsidR="00BC76E1" w:rsidRPr="00BC76E1" w:rsidRDefault="00BC76E1" w:rsidP="00BC76E1">
      <w:pPr>
        <w:spacing w:after="0" w:line="240" w:lineRule="auto"/>
        <w:jc w:val="center"/>
        <w:rPr>
          <w:b/>
          <w:sz w:val="18"/>
          <w:szCs w:val="18"/>
        </w:rPr>
      </w:pPr>
      <w:r w:rsidRPr="00BC76E1">
        <w:rPr>
          <w:noProof/>
          <w:sz w:val="18"/>
          <w:szCs w:val="18"/>
          <w:lang w:eastAsia="ru-RU"/>
        </w:rPr>
        <w:drawing>
          <wp:inline distT="0" distB="0" distL="0" distR="0">
            <wp:extent cx="1238153" cy="923925"/>
            <wp:effectExtent l="57150" t="38100" r="38197" b="28575"/>
            <wp:docPr id="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cstate="print"/>
                    <a:srcRect/>
                    <a:stretch>
                      <a:fillRect/>
                    </a:stretch>
                  </pic:blipFill>
                  <pic:spPr bwMode="auto">
                    <a:xfrm>
                      <a:off x="0" y="0"/>
                      <a:ext cx="1238153" cy="923925"/>
                    </a:xfrm>
                    <a:prstGeom prst="rect">
                      <a:avLst/>
                    </a:prstGeom>
                    <a:noFill/>
                    <a:ln w="41275" cmpd="sng">
                      <a:solidFill>
                        <a:srgbClr val="000000"/>
                      </a:solidFill>
                      <a:miter lim="800000"/>
                      <a:headEnd/>
                      <a:tailEnd/>
                    </a:ln>
                    <a:effectLst/>
                  </pic:spPr>
                </pic:pic>
              </a:graphicData>
            </a:graphic>
          </wp:inline>
        </w:drawing>
      </w:r>
    </w:p>
    <w:p w:rsidR="00BC76E1" w:rsidRPr="00BC76E1" w:rsidRDefault="00BC76E1" w:rsidP="00BC76E1">
      <w:pPr>
        <w:spacing w:before="100" w:beforeAutospacing="1" w:after="100" w:afterAutospacing="1" w:line="240" w:lineRule="auto"/>
        <w:jc w:val="center"/>
        <w:rPr>
          <w:rFonts w:ascii="Times New Roman" w:hAnsi="Times New Roman"/>
          <w:b/>
          <w:color w:val="FF0000"/>
          <w:sz w:val="18"/>
          <w:szCs w:val="18"/>
        </w:rPr>
      </w:pPr>
      <w:r w:rsidRPr="00BC76E1">
        <w:rPr>
          <w:rFonts w:ascii="Times New Roman" w:hAnsi="Times New Roman"/>
          <w:b/>
          <w:color w:val="FF0000"/>
          <w:sz w:val="18"/>
          <w:szCs w:val="18"/>
        </w:rPr>
        <w:t>Помните, за действия (бездействия), повлекшие за собой возникновение очагов АЧС и др. заразных заболеваний животных и её распространение предусмотрена административная и уголовная ответственность!</w:t>
      </w:r>
    </w:p>
    <w:p w:rsidR="006B0076" w:rsidRDefault="006B0076" w:rsidP="006B0076">
      <w:pPr>
        <w:rPr>
          <w:rFonts w:ascii="Segoe UI" w:hAnsi="Segoe UI" w:cs="Segoe UI"/>
          <w:b/>
          <w:sz w:val="32"/>
          <w:szCs w:val="32"/>
        </w:rPr>
      </w:pPr>
      <w:r>
        <w:rPr>
          <w:noProof/>
          <w:lang w:eastAsia="ru-RU"/>
        </w:rPr>
        <w:drawing>
          <wp:inline distT="0" distB="0" distL="0" distR="0">
            <wp:extent cx="876300" cy="552666"/>
            <wp:effectExtent l="19050" t="0" r="0" b="0"/>
            <wp:docPr id="12"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14" cstate="print"/>
                    <a:srcRect/>
                    <a:stretch>
                      <a:fillRect/>
                    </a:stretch>
                  </pic:blipFill>
                  <pic:spPr bwMode="auto">
                    <a:xfrm>
                      <a:off x="0" y="0"/>
                      <a:ext cx="876300" cy="552666"/>
                    </a:xfrm>
                    <a:prstGeom prst="rect">
                      <a:avLst/>
                    </a:prstGeom>
                    <a:noFill/>
                    <a:ln w="9525">
                      <a:noFill/>
                      <a:miter lim="800000"/>
                      <a:headEnd/>
                      <a:tailEnd/>
                    </a:ln>
                  </pic:spPr>
                </pic:pic>
              </a:graphicData>
            </a:graphic>
          </wp:inline>
        </w:drawing>
      </w:r>
      <w:r>
        <w:rPr>
          <w:rFonts w:ascii="Segoe UI" w:hAnsi="Segoe UI" w:cs="Segoe UI"/>
          <w:b/>
          <w:sz w:val="32"/>
          <w:szCs w:val="32"/>
        </w:rPr>
        <w:t xml:space="preserve"> </w:t>
      </w:r>
    </w:p>
    <w:p w:rsidR="006B0076" w:rsidRPr="006B0076" w:rsidRDefault="006B0076" w:rsidP="006B0076">
      <w:pPr>
        <w:spacing w:after="0" w:line="240" w:lineRule="auto"/>
        <w:jc w:val="right"/>
        <w:rPr>
          <w:rFonts w:ascii="Times New Roman" w:hAnsi="Times New Roman" w:cs="Times New Roman"/>
          <w:b/>
          <w:sz w:val="18"/>
          <w:szCs w:val="18"/>
        </w:rPr>
      </w:pPr>
      <w:r w:rsidRPr="006B0076">
        <w:rPr>
          <w:rFonts w:ascii="Times New Roman" w:hAnsi="Times New Roman" w:cs="Times New Roman"/>
          <w:b/>
          <w:sz w:val="18"/>
          <w:szCs w:val="18"/>
        </w:rPr>
        <w:t>ПРЕСС-РЕЛИЗ</w:t>
      </w:r>
    </w:p>
    <w:p w:rsidR="006B0076" w:rsidRPr="006B0076" w:rsidRDefault="006B0076" w:rsidP="006B0076">
      <w:pPr>
        <w:spacing w:after="0" w:line="240" w:lineRule="auto"/>
        <w:jc w:val="right"/>
        <w:rPr>
          <w:rFonts w:ascii="Times New Roman" w:hAnsi="Times New Roman" w:cs="Times New Roman"/>
          <w:b/>
          <w:sz w:val="18"/>
          <w:szCs w:val="18"/>
        </w:rPr>
      </w:pPr>
      <w:r w:rsidRPr="006B0076">
        <w:rPr>
          <w:rFonts w:ascii="Times New Roman" w:hAnsi="Times New Roman" w:cs="Times New Roman"/>
          <w:b/>
          <w:sz w:val="18"/>
          <w:szCs w:val="18"/>
        </w:rPr>
        <w:t>02 июля 2019</w:t>
      </w:r>
    </w:p>
    <w:p w:rsidR="006B0076" w:rsidRPr="006B0076" w:rsidRDefault="006B0076" w:rsidP="006B0076">
      <w:pPr>
        <w:spacing w:after="0" w:line="240" w:lineRule="auto"/>
        <w:jc w:val="center"/>
        <w:rPr>
          <w:rFonts w:ascii="Times New Roman" w:hAnsi="Times New Roman" w:cs="Times New Roman"/>
          <w:b/>
          <w:sz w:val="18"/>
          <w:szCs w:val="18"/>
        </w:rPr>
      </w:pPr>
      <w:r w:rsidRPr="006B0076">
        <w:rPr>
          <w:rFonts w:ascii="Times New Roman" w:hAnsi="Times New Roman" w:cs="Times New Roman"/>
          <w:b/>
          <w:sz w:val="18"/>
          <w:szCs w:val="18"/>
        </w:rPr>
        <w:t xml:space="preserve">Арест недвижимости: важная информация </w:t>
      </w:r>
    </w:p>
    <w:p w:rsidR="006B0076" w:rsidRPr="006B0076" w:rsidRDefault="006B0076" w:rsidP="006B0076">
      <w:pPr>
        <w:spacing w:after="0" w:line="240" w:lineRule="auto"/>
        <w:jc w:val="center"/>
        <w:rPr>
          <w:rFonts w:ascii="Times New Roman" w:hAnsi="Times New Roman" w:cs="Times New Roman"/>
          <w:b/>
          <w:sz w:val="18"/>
          <w:szCs w:val="18"/>
        </w:rPr>
      </w:pPr>
      <w:r w:rsidRPr="006B0076">
        <w:rPr>
          <w:rFonts w:ascii="Times New Roman" w:hAnsi="Times New Roman" w:cs="Times New Roman"/>
          <w:b/>
          <w:sz w:val="18"/>
          <w:szCs w:val="18"/>
        </w:rPr>
        <w:t>для покупателей и владельцев</w:t>
      </w:r>
    </w:p>
    <w:p w:rsidR="006B0076" w:rsidRPr="006B0076" w:rsidRDefault="006B0076" w:rsidP="006B0076">
      <w:pPr>
        <w:spacing w:after="0" w:line="240" w:lineRule="auto"/>
        <w:ind w:firstLine="708"/>
        <w:jc w:val="both"/>
        <w:rPr>
          <w:rFonts w:ascii="Times New Roman" w:hAnsi="Times New Roman" w:cs="Times New Roman"/>
          <w:sz w:val="18"/>
          <w:szCs w:val="18"/>
        </w:rPr>
      </w:pPr>
      <w:r w:rsidRPr="006B0076">
        <w:rPr>
          <w:rFonts w:ascii="Times New Roman" w:hAnsi="Times New Roman" w:cs="Times New Roman"/>
          <w:sz w:val="18"/>
          <w:szCs w:val="18"/>
        </w:rPr>
        <w:t>Собственникам, на имущество которых наложен арест, а также всем покупателям недвижимости важно помнить о правилах в регистрации арестов недвижимого имущества. Это позволит им сохранить время и деньги и избежать неприятных ситуаций.</w:t>
      </w:r>
    </w:p>
    <w:p w:rsidR="006B0076" w:rsidRPr="006B0076" w:rsidRDefault="006B0076" w:rsidP="006B0076">
      <w:pPr>
        <w:spacing w:after="0" w:line="240" w:lineRule="auto"/>
        <w:jc w:val="both"/>
        <w:rPr>
          <w:rFonts w:ascii="Times New Roman" w:hAnsi="Times New Roman" w:cs="Times New Roman"/>
          <w:sz w:val="18"/>
          <w:szCs w:val="18"/>
        </w:rPr>
      </w:pPr>
      <w:r w:rsidRPr="006B0076">
        <w:rPr>
          <w:rFonts w:ascii="Times New Roman" w:hAnsi="Times New Roman" w:cs="Times New Roman"/>
          <w:b/>
          <w:sz w:val="18"/>
          <w:szCs w:val="18"/>
        </w:rPr>
        <w:tab/>
      </w:r>
      <w:r w:rsidRPr="006B0076">
        <w:rPr>
          <w:rFonts w:ascii="Times New Roman" w:hAnsi="Times New Roman" w:cs="Times New Roman"/>
          <w:sz w:val="18"/>
          <w:szCs w:val="18"/>
        </w:rPr>
        <w:t>Арест на объект недвижимости – это запрет на распоряжение им. Такую недвижимость нельзя продать, подарить, оформить на нее ипотеку. Наиболее часто арест накладывается в связи с долгами собственников по уплате налогов, штрафов или ипотеке. Еще одна распространенная ситуация – когда арест обеспечивает сохранность имущества, фигурирующего в судебном споре о недвижимости и подлежащее передаче взыскателю или реализации.</w:t>
      </w:r>
    </w:p>
    <w:p w:rsidR="006B0076" w:rsidRPr="006B0076" w:rsidRDefault="006B0076" w:rsidP="006B0076">
      <w:pPr>
        <w:spacing w:after="0" w:line="240" w:lineRule="auto"/>
        <w:jc w:val="both"/>
        <w:rPr>
          <w:rFonts w:ascii="Times New Roman" w:hAnsi="Times New Roman" w:cs="Times New Roman"/>
          <w:sz w:val="18"/>
          <w:szCs w:val="18"/>
        </w:rPr>
      </w:pPr>
      <w:r w:rsidRPr="006B0076">
        <w:rPr>
          <w:rFonts w:ascii="Times New Roman" w:hAnsi="Times New Roman" w:cs="Times New Roman"/>
          <w:sz w:val="18"/>
          <w:szCs w:val="18"/>
        </w:rPr>
        <w:tab/>
        <w:t xml:space="preserve">Управление </w:t>
      </w:r>
      <w:proofErr w:type="spellStart"/>
      <w:r w:rsidRPr="006B0076">
        <w:rPr>
          <w:rFonts w:ascii="Times New Roman" w:hAnsi="Times New Roman" w:cs="Times New Roman"/>
          <w:sz w:val="18"/>
          <w:szCs w:val="18"/>
        </w:rPr>
        <w:t>Росреестра</w:t>
      </w:r>
      <w:proofErr w:type="spellEnd"/>
      <w:r w:rsidRPr="006B0076">
        <w:rPr>
          <w:rFonts w:ascii="Times New Roman" w:hAnsi="Times New Roman" w:cs="Times New Roman"/>
          <w:sz w:val="18"/>
          <w:szCs w:val="18"/>
        </w:rPr>
        <w:t xml:space="preserve"> по Самарской области рекомендует покупателям недвижимости позаботиться о безопасности сделки: прежде чем отдать задаток, стоит убедиться, что недвижимое имущество не находится под арестом. Информацию можно посмотреть на сайте </w:t>
      </w:r>
      <w:proofErr w:type="spellStart"/>
      <w:r w:rsidRPr="006B0076">
        <w:rPr>
          <w:rFonts w:ascii="Times New Roman" w:hAnsi="Times New Roman" w:cs="Times New Roman"/>
          <w:sz w:val="18"/>
          <w:szCs w:val="18"/>
        </w:rPr>
        <w:t>Росреестра</w:t>
      </w:r>
      <w:proofErr w:type="spellEnd"/>
      <w:r w:rsidRPr="006B0076">
        <w:rPr>
          <w:rFonts w:ascii="Times New Roman" w:hAnsi="Times New Roman" w:cs="Times New Roman"/>
          <w:sz w:val="18"/>
          <w:szCs w:val="18"/>
        </w:rPr>
        <w:t xml:space="preserve">, бесплатно, в режиме </w:t>
      </w:r>
      <w:proofErr w:type="spellStart"/>
      <w:r w:rsidRPr="006B0076">
        <w:rPr>
          <w:rFonts w:ascii="Times New Roman" w:hAnsi="Times New Roman" w:cs="Times New Roman"/>
          <w:sz w:val="18"/>
          <w:szCs w:val="18"/>
        </w:rPr>
        <w:t>он-лайн</w:t>
      </w:r>
      <w:proofErr w:type="spellEnd"/>
      <w:r w:rsidRPr="006B0076">
        <w:rPr>
          <w:rFonts w:ascii="Times New Roman" w:hAnsi="Times New Roman" w:cs="Times New Roman"/>
          <w:sz w:val="18"/>
          <w:szCs w:val="18"/>
        </w:rPr>
        <w:t xml:space="preserve">. </w:t>
      </w:r>
    </w:p>
    <w:p w:rsidR="006B0076" w:rsidRPr="006B0076" w:rsidRDefault="006B0076" w:rsidP="006B0076">
      <w:pPr>
        <w:spacing w:after="0" w:line="240" w:lineRule="auto"/>
        <w:jc w:val="both"/>
        <w:rPr>
          <w:rFonts w:ascii="Times New Roman" w:hAnsi="Times New Roman" w:cs="Times New Roman"/>
          <w:sz w:val="18"/>
          <w:szCs w:val="18"/>
        </w:rPr>
      </w:pPr>
      <w:r w:rsidRPr="006B0076">
        <w:rPr>
          <w:rFonts w:ascii="Times New Roman" w:hAnsi="Times New Roman" w:cs="Times New Roman"/>
          <w:sz w:val="18"/>
          <w:szCs w:val="18"/>
        </w:rPr>
        <w:t xml:space="preserve">Если в отношении недвижимости наложен запрет на проведение регистрационных действий, в ведомстве советуют начать поиск другой квартиры (офиса, гаража, дачного домика) для покупки. «При наличии ареста и в случае обращения собственника с заявлением о проведении государственной регистрации прав, например, по сделке купли-продажи, дарению недвижимости, регистрация будет приостановлена в соответствии с федеральным законом «О государственной регистрации недвижимости»», - говорит начальник отдела регистрации арестов Управления </w:t>
      </w:r>
      <w:proofErr w:type="spellStart"/>
      <w:r w:rsidRPr="006B0076">
        <w:rPr>
          <w:rFonts w:ascii="Times New Roman" w:hAnsi="Times New Roman" w:cs="Times New Roman"/>
          <w:sz w:val="18"/>
          <w:szCs w:val="18"/>
        </w:rPr>
        <w:t>Росреестра</w:t>
      </w:r>
      <w:proofErr w:type="spellEnd"/>
      <w:r w:rsidRPr="006B0076">
        <w:rPr>
          <w:rFonts w:ascii="Times New Roman" w:hAnsi="Times New Roman" w:cs="Times New Roman"/>
          <w:sz w:val="18"/>
          <w:szCs w:val="18"/>
        </w:rPr>
        <w:t xml:space="preserve"> по Самарской области </w:t>
      </w:r>
      <w:r w:rsidRPr="006B0076">
        <w:rPr>
          <w:rFonts w:ascii="Times New Roman" w:hAnsi="Times New Roman" w:cs="Times New Roman"/>
          <w:b/>
          <w:sz w:val="18"/>
          <w:szCs w:val="18"/>
        </w:rPr>
        <w:t xml:space="preserve">Светлана </w:t>
      </w:r>
      <w:proofErr w:type="spellStart"/>
      <w:r w:rsidRPr="006B0076">
        <w:rPr>
          <w:rFonts w:ascii="Times New Roman" w:hAnsi="Times New Roman" w:cs="Times New Roman"/>
          <w:b/>
          <w:sz w:val="18"/>
          <w:szCs w:val="18"/>
        </w:rPr>
        <w:t>Лягинова</w:t>
      </w:r>
      <w:proofErr w:type="spellEnd"/>
      <w:r w:rsidRPr="006B0076">
        <w:rPr>
          <w:rFonts w:ascii="Times New Roman" w:hAnsi="Times New Roman" w:cs="Times New Roman"/>
          <w:sz w:val="18"/>
          <w:szCs w:val="18"/>
        </w:rPr>
        <w:t>.</w:t>
      </w:r>
    </w:p>
    <w:p w:rsidR="006B0076" w:rsidRPr="006B0076" w:rsidRDefault="006B0076" w:rsidP="006B0076">
      <w:pPr>
        <w:spacing w:after="0" w:line="240" w:lineRule="auto"/>
        <w:jc w:val="both"/>
        <w:rPr>
          <w:rFonts w:ascii="Times New Roman" w:hAnsi="Times New Roman" w:cs="Times New Roman"/>
          <w:sz w:val="18"/>
          <w:szCs w:val="18"/>
        </w:rPr>
      </w:pPr>
      <w:r w:rsidRPr="006B0076">
        <w:rPr>
          <w:rFonts w:ascii="Times New Roman" w:hAnsi="Times New Roman" w:cs="Times New Roman"/>
          <w:sz w:val="18"/>
          <w:szCs w:val="18"/>
        </w:rPr>
        <w:tab/>
        <w:t xml:space="preserve">Доводы продавца о том, что документы о снятии ареста находятся в регистрирующем органе, а значит, объект скоро станет «чистым» и сделка будет зарегистрирована, стоит поставить под сомнение. «Покупка недвижимости – это всегда серьезное вложение средств, поэтому необходимо дождаться, когда арест будет снят, и только после этого вносить задаток, - говорит эксперт. – Документы о снятии ареста Управление </w:t>
      </w:r>
      <w:proofErr w:type="spellStart"/>
      <w:r w:rsidRPr="006B0076">
        <w:rPr>
          <w:rFonts w:ascii="Times New Roman" w:hAnsi="Times New Roman" w:cs="Times New Roman"/>
          <w:sz w:val="18"/>
          <w:szCs w:val="18"/>
        </w:rPr>
        <w:t>Росреестра</w:t>
      </w:r>
      <w:proofErr w:type="spellEnd"/>
      <w:r w:rsidRPr="006B0076">
        <w:rPr>
          <w:rFonts w:ascii="Times New Roman" w:hAnsi="Times New Roman" w:cs="Times New Roman"/>
          <w:sz w:val="18"/>
          <w:szCs w:val="18"/>
        </w:rPr>
        <w:t xml:space="preserve"> рассматривает быстро: всего за три рабочих дня с момента их поступления». </w:t>
      </w:r>
    </w:p>
    <w:p w:rsidR="006B0076" w:rsidRPr="006B0076" w:rsidRDefault="006B0076" w:rsidP="006B0076">
      <w:pPr>
        <w:spacing w:after="0" w:line="240" w:lineRule="auto"/>
        <w:jc w:val="both"/>
        <w:rPr>
          <w:rFonts w:ascii="Times New Roman" w:hAnsi="Times New Roman" w:cs="Times New Roman"/>
          <w:sz w:val="18"/>
          <w:szCs w:val="18"/>
        </w:rPr>
      </w:pPr>
      <w:r w:rsidRPr="006B0076">
        <w:rPr>
          <w:rFonts w:ascii="Times New Roman" w:hAnsi="Times New Roman" w:cs="Times New Roman"/>
          <w:sz w:val="18"/>
          <w:szCs w:val="18"/>
        </w:rPr>
        <w:tab/>
        <w:t xml:space="preserve">В ведомстве также отметили, что продавцу – даже если у него на руках есть документы, позволяющие снять арест на недвижимость, – нет смысла обращаться в Управление </w:t>
      </w:r>
      <w:proofErr w:type="spellStart"/>
      <w:r w:rsidRPr="006B0076">
        <w:rPr>
          <w:rFonts w:ascii="Times New Roman" w:hAnsi="Times New Roman" w:cs="Times New Roman"/>
          <w:sz w:val="18"/>
          <w:szCs w:val="18"/>
        </w:rPr>
        <w:t>Росреестра</w:t>
      </w:r>
      <w:proofErr w:type="spellEnd"/>
      <w:r w:rsidRPr="006B0076">
        <w:rPr>
          <w:rFonts w:ascii="Times New Roman" w:hAnsi="Times New Roman" w:cs="Times New Roman"/>
          <w:sz w:val="18"/>
          <w:szCs w:val="18"/>
        </w:rPr>
        <w:t xml:space="preserve">. Дело в том, что федеральным законодательством установлено, что обратиться за снятием ареста недвижимого имущества могут только судебные органы, налоговая инспекция и служба судебных приставов. Таким образом, в данном вопросе предусмотрено исключительно межведомственное взаимодействие, и обращение гражданина или юридического лица не ускорит погашения ареста. «Арест будет погашен только тогда, когда соответствующие документы поступят из органа, которым он был снят», - подчеркнула Светлана </w:t>
      </w:r>
      <w:proofErr w:type="spellStart"/>
      <w:r w:rsidRPr="006B0076">
        <w:rPr>
          <w:rFonts w:ascii="Times New Roman" w:hAnsi="Times New Roman" w:cs="Times New Roman"/>
          <w:sz w:val="18"/>
          <w:szCs w:val="18"/>
        </w:rPr>
        <w:t>Лягинова</w:t>
      </w:r>
      <w:proofErr w:type="spellEnd"/>
      <w:r w:rsidRPr="006B0076">
        <w:rPr>
          <w:rFonts w:ascii="Times New Roman" w:hAnsi="Times New Roman" w:cs="Times New Roman"/>
          <w:sz w:val="18"/>
          <w:szCs w:val="18"/>
        </w:rPr>
        <w:t xml:space="preserve">. Участникам рынка недвижимости надо учитывать, что суды и налоговые инспекции направляют документы о снятии арестов почтовым отправлением, а судебные приставы - посредством специально созданных защищенных средств электронной связи по месту нахождения объекта недвижимости. </w:t>
      </w:r>
      <w:r w:rsidRPr="006B0076">
        <w:rPr>
          <w:rFonts w:ascii="Times New Roman" w:hAnsi="Times New Roman" w:cs="Times New Roman"/>
          <w:sz w:val="18"/>
          <w:szCs w:val="18"/>
        </w:rPr>
        <w:tab/>
      </w:r>
      <w:r w:rsidRPr="006B0076">
        <w:rPr>
          <w:rFonts w:ascii="Times New Roman" w:hAnsi="Times New Roman" w:cs="Times New Roman"/>
          <w:sz w:val="18"/>
          <w:szCs w:val="18"/>
        </w:rPr>
        <w:tab/>
      </w:r>
      <w:r w:rsidRPr="006B0076">
        <w:rPr>
          <w:rFonts w:ascii="Times New Roman" w:hAnsi="Times New Roman" w:cs="Times New Roman"/>
          <w:sz w:val="18"/>
          <w:szCs w:val="18"/>
        </w:rPr>
        <w:tab/>
        <w:t xml:space="preserve"> </w:t>
      </w:r>
    </w:p>
    <w:p w:rsidR="006B0076" w:rsidRPr="006B0076" w:rsidRDefault="001940F3" w:rsidP="006B0076">
      <w:pPr>
        <w:suppressAutoHyphens/>
        <w:autoSpaceDE w:val="0"/>
        <w:autoSpaceDN w:val="0"/>
        <w:adjustRightInd w:val="0"/>
        <w:spacing w:before="240" w:after="0" w:line="240" w:lineRule="auto"/>
        <w:jc w:val="both"/>
        <w:rPr>
          <w:rFonts w:ascii="Times New Roman" w:hAnsi="Times New Roman" w:cs="Times New Roman"/>
          <w:sz w:val="18"/>
          <w:szCs w:val="18"/>
        </w:rPr>
      </w:pPr>
      <w:r>
        <w:rPr>
          <w:rFonts w:ascii="Times New Roman" w:hAnsi="Times New Roman" w:cs="Times New Roman"/>
          <w:sz w:val="18"/>
          <w:szCs w:val="18"/>
        </w:rPr>
        <w:pict>
          <v:shapetype id="_x0000_t32" coordsize="21600,21600" o:spt="32" o:oned="t" path="m,l21600,21600e" filled="f">
            <v:path arrowok="t" fillok="f" o:connecttype="none"/>
            <o:lock v:ext="edit" shapetype="t"/>
          </v:shapetype>
          <v:shape id="Прямая со стрелкой 3" o:spid="_x0000_s1026" type="#_x0000_t32" style="position:absolute;left:0;text-align:left;margin-left:-7.35pt;margin-top:8.75pt;width:490.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" strokecolor="#0070c0"/>
        </w:pict>
      </w:r>
    </w:p>
    <w:p w:rsidR="006B0076" w:rsidRPr="006B0076" w:rsidRDefault="006B0076" w:rsidP="006B0076">
      <w:pPr>
        <w:spacing w:after="0" w:line="240" w:lineRule="auto"/>
        <w:jc w:val="both"/>
        <w:rPr>
          <w:rFonts w:ascii="Times New Roman" w:hAnsi="Times New Roman" w:cs="Times New Roman"/>
          <w:sz w:val="18"/>
          <w:szCs w:val="18"/>
        </w:rPr>
      </w:pPr>
    </w:p>
    <w:p w:rsidR="006B0076" w:rsidRPr="006B0076" w:rsidRDefault="006B0076" w:rsidP="006B0076">
      <w:pPr>
        <w:spacing w:after="0" w:line="240" w:lineRule="auto"/>
        <w:jc w:val="both"/>
        <w:rPr>
          <w:rFonts w:ascii="Times New Roman" w:hAnsi="Times New Roman" w:cs="Times New Roman"/>
          <w:b/>
          <w:noProof/>
          <w:sz w:val="18"/>
          <w:szCs w:val="18"/>
          <w:lang w:eastAsia="sk-SK"/>
        </w:rPr>
      </w:pPr>
      <w:r w:rsidRPr="006B0076">
        <w:rPr>
          <w:rFonts w:ascii="Times New Roman" w:hAnsi="Times New Roman" w:cs="Times New Roman"/>
          <w:b/>
          <w:noProof/>
          <w:sz w:val="18"/>
          <w:szCs w:val="18"/>
          <w:lang w:eastAsia="sk-SK"/>
        </w:rPr>
        <w:t>Контакты для СМИ:</w:t>
      </w:r>
    </w:p>
    <w:p w:rsidR="006B0076" w:rsidRPr="006B0076" w:rsidRDefault="006B0076" w:rsidP="006B0076">
      <w:pPr>
        <w:spacing w:after="0" w:line="240" w:lineRule="auto"/>
        <w:rPr>
          <w:rFonts w:ascii="Times New Roman" w:hAnsi="Times New Roman" w:cs="Times New Roman"/>
          <w:sz w:val="18"/>
          <w:szCs w:val="18"/>
        </w:rPr>
      </w:pPr>
      <w:r w:rsidRPr="006B0076">
        <w:rPr>
          <w:rFonts w:ascii="Times New Roman" w:hAnsi="Times New Roman" w:cs="Times New Roman"/>
          <w:sz w:val="18"/>
          <w:szCs w:val="18"/>
        </w:rPr>
        <w:t xml:space="preserve">Ольга Никитина, помощник руководителя Управления </w:t>
      </w:r>
      <w:proofErr w:type="spellStart"/>
      <w:r w:rsidRPr="006B0076">
        <w:rPr>
          <w:rFonts w:ascii="Times New Roman" w:hAnsi="Times New Roman" w:cs="Times New Roman"/>
          <w:sz w:val="18"/>
          <w:szCs w:val="18"/>
        </w:rPr>
        <w:t>Росреестра</w:t>
      </w:r>
      <w:proofErr w:type="spellEnd"/>
    </w:p>
    <w:p w:rsidR="006B0076" w:rsidRPr="006B0076" w:rsidRDefault="006B0076" w:rsidP="006B0076">
      <w:pPr>
        <w:spacing w:after="0" w:line="240" w:lineRule="auto"/>
        <w:rPr>
          <w:rFonts w:ascii="Times New Roman" w:eastAsia="Arial Unicode MS" w:hAnsi="Times New Roman" w:cs="Times New Roman"/>
          <w:b/>
          <w:noProof/>
          <w:kern w:val="2"/>
          <w:sz w:val="18"/>
          <w:szCs w:val="18"/>
          <w:lang w:eastAsia="sk-SK" w:bidi="hi-IN"/>
        </w:rPr>
      </w:pPr>
      <w:r w:rsidRPr="006B0076">
        <w:rPr>
          <w:rFonts w:ascii="Times New Roman" w:hAnsi="Times New Roman" w:cs="Times New Roman"/>
          <w:sz w:val="18"/>
          <w:szCs w:val="18"/>
        </w:rPr>
        <w:t xml:space="preserve">(846) 33-22-555, 8 927 690 73 51, </w:t>
      </w:r>
      <w:hyperlink r:id="rId15" w:history="1">
        <w:r w:rsidRPr="006B0076">
          <w:rPr>
            <w:rStyle w:val="a8"/>
            <w:rFonts w:ascii="Times New Roman" w:hAnsi="Times New Roman" w:cs="Times New Roman"/>
            <w:sz w:val="18"/>
            <w:szCs w:val="18"/>
            <w:shd w:val="clear" w:color="auto" w:fill="FFFFFF"/>
            <w:lang w:val="en-US"/>
          </w:rPr>
          <w:t>pr</w:t>
        </w:r>
        <w:r w:rsidRPr="006B0076">
          <w:rPr>
            <w:rStyle w:val="a8"/>
            <w:rFonts w:ascii="Times New Roman" w:hAnsi="Times New Roman" w:cs="Times New Roman"/>
            <w:sz w:val="18"/>
            <w:szCs w:val="18"/>
            <w:shd w:val="clear" w:color="auto" w:fill="FFFFFF"/>
          </w:rPr>
          <w:t>.</w:t>
        </w:r>
        <w:r w:rsidRPr="006B0076">
          <w:rPr>
            <w:rStyle w:val="a8"/>
            <w:rFonts w:ascii="Times New Roman" w:hAnsi="Times New Roman" w:cs="Times New Roman"/>
            <w:sz w:val="18"/>
            <w:szCs w:val="18"/>
            <w:shd w:val="clear" w:color="auto" w:fill="FFFFFF"/>
            <w:lang w:val="en-US"/>
          </w:rPr>
          <w:t>samara</w:t>
        </w:r>
        <w:r w:rsidRPr="006B0076">
          <w:rPr>
            <w:rStyle w:val="a8"/>
            <w:rFonts w:ascii="Times New Roman" w:hAnsi="Times New Roman" w:cs="Times New Roman"/>
            <w:sz w:val="18"/>
            <w:szCs w:val="18"/>
            <w:shd w:val="clear" w:color="auto" w:fill="FFFFFF"/>
          </w:rPr>
          <w:t>@</w:t>
        </w:r>
        <w:r w:rsidRPr="006B0076">
          <w:rPr>
            <w:rStyle w:val="a8"/>
            <w:rFonts w:ascii="Times New Roman" w:hAnsi="Times New Roman" w:cs="Times New Roman"/>
            <w:sz w:val="18"/>
            <w:szCs w:val="18"/>
            <w:shd w:val="clear" w:color="auto" w:fill="FFFFFF"/>
            <w:lang w:val="en-US"/>
          </w:rPr>
          <w:t>mail</w:t>
        </w:r>
        <w:r w:rsidRPr="006B0076">
          <w:rPr>
            <w:rStyle w:val="a8"/>
            <w:rFonts w:ascii="Times New Roman" w:hAnsi="Times New Roman" w:cs="Times New Roman"/>
            <w:sz w:val="18"/>
            <w:szCs w:val="18"/>
            <w:shd w:val="clear" w:color="auto" w:fill="FFFFFF"/>
          </w:rPr>
          <w:t>.</w:t>
        </w:r>
        <w:proofErr w:type="spellStart"/>
        <w:r w:rsidRPr="006B0076">
          <w:rPr>
            <w:rStyle w:val="a8"/>
            <w:rFonts w:ascii="Times New Roman" w:hAnsi="Times New Roman" w:cs="Times New Roman"/>
            <w:sz w:val="18"/>
            <w:szCs w:val="18"/>
            <w:shd w:val="clear" w:color="auto" w:fill="FFFFFF"/>
            <w:lang w:val="en-US"/>
          </w:rPr>
          <w:t>ru</w:t>
        </w:r>
        <w:proofErr w:type="spellEnd"/>
      </w:hyperlink>
    </w:p>
    <w:p w:rsidR="00D049C2" w:rsidRPr="006B0076" w:rsidRDefault="00D049C2" w:rsidP="006B0076">
      <w:pPr>
        <w:spacing w:after="0" w:line="240" w:lineRule="auto"/>
        <w:rPr>
          <w:rFonts w:ascii="Times New Roman" w:hAnsi="Times New Roman" w:cs="Times New Roman"/>
          <w:sz w:val="18"/>
          <w:szCs w:val="18"/>
        </w:rPr>
      </w:pPr>
    </w:p>
    <w:p w:rsidR="00F6486A" w:rsidRPr="00F6486A" w:rsidRDefault="00F6486A" w:rsidP="00F6486A">
      <w:pPr>
        <w:spacing w:line="240" w:lineRule="auto"/>
        <w:jc w:val="right"/>
        <w:rPr>
          <w:rFonts w:ascii="Times New Roman" w:hAnsi="Times New Roman" w:cs="Times New Roman"/>
          <w:b/>
          <w:sz w:val="18"/>
          <w:szCs w:val="18"/>
        </w:rPr>
      </w:pPr>
      <w:r w:rsidRPr="00F6486A">
        <w:rPr>
          <w:rFonts w:ascii="Times New Roman" w:hAnsi="Times New Roman" w:cs="Times New Roman"/>
          <w:b/>
          <w:sz w:val="18"/>
          <w:szCs w:val="18"/>
        </w:rPr>
        <w:t>ПРЕСС-РЕЛИЗ</w:t>
      </w:r>
    </w:p>
    <w:p w:rsidR="00F6486A" w:rsidRPr="00F6486A" w:rsidRDefault="00F6486A" w:rsidP="00F6486A">
      <w:pPr>
        <w:spacing w:line="240" w:lineRule="auto"/>
        <w:jc w:val="right"/>
        <w:rPr>
          <w:rFonts w:ascii="Times New Roman" w:hAnsi="Times New Roman" w:cs="Times New Roman"/>
          <w:b/>
          <w:sz w:val="18"/>
          <w:szCs w:val="18"/>
        </w:rPr>
      </w:pPr>
      <w:r w:rsidRPr="00F6486A">
        <w:rPr>
          <w:rFonts w:ascii="Times New Roman" w:hAnsi="Times New Roman" w:cs="Times New Roman"/>
          <w:b/>
          <w:sz w:val="18"/>
          <w:szCs w:val="18"/>
        </w:rPr>
        <w:t>05 июля 2019</w:t>
      </w:r>
    </w:p>
    <w:p w:rsidR="00F6486A" w:rsidRPr="00F6486A" w:rsidRDefault="00F6486A" w:rsidP="00F6486A">
      <w:pPr>
        <w:spacing w:line="240" w:lineRule="auto"/>
        <w:rPr>
          <w:rFonts w:ascii="Times New Roman" w:hAnsi="Times New Roman" w:cs="Times New Roman"/>
          <w:color w:val="000000" w:themeColor="text1"/>
          <w:sz w:val="18"/>
          <w:szCs w:val="18"/>
        </w:rPr>
      </w:pPr>
    </w:p>
    <w:p w:rsidR="00F6486A" w:rsidRPr="00F6486A" w:rsidRDefault="00F6486A" w:rsidP="00F6486A">
      <w:pPr>
        <w:pStyle w:val="4"/>
        <w:rPr>
          <w:rFonts w:ascii="Times New Roman" w:hAnsi="Times New Roman"/>
          <w:color w:val="000000" w:themeColor="text1"/>
          <w:sz w:val="18"/>
          <w:szCs w:val="18"/>
        </w:rPr>
      </w:pPr>
      <w:r w:rsidRPr="00F6486A">
        <w:rPr>
          <w:rFonts w:ascii="Times New Roman" w:hAnsi="Times New Roman"/>
          <w:color w:val="000000" w:themeColor="text1"/>
          <w:sz w:val="18"/>
          <w:szCs w:val="18"/>
        </w:rPr>
        <w:lastRenderedPageBreak/>
        <w:t xml:space="preserve">Шесть человек сдали экзамен и смогут стать </w:t>
      </w:r>
    </w:p>
    <w:p w:rsidR="00F6486A" w:rsidRPr="00F6486A" w:rsidRDefault="00F6486A" w:rsidP="00F6486A">
      <w:pPr>
        <w:pStyle w:val="4"/>
        <w:rPr>
          <w:rFonts w:ascii="Times New Roman" w:hAnsi="Times New Roman"/>
          <w:sz w:val="18"/>
          <w:szCs w:val="18"/>
        </w:rPr>
      </w:pPr>
      <w:r w:rsidRPr="00F6486A">
        <w:rPr>
          <w:rFonts w:ascii="Times New Roman" w:hAnsi="Times New Roman"/>
          <w:color w:val="000000" w:themeColor="text1"/>
          <w:sz w:val="18"/>
          <w:szCs w:val="18"/>
        </w:rPr>
        <w:t>арбитражными управляющими</w:t>
      </w:r>
    </w:p>
    <w:p w:rsidR="00F6486A" w:rsidRPr="00F6486A" w:rsidRDefault="00F6486A" w:rsidP="00F6486A">
      <w:pPr>
        <w:pStyle w:val="4"/>
        <w:ind w:firstLine="708"/>
        <w:jc w:val="both"/>
        <w:rPr>
          <w:rFonts w:ascii="Times New Roman" w:hAnsi="Times New Roman"/>
          <w:b w:val="0"/>
          <w:color w:val="000000" w:themeColor="text1"/>
          <w:sz w:val="18"/>
          <w:szCs w:val="18"/>
        </w:rPr>
      </w:pPr>
      <w:r w:rsidRPr="00F6486A">
        <w:rPr>
          <w:rFonts w:ascii="Times New Roman" w:hAnsi="Times New Roman"/>
          <w:b w:val="0"/>
          <w:color w:val="000000" w:themeColor="text1"/>
          <w:sz w:val="18"/>
          <w:szCs w:val="18"/>
        </w:rPr>
        <w:t xml:space="preserve">Представители Управления </w:t>
      </w:r>
      <w:proofErr w:type="spellStart"/>
      <w:r w:rsidRPr="00F6486A">
        <w:rPr>
          <w:rFonts w:ascii="Times New Roman" w:hAnsi="Times New Roman"/>
          <w:b w:val="0"/>
          <w:color w:val="000000" w:themeColor="text1"/>
          <w:sz w:val="18"/>
          <w:szCs w:val="18"/>
        </w:rPr>
        <w:t>Росреестра</w:t>
      </w:r>
      <w:proofErr w:type="spellEnd"/>
      <w:r w:rsidRPr="00F6486A">
        <w:rPr>
          <w:rFonts w:ascii="Times New Roman" w:hAnsi="Times New Roman"/>
          <w:b w:val="0"/>
          <w:color w:val="000000" w:themeColor="text1"/>
          <w:sz w:val="18"/>
          <w:szCs w:val="18"/>
        </w:rPr>
        <w:t xml:space="preserve"> по Самарской области вместе с другими членами комиссии приняли экзамены у слушателей Единой программы подготовки арбитражных управляющих. Обучение проводилось на базе АНО </w:t>
      </w:r>
      <w:proofErr w:type="gramStart"/>
      <w:r w:rsidRPr="00F6486A">
        <w:rPr>
          <w:rFonts w:ascii="Times New Roman" w:hAnsi="Times New Roman"/>
          <w:b w:val="0"/>
          <w:color w:val="000000" w:themeColor="text1"/>
          <w:sz w:val="18"/>
          <w:szCs w:val="18"/>
        </w:rPr>
        <w:t>ВО</w:t>
      </w:r>
      <w:proofErr w:type="gramEnd"/>
      <w:r w:rsidRPr="00F6486A">
        <w:rPr>
          <w:rFonts w:ascii="Times New Roman" w:hAnsi="Times New Roman"/>
          <w:b w:val="0"/>
          <w:color w:val="000000" w:themeColor="text1"/>
          <w:sz w:val="18"/>
          <w:szCs w:val="18"/>
        </w:rPr>
        <w:t xml:space="preserve"> Самарский университет государственного управления «Международный институт рынка». </w:t>
      </w:r>
    </w:p>
    <w:p w:rsidR="00F6486A" w:rsidRPr="00F6486A" w:rsidRDefault="00F6486A" w:rsidP="00F6486A">
      <w:pPr>
        <w:spacing w:line="240" w:lineRule="auto"/>
        <w:ind w:firstLine="851"/>
        <w:jc w:val="both"/>
        <w:rPr>
          <w:rFonts w:ascii="Times New Roman" w:hAnsi="Times New Roman" w:cs="Times New Roman"/>
          <w:color w:val="000000" w:themeColor="text1"/>
          <w:sz w:val="18"/>
          <w:szCs w:val="18"/>
        </w:rPr>
      </w:pPr>
      <w:r w:rsidRPr="00F6486A">
        <w:rPr>
          <w:rFonts w:ascii="Times New Roman" w:hAnsi="Times New Roman" w:cs="Times New Roman"/>
          <w:color w:val="000000" w:themeColor="text1"/>
          <w:sz w:val="18"/>
          <w:szCs w:val="18"/>
        </w:rPr>
        <w:t xml:space="preserve">«Непосредственно на экзамене председателем комиссии в присутствии всех членов комиссии был вскрыт конверт с экзаменационными билетами, - говорит начальник отдела по контролю (надзору) в сфере </w:t>
      </w:r>
      <w:proofErr w:type="spellStart"/>
      <w:r w:rsidRPr="00F6486A">
        <w:rPr>
          <w:rFonts w:ascii="Times New Roman" w:hAnsi="Times New Roman" w:cs="Times New Roman"/>
          <w:color w:val="000000" w:themeColor="text1"/>
          <w:sz w:val="18"/>
          <w:szCs w:val="18"/>
        </w:rPr>
        <w:t>саморегулируемых</w:t>
      </w:r>
      <w:proofErr w:type="spellEnd"/>
      <w:r w:rsidRPr="00F6486A">
        <w:rPr>
          <w:rFonts w:ascii="Times New Roman" w:hAnsi="Times New Roman" w:cs="Times New Roman"/>
          <w:color w:val="000000" w:themeColor="text1"/>
          <w:sz w:val="18"/>
          <w:szCs w:val="18"/>
        </w:rPr>
        <w:t xml:space="preserve"> организаций Управления </w:t>
      </w:r>
      <w:proofErr w:type="spellStart"/>
      <w:r w:rsidRPr="00F6486A">
        <w:rPr>
          <w:rFonts w:ascii="Times New Roman" w:hAnsi="Times New Roman" w:cs="Times New Roman"/>
          <w:color w:val="000000" w:themeColor="text1"/>
          <w:sz w:val="18"/>
          <w:szCs w:val="18"/>
        </w:rPr>
        <w:t>Росреестра</w:t>
      </w:r>
      <w:proofErr w:type="spellEnd"/>
      <w:r w:rsidRPr="00F6486A">
        <w:rPr>
          <w:rFonts w:ascii="Times New Roman" w:hAnsi="Times New Roman" w:cs="Times New Roman"/>
          <w:color w:val="000000" w:themeColor="text1"/>
          <w:sz w:val="18"/>
          <w:szCs w:val="18"/>
        </w:rPr>
        <w:t xml:space="preserve"> по Самарской области </w:t>
      </w:r>
      <w:r w:rsidRPr="00F6486A">
        <w:rPr>
          <w:rFonts w:ascii="Times New Roman" w:hAnsi="Times New Roman" w:cs="Times New Roman"/>
          <w:b/>
          <w:color w:val="000000" w:themeColor="text1"/>
          <w:sz w:val="18"/>
          <w:szCs w:val="18"/>
        </w:rPr>
        <w:t>Екатерина Соловьева</w:t>
      </w:r>
      <w:r w:rsidRPr="00F6486A">
        <w:rPr>
          <w:rFonts w:ascii="Times New Roman" w:hAnsi="Times New Roman" w:cs="Times New Roman"/>
          <w:color w:val="000000" w:themeColor="text1"/>
          <w:sz w:val="18"/>
          <w:szCs w:val="18"/>
        </w:rPr>
        <w:t xml:space="preserve">. - </w:t>
      </w:r>
      <w:proofErr w:type="gramStart"/>
      <w:r w:rsidRPr="00F6486A">
        <w:rPr>
          <w:rFonts w:ascii="Times New Roman" w:hAnsi="Times New Roman" w:cs="Times New Roman"/>
          <w:color w:val="000000" w:themeColor="text1"/>
          <w:sz w:val="18"/>
          <w:szCs w:val="18"/>
        </w:rPr>
        <w:t>Экзаменуемым была предоставлена возможность подготовить ответ в соответствии с Регламентом, они могли готовиться не менее 50 минут.</w:t>
      </w:r>
      <w:proofErr w:type="gramEnd"/>
      <w:r w:rsidRPr="00F6486A">
        <w:rPr>
          <w:rFonts w:ascii="Times New Roman" w:hAnsi="Times New Roman" w:cs="Times New Roman"/>
          <w:color w:val="000000" w:themeColor="text1"/>
          <w:sz w:val="18"/>
          <w:szCs w:val="18"/>
        </w:rPr>
        <w:t xml:space="preserve"> По итогам ответов комиссия в отсутствие экзаменуемых принимала решение, которое затем сразу было оглашено». </w:t>
      </w:r>
    </w:p>
    <w:p w:rsidR="00F6486A" w:rsidRPr="00F6486A" w:rsidRDefault="00F6486A" w:rsidP="00F6486A">
      <w:pPr>
        <w:pStyle w:val="4"/>
        <w:ind w:firstLine="708"/>
        <w:jc w:val="both"/>
        <w:rPr>
          <w:rFonts w:ascii="Times New Roman" w:hAnsi="Times New Roman"/>
          <w:b w:val="0"/>
          <w:color w:val="000000" w:themeColor="text1"/>
          <w:sz w:val="18"/>
          <w:szCs w:val="18"/>
        </w:rPr>
      </w:pPr>
      <w:r w:rsidRPr="00F6486A">
        <w:rPr>
          <w:rFonts w:ascii="Times New Roman" w:hAnsi="Times New Roman"/>
          <w:b w:val="0"/>
          <w:color w:val="000000" w:themeColor="text1"/>
          <w:sz w:val="18"/>
          <w:szCs w:val="18"/>
        </w:rPr>
        <w:t xml:space="preserve">К экзамену были допущены семь человек, из которых шестеро успешно его сдали, а один от сдачи экзамена отказался. </w:t>
      </w:r>
    </w:p>
    <w:p w:rsidR="00F6486A" w:rsidRPr="00F6486A" w:rsidRDefault="00F6486A" w:rsidP="00F6486A">
      <w:pPr>
        <w:spacing w:line="240" w:lineRule="auto"/>
        <w:jc w:val="both"/>
        <w:rPr>
          <w:rFonts w:ascii="Times New Roman" w:hAnsi="Times New Roman" w:cs="Times New Roman"/>
          <w:color w:val="000000" w:themeColor="text1"/>
          <w:sz w:val="18"/>
          <w:szCs w:val="18"/>
        </w:rPr>
      </w:pPr>
      <w:r w:rsidRPr="00F6486A">
        <w:rPr>
          <w:rFonts w:ascii="Times New Roman" w:hAnsi="Times New Roman" w:cs="Times New Roman"/>
          <w:color w:val="000000" w:themeColor="text1"/>
          <w:sz w:val="18"/>
          <w:szCs w:val="18"/>
        </w:rPr>
        <w:tab/>
        <w:t xml:space="preserve">Напомним, что только после успешной сдачи экзамена кандидат допускается к стажировке в качестве помощника арбитражного управляющего в деле о банкротстве. Стажировка длится два года. После стажировки будущий арбитражный управляющий обязан застраховать свою ответственность в страховой компании и вступить в СРО арбитражных управляющих. Кроме того, арбитражному управляющему необходимо соответствовать требованиям ст. 20 федерального закона «О несостоятельности (банкротстве)». В частности, у него должен быть один год стажа на руководящей должности и не должно быть дисквалификаций за административное правонарушение.  </w:t>
      </w:r>
    </w:p>
    <w:p w:rsidR="00F6486A" w:rsidRPr="00F6486A" w:rsidRDefault="00F6486A" w:rsidP="00F6486A">
      <w:pPr>
        <w:spacing w:line="240" w:lineRule="auto"/>
        <w:jc w:val="both"/>
        <w:rPr>
          <w:rFonts w:ascii="Times New Roman" w:hAnsi="Times New Roman" w:cs="Times New Roman"/>
          <w:color w:val="000000" w:themeColor="text1"/>
          <w:sz w:val="18"/>
          <w:szCs w:val="18"/>
        </w:rPr>
      </w:pPr>
      <w:r w:rsidRPr="00F6486A">
        <w:rPr>
          <w:rFonts w:ascii="Times New Roman" w:hAnsi="Times New Roman" w:cs="Times New Roman"/>
          <w:color w:val="000000" w:themeColor="text1"/>
          <w:sz w:val="18"/>
          <w:szCs w:val="18"/>
        </w:rPr>
        <w:tab/>
        <w:t xml:space="preserve">На каждое дело по ведению процедуры признания несостоятельности (банкротства) арбитражный управляющий назначается решением Арбитражного суда. В первом полугодии 2019 года в Самарской области деятельность по ведению процедур банкротства осуществлялась 376 арбитражными управляющими, которые являются членами СРО арбитражных управляющих не только Самарской области, но и других регионов России. </w:t>
      </w:r>
      <w:r w:rsidRPr="00F6486A">
        <w:rPr>
          <w:rFonts w:ascii="Times New Roman" w:hAnsi="Times New Roman" w:cs="Times New Roman"/>
          <w:sz w:val="18"/>
          <w:szCs w:val="18"/>
        </w:rPr>
        <w:t xml:space="preserve"> </w:t>
      </w:r>
    </w:p>
    <w:p w:rsidR="00F6486A" w:rsidRPr="00F6486A" w:rsidRDefault="001940F3" w:rsidP="00F6486A">
      <w:pPr>
        <w:suppressAutoHyphens/>
        <w:autoSpaceDE w:val="0"/>
        <w:autoSpaceDN w:val="0"/>
        <w:adjustRightInd w:val="0"/>
        <w:spacing w:before="240" w:line="240" w:lineRule="auto"/>
        <w:jc w:val="both"/>
        <w:rPr>
          <w:rFonts w:ascii="Times New Roman" w:hAnsi="Times New Roman" w:cs="Times New Roman"/>
          <w:b/>
          <w:noProof/>
          <w:sz w:val="18"/>
          <w:szCs w:val="18"/>
          <w:lang w:eastAsia="sk-SK"/>
        </w:rPr>
      </w:pPr>
      <w:r w:rsidRPr="001940F3">
        <w:rPr>
          <w:rFonts w:ascii="Times New Roman" w:hAnsi="Times New Roman" w:cs="Times New Roman"/>
          <w:noProof/>
          <w:sz w:val="18"/>
          <w:szCs w:val="18"/>
        </w:rPr>
        <w:pict>
          <v:shape id="_x0000_s1028" type="#_x0000_t32" style="position:absolute;left:0;text-align:left;margin-left:-7.35pt;margin-top:8.75pt;width:490.5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" strokecolor="#0070c0"/>
        </w:pict>
      </w:r>
      <w:r w:rsidR="00F6486A" w:rsidRPr="00F6486A">
        <w:rPr>
          <w:rFonts w:ascii="Times New Roman" w:hAnsi="Times New Roman" w:cs="Times New Roman"/>
          <w:b/>
          <w:noProof/>
          <w:sz w:val="18"/>
          <w:szCs w:val="18"/>
          <w:lang w:eastAsia="sk-SK"/>
        </w:rPr>
        <w:t>Контакты для СМИ:</w:t>
      </w:r>
    </w:p>
    <w:p w:rsidR="00F6486A" w:rsidRPr="00F6486A" w:rsidRDefault="00F6486A" w:rsidP="00F6486A">
      <w:pPr>
        <w:spacing w:line="240" w:lineRule="auto"/>
        <w:rPr>
          <w:rFonts w:ascii="Times New Roman" w:hAnsi="Times New Roman" w:cs="Times New Roman"/>
          <w:sz w:val="18"/>
          <w:szCs w:val="18"/>
        </w:rPr>
      </w:pPr>
      <w:r w:rsidRPr="00F6486A">
        <w:rPr>
          <w:rFonts w:ascii="Times New Roman" w:hAnsi="Times New Roman" w:cs="Times New Roman"/>
          <w:sz w:val="18"/>
          <w:szCs w:val="18"/>
        </w:rPr>
        <w:t xml:space="preserve">Ольга Никитина, помощник руководителя Управления </w:t>
      </w:r>
      <w:proofErr w:type="spellStart"/>
      <w:r w:rsidRPr="00F6486A">
        <w:rPr>
          <w:rFonts w:ascii="Times New Roman" w:hAnsi="Times New Roman" w:cs="Times New Roman"/>
          <w:sz w:val="18"/>
          <w:szCs w:val="18"/>
        </w:rPr>
        <w:t>Росреестра</w:t>
      </w:r>
      <w:proofErr w:type="spellEnd"/>
    </w:p>
    <w:p w:rsidR="00F6486A" w:rsidRPr="00F6486A" w:rsidRDefault="00F6486A" w:rsidP="006F141C">
      <w:pPr>
        <w:spacing w:after="0" w:line="240" w:lineRule="auto"/>
        <w:rPr>
          <w:rFonts w:ascii="Times New Roman" w:eastAsia="Arial Unicode MS" w:hAnsi="Times New Roman" w:cs="Times New Roman"/>
          <w:b/>
          <w:noProof/>
          <w:kern w:val="2"/>
          <w:sz w:val="18"/>
          <w:szCs w:val="18"/>
          <w:lang w:eastAsia="sk-SK" w:bidi="hi-IN"/>
        </w:rPr>
      </w:pPr>
      <w:r w:rsidRPr="00F6486A">
        <w:rPr>
          <w:rFonts w:ascii="Times New Roman" w:hAnsi="Times New Roman" w:cs="Times New Roman"/>
          <w:sz w:val="18"/>
          <w:szCs w:val="18"/>
        </w:rPr>
        <w:t xml:space="preserve">(846) 33-22-555, 8 927 690 73 51, </w:t>
      </w:r>
      <w:hyperlink r:id="rId16" w:history="1">
        <w:r w:rsidRPr="00F6486A">
          <w:rPr>
            <w:rFonts w:ascii="Times New Roman" w:hAnsi="Times New Roman" w:cs="Times New Roman"/>
            <w:color w:val="0000FF"/>
            <w:sz w:val="18"/>
            <w:szCs w:val="18"/>
            <w:u w:val="single"/>
            <w:shd w:val="clear" w:color="auto" w:fill="FFFFFF"/>
            <w:lang w:val="en-US"/>
          </w:rPr>
          <w:t>pr</w:t>
        </w:r>
        <w:r w:rsidRPr="00F6486A">
          <w:rPr>
            <w:rFonts w:ascii="Times New Roman" w:hAnsi="Times New Roman" w:cs="Times New Roman"/>
            <w:color w:val="0000FF"/>
            <w:sz w:val="18"/>
            <w:szCs w:val="18"/>
            <w:u w:val="single"/>
            <w:shd w:val="clear" w:color="auto" w:fill="FFFFFF"/>
          </w:rPr>
          <w:t>.</w:t>
        </w:r>
        <w:r w:rsidRPr="00F6486A">
          <w:rPr>
            <w:rFonts w:ascii="Times New Roman" w:hAnsi="Times New Roman" w:cs="Times New Roman"/>
            <w:color w:val="0000FF"/>
            <w:sz w:val="18"/>
            <w:szCs w:val="18"/>
            <w:u w:val="single"/>
            <w:shd w:val="clear" w:color="auto" w:fill="FFFFFF"/>
            <w:lang w:val="en-US"/>
          </w:rPr>
          <w:t>samara</w:t>
        </w:r>
        <w:r w:rsidRPr="00F6486A">
          <w:rPr>
            <w:rFonts w:ascii="Times New Roman" w:hAnsi="Times New Roman" w:cs="Times New Roman"/>
            <w:color w:val="0000FF"/>
            <w:sz w:val="18"/>
            <w:szCs w:val="18"/>
            <w:u w:val="single"/>
            <w:shd w:val="clear" w:color="auto" w:fill="FFFFFF"/>
          </w:rPr>
          <w:t>@</w:t>
        </w:r>
        <w:r w:rsidRPr="00F6486A">
          <w:rPr>
            <w:rFonts w:ascii="Times New Roman" w:hAnsi="Times New Roman" w:cs="Times New Roman"/>
            <w:color w:val="0000FF"/>
            <w:sz w:val="18"/>
            <w:szCs w:val="18"/>
            <w:u w:val="single"/>
            <w:shd w:val="clear" w:color="auto" w:fill="FFFFFF"/>
            <w:lang w:val="en-US"/>
          </w:rPr>
          <w:t>mail</w:t>
        </w:r>
        <w:r w:rsidRPr="00F6486A">
          <w:rPr>
            <w:rFonts w:ascii="Times New Roman" w:hAnsi="Times New Roman" w:cs="Times New Roman"/>
            <w:color w:val="0000FF"/>
            <w:sz w:val="18"/>
            <w:szCs w:val="18"/>
            <w:u w:val="single"/>
            <w:shd w:val="clear" w:color="auto" w:fill="FFFFFF"/>
          </w:rPr>
          <w:t>.</w:t>
        </w:r>
        <w:proofErr w:type="spellStart"/>
        <w:r w:rsidRPr="00F6486A">
          <w:rPr>
            <w:rFonts w:ascii="Times New Roman" w:hAnsi="Times New Roman" w:cs="Times New Roman"/>
            <w:color w:val="0000FF"/>
            <w:sz w:val="18"/>
            <w:szCs w:val="18"/>
            <w:u w:val="single"/>
            <w:shd w:val="clear" w:color="auto" w:fill="FFFFFF"/>
            <w:lang w:val="en-US"/>
          </w:rPr>
          <w:t>ru</w:t>
        </w:r>
        <w:proofErr w:type="spellEnd"/>
      </w:hyperlink>
      <w:r w:rsidR="001940F3" w:rsidRPr="001940F3">
        <w:rPr>
          <w:rFonts w:ascii="Times New Roman" w:hAnsi="Times New Roman" w:cs="Times New Roman"/>
          <w:noProof/>
          <w:sz w:val="18"/>
          <w:szCs w:val="18"/>
        </w:rPr>
        <w:pict>
          <v:shape id="_x0000_s1029" type="#_x0000_t32" style="position:absolute;margin-left:57.85pt;margin-top:673pt;width:472.5pt;height:0;z-index:251672576;visibility:visible;mso-wrap-distance-top:-19e-5mm;mso-wrap-distance-bottom:-19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" strokecolor="#0070c0" strokeweight="1.25pt"/>
        </w:pict>
      </w:r>
    </w:p>
    <w:p w:rsidR="00F6486A" w:rsidRPr="00F6486A" w:rsidRDefault="00F6486A" w:rsidP="006F141C">
      <w:pPr>
        <w:spacing w:after="0" w:line="240" w:lineRule="auto"/>
        <w:jc w:val="right"/>
        <w:rPr>
          <w:rFonts w:ascii="Times New Roman" w:hAnsi="Times New Roman" w:cs="Times New Roman"/>
          <w:b/>
          <w:sz w:val="18"/>
          <w:szCs w:val="18"/>
        </w:rPr>
      </w:pPr>
      <w:r w:rsidRPr="00F6486A">
        <w:rPr>
          <w:rFonts w:ascii="Times New Roman" w:hAnsi="Times New Roman" w:cs="Times New Roman"/>
          <w:b/>
          <w:sz w:val="18"/>
          <w:szCs w:val="18"/>
        </w:rPr>
        <w:t>ПРЕСС-РЕЛИЗ</w:t>
      </w:r>
    </w:p>
    <w:p w:rsidR="00F6486A" w:rsidRPr="00F6486A" w:rsidRDefault="00F6486A" w:rsidP="006F141C">
      <w:pPr>
        <w:spacing w:after="0" w:line="240" w:lineRule="auto"/>
        <w:jc w:val="right"/>
        <w:rPr>
          <w:rFonts w:ascii="Times New Roman" w:hAnsi="Times New Roman" w:cs="Times New Roman"/>
          <w:b/>
          <w:sz w:val="18"/>
          <w:szCs w:val="18"/>
        </w:rPr>
      </w:pPr>
      <w:r w:rsidRPr="00F6486A">
        <w:rPr>
          <w:rFonts w:ascii="Times New Roman" w:hAnsi="Times New Roman" w:cs="Times New Roman"/>
          <w:b/>
          <w:sz w:val="18"/>
          <w:szCs w:val="18"/>
        </w:rPr>
        <w:t>12 июля 2019</w:t>
      </w:r>
    </w:p>
    <w:p w:rsidR="00F6486A" w:rsidRPr="00F6486A" w:rsidRDefault="00F6486A" w:rsidP="006F141C">
      <w:pPr>
        <w:spacing w:after="0" w:line="240" w:lineRule="auto"/>
        <w:jc w:val="center"/>
        <w:rPr>
          <w:rFonts w:ascii="Times New Roman" w:hAnsi="Times New Roman" w:cs="Times New Roman"/>
          <w:b/>
          <w:sz w:val="18"/>
          <w:szCs w:val="18"/>
        </w:rPr>
      </w:pPr>
      <w:r w:rsidRPr="00F6486A">
        <w:rPr>
          <w:rFonts w:ascii="Times New Roman" w:hAnsi="Times New Roman" w:cs="Times New Roman"/>
          <w:b/>
          <w:sz w:val="18"/>
          <w:szCs w:val="18"/>
        </w:rPr>
        <w:t>Регистрация земельных участков</w:t>
      </w:r>
    </w:p>
    <w:p w:rsidR="00F6486A" w:rsidRPr="00F6486A" w:rsidRDefault="00F6486A" w:rsidP="006F141C">
      <w:pPr>
        <w:spacing w:after="0" w:line="240" w:lineRule="auto"/>
        <w:ind w:firstLine="708"/>
        <w:jc w:val="both"/>
        <w:rPr>
          <w:rFonts w:ascii="Times New Roman" w:hAnsi="Times New Roman" w:cs="Times New Roman"/>
          <w:sz w:val="18"/>
          <w:szCs w:val="18"/>
        </w:rPr>
      </w:pPr>
      <w:r w:rsidRPr="00F6486A">
        <w:rPr>
          <w:rFonts w:ascii="Times New Roman" w:hAnsi="Times New Roman" w:cs="Times New Roman"/>
          <w:sz w:val="18"/>
          <w:szCs w:val="18"/>
        </w:rPr>
        <w:t xml:space="preserve">В Управлении </w:t>
      </w:r>
      <w:proofErr w:type="spellStart"/>
      <w:r w:rsidRPr="00F6486A">
        <w:rPr>
          <w:rFonts w:ascii="Times New Roman" w:hAnsi="Times New Roman" w:cs="Times New Roman"/>
          <w:sz w:val="18"/>
          <w:szCs w:val="18"/>
        </w:rPr>
        <w:t>Росреестра</w:t>
      </w:r>
      <w:proofErr w:type="spellEnd"/>
      <w:r w:rsidRPr="00F6486A">
        <w:rPr>
          <w:rFonts w:ascii="Times New Roman" w:hAnsi="Times New Roman" w:cs="Times New Roman"/>
          <w:sz w:val="18"/>
          <w:szCs w:val="18"/>
        </w:rPr>
        <w:t xml:space="preserve"> по Самарской области прошла прямая линия по вопросам регистрации земельных участков. Традиционно это самая востребованная тема для жителей нашего региона, поскольку на территории Самарской области в гражданский оборот вовлечено большое количество земель.  </w:t>
      </w:r>
    </w:p>
    <w:p w:rsidR="00F6486A" w:rsidRPr="00F6486A" w:rsidRDefault="00F6486A" w:rsidP="006F141C">
      <w:pPr>
        <w:spacing w:after="0" w:line="240" w:lineRule="auto"/>
        <w:ind w:firstLine="708"/>
        <w:jc w:val="both"/>
        <w:rPr>
          <w:rFonts w:ascii="Times New Roman" w:hAnsi="Times New Roman" w:cs="Times New Roman"/>
          <w:sz w:val="18"/>
          <w:szCs w:val="18"/>
        </w:rPr>
      </w:pPr>
      <w:r w:rsidRPr="00F6486A">
        <w:rPr>
          <w:rFonts w:ascii="Times New Roman" w:hAnsi="Times New Roman" w:cs="Times New Roman"/>
          <w:sz w:val="18"/>
          <w:szCs w:val="18"/>
        </w:rPr>
        <w:t xml:space="preserve">Звонки поступали из Самары, Тольятти, </w:t>
      </w:r>
      <w:proofErr w:type="spellStart"/>
      <w:r w:rsidRPr="00F6486A">
        <w:rPr>
          <w:rFonts w:ascii="Times New Roman" w:hAnsi="Times New Roman" w:cs="Times New Roman"/>
          <w:sz w:val="18"/>
          <w:szCs w:val="18"/>
        </w:rPr>
        <w:t>Безенчукского</w:t>
      </w:r>
      <w:proofErr w:type="spellEnd"/>
      <w:r w:rsidRPr="00F6486A">
        <w:rPr>
          <w:rFonts w:ascii="Times New Roman" w:hAnsi="Times New Roman" w:cs="Times New Roman"/>
          <w:sz w:val="18"/>
          <w:szCs w:val="18"/>
        </w:rPr>
        <w:t xml:space="preserve">, </w:t>
      </w:r>
      <w:proofErr w:type="spellStart"/>
      <w:r w:rsidRPr="00F6486A">
        <w:rPr>
          <w:rFonts w:ascii="Times New Roman" w:hAnsi="Times New Roman" w:cs="Times New Roman"/>
          <w:sz w:val="18"/>
          <w:szCs w:val="18"/>
        </w:rPr>
        <w:t>Богатовского</w:t>
      </w:r>
      <w:proofErr w:type="spellEnd"/>
      <w:r w:rsidRPr="00F6486A">
        <w:rPr>
          <w:rFonts w:ascii="Times New Roman" w:hAnsi="Times New Roman" w:cs="Times New Roman"/>
          <w:sz w:val="18"/>
          <w:szCs w:val="18"/>
        </w:rPr>
        <w:t xml:space="preserve">, Красноярского районов, а также из Кошек и Отрадного. Много вопросов было от членов садово-дачных товариществ, а также от собственников земельных участков об оформлении и расширении их земельных участков. На вопросы отвечал начальник отдела регистрации земельных участков Управления </w:t>
      </w:r>
      <w:proofErr w:type="spellStart"/>
      <w:r w:rsidRPr="00F6486A">
        <w:rPr>
          <w:rFonts w:ascii="Times New Roman" w:hAnsi="Times New Roman" w:cs="Times New Roman"/>
          <w:sz w:val="18"/>
          <w:szCs w:val="18"/>
        </w:rPr>
        <w:t>Росреестра</w:t>
      </w:r>
      <w:proofErr w:type="spellEnd"/>
      <w:r w:rsidRPr="00F6486A">
        <w:rPr>
          <w:rFonts w:ascii="Times New Roman" w:hAnsi="Times New Roman" w:cs="Times New Roman"/>
          <w:sz w:val="18"/>
          <w:szCs w:val="18"/>
        </w:rPr>
        <w:t xml:space="preserve"> по Самарской области </w:t>
      </w:r>
      <w:r w:rsidRPr="00F6486A">
        <w:rPr>
          <w:rFonts w:ascii="Times New Roman" w:hAnsi="Times New Roman" w:cs="Times New Roman"/>
          <w:b/>
          <w:sz w:val="18"/>
          <w:szCs w:val="18"/>
        </w:rPr>
        <w:t xml:space="preserve">Павел </w:t>
      </w:r>
      <w:proofErr w:type="spellStart"/>
      <w:r w:rsidRPr="00F6486A">
        <w:rPr>
          <w:rFonts w:ascii="Times New Roman" w:hAnsi="Times New Roman" w:cs="Times New Roman"/>
          <w:b/>
          <w:sz w:val="18"/>
          <w:szCs w:val="18"/>
        </w:rPr>
        <w:t>Найдовский</w:t>
      </w:r>
      <w:proofErr w:type="spellEnd"/>
      <w:r w:rsidRPr="00F6486A">
        <w:rPr>
          <w:rFonts w:ascii="Times New Roman" w:hAnsi="Times New Roman" w:cs="Times New Roman"/>
          <w:sz w:val="18"/>
          <w:szCs w:val="18"/>
        </w:rPr>
        <w:t xml:space="preserve">. </w:t>
      </w:r>
    </w:p>
    <w:p w:rsidR="00F6486A" w:rsidRPr="00F6486A" w:rsidRDefault="00F6486A" w:rsidP="006F141C">
      <w:pPr>
        <w:spacing w:after="0" w:line="240" w:lineRule="auto"/>
        <w:jc w:val="both"/>
        <w:rPr>
          <w:rFonts w:ascii="Times New Roman" w:hAnsi="Times New Roman" w:cs="Times New Roman"/>
          <w:b/>
          <w:sz w:val="18"/>
          <w:szCs w:val="18"/>
        </w:rPr>
      </w:pPr>
      <w:r w:rsidRPr="00F6486A">
        <w:rPr>
          <w:rFonts w:ascii="Times New Roman" w:hAnsi="Times New Roman" w:cs="Times New Roman"/>
          <w:b/>
          <w:sz w:val="18"/>
          <w:szCs w:val="18"/>
        </w:rPr>
        <w:t>- Купили землю в садовом товариществе. Строим там дом, а документов никаких нет. Что нам делать?</w:t>
      </w:r>
    </w:p>
    <w:p w:rsidR="00F6486A" w:rsidRPr="00F6486A" w:rsidRDefault="00F6486A" w:rsidP="006F141C">
      <w:pPr>
        <w:spacing w:after="0" w:line="240" w:lineRule="auto"/>
        <w:jc w:val="both"/>
        <w:rPr>
          <w:rFonts w:ascii="Times New Roman" w:hAnsi="Times New Roman" w:cs="Times New Roman"/>
          <w:sz w:val="18"/>
          <w:szCs w:val="18"/>
        </w:rPr>
      </w:pPr>
      <w:r w:rsidRPr="00F6486A">
        <w:rPr>
          <w:rFonts w:ascii="Times New Roman" w:hAnsi="Times New Roman" w:cs="Times New Roman"/>
          <w:sz w:val="18"/>
          <w:szCs w:val="18"/>
        </w:rPr>
        <w:t xml:space="preserve">- На земельном участке, который вам не принадлежит, строить ничего нельзя. Возведение дома будет расценено как самовольная постройка, которая может быть снесена по заявлению администрации муниципального образования. Поэтому сначала нужно оформить земельный участок. Для этого необходимо обратиться в администрацию муниципалитета за выделением этого земельного участка. Если решение администрации будет положительным, то через многофункциональный центр необходимо обратиться в Управление </w:t>
      </w:r>
      <w:proofErr w:type="spellStart"/>
      <w:r w:rsidRPr="00F6486A">
        <w:rPr>
          <w:rFonts w:ascii="Times New Roman" w:hAnsi="Times New Roman" w:cs="Times New Roman"/>
          <w:sz w:val="18"/>
          <w:szCs w:val="18"/>
        </w:rPr>
        <w:t>Росреестра</w:t>
      </w:r>
      <w:proofErr w:type="spellEnd"/>
      <w:r w:rsidRPr="00F6486A">
        <w:rPr>
          <w:rFonts w:ascii="Times New Roman" w:hAnsi="Times New Roman" w:cs="Times New Roman"/>
          <w:sz w:val="18"/>
          <w:szCs w:val="18"/>
        </w:rPr>
        <w:t xml:space="preserve"> по Самарской области за регистрацией земельного участка. И только после оформления участка в собственность можно будет возводить дом. Напомню, что в настоящее время у граждан есть обязанность при возведении строения на земельном участке подать уведомления в орган местного самоуправления о начале и завершении строительства. Это важно сделать, потому что соблюдение указанных норм закона позволит Вам в последующем оформить в собственность дом. </w:t>
      </w:r>
    </w:p>
    <w:p w:rsidR="00F6486A" w:rsidRPr="00F6486A" w:rsidRDefault="00F6486A" w:rsidP="006F141C">
      <w:pPr>
        <w:spacing w:after="0" w:line="240" w:lineRule="auto"/>
        <w:jc w:val="both"/>
        <w:rPr>
          <w:rFonts w:ascii="Times New Roman" w:hAnsi="Times New Roman" w:cs="Times New Roman"/>
          <w:b/>
          <w:sz w:val="18"/>
          <w:szCs w:val="18"/>
        </w:rPr>
      </w:pPr>
      <w:r w:rsidRPr="00F6486A">
        <w:rPr>
          <w:rFonts w:ascii="Times New Roman" w:hAnsi="Times New Roman" w:cs="Times New Roman"/>
          <w:b/>
          <w:sz w:val="18"/>
          <w:szCs w:val="18"/>
        </w:rPr>
        <w:t xml:space="preserve">- С 2005 года арендуем землю, которая находится рядом с земельным участком, оформленным в собственность. Слышала, что если участок находится пять лет в аренде, то его должны бесплатно нам предоставить, но администрация отказывает. </w:t>
      </w:r>
    </w:p>
    <w:p w:rsidR="00F6486A" w:rsidRPr="00F6486A" w:rsidRDefault="00F6486A" w:rsidP="006F141C">
      <w:pPr>
        <w:spacing w:after="0" w:line="240" w:lineRule="auto"/>
        <w:jc w:val="both"/>
        <w:rPr>
          <w:rFonts w:ascii="Times New Roman" w:hAnsi="Times New Roman" w:cs="Times New Roman"/>
          <w:sz w:val="18"/>
          <w:szCs w:val="18"/>
        </w:rPr>
      </w:pPr>
      <w:r w:rsidRPr="00F6486A">
        <w:rPr>
          <w:rFonts w:ascii="Times New Roman" w:hAnsi="Times New Roman" w:cs="Times New Roman"/>
          <w:sz w:val="18"/>
          <w:szCs w:val="18"/>
        </w:rPr>
        <w:t>- Наличие в течение пяти лет в аренде земельного участка не дает возможности передать этот земельный участок в собственность на безвозмездной основе. Раньше Земельный кодекс предоставлял арендаторам право преимущественного приобретения земельного участка, но эта норма уже отменена. Если у администрации нет законных оснований предоставить земельный участок бесплатно, она его не предоставит. Кроме того, если земельный участок имеет ограничения в обороте или изъят из оборота, то продать его в собственность она также не имеет права. При этом администрация обязана рассмотреть Ваше заявление о продаже земельного участка, и, если продажа возможна, должна решить вопрос о выставлении его на торги или продать непосредственно Вам (при наличии оснований на приобретение без торгов).</w:t>
      </w:r>
      <w:r w:rsidRPr="00F6486A">
        <w:rPr>
          <w:rFonts w:ascii="Times New Roman" w:hAnsi="Times New Roman" w:cs="Times New Roman"/>
          <w:sz w:val="18"/>
          <w:szCs w:val="18"/>
        </w:rPr>
        <w:tab/>
        <w:t xml:space="preserve"> </w:t>
      </w:r>
    </w:p>
    <w:p w:rsidR="00F6486A" w:rsidRPr="00F6486A" w:rsidRDefault="001940F3" w:rsidP="006F141C">
      <w:pPr>
        <w:suppressAutoHyphens/>
        <w:autoSpaceDE w:val="0"/>
        <w:autoSpaceDN w:val="0"/>
        <w:adjustRightInd w:val="0"/>
        <w:spacing w:before="240" w:after="0" w:line="240" w:lineRule="auto"/>
        <w:jc w:val="both"/>
        <w:rPr>
          <w:rFonts w:ascii="Times New Roman" w:hAnsi="Times New Roman" w:cs="Times New Roman"/>
          <w:sz w:val="18"/>
          <w:szCs w:val="18"/>
        </w:rPr>
      </w:pPr>
      <w:r>
        <w:rPr>
          <w:rFonts w:ascii="Times New Roman" w:hAnsi="Times New Roman" w:cs="Times New Roman"/>
          <w:sz w:val="18"/>
          <w:szCs w:val="18"/>
        </w:rPr>
        <w:pict>
          <v:shape id="Прямая со стрелкой 2" o:spid="_x0000_s1027" type="#_x0000_t32" style="position:absolute;left:0;text-align:left;margin-left:3.1pt;margin-top:8.75pt;width:472.5pt;height:0;z-index:251669504;visibility:visible;mso-wrap-distance-top:-19e-5mm;mso-wrap-distance-bottom:-19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" strokecolor="#0070c0" strokeweight="1.25pt"/>
        </w:pict>
      </w:r>
      <w:r>
        <w:rPr>
          <w:rFonts w:ascii="Times New Roman" w:hAnsi="Times New Roman" w:cs="Times New Roman"/>
          <w:noProof/>
          <w:sz w:val="18"/>
          <w:szCs w:val="18"/>
          <w:lang w:eastAsia="ru-RU"/>
        </w:rPr>
        <w:pict>
          <v:shape id="_x0000_s1030" type="#_x0000_t32" style="position:absolute;left:0;text-align:left;margin-left:-7.35pt;margin-top:8.75pt;width:490.5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" strokecolor="#0070c0"/>
        </w:pict>
      </w:r>
    </w:p>
    <w:p w:rsidR="00F6486A" w:rsidRPr="00F6486A" w:rsidRDefault="00F6486A" w:rsidP="00F6486A">
      <w:pPr>
        <w:spacing w:after="0" w:line="240" w:lineRule="auto"/>
        <w:jc w:val="both"/>
        <w:rPr>
          <w:rFonts w:ascii="Times New Roman" w:hAnsi="Times New Roman" w:cs="Times New Roman"/>
          <w:b/>
          <w:noProof/>
          <w:sz w:val="18"/>
          <w:szCs w:val="18"/>
          <w:lang w:eastAsia="sk-SK"/>
        </w:rPr>
      </w:pPr>
      <w:r w:rsidRPr="00F6486A">
        <w:rPr>
          <w:rFonts w:ascii="Times New Roman" w:hAnsi="Times New Roman" w:cs="Times New Roman"/>
          <w:b/>
          <w:noProof/>
          <w:sz w:val="18"/>
          <w:szCs w:val="18"/>
          <w:lang w:eastAsia="sk-SK"/>
        </w:rPr>
        <w:t>Контакты для СМИ:</w:t>
      </w:r>
    </w:p>
    <w:p w:rsidR="00F6486A" w:rsidRPr="00F6486A" w:rsidRDefault="00F6486A" w:rsidP="00F6486A">
      <w:pPr>
        <w:spacing w:after="0" w:line="240" w:lineRule="auto"/>
        <w:rPr>
          <w:rFonts w:ascii="Times New Roman" w:hAnsi="Times New Roman" w:cs="Times New Roman"/>
          <w:sz w:val="18"/>
          <w:szCs w:val="18"/>
        </w:rPr>
      </w:pPr>
      <w:r w:rsidRPr="00F6486A">
        <w:rPr>
          <w:rFonts w:ascii="Times New Roman" w:hAnsi="Times New Roman" w:cs="Times New Roman"/>
          <w:sz w:val="18"/>
          <w:szCs w:val="18"/>
        </w:rPr>
        <w:t xml:space="preserve">Ольга Никитина, помощник руководителя Управления </w:t>
      </w:r>
      <w:proofErr w:type="spellStart"/>
      <w:r w:rsidRPr="00F6486A">
        <w:rPr>
          <w:rFonts w:ascii="Times New Roman" w:hAnsi="Times New Roman" w:cs="Times New Roman"/>
          <w:sz w:val="18"/>
          <w:szCs w:val="18"/>
        </w:rPr>
        <w:t>Росреестра</w:t>
      </w:r>
      <w:proofErr w:type="spellEnd"/>
    </w:p>
    <w:p w:rsidR="00F6486A" w:rsidRPr="00F6486A" w:rsidRDefault="00F6486A" w:rsidP="00F6486A">
      <w:pPr>
        <w:spacing w:after="0" w:line="240" w:lineRule="auto"/>
        <w:rPr>
          <w:rFonts w:ascii="Times New Roman" w:eastAsia="Arial Unicode MS" w:hAnsi="Times New Roman" w:cs="Times New Roman"/>
          <w:b/>
          <w:noProof/>
          <w:kern w:val="2"/>
          <w:sz w:val="18"/>
          <w:szCs w:val="18"/>
          <w:lang w:eastAsia="sk-SK" w:bidi="hi-IN"/>
        </w:rPr>
      </w:pPr>
      <w:r w:rsidRPr="00F6486A">
        <w:rPr>
          <w:rFonts w:ascii="Times New Roman" w:hAnsi="Times New Roman" w:cs="Times New Roman"/>
          <w:sz w:val="18"/>
          <w:szCs w:val="18"/>
        </w:rPr>
        <w:t xml:space="preserve">(846) 33-22-555, 8 927 690 73 51, </w:t>
      </w:r>
      <w:hyperlink r:id="rId17" w:history="1">
        <w:r w:rsidRPr="00F6486A">
          <w:rPr>
            <w:rFonts w:ascii="Times New Roman" w:hAnsi="Times New Roman" w:cs="Times New Roman"/>
            <w:color w:val="0000FF"/>
            <w:sz w:val="18"/>
            <w:szCs w:val="18"/>
            <w:u w:val="single"/>
            <w:shd w:val="clear" w:color="auto" w:fill="FFFFFF"/>
            <w:lang w:val="en-US"/>
          </w:rPr>
          <w:t>pr</w:t>
        </w:r>
        <w:r w:rsidRPr="00F6486A">
          <w:rPr>
            <w:rFonts w:ascii="Times New Roman" w:hAnsi="Times New Roman" w:cs="Times New Roman"/>
            <w:color w:val="0000FF"/>
            <w:sz w:val="18"/>
            <w:szCs w:val="18"/>
            <w:u w:val="single"/>
            <w:shd w:val="clear" w:color="auto" w:fill="FFFFFF"/>
          </w:rPr>
          <w:t>.</w:t>
        </w:r>
        <w:r w:rsidRPr="00F6486A">
          <w:rPr>
            <w:rFonts w:ascii="Times New Roman" w:hAnsi="Times New Roman" w:cs="Times New Roman"/>
            <w:color w:val="0000FF"/>
            <w:sz w:val="18"/>
            <w:szCs w:val="18"/>
            <w:u w:val="single"/>
            <w:shd w:val="clear" w:color="auto" w:fill="FFFFFF"/>
            <w:lang w:val="en-US"/>
          </w:rPr>
          <w:t>samara</w:t>
        </w:r>
        <w:r w:rsidRPr="00F6486A">
          <w:rPr>
            <w:rFonts w:ascii="Times New Roman" w:hAnsi="Times New Roman" w:cs="Times New Roman"/>
            <w:color w:val="0000FF"/>
            <w:sz w:val="18"/>
            <w:szCs w:val="18"/>
            <w:u w:val="single"/>
            <w:shd w:val="clear" w:color="auto" w:fill="FFFFFF"/>
          </w:rPr>
          <w:t>@</w:t>
        </w:r>
        <w:r w:rsidRPr="00F6486A">
          <w:rPr>
            <w:rFonts w:ascii="Times New Roman" w:hAnsi="Times New Roman" w:cs="Times New Roman"/>
            <w:color w:val="0000FF"/>
            <w:sz w:val="18"/>
            <w:szCs w:val="18"/>
            <w:u w:val="single"/>
            <w:shd w:val="clear" w:color="auto" w:fill="FFFFFF"/>
            <w:lang w:val="en-US"/>
          </w:rPr>
          <w:t>mail</w:t>
        </w:r>
        <w:r w:rsidRPr="00F6486A">
          <w:rPr>
            <w:rFonts w:ascii="Times New Roman" w:hAnsi="Times New Roman" w:cs="Times New Roman"/>
            <w:color w:val="0000FF"/>
            <w:sz w:val="18"/>
            <w:szCs w:val="18"/>
            <w:u w:val="single"/>
            <w:shd w:val="clear" w:color="auto" w:fill="FFFFFF"/>
          </w:rPr>
          <w:t>.</w:t>
        </w:r>
        <w:proofErr w:type="spellStart"/>
        <w:r w:rsidRPr="00F6486A">
          <w:rPr>
            <w:rFonts w:ascii="Times New Roman" w:hAnsi="Times New Roman" w:cs="Times New Roman"/>
            <w:color w:val="0000FF"/>
            <w:sz w:val="18"/>
            <w:szCs w:val="18"/>
            <w:u w:val="single"/>
            <w:shd w:val="clear" w:color="auto" w:fill="FFFFFF"/>
            <w:lang w:val="en-US"/>
          </w:rPr>
          <w:t>ru</w:t>
        </w:r>
        <w:proofErr w:type="spellEnd"/>
      </w:hyperlink>
    </w:p>
    <w:p w:rsidR="00F6486A" w:rsidRPr="00F6486A" w:rsidRDefault="00F6486A" w:rsidP="00F6486A">
      <w:pPr>
        <w:spacing w:line="240" w:lineRule="auto"/>
        <w:jc w:val="right"/>
        <w:rPr>
          <w:rFonts w:ascii="Times New Roman" w:hAnsi="Times New Roman" w:cs="Times New Roman"/>
          <w:b/>
          <w:sz w:val="18"/>
          <w:szCs w:val="18"/>
        </w:rPr>
      </w:pPr>
      <w:r w:rsidRPr="00F6486A">
        <w:rPr>
          <w:rFonts w:ascii="Times New Roman" w:hAnsi="Times New Roman" w:cs="Times New Roman"/>
          <w:b/>
          <w:sz w:val="18"/>
          <w:szCs w:val="18"/>
        </w:rPr>
        <w:t>ПРЕСС-РЕЛИЗ</w:t>
      </w:r>
    </w:p>
    <w:p w:rsidR="00F6486A" w:rsidRPr="00F6486A" w:rsidRDefault="00F6486A" w:rsidP="00F6486A">
      <w:pPr>
        <w:spacing w:line="240" w:lineRule="auto"/>
        <w:jc w:val="right"/>
        <w:rPr>
          <w:rFonts w:ascii="Times New Roman" w:hAnsi="Times New Roman" w:cs="Times New Roman"/>
          <w:b/>
          <w:sz w:val="18"/>
          <w:szCs w:val="18"/>
        </w:rPr>
      </w:pPr>
      <w:r w:rsidRPr="00F6486A">
        <w:rPr>
          <w:rFonts w:ascii="Times New Roman" w:hAnsi="Times New Roman" w:cs="Times New Roman"/>
          <w:b/>
          <w:sz w:val="18"/>
          <w:szCs w:val="18"/>
        </w:rPr>
        <w:t>15 июля 2019</w:t>
      </w:r>
    </w:p>
    <w:p w:rsidR="00F6486A" w:rsidRPr="00F6486A" w:rsidRDefault="00F6486A" w:rsidP="00F6486A">
      <w:pPr>
        <w:spacing w:after="0" w:line="240" w:lineRule="auto"/>
        <w:ind w:firstLine="851"/>
        <w:contextualSpacing/>
        <w:jc w:val="center"/>
        <w:rPr>
          <w:rFonts w:ascii="Times New Roman" w:hAnsi="Times New Roman" w:cs="Times New Roman"/>
          <w:b/>
          <w:sz w:val="18"/>
          <w:szCs w:val="18"/>
        </w:rPr>
      </w:pPr>
      <w:r w:rsidRPr="00F6486A">
        <w:rPr>
          <w:rFonts w:ascii="Times New Roman" w:hAnsi="Times New Roman" w:cs="Times New Roman"/>
          <w:b/>
          <w:sz w:val="18"/>
          <w:szCs w:val="18"/>
        </w:rPr>
        <w:t xml:space="preserve">Как уберечься от мошенников при совершении сделок </w:t>
      </w:r>
    </w:p>
    <w:p w:rsidR="00F6486A" w:rsidRPr="00F6486A" w:rsidRDefault="00F6486A" w:rsidP="00F6486A">
      <w:pPr>
        <w:spacing w:after="0" w:line="240" w:lineRule="auto"/>
        <w:ind w:firstLine="851"/>
        <w:contextualSpacing/>
        <w:jc w:val="center"/>
        <w:rPr>
          <w:rFonts w:ascii="Times New Roman" w:hAnsi="Times New Roman" w:cs="Times New Roman"/>
          <w:sz w:val="18"/>
          <w:szCs w:val="18"/>
        </w:rPr>
      </w:pPr>
      <w:r w:rsidRPr="00F6486A">
        <w:rPr>
          <w:rFonts w:ascii="Times New Roman" w:hAnsi="Times New Roman" w:cs="Times New Roman"/>
          <w:b/>
          <w:sz w:val="18"/>
          <w:szCs w:val="18"/>
        </w:rPr>
        <w:t xml:space="preserve">с недвижимостью, ее </w:t>
      </w:r>
      <w:proofErr w:type="gramStart"/>
      <w:r w:rsidRPr="00F6486A">
        <w:rPr>
          <w:rFonts w:ascii="Times New Roman" w:hAnsi="Times New Roman" w:cs="Times New Roman"/>
          <w:b/>
          <w:sz w:val="18"/>
          <w:szCs w:val="18"/>
        </w:rPr>
        <w:t>владении</w:t>
      </w:r>
      <w:proofErr w:type="gramEnd"/>
      <w:r w:rsidRPr="00F6486A">
        <w:rPr>
          <w:rFonts w:ascii="Times New Roman" w:hAnsi="Times New Roman" w:cs="Times New Roman"/>
          <w:b/>
          <w:sz w:val="18"/>
          <w:szCs w:val="18"/>
        </w:rPr>
        <w:t xml:space="preserve"> и пользовании </w:t>
      </w:r>
    </w:p>
    <w:p w:rsidR="00F6486A" w:rsidRPr="00F6486A" w:rsidRDefault="00F6486A" w:rsidP="00F6486A">
      <w:pPr>
        <w:spacing w:after="0" w:line="240" w:lineRule="auto"/>
        <w:ind w:firstLine="851"/>
        <w:contextualSpacing/>
        <w:jc w:val="both"/>
        <w:rPr>
          <w:rFonts w:ascii="Times New Roman" w:hAnsi="Times New Roman" w:cs="Times New Roman"/>
          <w:sz w:val="18"/>
          <w:szCs w:val="18"/>
        </w:rPr>
      </w:pPr>
      <w:r w:rsidRPr="00F6486A">
        <w:rPr>
          <w:rFonts w:ascii="Times New Roman" w:hAnsi="Times New Roman" w:cs="Times New Roman"/>
          <w:sz w:val="18"/>
          <w:szCs w:val="18"/>
        </w:rPr>
        <w:t xml:space="preserve">У мошеннических действий, связанных с недвижимостью, две цели: завладеть либо определенной денежной суммой, либо непосредственно объектом недвижимости. В первом случае мошенники получают, например, задаток за </w:t>
      </w:r>
      <w:r w:rsidRPr="00F6486A">
        <w:rPr>
          <w:rFonts w:ascii="Times New Roman" w:hAnsi="Times New Roman" w:cs="Times New Roman"/>
          <w:sz w:val="18"/>
          <w:szCs w:val="18"/>
        </w:rPr>
        <w:lastRenderedPageBreak/>
        <w:t>квартиру и исчезают, а во втором - продают чужую квартиру по поддельным документам, результатом чего может стать изъятие купленного объекта недвижимости законным владельцем. Значительно снизить риск совершения незаконных действий с недвижимостью позволяет отслеживание информации в отношении собственности и тщательная проверка документов при приобретении недвижимости.</w:t>
      </w:r>
    </w:p>
    <w:p w:rsidR="00F6486A" w:rsidRPr="00F6486A" w:rsidRDefault="00F6486A" w:rsidP="00F6486A">
      <w:pPr>
        <w:spacing w:after="0" w:line="240" w:lineRule="auto"/>
        <w:ind w:firstLine="851"/>
        <w:contextualSpacing/>
        <w:jc w:val="both"/>
        <w:rPr>
          <w:rFonts w:ascii="Times New Roman" w:hAnsi="Times New Roman" w:cs="Times New Roman"/>
          <w:sz w:val="18"/>
          <w:szCs w:val="18"/>
        </w:rPr>
      </w:pPr>
      <w:r w:rsidRPr="00F6486A">
        <w:rPr>
          <w:rFonts w:ascii="Times New Roman" w:hAnsi="Times New Roman" w:cs="Times New Roman"/>
          <w:sz w:val="18"/>
          <w:szCs w:val="18"/>
        </w:rPr>
        <w:t xml:space="preserve">«Покупателю важно максимально обезопасить сделку, - говорит заместитель начальника отдела правового обеспечения Управления </w:t>
      </w:r>
      <w:proofErr w:type="spellStart"/>
      <w:r w:rsidRPr="00F6486A">
        <w:rPr>
          <w:rFonts w:ascii="Times New Roman" w:hAnsi="Times New Roman" w:cs="Times New Roman"/>
          <w:sz w:val="18"/>
          <w:szCs w:val="18"/>
        </w:rPr>
        <w:t>Росреестра</w:t>
      </w:r>
      <w:proofErr w:type="spellEnd"/>
      <w:r w:rsidRPr="00F6486A">
        <w:rPr>
          <w:rFonts w:ascii="Times New Roman" w:hAnsi="Times New Roman" w:cs="Times New Roman"/>
          <w:sz w:val="18"/>
          <w:szCs w:val="18"/>
        </w:rPr>
        <w:t xml:space="preserve"> по Самарской области </w:t>
      </w:r>
      <w:r w:rsidRPr="00F6486A">
        <w:rPr>
          <w:rFonts w:ascii="Times New Roman" w:hAnsi="Times New Roman" w:cs="Times New Roman"/>
          <w:b/>
          <w:sz w:val="18"/>
          <w:szCs w:val="18"/>
        </w:rPr>
        <w:t>Константин Минин</w:t>
      </w:r>
      <w:r w:rsidRPr="00F6486A">
        <w:rPr>
          <w:rFonts w:ascii="Times New Roman" w:hAnsi="Times New Roman" w:cs="Times New Roman"/>
          <w:sz w:val="18"/>
          <w:szCs w:val="18"/>
        </w:rPr>
        <w:t xml:space="preserve">. – До совершения сделки лучше всего проверить информацию об объекте на сайте </w:t>
      </w:r>
      <w:proofErr w:type="spellStart"/>
      <w:r w:rsidRPr="00F6486A">
        <w:rPr>
          <w:rFonts w:ascii="Times New Roman" w:hAnsi="Times New Roman" w:cs="Times New Roman"/>
          <w:sz w:val="18"/>
          <w:szCs w:val="18"/>
        </w:rPr>
        <w:t>Росреестра</w:t>
      </w:r>
      <w:proofErr w:type="spellEnd"/>
      <w:r w:rsidRPr="00F6486A">
        <w:rPr>
          <w:rFonts w:ascii="Times New Roman" w:hAnsi="Times New Roman" w:cs="Times New Roman"/>
          <w:sz w:val="18"/>
          <w:szCs w:val="18"/>
        </w:rPr>
        <w:t xml:space="preserve"> (</w:t>
      </w:r>
      <w:hyperlink r:id="rId18" w:history="1">
        <w:r w:rsidRPr="00F6486A">
          <w:rPr>
            <w:rFonts w:ascii="Times New Roman" w:hAnsi="Times New Roman" w:cs="Times New Roman"/>
            <w:sz w:val="18"/>
            <w:szCs w:val="18"/>
          </w:rPr>
          <w:t>www.rosreestr.ru</w:t>
        </w:r>
      </w:hyperlink>
      <w:r w:rsidRPr="00F6486A">
        <w:rPr>
          <w:rFonts w:ascii="Times New Roman" w:hAnsi="Times New Roman" w:cs="Times New Roman"/>
          <w:sz w:val="18"/>
          <w:szCs w:val="18"/>
        </w:rPr>
        <w:t xml:space="preserve">) или получить выписку из Единого государственного реестра недвижимости (ЕГРН) об интересующем объекте. Для этого можно обратиться с запросом в любое из отделений многофункционального центра предоставления государственных и муниципальных услуг (МФЦ) или подать его в электронном виде на портале услуг </w:t>
      </w:r>
      <w:proofErr w:type="spellStart"/>
      <w:r w:rsidRPr="00F6486A">
        <w:rPr>
          <w:rFonts w:ascii="Times New Roman" w:hAnsi="Times New Roman" w:cs="Times New Roman"/>
          <w:sz w:val="18"/>
          <w:szCs w:val="18"/>
        </w:rPr>
        <w:t>Росреестра</w:t>
      </w:r>
      <w:proofErr w:type="spellEnd"/>
      <w:r w:rsidRPr="00F6486A">
        <w:rPr>
          <w:rFonts w:ascii="Times New Roman" w:hAnsi="Times New Roman" w:cs="Times New Roman"/>
          <w:sz w:val="18"/>
          <w:szCs w:val="18"/>
        </w:rPr>
        <w:t>».</w:t>
      </w:r>
    </w:p>
    <w:p w:rsidR="00F6486A" w:rsidRPr="00F6486A" w:rsidRDefault="00F6486A" w:rsidP="00F6486A">
      <w:pPr>
        <w:spacing w:after="0" w:line="240" w:lineRule="auto"/>
        <w:ind w:firstLine="851"/>
        <w:contextualSpacing/>
        <w:jc w:val="both"/>
        <w:rPr>
          <w:rFonts w:ascii="Times New Roman" w:hAnsi="Times New Roman" w:cs="Times New Roman"/>
          <w:sz w:val="18"/>
          <w:szCs w:val="18"/>
        </w:rPr>
      </w:pPr>
      <w:r w:rsidRPr="00F6486A">
        <w:rPr>
          <w:rFonts w:ascii="Times New Roman" w:hAnsi="Times New Roman" w:cs="Times New Roman"/>
          <w:sz w:val="18"/>
          <w:szCs w:val="18"/>
        </w:rPr>
        <w:t>Эксперт также рекомендует перед сделкой проверить историю объекта недвижимости, запросив выписку о переходе прав на объект недвижимости. «Покупателя должно насторожить, если из документа видно, что объект сменил несколько владельцев за короткий срок», - подчеркивает Константин Минин.</w:t>
      </w:r>
    </w:p>
    <w:p w:rsidR="00F6486A" w:rsidRPr="00F6486A" w:rsidRDefault="00F6486A" w:rsidP="00F6486A">
      <w:pPr>
        <w:spacing w:after="0" w:line="240" w:lineRule="auto"/>
        <w:ind w:firstLine="851"/>
        <w:contextualSpacing/>
        <w:jc w:val="both"/>
        <w:rPr>
          <w:rFonts w:ascii="Times New Roman" w:hAnsi="Times New Roman" w:cs="Times New Roman"/>
          <w:sz w:val="18"/>
          <w:szCs w:val="18"/>
        </w:rPr>
      </w:pPr>
      <w:proofErr w:type="gramStart"/>
      <w:r w:rsidRPr="00F6486A">
        <w:rPr>
          <w:rFonts w:ascii="Times New Roman" w:hAnsi="Times New Roman" w:cs="Times New Roman"/>
          <w:sz w:val="18"/>
          <w:szCs w:val="18"/>
        </w:rPr>
        <w:t>Еще три причины, когда покупателю есть смысл задуматься о безопасности сделки: если ему предоставлены не оригиналы документов, а их дубликаты или копии (документы могут оказаться поддельными, и настоящие владельцы могут не подозревать, что их собственность продается), если покупателя торопят с подписанием документов или стоимость объекта намного меньше обычной рыночной цены без достаточных для этого оснований;</w:t>
      </w:r>
      <w:proofErr w:type="gramEnd"/>
      <w:r w:rsidRPr="00F6486A">
        <w:rPr>
          <w:rFonts w:ascii="Times New Roman" w:hAnsi="Times New Roman" w:cs="Times New Roman"/>
          <w:sz w:val="18"/>
          <w:szCs w:val="18"/>
        </w:rPr>
        <w:t xml:space="preserve"> если объект продают по доверенности. В последнем случае покупатель через специальный сервис на сайте Федеральной нотариальной палаты (</w:t>
      </w:r>
      <w:hyperlink r:id="rId19" w:history="1">
        <w:r w:rsidRPr="00F6486A">
          <w:rPr>
            <w:rStyle w:val="a8"/>
            <w:rFonts w:ascii="Times New Roman" w:hAnsi="Times New Roman" w:cs="Times New Roman"/>
            <w:sz w:val="18"/>
            <w:szCs w:val="18"/>
          </w:rPr>
          <w:t>https://www.reestr-dover.ru</w:t>
        </w:r>
      </w:hyperlink>
      <w:r w:rsidRPr="00F6486A">
        <w:rPr>
          <w:rFonts w:ascii="Times New Roman" w:hAnsi="Times New Roman" w:cs="Times New Roman"/>
          <w:sz w:val="18"/>
          <w:szCs w:val="18"/>
        </w:rPr>
        <w:t>) может проверить, действительно ли такая доверенность выдавалась.</w:t>
      </w:r>
    </w:p>
    <w:p w:rsidR="00F6486A" w:rsidRPr="00F6486A" w:rsidRDefault="00F6486A" w:rsidP="00F6486A">
      <w:pPr>
        <w:spacing w:after="0" w:line="240" w:lineRule="auto"/>
        <w:ind w:firstLine="851"/>
        <w:contextualSpacing/>
        <w:jc w:val="both"/>
        <w:rPr>
          <w:rFonts w:ascii="Times New Roman" w:hAnsi="Times New Roman" w:cs="Times New Roman"/>
          <w:sz w:val="18"/>
          <w:szCs w:val="18"/>
        </w:rPr>
      </w:pPr>
      <w:r w:rsidRPr="00F6486A">
        <w:rPr>
          <w:rFonts w:ascii="Times New Roman" w:hAnsi="Times New Roman" w:cs="Times New Roman"/>
          <w:sz w:val="18"/>
          <w:szCs w:val="18"/>
        </w:rPr>
        <w:t xml:space="preserve">Следует также проверить, не приобреталась ли квартира (дом) с использованием средств материнского капитала и исполнили ли при этом родители обязанность определить доли в праве общей собственности на недвижимость для своих несовершеннолетних детей. Дело в том, что, если доли на детей не определялись, в дальнейшем это может стать причиной судебных споров. </w:t>
      </w:r>
    </w:p>
    <w:p w:rsidR="00F6486A" w:rsidRPr="00F6486A" w:rsidRDefault="00F6486A" w:rsidP="00F6486A">
      <w:pPr>
        <w:spacing w:after="0" w:line="240" w:lineRule="auto"/>
        <w:ind w:firstLine="851"/>
        <w:contextualSpacing/>
        <w:jc w:val="both"/>
        <w:rPr>
          <w:rFonts w:ascii="Times New Roman" w:hAnsi="Times New Roman" w:cs="Times New Roman"/>
          <w:sz w:val="18"/>
          <w:szCs w:val="18"/>
        </w:rPr>
      </w:pPr>
      <w:r w:rsidRPr="00F6486A">
        <w:rPr>
          <w:rFonts w:ascii="Times New Roman" w:hAnsi="Times New Roman" w:cs="Times New Roman"/>
          <w:sz w:val="18"/>
          <w:szCs w:val="18"/>
        </w:rPr>
        <w:t xml:space="preserve">Собственникам недвижимости Константин Минин также дал полезные рекомендации. Так, например, можно узнать о том, кто запрашивал информацию в отношении принадлежащего имущества. «Собственник может получить справку, в которой указывается перечень физических и юридических лицах, органов местного самоуправления, органов государственной власти, которые получали сведения о Вашем объекте недвижимости, дату получения ими справки и исходящий номер такого документа, - говорит он. - Если Вы заметили подозрительную активность в отношении своего имущества (хотя не выставляли его на продажу и не подавали никаких объявлений), стоит воспользоваться дополнительным способом защиты – подать заявление о том, что сделки с принадлежащим Вам имуществом могут производиться только при Вашем личном участии». При подаче такого заявления в Единый государственный реестр недвижимости (ЕГРН) будет внесена соответствующая запись и ее наличие является основанием для возврата без рассмотрения заявления, представленного на государственную регистрацию </w:t>
      </w:r>
      <w:proofErr w:type="gramStart"/>
      <w:r w:rsidRPr="00F6486A">
        <w:rPr>
          <w:rFonts w:ascii="Times New Roman" w:hAnsi="Times New Roman" w:cs="Times New Roman"/>
          <w:sz w:val="18"/>
          <w:szCs w:val="18"/>
        </w:rPr>
        <w:t>прав</w:t>
      </w:r>
      <w:proofErr w:type="gramEnd"/>
      <w:r w:rsidRPr="00F6486A">
        <w:rPr>
          <w:rFonts w:ascii="Times New Roman" w:hAnsi="Times New Roman" w:cs="Times New Roman"/>
          <w:sz w:val="18"/>
          <w:szCs w:val="18"/>
        </w:rPr>
        <w:t xml:space="preserve"> на эту недвижимость другим лицом.</w:t>
      </w:r>
    </w:p>
    <w:p w:rsidR="00F6486A" w:rsidRPr="00F6486A" w:rsidRDefault="00F6486A" w:rsidP="00F6486A">
      <w:pPr>
        <w:spacing w:after="0" w:line="240" w:lineRule="auto"/>
        <w:ind w:firstLine="851"/>
        <w:contextualSpacing/>
        <w:jc w:val="both"/>
        <w:rPr>
          <w:rFonts w:ascii="Times New Roman" w:hAnsi="Times New Roman" w:cs="Times New Roman"/>
          <w:sz w:val="18"/>
          <w:szCs w:val="18"/>
        </w:rPr>
      </w:pPr>
      <w:r w:rsidRPr="00F6486A">
        <w:rPr>
          <w:rFonts w:ascii="Times New Roman" w:hAnsi="Times New Roman" w:cs="Times New Roman"/>
          <w:sz w:val="18"/>
          <w:szCs w:val="18"/>
        </w:rPr>
        <w:t xml:space="preserve">Подать такое заявление можно при личном обращении в офисы МФЦ, а в случае, если недвижимость расположена в другом регионе - при личном обращении в офисы филиалов ФГБУ «Федеральная кадастровая палата </w:t>
      </w:r>
      <w:proofErr w:type="spellStart"/>
      <w:r w:rsidRPr="00F6486A">
        <w:rPr>
          <w:rFonts w:ascii="Times New Roman" w:hAnsi="Times New Roman" w:cs="Times New Roman"/>
          <w:sz w:val="18"/>
          <w:szCs w:val="18"/>
        </w:rPr>
        <w:t>Росреестра</w:t>
      </w:r>
      <w:proofErr w:type="spellEnd"/>
      <w:r w:rsidRPr="00F6486A">
        <w:rPr>
          <w:rFonts w:ascii="Times New Roman" w:hAnsi="Times New Roman" w:cs="Times New Roman"/>
          <w:sz w:val="18"/>
          <w:szCs w:val="18"/>
        </w:rPr>
        <w:t xml:space="preserve">» (перечень офисов размещен на сайте </w:t>
      </w:r>
      <w:proofErr w:type="spellStart"/>
      <w:r w:rsidRPr="00F6486A">
        <w:rPr>
          <w:rFonts w:ascii="Times New Roman" w:hAnsi="Times New Roman" w:cs="Times New Roman"/>
          <w:sz w:val="18"/>
          <w:szCs w:val="18"/>
        </w:rPr>
        <w:t>Росреестра</w:t>
      </w:r>
      <w:proofErr w:type="spellEnd"/>
      <w:r w:rsidRPr="00F6486A">
        <w:rPr>
          <w:rFonts w:ascii="Times New Roman" w:hAnsi="Times New Roman" w:cs="Times New Roman"/>
          <w:sz w:val="18"/>
          <w:szCs w:val="18"/>
        </w:rPr>
        <w:t>).</w:t>
      </w:r>
    </w:p>
    <w:p w:rsidR="00F6486A" w:rsidRPr="00F6486A" w:rsidRDefault="00F6486A" w:rsidP="00F6486A">
      <w:pPr>
        <w:spacing w:after="0" w:line="240" w:lineRule="auto"/>
        <w:ind w:firstLine="851"/>
        <w:contextualSpacing/>
        <w:jc w:val="both"/>
        <w:rPr>
          <w:rFonts w:ascii="Times New Roman" w:hAnsi="Times New Roman" w:cs="Times New Roman"/>
          <w:sz w:val="18"/>
          <w:szCs w:val="18"/>
        </w:rPr>
      </w:pPr>
      <w:r w:rsidRPr="00F6486A">
        <w:rPr>
          <w:rFonts w:ascii="Times New Roman" w:hAnsi="Times New Roman" w:cs="Times New Roman"/>
          <w:sz w:val="18"/>
          <w:szCs w:val="18"/>
        </w:rPr>
        <w:t>«Возможность запрета сделок с имуществом без личного участия собственника направлена на снижение количества мошеннических операций с недвижимостью, заключаемых посредниками, которые действуют по доверенности, - говорит Константин Минин. - Кроме этого, наличие такой отметки предотвратит возможность совершения учетно-регистрационных действий при обращении в электронном виде с использованием скомпрометированной электронной цифровой подписи правообладателя».</w:t>
      </w:r>
    </w:p>
    <w:p w:rsidR="00F6486A" w:rsidRPr="00F6486A" w:rsidRDefault="00F6486A" w:rsidP="00F6486A">
      <w:pPr>
        <w:spacing w:after="0" w:line="240" w:lineRule="auto"/>
        <w:jc w:val="both"/>
        <w:rPr>
          <w:rFonts w:ascii="Times New Roman" w:hAnsi="Times New Roman" w:cs="Times New Roman"/>
          <w:sz w:val="18"/>
          <w:szCs w:val="18"/>
        </w:rPr>
      </w:pPr>
      <w:r w:rsidRPr="00F6486A">
        <w:rPr>
          <w:rFonts w:ascii="Times New Roman" w:hAnsi="Times New Roman" w:cs="Times New Roman"/>
          <w:sz w:val="18"/>
          <w:szCs w:val="18"/>
        </w:rPr>
        <w:tab/>
        <w:t xml:space="preserve"> </w:t>
      </w:r>
    </w:p>
    <w:p w:rsidR="00F6486A" w:rsidRPr="00F6486A" w:rsidRDefault="001940F3" w:rsidP="00F6486A">
      <w:pPr>
        <w:suppressAutoHyphens/>
        <w:autoSpaceDE w:val="0"/>
        <w:autoSpaceDN w:val="0"/>
        <w:adjustRightInd w:val="0"/>
        <w:spacing w:before="240" w:after="0" w:line="240" w:lineRule="auto"/>
        <w:jc w:val="both"/>
        <w:rPr>
          <w:rFonts w:ascii="Times New Roman" w:hAnsi="Times New Roman" w:cs="Times New Roman"/>
          <w:b/>
          <w:noProof/>
          <w:sz w:val="18"/>
          <w:szCs w:val="18"/>
          <w:lang w:eastAsia="sk-SK"/>
        </w:rPr>
      </w:pPr>
      <w:r w:rsidRPr="001940F3">
        <w:rPr>
          <w:rFonts w:ascii="Times New Roman" w:hAnsi="Times New Roman" w:cs="Times New Roman"/>
          <w:noProof/>
          <w:sz w:val="18"/>
          <w:szCs w:val="18"/>
          <w:lang w:eastAsia="ru-RU"/>
        </w:rPr>
        <w:pict>
          <v:shape id="_x0000_s1031" type="#_x0000_t32" style="position:absolute;left:0;text-align:left;margin-left:24.1pt;margin-top:8.75pt;width:472.5pt;height:0;z-index:251675648;visibility:visible;mso-wrap-distance-top:-19e-5mm;mso-wrap-distance-bottom:-19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" strokecolor="#0070c0" strokeweight="1.25pt"/>
        </w:pict>
      </w:r>
      <w:r w:rsidRPr="001940F3">
        <w:rPr>
          <w:rFonts w:ascii="Times New Roman" w:hAnsi="Times New Roman" w:cs="Times New Roman"/>
          <w:noProof/>
          <w:sz w:val="18"/>
          <w:szCs w:val="18"/>
          <w:lang w:eastAsia="ru-RU"/>
        </w:rPr>
        <w:pict>
          <v:shape id="_x0000_s1032" type="#_x0000_t32" style="position:absolute;left:0;text-align:left;margin-left:-7.35pt;margin-top:8.75pt;width:490.5pt;height: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" strokecolor="#0070c0"/>
        </w:pict>
      </w:r>
      <w:r w:rsidR="00F6486A" w:rsidRPr="00F6486A">
        <w:rPr>
          <w:rFonts w:ascii="Times New Roman" w:hAnsi="Times New Roman" w:cs="Times New Roman"/>
          <w:b/>
          <w:noProof/>
          <w:sz w:val="18"/>
          <w:szCs w:val="18"/>
          <w:lang w:eastAsia="sk-SK"/>
        </w:rPr>
        <w:t>Контакты для СМИ:</w:t>
      </w:r>
    </w:p>
    <w:p w:rsidR="00F6486A" w:rsidRPr="00F6486A" w:rsidRDefault="00F6486A" w:rsidP="00F6486A">
      <w:pPr>
        <w:spacing w:after="0" w:line="240" w:lineRule="auto"/>
        <w:rPr>
          <w:rFonts w:ascii="Times New Roman" w:hAnsi="Times New Roman" w:cs="Times New Roman"/>
          <w:sz w:val="18"/>
          <w:szCs w:val="18"/>
        </w:rPr>
      </w:pPr>
      <w:r w:rsidRPr="00F6486A">
        <w:rPr>
          <w:rFonts w:ascii="Times New Roman" w:hAnsi="Times New Roman" w:cs="Times New Roman"/>
          <w:sz w:val="18"/>
          <w:szCs w:val="18"/>
        </w:rPr>
        <w:t xml:space="preserve">Ольга Никитина, помощник руководителя Управления </w:t>
      </w:r>
      <w:proofErr w:type="spellStart"/>
      <w:r w:rsidRPr="00F6486A">
        <w:rPr>
          <w:rFonts w:ascii="Times New Roman" w:hAnsi="Times New Roman" w:cs="Times New Roman"/>
          <w:sz w:val="18"/>
          <w:szCs w:val="18"/>
        </w:rPr>
        <w:t>Росреестра</w:t>
      </w:r>
      <w:proofErr w:type="spellEnd"/>
    </w:p>
    <w:p w:rsidR="00F6486A" w:rsidRPr="00F6486A" w:rsidRDefault="00F6486A" w:rsidP="00F6486A">
      <w:pPr>
        <w:spacing w:after="0" w:line="240" w:lineRule="auto"/>
        <w:rPr>
          <w:rFonts w:ascii="Times New Roman" w:eastAsia="Arial Unicode MS" w:hAnsi="Times New Roman" w:cs="Times New Roman"/>
          <w:b/>
          <w:noProof/>
          <w:kern w:val="2"/>
          <w:sz w:val="18"/>
          <w:szCs w:val="18"/>
          <w:lang w:eastAsia="sk-SK" w:bidi="hi-IN"/>
        </w:rPr>
      </w:pPr>
      <w:r w:rsidRPr="00F6486A">
        <w:rPr>
          <w:rFonts w:ascii="Times New Roman" w:hAnsi="Times New Roman" w:cs="Times New Roman"/>
          <w:sz w:val="18"/>
          <w:szCs w:val="18"/>
        </w:rPr>
        <w:t xml:space="preserve">(846) 33-22-555, 8 927 690 73 51, </w:t>
      </w:r>
      <w:hyperlink r:id="rId20" w:history="1">
        <w:r w:rsidRPr="00F6486A">
          <w:rPr>
            <w:rFonts w:ascii="Times New Roman" w:hAnsi="Times New Roman" w:cs="Times New Roman"/>
            <w:color w:val="0000FF"/>
            <w:sz w:val="18"/>
            <w:szCs w:val="18"/>
            <w:u w:val="single"/>
            <w:shd w:val="clear" w:color="auto" w:fill="FFFFFF"/>
            <w:lang w:val="en-US"/>
          </w:rPr>
          <w:t>pr</w:t>
        </w:r>
        <w:r w:rsidRPr="00F6486A">
          <w:rPr>
            <w:rFonts w:ascii="Times New Roman" w:hAnsi="Times New Roman" w:cs="Times New Roman"/>
            <w:color w:val="0000FF"/>
            <w:sz w:val="18"/>
            <w:szCs w:val="18"/>
            <w:u w:val="single"/>
            <w:shd w:val="clear" w:color="auto" w:fill="FFFFFF"/>
          </w:rPr>
          <w:t>.</w:t>
        </w:r>
        <w:r w:rsidRPr="00F6486A">
          <w:rPr>
            <w:rFonts w:ascii="Times New Roman" w:hAnsi="Times New Roman" w:cs="Times New Roman"/>
            <w:color w:val="0000FF"/>
            <w:sz w:val="18"/>
            <w:szCs w:val="18"/>
            <w:u w:val="single"/>
            <w:shd w:val="clear" w:color="auto" w:fill="FFFFFF"/>
            <w:lang w:val="en-US"/>
          </w:rPr>
          <w:t>samara</w:t>
        </w:r>
        <w:r w:rsidRPr="00F6486A">
          <w:rPr>
            <w:rFonts w:ascii="Times New Roman" w:hAnsi="Times New Roman" w:cs="Times New Roman"/>
            <w:color w:val="0000FF"/>
            <w:sz w:val="18"/>
            <w:szCs w:val="18"/>
            <w:u w:val="single"/>
            <w:shd w:val="clear" w:color="auto" w:fill="FFFFFF"/>
          </w:rPr>
          <w:t>@</w:t>
        </w:r>
        <w:r w:rsidRPr="00F6486A">
          <w:rPr>
            <w:rFonts w:ascii="Times New Roman" w:hAnsi="Times New Roman" w:cs="Times New Roman"/>
            <w:color w:val="0000FF"/>
            <w:sz w:val="18"/>
            <w:szCs w:val="18"/>
            <w:u w:val="single"/>
            <w:shd w:val="clear" w:color="auto" w:fill="FFFFFF"/>
            <w:lang w:val="en-US"/>
          </w:rPr>
          <w:t>mail</w:t>
        </w:r>
        <w:r w:rsidRPr="00F6486A">
          <w:rPr>
            <w:rFonts w:ascii="Times New Roman" w:hAnsi="Times New Roman" w:cs="Times New Roman"/>
            <w:color w:val="0000FF"/>
            <w:sz w:val="18"/>
            <w:szCs w:val="18"/>
            <w:u w:val="single"/>
            <w:shd w:val="clear" w:color="auto" w:fill="FFFFFF"/>
          </w:rPr>
          <w:t>.</w:t>
        </w:r>
        <w:proofErr w:type="spellStart"/>
        <w:r w:rsidRPr="00F6486A">
          <w:rPr>
            <w:rFonts w:ascii="Times New Roman" w:hAnsi="Times New Roman" w:cs="Times New Roman"/>
            <w:color w:val="0000FF"/>
            <w:sz w:val="18"/>
            <w:szCs w:val="18"/>
            <w:u w:val="single"/>
            <w:shd w:val="clear" w:color="auto" w:fill="FFFFFF"/>
            <w:lang w:val="en-US"/>
          </w:rPr>
          <w:t>ru</w:t>
        </w:r>
        <w:proofErr w:type="spellEnd"/>
      </w:hyperlink>
      <w:r w:rsidR="001940F3" w:rsidRPr="001940F3">
        <w:rPr>
          <w:rFonts w:ascii="Times New Roman" w:hAnsi="Times New Roman" w:cs="Times New Roman"/>
          <w:noProof/>
          <w:sz w:val="18"/>
          <w:szCs w:val="18"/>
          <w:lang w:eastAsia="ru-RU"/>
        </w:rPr>
        <w:pict>
          <v:shape id="_x0000_s1033" type="#_x0000_t32" style="position:absolute;margin-left:57.85pt;margin-top:673pt;width:472.5pt;height:0;z-index:251678720;visibility:visible;mso-wrap-distance-top:-19e-5mm;mso-wrap-distance-bottom:-19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" strokecolor="#0070c0" strokeweight="1.25pt"/>
        </w:pict>
      </w:r>
    </w:p>
    <w:p w:rsidR="00F6486A" w:rsidRDefault="00F6486A" w:rsidP="00F6486A">
      <w:pPr>
        <w:spacing w:after="0" w:line="240" w:lineRule="auto"/>
        <w:ind w:firstLine="851"/>
        <w:contextualSpacing/>
        <w:jc w:val="both"/>
        <w:rPr>
          <w:rFonts w:ascii="Times New Roman" w:hAnsi="Times New Roman" w:cs="Times New Roman"/>
          <w:sz w:val="18"/>
          <w:szCs w:val="18"/>
        </w:rPr>
      </w:pPr>
    </w:p>
    <w:p w:rsidR="008D5448" w:rsidRDefault="008D5448" w:rsidP="00F6486A">
      <w:pPr>
        <w:spacing w:after="0" w:line="240" w:lineRule="auto"/>
        <w:ind w:firstLine="851"/>
        <w:contextualSpacing/>
        <w:jc w:val="both"/>
        <w:rPr>
          <w:rFonts w:ascii="Times New Roman" w:hAnsi="Times New Roman" w:cs="Times New Roman"/>
          <w:sz w:val="18"/>
          <w:szCs w:val="18"/>
        </w:rPr>
      </w:pPr>
    </w:p>
    <w:p w:rsidR="008D5448" w:rsidRDefault="008D5448" w:rsidP="00F6486A">
      <w:pPr>
        <w:spacing w:after="0" w:line="240" w:lineRule="auto"/>
        <w:ind w:firstLine="851"/>
        <w:contextualSpacing/>
        <w:jc w:val="both"/>
        <w:rPr>
          <w:rFonts w:ascii="Times New Roman" w:hAnsi="Times New Roman" w:cs="Times New Roman"/>
          <w:sz w:val="18"/>
          <w:szCs w:val="18"/>
        </w:rPr>
      </w:pPr>
    </w:p>
    <w:p w:rsidR="008D5448" w:rsidRDefault="008D5448" w:rsidP="00F6486A">
      <w:pPr>
        <w:spacing w:after="0" w:line="240" w:lineRule="auto"/>
        <w:ind w:firstLine="851"/>
        <w:contextualSpacing/>
        <w:jc w:val="both"/>
        <w:rPr>
          <w:rFonts w:ascii="Times New Roman" w:hAnsi="Times New Roman" w:cs="Times New Roman"/>
          <w:sz w:val="18"/>
          <w:szCs w:val="18"/>
        </w:rPr>
      </w:pPr>
    </w:p>
    <w:p w:rsidR="008D5448" w:rsidRDefault="008D5448" w:rsidP="00F6486A">
      <w:pPr>
        <w:spacing w:after="0" w:line="240" w:lineRule="auto"/>
        <w:ind w:firstLine="851"/>
        <w:contextualSpacing/>
        <w:jc w:val="both"/>
        <w:rPr>
          <w:rFonts w:ascii="Times New Roman" w:hAnsi="Times New Roman" w:cs="Times New Roman"/>
          <w:sz w:val="18"/>
          <w:szCs w:val="18"/>
        </w:rPr>
      </w:pPr>
    </w:p>
    <w:p w:rsidR="008D5448" w:rsidRDefault="008D5448" w:rsidP="00F6486A">
      <w:pPr>
        <w:spacing w:after="0" w:line="240" w:lineRule="auto"/>
        <w:ind w:firstLine="851"/>
        <w:contextualSpacing/>
        <w:jc w:val="both"/>
        <w:rPr>
          <w:rFonts w:ascii="Times New Roman" w:hAnsi="Times New Roman" w:cs="Times New Roman"/>
          <w:sz w:val="18"/>
          <w:szCs w:val="18"/>
        </w:rPr>
      </w:pPr>
    </w:p>
    <w:p w:rsidR="008D5448" w:rsidRDefault="008D5448" w:rsidP="00F6486A">
      <w:pPr>
        <w:spacing w:after="0" w:line="240" w:lineRule="auto"/>
        <w:ind w:firstLine="851"/>
        <w:contextualSpacing/>
        <w:jc w:val="both"/>
        <w:rPr>
          <w:rFonts w:ascii="Times New Roman" w:hAnsi="Times New Roman" w:cs="Times New Roman"/>
          <w:sz w:val="18"/>
          <w:szCs w:val="18"/>
        </w:rPr>
      </w:pPr>
    </w:p>
    <w:p w:rsidR="008D5448" w:rsidRDefault="008D5448" w:rsidP="00F6486A">
      <w:pPr>
        <w:spacing w:after="0" w:line="240" w:lineRule="auto"/>
        <w:ind w:firstLine="851"/>
        <w:contextualSpacing/>
        <w:jc w:val="both"/>
        <w:rPr>
          <w:rFonts w:ascii="Times New Roman" w:hAnsi="Times New Roman" w:cs="Times New Roman"/>
          <w:sz w:val="18"/>
          <w:szCs w:val="18"/>
        </w:rPr>
      </w:pPr>
    </w:p>
    <w:p w:rsidR="008D5448" w:rsidRDefault="008D5448" w:rsidP="00F6486A">
      <w:pPr>
        <w:spacing w:after="0" w:line="240" w:lineRule="auto"/>
        <w:ind w:firstLine="851"/>
        <w:contextualSpacing/>
        <w:jc w:val="both"/>
        <w:rPr>
          <w:rFonts w:ascii="Times New Roman" w:hAnsi="Times New Roman" w:cs="Times New Roman"/>
          <w:sz w:val="18"/>
          <w:szCs w:val="18"/>
        </w:rPr>
      </w:pPr>
    </w:p>
    <w:p w:rsidR="008D5448" w:rsidRDefault="008D5448" w:rsidP="00F6486A">
      <w:pPr>
        <w:spacing w:after="0" w:line="240" w:lineRule="auto"/>
        <w:ind w:firstLine="851"/>
        <w:contextualSpacing/>
        <w:jc w:val="both"/>
        <w:rPr>
          <w:rFonts w:ascii="Times New Roman" w:hAnsi="Times New Roman" w:cs="Times New Roman"/>
          <w:sz w:val="18"/>
          <w:szCs w:val="18"/>
        </w:rPr>
      </w:pPr>
    </w:p>
    <w:p w:rsidR="008D5448" w:rsidRDefault="008D5448" w:rsidP="00F6486A">
      <w:pPr>
        <w:spacing w:after="0" w:line="240" w:lineRule="auto"/>
        <w:ind w:firstLine="851"/>
        <w:contextualSpacing/>
        <w:jc w:val="both"/>
        <w:rPr>
          <w:rFonts w:ascii="Times New Roman" w:hAnsi="Times New Roman" w:cs="Times New Roman"/>
          <w:sz w:val="18"/>
          <w:szCs w:val="18"/>
        </w:rPr>
      </w:pPr>
    </w:p>
    <w:p w:rsidR="008D5448" w:rsidRDefault="008D5448" w:rsidP="00F6486A">
      <w:pPr>
        <w:spacing w:after="0" w:line="240" w:lineRule="auto"/>
        <w:ind w:firstLine="851"/>
        <w:contextualSpacing/>
        <w:jc w:val="both"/>
        <w:rPr>
          <w:rFonts w:ascii="Times New Roman" w:hAnsi="Times New Roman" w:cs="Times New Roman"/>
          <w:sz w:val="18"/>
          <w:szCs w:val="18"/>
        </w:rPr>
      </w:pPr>
    </w:p>
    <w:p w:rsidR="008D5448" w:rsidRDefault="008D5448" w:rsidP="00F6486A">
      <w:pPr>
        <w:spacing w:after="0" w:line="240" w:lineRule="auto"/>
        <w:ind w:firstLine="851"/>
        <w:contextualSpacing/>
        <w:jc w:val="both"/>
        <w:rPr>
          <w:rFonts w:ascii="Times New Roman" w:hAnsi="Times New Roman" w:cs="Times New Roman"/>
          <w:sz w:val="18"/>
          <w:szCs w:val="18"/>
        </w:rPr>
      </w:pPr>
    </w:p>
    <w:p w:rsidR="008D5448" w:rsidRDefault="008D5448" w:rsidP="00F6486A">
      <w:pPr>
        <w:spacing w:after="0" w:line="240" w:lineRule="auto"/>
        <w:ind w:firstLine="851"/>
        <w:contextualSpacing/>
        <w:jc w:val="both"/>
        <w:rPr>
          <w:rFonts w:ascii="Times New Roman" w:hAnsi="Times New Roman" w:cs="Times New Roman"/>
          <w:sz w:val="18"/>
          <w:szCs w:val="18"/>
        </w:rPr>
      </w:pPr>
    </w:p>
    <w:p w:rsidR="008D5448" w:rsidRDefault="008D5448" w:rsidP="00F6486A">
      <w:pPr>
        <w:spacing w:after="0" w:line="240" w:lineRule="auto"/>
        <w:ind w:firstLine="851"/>
        <w:contextualSpacing/>
        <w:jc w:val="both"/>
        <w:rPr>
          <w:rFonts w:ascii="Times New Roman" w:hAnsi="Times New Roman" w:cs="Times New Roman"/>
          <w:sz w:val="18"/>
          <w:szCs w:val="18"/>
        </w:rPr>
      </w:pPr>
    </w:p>
    <w:p w:rsidR="008D5448" w:rsidRPr="00F6486A" w:rsidRDefault="008D5448" w:rsidP="00F6486A">
      <w:pPr>
        <w:spacing w:after="0" w:line="240" w:lineRule="auto"/>
        <w:ind w:firstLine="851"/>
        <w:contextualSpacing/>
        <w:jc w:val="both"/>
        <w:rPr>
          <w:rFonts w:ascii="Times New Roman" w:hAnsi="Times New Roman" w:cs="Times New Roman"/>
          <w:sz w:val="18"/>
          <w:szCs w:val="18"/>
        </w:rPr>
      </w:pPr>
    </w:p>
    <w:tbl>
      <w:tblPr>
        <w:tblpPr w:leftFromText="180" w:rightFromText="180" w:bottomFromText="200" w:vertAnchor="text" w:horzAnchor="margin" w:tblpY="172"/>
        <w:tblW w:w="9975" w:type="dxa"/>
        <w:tblLayout w:type="fixed"/>
        <w:tblLook w:val="04A0"/>
      </w:tblPr>
      <w:tblGrid>
        <w:gridCol w:w="9975"/>
      </w:tblGrid>
      <w:tr w:rsidR="00101798" w:rsidRPr="00121C1A" w:rsidTr="00101798">
        <w:trPr>
          <w:trHeight w:val="607"/>
        </w:trPr>
        <w:tc>
          <w:tcPr>
            <w:tcW w:w="9975" w:type="dxa"/>
            <w:tcBorders>
              <w:top w:val="single" w:sz="4" w:space="0" w:color="000000"/>
              <w:left w:val="single" w:sz="4" w:space="0" w:color="000000"/>
              <w:bottom w:val="single" w:sz="4" w:space="0" w:color="000000"/>
              <w:right w:val="single" w:sz="4" w:space="0" w:color="000000"/>
            </w:tcBorders>
          </w:tcPr>
          <w:p w:rsidR="00101798" w:rsidRPr="00121C1A" w:rsidRDefault="00101798" w:rsidP="00101798">
            <w:pPr>
              <w:snapToGrid w:val="0"/>
              <w:spacing w:after="0"/>
              <w:rPr>
                <w:rFonts w:ascii="Times New Roman" w:hAnsi="Times New Roman" w:cs="Times New Roman"/>
                <w:b/>
                <w:sz w:val="16"/>
                <w:szCs w:val="16"/>
              </w:rPr>
            </w:pPr>
            <w:r w:rsidRPr="00121C1A">
              <w:rPr>
                <w:rFonts w:ascii="Times New Roman" w:hAnsi="Times New Roman" w:cs="Times New Roman"/>
                <w:b/>
                <w:sz w:val="16"/>
                <w:szCs w:val="16"/>
              </w:rPr>
              <w:t xml:space="preserve">УЧРЕДИТЕЛИ: Администрация сельского поселения </w:t>
            </w:r>
            <w:proofErr w:type="gramStart"/>
            <w:r w:rsidRPr="00121C1A">
              <w:rPr>
                <w:rFonts w:ascii="Times New Roman" w:hAnsi="Times New Roman" w:cs="Times New Roman"/>
                <w:b/>
                <w:sz w:val="16"/>
                <w:szCs w:val="16"/>
              </w:rPr>
              <w:t>Старый</w:t>
            </w:r>
            <w:proofErr w:type="gramEnd"/>
            <w:r w:rsidRPr="00121C1A">
              <w:rPr>
                <w:rFonts w:ascii="Times New Roman" w:hAnsi="Times New Roman" w:cs="Times New Roman"/>
                <w:b/>
                <w:sz w:val="16"/>
                <w:szCs w:val="16"/>
              </w:rPr>
              <w:t xml:space="preserve"> </w:t>
            </w:r>
            <w:proofErr w:type="spellStart"/>
            <w:r w:rsidRPr="00121C1A">
              <w:rPr>
                <w:rFonts w:ascii="Times New Roman" w:hAnsi="Times New Roman" w:cs="Times New Roman"/>
                <w:b/>
                <w:sz w:val="16"/>
                <w:szCs w:val="16"/>
              </w:rPr>
              <w:t>Аманак</w:t>
            </w:r>
            <w:proofErr w:type="spellEnd"/>
            <w:r w:rsidRPr="00121C1A">
              <w:rPr>
                <w:rFonts w:ascii="Times New Roman" w:hAnsi="Times New Roman" w:cs="Times New Roman"/>
                <w:b/>
                <w:sz w:val="16"/>
                <w:szCs w:val="16"/>
              </w:rPr>
              <w:t xml:space="preserve"> муниципального района </w:t>
            </w:r>
            <w:proofErr w:type="spellStart"/>
            <w:r w:rsidRPr="00121C1A">
              <w:rPr>
                <w:rFonts w:ascii="Times New Roman" w:hAnsi="Times New Roman" w:cs="Times New Roman"/>
                <w:b/>
                <w:sz w:val="16"/>
                <w:szCs w:val="16"/>
              </w:rPr>
              <w:t>Похвистневский</w:t>
            </w:r>
            <w:proofErr w:type="spellEnd"/>
            <w:r w:rsidRPr="00121C1A">
              <w:rPr>
                <w:rFonts w:ascii="Times New Roman" w:hAnsi="Times New Roman" w:cs="Times New Roman"/>
                <w:b/>
                <w:sz w:val="16"/>
                <w:szCs w:val="16"/>
              </w:rPr>
              <w:t xml:space="preserve"> Самарской области и Собрание представителей сельского поселения Старый </w:t>
            </w:r>
            <w:proofErr w:type="spellStart"/>
            <w:r w:rsidRPr="00121C1A">
              <w:rPr>
                <w:rFonts w:ascii="Times New Roman" w:hAnsi="Times New Roman" w:cs="Times New Roman"/>
                <w:b/>
                <w:sz w:val="16"/>
                <w:szCs w:val="16"/>
              </w:rPr>
              <w:t>Аманак</w:t>
            </w:r>
            <w:proofErr w:type="spellEnd"/>
            <w:r w:rsidRPr="00121C1A">
              <w:rPr>
                <w:rFonts w:ascii="Times New Roman" w:hAnsi="Times New Roman" w:cs="Times New Roman"/>
                <w:b/>
                <w:sz w:val="16"/>
                <w:szCs w:val="16"/>
              </w:rPr>
              <w:t xml:space="preserve"> муниципального района </w:t>
            </w:r>
            <w:proofErr w:type="spellStart"/>
            <w:r w:rsidRPr="00121C1A">
              <w:rPr>
                <w:rFonts w:ascii="Times New Roman" w:hAnsi="Times New Roman" w:cs="Times New Roman"/>
                <w:b/>
                <w:sz w:val="16"/>
                <w:szCs w:val="16"/>
              </w:rPr>
              <w:t>Похвистневский</w:t>
            </w:r>
            <w:proofErr w:type="spellEnd"/>
            <w:r w:rsidRPr="00121C1A">
              <w:rPr>
                <w:rFonts w:ascii="Times New Roman" w:hAnsi="Times New Roman" w:cs="Times New Roman"/>
                <w:b/>
                <w:sz w:val="16"/>
                <w:szCs w:val="16"/>
              </w:rPr>
              <w:t xml:space="preserve"> Самарской области</w:t>
            </w:r>
          </w:p>
          <w:p w:rsidR="00101798" w:rsidRPr="00121C1A" w:rsidRDefault="00101798" w:rsidP="00101798">
            <w:pPr>
              <w:spacing w:after="0"/>
              <w:rPr>
                <w:rFonts w:ascii="Times New Roman" w:hAnsi="Times New Roman" w:cs="Times New Roman"/>
                <w:b/>
                <w:sz w:val="16"/>
                <w:szCs w:val="16"/>
              </w:rPr>
            </w:pPr>
            <w:r w:rsidRPr="00121C1A">
              <w:rPr>
                <w:rFonts w:ascii="Times New Roman" w:hAnsi="Times New Roman" w:cs="Times New Roman"/>
                <w:b/>
                <w:sz w:val="16"/>
                <w:szCs w:val="16"/>
              </w:rPr>
              <w:t xml:space="preserve">ИЗДАТЕЛЬ: Администрация сельского поселения </w:t>
            </w:r>
            <w:proofErr w:type="gramStart"/>
            <w:r w:rsidRPr="00121C1A">
              <w:rPr>
                <w:rFonts w:ascii="Times New Roman" w:hAnsi="Times New Roman" w:cs="Times New Roman"/>
                <w:b/>
                <w:sz w:val="16"/>
                <w:szCs w:val="16"/>
              </w:rPr>
              <w:t>Старый</w:t>
            </w:r>
            <w:proofErr w:type="gramEnd"/>
            <w:r w:rsidRPr="00121C1A">
              <w:rPr>
                <w:rFonts w:ascii="Times New Roman" w:hAnsi="Times New Roman" w:cs="Times New Roman"/>
                <w:b/>
                <w:sz w:val="16"/>
                <w:szCs w:val="16"/>
              </w:rPr>
              <w:t xml:space="preserve"> </w:t>
            </w:r>
            <w:proofErr w:type="spellStart"/>
            <w:r w:rsidRPr="00121C1A">
              <w:rPr>
                <w:rFonts w:ascii="Times New Roman" w:hAnsi="Times New Roman" w:cs="Times New Roman"/>
                <w:b/>
                <w:sz w:val="16"/>
                <w:szCs w:val="16"/>
              </w:rPr>
              <w:t>Аманак</w:t>
            </w:r>
            <w:proofErr w:type="spellEnd"/>
            <w:r w:rsidRPr="00121C1A">
              <w:rPr>
                <w:rFonts w:ascii="Times New Roman" w:hAnsi="Times New Roman" w:cs="Times New Roman"/>
                <w:b/>
                <w:sz w:val="16"/>
                <w:szCs w:val="16"/>
              </w:rPr>
              <w:t xml:space="preserve"> муниципального района </w:t>
            </w:r>
            <w:proofErr w:type="spellStart"/>
            <w:r w:rsidRPr="00121C1A">
              <w:rPr>
                <w:rFonts w:ascii="Times New Roman" w:hAnsi="Times New Roman" w:cs="Times New Roman"/>
                <w:b/>
                <w:sz w:val="16"/>
                <w:szCs w:val="16"/>
              </w:rPr>
              <w:t>Похвистневский</w:t>
            </w:r>
            <w:proofErr w:type="spellEnd"/>
            <w:r w:rsidRPr="00121C1A">
              <w:rPr>
                <w:rFonts w:ascii="Times New Roman" w:hAnsi="Times New Roman" w:cs="Times New Roman"/>
                <w:b/>
                <w:sz w:val="16"/>
                <w:szCs w:val="16"/>
              </w:rPr>
              <w:t xml:space="preserve"> Самарской области</w:t>
            </w:r>
          </w:p>
        </w:tc>
      </w:tr>
      <w:tr w:rsidR="00101798" w:rsidRPr="00121C1A" w:rsidTr="00101798">
        <w:trPr>
          <w:trHeight w:val="657"/>
        </w:trPr>
        <w:tc>
          <w:tcPr>
            <w:tcW w:w="9975" w:type="dxa"/>
            <w:tcBorders>
              <w:top w:val="single" w:sz="4" w:space="0" w:color="000000"/>
              <w:left w:val="single" w:sz="4" w:space="0" w:color="000000"/>
              <w:bottom w:val="single" w:sz="4" w:space="0" w:color="000000"/>
              <w:right w:val="single" w:sz="4" w:space="0" w:color="000000"/>
            </w:tcBorders>
            <w:hideMark/>
          </w:tcPr>
          <w:p w:rsidR="00101798" w:rsidRPr="00121C1A" w:rsidRDefault="00101798" w:rsidP="00101798">
            <w:pPr>
              <w:snapToGrid w:val="0"/>
              <w:spacing w:after="0"/>
              <w:rPr>
                <w:rFonts w:ascii="Times New Roman" w:hAnsi="Times New Roman" w:cs="Times New Roman"/>
                <w:b/>
                <w:sz w:val="16"/>
                <w:szCs w:val="16"/>
              </w:rPr>
            </w:pPr>
            <w:r w:rsidRPr="00121C1A">
              <w:rPr>
                <w:rFonts w:ascii="Times New Roman" w:hAnsi="Times New Roman" w:cs="Times New Roman"/>
                <w:b/>
                <w:sz w:val="16"/>
                <w:szCs w:val="16"/>
              </w:rPr>
              <w:t xml:space="preserve">Адрес: Самарская область, </w:t>
            </w:r>
            <w:proofErr w:type="spellStart"/>
            <w:r w:rsidRPr="00121C1A">
              <w:rPr>
                <w:rFonts w:ascii="Times New Roman" w:hAnsi="Times New Roman" w:cs="Times New Roman"/>
                <w:b/>
                <w:sz w:val="16"/>
                <w:szCs w:val="16"/>
              </w:rPr>
              <w:t>Похвистневский</w:t>
            </w:r>
            <w:proofErr w:type="spellEnd"/>
            <w:r w:rsidRPr="00121C1A">
              <w:rPr>
                <w:rFonts w:ascii="Times New Roman" w:hAnsi="Times New Roman" w:cs="Times New Roman"/>
                <w:b/>
                <w:sz w:val="16"/>
                <w:szCs w:val="16"/>
              </w:rPr>
              <w:t xml:space="preserve">          Газета составлена и отпечатана                                                                </w:t>
            </w:r>
            <w:proofErr w:type="gramStart"/>
            <w:r w:rsidRPr="00121C1A">
              <w:rPr>
                <w:rFonts w:ascii="Times New Roman" w:hAnsi="Times New Roman" w:cs="Times New Roman"/>
                <w:b/>
                <w:sz w:val="16"/>
                <w:szCs w:val="16"/>
              </w:rPr>
              <w:t>исполняющий</w:t>
            </w:r>
            <w:proofErr w:type="gramEnd"/>
          </w:p>
          <w:p w:rsidR="00101798" w:rsidRPr="00121C1A" w:rsidRDefault="00101798" w:rsidP="00101798">
            <w:pPr>
              <w:spacing w:after="0"/>
              <w:rPr>
                <w:rFonts w:ascii="Times New Roman" w:hAnsi="Times New Roman" w:cs="Times New Roman"/>
                <w:b/>
                <w:sz w:val="16"/>
                <w:szCs w:val="16"/>
              </w:rPr>
            </w:pPr>
            <w:r w:rsidRPr="00121C1A">
              <w:rPr>
                <w:rFonts w:ascii="Times New Roman" w:hAnsi="Times New Roman" w:cs="Times New Roman"/>
                <w:b/>
                <w:sz w:val="16"/>
                <w:szCs w:val="16"/>
              </w:rPr>
              <w:t xml:space="preserve">район, село Старый </w:t>
            </w:r>
            <w:proofErr w:type="spellStart"/>
            <w:r w:rsidRPr="00121C1A">
              <w:rPr>
                <w:rFonts w:ascii="Times New Roman" w:hAnsi="Times New Roman" w:cs="Times New Roman"/>
                <w:b/>
                <w:sz w:val="16"/>
                <w:szCs w:val="16"/>
              </w:rPr>
              <w:t>Аманак</w:t>
            </w:r>
            <w:proofErr w:type="spellEnd"/>
            <w:r w:rsidRPr="00121C1A">
              <w:rPr>
                <w:rFonts w:ascii="Times New Roman" w:hAnsi="Times New Roman" w:cs="Times New Roman"/>
                <w:b/>
                <w:sz w:val="16"/>
                <w:szCs w:val="16"/>
              </w:rPr>
              <w:t xml:space="preserve">, ул. </w:t>
            </w:r>
            <w:proofErr w:type="gramStart"/>
            <w:r w:rsidRPr="00121C1A">
              <w:rPr>
                <w:rFonts w:ascii="Times New Roman" w:hAnsi="Times New Roman" w:cs="Times New Roman"/>
                <w:b/>
                <w:sz w:val="16"/>
                <w:szCs w:val="16"/>
              </w:rPr>
              <w:t>Центральная</w:t>
            </w:r>
            <w:proofErr w:type="gramEnd"/>
            <w:r w:rsidRPr="00121C1A">
              <w:rPr>
                <w:rFonts w:ascii="Times New Roman" w:hAnsi="Times New Roman" w:cs="Times New Roman"/>
                <w:b/>
                <w:sz w:val="16"/>
                <w:szCs w:val="16"/>
              </w:rPr>
              <w:t xml:space="preserve">       в администрации сельского поселения                                          обязанности главного</w:t>
            </w:r>
          </w:p>
          <w:p w:rsidR="00101798" w:rsidRPr="00121C1A" w:rsidRDefault="00101798" w:rsidP="00101798">
            <w:pPr>
              <w:spacing w:after="0"/>
              <w:rPr>
                <w:rFonts w:ascii="Times New Roman" w:hAnsi="Times New Roman" w:cs="Times New Roman"/>
                <w:b/>
                <w:sz w:val="16"/>
                <w:szCs w:val="16"/>
              </w:rPr>
            </w:pPr>
            <w:r w:rsidRPr="00121C1A">
              <w:rPr>
                <w:rFonts w:ascii="Times New Roman" w:hAnsi="Times New Roman" w:cs="Times New Roman"/>
                <w:b/>
                <w:sz w:val="16"/>
                <w:szCs w:val="16"/>
              </w:rPr>
              <w:t xml:space="preserve">37 а, тел. 8(846-56) 44-5-73                                             Старый </w:t>
            </w:r>
            <w:proofErr w:type="spellStart"/>
            <w:r w:rsidRPr="00121C1A">
              <w:rPr>
                <w:rFonts w:ascii="Times New Roman" w:hAnsi="Times New Roman" w:cs="Times New Roman"/>
                <w:b/>
                <w:sz w:val="16"/>
                <w:szCs w:val="16"/>
              </w:rPr>
              <w:t>Аманак</w:t>
            </w:r>
            <w:proofErr w:type="spellEnd"/>
            <w:r w:rsidRPr="00121C1A">
              <w:rPr>
                <w:rFonts w:ascii="Times New Roman" w:hAnsi="Times New Roman" w:cs="Times New Roman"/>
                <w:b/>
                <w:sz w:val="16"/>
                <w:szCs w:val="16"/>
              </w:rPr>
              <w:t xml:space="preserve"> </w:t>
            </w:r>
            <w:proofErr w:type="spellStart"/>
            <w:r w:rsidRPr="00121C1A">
              <w:rPr>
                <w:rFonts w:ascii="Times New Roman" w:hAnsi="Times New Roman" w:cs="Times New Roman"/>
                <w:b/>
                <w:sz w:val="16"/>
                <w:szCs w:val="16"/>
              </w:rPr>
              <w:t>Похвистневский</w:t>
            </w:r>
            <w:proofErr w:type="spellEnd"/>
            <w:r w:rsidRPr="00121C1A">
              <w:rPr>
                <w:rFonts w:ascii="Times New Roman" w:hAnsi="Times New Roman" w:cs="Times New Roman"/>
                <w:b/>
                <w:sz w:val="16"/>
                <w:szCs w:val="16"/>
              </w:rPr>
              <w:t xml:space="preserve"> район                                                      редактора</w:t>
            </w:r>
          </w:p>
          <w:p w:rsidR="00101798" w:rsidRPr="00121C1A" w:rsidRDefault="00101798" w:rsidP="00101798">
            <w:pPr>
              <w:spacing w:after="0"/>
              <w:rPr>
                <w:rFonts w:ascii="Times New Roman" w:hAnsi="Times New Roman" w:cs="Times New Roman"/>
                <w:b/>
                <w:sz w:val="16"/>
                <w:szCs w:val="16"/>
              </w:rPr>
            </w:pPr>
            <w:r w:rsidRPr="00121C1A">
              <w:rPr>
                <w:rFonts w:ascii="Times New Roman" w:hAnsi="Times New Roman" w:cs="Times New Roman"/>
                <w:b/>
                <w:sz w:val="16"/>
                <w:szCs w:val="16"/>
              </w:rPr>
              <w:t xml:space="preserve">                                                                                                            Самарская область. Тираж 100 </w:t>
            </w:r>
            <w:proofErr w:type="spellStart"/>
            <w:proofErr w:type="gramStart"/>
            <w:r w:rsidRPr="00121C1A">
              <w:rPr>
                <w:rFonts w:ascii="Times New Roman" w:hAnsi="Times New Roman" w:cs="Times New Roman"/>
                <w:b/>
                <w:sz w:val="16"/>
                <w:szCs w:val="16"/>
              </w:rPr>
              <w:t>экз</w:t>
            </w:r>
            <w:proofErr w:type="spellEnd"/>
            <w:proofErr w:type="gramEnd"/>
            <w:r w:rsidRPr="00121C1A">
              <w:rPr>
                <w:rFonts w:ascii="Times New Roman" w:hAnsi="Times New Roman" w:cs="Times New Roman"/>
                <w:b/>
                <w:sz w:val="16"/>
                <w:szCs w:val="16"/>
              </w:rPr>
              <w:t xml:space="preserve">                                         </w:t>
            </w:r>
            <w:proofErr w:type="spellStart"/>
            <w:r w:rsidRPr="00121C1A">
              <w:rPr>
                <w:rFonts w:ascii="Times New Roman" w:hAnsi="Times New Roman" w:cs="Times New Roman"/>
                <w:b/>
                <w:sz w:val="16"/>
                <w:szCs w:val="16"/>
              </w:rPr>
              <w:t>Л.С.Должникова</w:t>
            </w:r>
            <w:proofErr w:type="spellEnd"/>
          </w:p>
        </w:tc>
      </w:tr>
    </w:tbl>
    <w:p w:rsidR="00BC76E1" w:rsidRPr="00F6486A" w:rsidRDefault="00BC76E1" w:rsidP="00F6486A">
      <w:pPr>
        <w:spacing w:after="0" w:line="240" w:lineRule="auto"/>
        <w:rPr>
          <w:rFonts w:ascii="Times New Roman" w:hAnsi="Times New Roman" w:cs="Times New Roman"/>
          <w:sz w:val="18"/>
          <w:szCs w:val="18"/>
        </w:rPr>
      </w:pPr>
    </w:p>
    <w:sectPr w:rsidR="00BC76E1" w:rsidRPr="00F6486A" w:rsidSect="00212DF3">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libri Light">
    <w:altName w:val="Calibr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00022FF" w:usb1="C000205B" w:usb2="0000000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2DF3"/>
    <w:rsid w:val="00101798"/>
    <w:rsid w:val="00181509"/>
    <w:rsid w:val="001940F3"/>
    <w:rsid w:val="00212DF3"/>
    <w:rsid w:val="003E661F"/>
    <w:rsid w:val="006B0076"/>
    <w:rsid w:val="006F141C"/>
    <w:rsid w:val="007D266C"/>
    <w:rsid w:val="008D5448"/>
    <w:rsid w:val="00964827"/>
    <w:rsid w:val="00B32CF4"/>
    <w:rsid w:val="00BC76E1"/>
    <w:rsid w:val="00C60429"/>
    <w:rsid w:val="00C86E2F"/>
    <w:rsid w:val="00D049C2"/>
    <w:rsid w:val="00F6486A"/>
    <w:rsid w:val="00FF57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rules v:ext="edit">
        <o:r id="V:Rule9" type="connector" idref="#Прямая со стрелкой 2"/>
        <o:r id="V:Rule10" type="connector" idref="#_x0000_s1031"/>
        <o:r id="V:Rule11" type="connector" idref="#_x0000_s1033"/>
        <o:r id="V:Rule12" type="connector" idref="#_x0000_s1032"/>
        <o:r id="V:Rule13" type="connector" idref="#_x0000_s1030"/>
        <o:r id="V:Rule14" type="connector" idref="#_x0000_s1028"/>
        <o:r id="V:Rule15" type="connector" idref="#Прямая со стрелкой 3"/>
        <o:r id="V:Rule1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DF3"/>
    <w:pPr>
      <w:spacing w:after="160" w:line="259" w:lineRule="auto"/>
    </w:pPr>
  </w:style>
  <w:style w:type="paragraph" w:styleId="4">
    <w:name w:val="heading 4"/>
    <w:basedOn w:val="a"/>
    <w:next w:val="a"/>
    <w:link w:val="40"/>
    <w:unhideWhenUsed/>
    <w:qFormat/>
    <w:rsid w:val="00F6486A"/>
    <w:pPr>
      <w:keepNext/>
      <w:spacing w:after="0" w:line="240" w:lineRule="auto"/>
      <w:jc w:val="center"/>
      <w:outlineLvl w:val="3"/>
    </w:pPr>
    <w:rPr>
      <w:rFonts w:ascii="Arial" w:eastAsia="Times New Roman" w:hAnsi="Arial"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212DF3"/>
    <w:pPr>
      <w:tabs>
        <w:tab w:val="left" w:pos="709"/>
      </w:tabs>
      <w:suppressAutoHyphens/>
      <w:spacing w:line="276" w:lineRule="atLeast"/>
    </w:pPr>
    <w:rPr>
      <w:rFonts w:ascii="Calibri" w:eastAsia="Lucida Sans Unicode" w:hAnsi="Calibri"/>
    </w:rPr>
  </w:style>
  <w:style w:type="paragraph" w:styleId="a4">
    <w:name w:val="Balloon Text"/>
    <w:basedOn w:val="a"/>
    <w:link w:val="a5"/>
    <w:uiPriority w:val="99"/>
    <w:semiHidden/>
    <w:unhideWhenUsed/>
    <w:rsid w:val="00FF57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570D"/>
    <w:rPr>
      <w:rFonts w:ascii="Tahoma" w:hAnsi="Tahoma" w:cs="Tahoma"/>
      <w:sz w:val="16"/>
      <w:szCs w:val="16"/>
    </w:rPr>
  </w:style>
  <w:style w:type="paragraph" w:styleId="a6">
    <w:name w:val="Subtitle"/>
    <w:basedOn w:val="a"/>
    <w:next w:val="a"/>
    <w:link w:val="a7"/>
    <w:qFormat/>
    <w:rsid w:val="00BC76E1"/>
    <w:pPr>
      <w:spacing w:after="60"/>
      <w:jc w:val="center"/>
      <w:outlineLvl w:val="1"/>
    </w:pPr>
    <w:rPr>
      <w:rFonts w:ascii="Calibri Light" w:eastAsia="Times New Roman" w:hAnsi="Calibri Light" w:cs="Times New Roman"/>
      <w:sz w:val="24"/>
      <w:szCs w:val="24"/>
      <w:lang w:eastAsia="ru-RU"/>
    </w:rPr>
  </w:style>
  <w:style w:type="character" w:customStyle="1" w:styleId="a7">
    <w:name w:val="Подзаголовок Знак"/>
    <w:basedOn w:val="a0"/>
    <w:link w:val="a6"/>
    <w:rsid w:val="00BC76E1"/>
    <w:rPr>
      <w:rFonts w:ascii="Calibri Light" w:eastAsia="Times New Roman" w:hAnsi="Calibri Light" w:cs="Times New Roman"/>
      <w:sz w:val="24"/>
      <w:szCs w:val="24"/>
      <w:lang w:eastAsia="ru-RU"/>
    </w:rPr>
  </w:style>
  <w:style w:type="character" w:styleId="a8">
    <w:name w:val="Hyperlink"/>
    <w:basedOn w:val="a0"/>
    <w:uiPriority w:val="99"/>
    <w:semiHidden/>
    <w:unhideWhenUsed/>
    <w:rsid w:val="006B0076"/>
    <w:rPr>
      <w:color w:val="0000FF"/>
      <w:u w:val="single"/>
    </w:rPr>
  </w:style>
  <w:style w:type="character" w:customStyle="1" w:styleId="40">
    <w:name w:val="Заголовок 4 Знак"/>
    <w:basedOn w:val="a0"/>
    <w:link w:val="4"/>
    <w:rsid w:val="00F6486A"/>
    <w:rPr>
      <w:rFonts w:ascii="Arial" w:eastAsia="Times New Roman" w:hAnsi="Arial"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divs>
    <w:div w:id="97668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hyperlink" Target="http://www.rosreestr.ru"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hyperlink" Target="mailto:pr.samara@mail.ru" TargetMode="External"/><Relationship Id="rId2" Type="http://schemas.openxmlformats.org/officeDocument/2006/relationships/settings" Target="settings.xml"/><Relationship Id="rId16" Type="http://schemas.openxmlformats.org/officeDocument/2006/relationships/hyperlink" Target="mailto:pr.samara@mail.ru" TargetMode="External"/><Relationship Id="rId20" Type="http://schemas.openxmlformats.org/officeDocument/2006/relationships/hyperlink" Target="mailto:pr.samara@mail.ru"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hyperlink" Target="mailto:pr.samara@mail.ru" TargetMode="External"/><Relationship Id="rId10" Type="http://schemas.openxmlformats.org/officeDocument/2006/relationships/image" Target="media/image7.jpeg"/><Relationship Id="rId19" Type="http://schemas.openxmlformats.org/officeDocument/2006/relationships/hyperlink" Target="https://www.reestr-dover.ru" TargetMode="Externa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3804</Words>
  <Characters>21686</Characters>
  <Application>Microsoft Office Word</Application>
  <DocSecurity>0</DocSecurity>
  <Lines>180</Lines>
  <Paragraphs>50</Paragraphs>
  <ScaleCrop>false</ScaleCrop>
  <Company>Администрация Старый Аманак</Company>
  <LinksUpToDate>false</LinksUpToDate>
  <CharactersWithSpaces>25440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10</cp:revision>
  <dcterms:created xsi:type="dcterms:W3CDTF">2019-07-15T05:38:00Z</dcterms:created>
  <dcterms:modified xsi:type="dcterms:W3CDTF">2019-11-07T05:53:00Z</dcterms:modified>
</cp:coreProperties>
</file>