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AD" w:rsidRDefault="000160AD" w:rsidP="000160AD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0160AD" w:rsidRDefault="000160AD" w:rsidP="000160A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0160AD" w:rsidRDefault="000160AD" w:rsidP="000160A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06 мая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№28(322) ОФИЦИАЛЬНО</w:t>
      </w:r>
    </w:p>
    <w:p w:rsidR="000160AD" w:rsidRDefault="000160AD" w:rsidP="000160A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160AD" w:rsidRDefault="000160AD" w:rsidP="000160A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60AD" w:rsidRDefault="000160AD" w:rsidP="000160AD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0160AD" w:rsidRPr="00FB224C" w:rsidRDefault="000160AD" w:rsidP="000160AD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324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2252B2" w:rsidRPr="00FB224C" w:rsidTr="002252B2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2252B2" w:rsidRPr="000160AD" w:rsidRDefault="002252B2" w:rsidP="002252B2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60AD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4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2252B2" w:rsidRPr="000160AD" w:rsidRDefault="002252B2" w:rsidP="002252B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0160AD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2252B2" w:rsidRPr="000160AD" w:rsidRDefault="002252B2" w:rsidP="002252B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0160AD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2252B2" w:rsidRPr="000160AD" w:rsidRDefault="002252B2" w:rsidP="002252B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2252B2" w:rsidRPr="000160AD" w:rsidRDefault="002252B2" w:rsidP="002252B2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2252B2" w:rsidRPr="000160AD" w:rsidRDefault="002252B2" w:rsidP="002252B2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0160AD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44738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0160AD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44738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0160AD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44738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0160AD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01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01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016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2252B2" w:rsidRPr="00FB224C" w:rsidRDefault="002252B2" w:rsidP="000160AD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0160AD" w:rsidRPr="000160AD" w:rsidRDefault="000160AD" w:rsidP="000160AD">
      <w:pPr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0160AD">
        <w:rPr>
          <w:rFonts w:ascii="Times New Roman" w:hAnsi="Times New Roman" w:cs="Times New Roman"/>
          <w:b/>
          <w:color w:val="000080"/>
          <w:sz w:val="18"/>
          <w:szCs w:val="18"/>
        </w:rPr>
        <w:t>Кадастровая палата по Самарской области бесплатно консультирует ветеранов</w:t>
      </w:r>
    </w:p>
    <w:p w:rsidR="000160AD" w:rsidRPr="000160AD" w:rsidRDefault="000160AD" w:rsidP="000160AD">
      <w:pPr>
        <w:rPr>
          <w:rFonts w:ascii="Times New Roman" w:hAnsi="Times New Roman" w:cs="Times New Roman"/>
          <w:sz w:val="18"/>
          <w:szCs w:val="18"/>
        </w:rPr>
      </w:pPr>
    </w:p>
    <w:p w:rsidR="000160AD" w:rsidRPr="000160AD" w:rsidRDefault="000160AD" w:rsidP="000160AD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0160AD">
        <w:rPr>
          <w:rFonts w:ascii="Times New Roman" w:hAnsi="Times New Roman" w:cs="Times New Roman"/>
          <w:color w:val="333333"/>
          <w:sz w:val="18"/>
          <w:szCs w:val="18"/>
        </w:rPr>
        <w:tab/>
        <w:t xml:space="preserve">В преддверии празднования Дня Победы, Кадастровая палата по Самарской области напоминает, что обратиться в учреждение за консультацией ветераны могут </w:t>
      </w:r>
      <w:r w:rsidRPr="000160AD">
        <w:rPr>
          <w:rFonts w:ascii="Times New Roman" w:hAnsi="Times New Roman" w:cs="Times New Roman"/>
          <w:b/>
          <w:color w:val="000080"/>
          <w:sz w:val="18"/>
          <w:szCs w:val="18"/>
        </w:rPr>
        <w:t>бесплатно</w:t>
      </w:r>
      <w:r w:rsidRPr="000160AD">
        <w:rPr>
          <w:rFonts w:ascii="Times New Roman" w:hAnsi="Times New Roman" w:cs="Times New Roman"/>
          <w:color w:val="333333"/>
          <w:sz w:val="18"/>
          <w:szCs w:val="18"/>
        </w:rPr>
        <w:t xml:space="preserve"> в любое время в течение всего года. Причем, возможность бесплатного обслуживания есть как у ветеранов Великой Отечественной войны, так и у всех пожилых людей, чей возраст и заслуги приравнены к статусу ветерана. </w:t>
      </w:r>
    </w:p>
    <w:p w:rsidR="000160AD" w:rsidRPr="000160AD" w:rsidRDefault="000160AD" w:rsidP="000160AD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0160AD">
        <w:rPr>
          <w:rFonts w:ascii="Times New Roman" w:hAnsi="Times New Roman" w:cs="Times New Roman"/>
          <w:color w:val="333333"/>
          <w:sz w:val="18"/>
          <w:szCs w:val="18"/>
        </w:rPr>
        <w:tab/>
        <w:t>Подготовить и проверить документы для сделок купли-продажи, разъяснить порядок установления границ смежных земельных участков, помочь разобраться в тонкостях постановки объектов недвижимости на кадастровый учёт и регистрации прав на дом, квартиру или землю – по этим и другим вопросам специалисты бесплатно консультируют ветеранов, как в устной, так и в письменной форме.</w:t>
      </w:r>
    </w:p>
    <w:p w:rsidR="000160AD" w:rsidRPr="000160AD" w:rsidRDefault="000160AD" w:rsidP="000160AD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0160AD">
        <w:rPr>
          <w:rFonts w:ascii="Times New Roman" w:hAnsi="Times New Roman" w:cs="Times New Roman"/>
          <w:color w:val="333333"/>
          <w:sz w:val="18"/>
          <w:szCs w:val="18"/>
        </w:rPr>
        <w:tab/>
        <w:t xml:space="preserve">Обратиться за помощью ветераны могут лично и без предварительной записи в любое территориальное подразделение Кадастровой палаты по Самарской области, включая Центральный офис в Самаре по адресу ул. Ленинская, д.25а или узнать всю необходимую информацию по телефону </w:t>
      </w:r>
      <w:r w:rsidRPr="000160AD">
        <w:rPr>
          <w:rFonts w:ascii="Times New Roman" w:hAnsi="Times New Roman" w:cs="Times New Roman"/>
          <w:b/>
          <w:color w:val="000080"/>
          <w:sz w:val="18"/>
          <w:szCs w:val="18"/>
        </w:rPr>
        <w:t>(846) 200-50-28</w:t>
      </w:r>
    </w:p>
    <w:p w:rsidR="000160AD" w:rsidRPr="000160AD" w:rsidRDefault="000160AD" w:rsidP="000160AD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0160AD" w:rsidRPr="000160AD" w:rsidRDefault="000160AD" w:rsidP="000160AD">
      <w:pPr>
        <w:jc w:val="both"/>
        <w:rPr>
          <w:rFonts w:ascii="Times New Roman" w:hAnsi="Times New Roman" w:cs="Times New Roman"/>
          <w:i/>
          <w:color w:val="333333"/>
          <w:sz w:val="18"/>
          <w:szCs w:val="18"/>
        </w:rPr>
      </w:pPr>
      <w:r w:rsidRPr="000160AD">
        <w:rPr>
          <w:rFonts w:ascii="Times New Roman" w:hAnsi="Times New Roman" w:cs="Times New Roman"/>
          <w:b/>
          <w:color w:val="000080"/>
          <w:sz w:val="18"/>
          <w:szCs w:val="18"/>
        </w:rPr>
        <w:t>Тамара Наумова, начальник межрайонного отдела Кадастровой палаты по Самарской области</w:t>
      </w:r>
      <w:r w:rsidRPr="000160AD">
        <w:rPr>
          <w:rFonts w:ascii="Times New Roman" w:hAnsi="Times New Roman" w:cs="Times New Roman"/>
          <w:color w:val="333333"/>
          <w:sz w:val="18"/>
          <w:szCs w:val="18"/>
        </w:rPr>
        <w:t xml:space="preserve">: </w:t>
      </w:r>
      <w:r w:rsidRPr="000160AD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«Кроме консультирования по вопросам недвижимости, мы оказываем этой категории населения и услугу бесплатного выездного приёма. Пригласить специалистов на дом можно для подачи документов на постановку объекта недвижимости на государственный кадастровый учёт, на регистрацию прав собственности, а также для заказа сведений из ЕГРН (реестра недвижимости). За сами государственные услуги необходимо будет оплатить госпошлину, а вот выезд наших специалистов на дом – для ветеранов, инвалидов ВОВ и граждан, приравненных к ним - будет бесплатным. Заказать выездной приём можно в Самаре и Тольятти по телефону </w:t>
      </w:r>
      <w:r w:rsidRPr="000160AD">
        <w:rPr>
          <w:rFonts w:ascii="Times New Roman" w:hAnsi="Times New Roman" w:cs="Times New Roman"/>
          <w:b/>
          <w:i/>
          <w:color w:val="000080"/>
          <w:sz w:val="18"/>
          <w:szCs w:val="18"/>
        </w:rPr>
        <w:t>(846)200-50-28 (доб.2)</w:t>
      </w:r>
      <w:r w:rsidRPr="000160AD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 или по электронной почте</w:t>
      </w:r>
      <w:r w:rsidRPr="000160A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6" w:history="1">
        <w:r w:rsidRPr="000160AD">
          <w:rPr>
            <w:rStyle w:val="a4"/>
            <w:rFonts w:ascii="Times New Roman" w:hAnsi="Times New Roman" w:cs="Times New Roman"/>
            <w:b/>
            <w:sz w:val="18"/>
            <w:szCs w:val="18"/>
          </w:rPr>
          <w:t>filial@63.kadastr.ru</w:t>
        </w:r>
      </w:hyperlink>
      <w:r w:rsidRPr="000160AD">
        <w:rPr>
          <w:rFonts w:ascii="Times New Roman" w:hAnsi="Times New Roman" w:cs="Times New Roman"/>
          <w:b/>
          <w:color w:val="000080"/>
          <w:sz w:val="18"/>
          <w:szCs w:val="18"/>
        </w:rPr>
        <w:t xml:space="preserve"> </w:t>
      </w:r>
      <w:r w:rsidRPr="000160AD">
        <w:rPr>
          <w:rFonts w:ascii="Times New Roman" w:hAnsi="Times New Roman" w:cs="Times New Roman"/>
          <w:i/>
          <w:color w:val="333333"/>
          <w:sz w:val="18"/>
          <w:szCs w:val="18"/>
        </w:rPr>
        <w:tab/>
      </w:r>
    </w:p>
    <w:p w:rsidR="000160AD" w:rsidRPr="000160AD" w:rsidRDefault="000160AD" w:rsidP="000160AD">
      <w:pPr>
        <w:jc w:val="both"/>
        <w:rPr>
          <w:rFonts w:ascii="Times New Roman" w:hAnsi="Times New Roman" w:cs="Times New Roman"/>
          <w:i/>
          <w:color w:val="000080"/>
          <w:sz w:val="18"/>
          <w:szCs w:val="18"/>
        </w:rPr>
      </w:pPr>
    </w:p>
    <w:p w:rsidR="000160AD" w:rsidRPr="000160AD" w:rsidRDefault="000160AD" w:rsidP="000160AD">
      <w:pPr>
        <w:jc w:val="both"/>
        <w:rPr>
          <w:rFonts w:ascii="Times New Roman" w:hAnsi="Times New Roman" w:cs="Times New Roman"/>
          <w:i/>
          <w:color w:val="000080"/>
          <w:sz w:val="18"/>
          <w:szCs w:val="18"/>
        </w:rPr>
      </w:pPr>
      <w:r w:rsidRPr="000160AD">
        <w:rPr>
          <w:rFonts w:ascii="Times New Roman" w:hAnsi="Times New Roman" w:cs="Times New Roman"/>
          <w:i/>
          <w:color w:val="000080"/>
          <w:sz w:val="18"/>
          <w:szCs w:val="18"/>
        </w:rPr>
        <w:t xml:space="preserve">Пресс-служба Кадастровой палаты </w:t>
      </w:r>
    </w:p>
    <w:p w:rsidR="000160AD" w:rsidRPr="000160AD" w:rsidRDefault="00447389" w:rsidP="000160AD">
      <w:pPr>
        <w:jc w:val="both"/>
        <w:rPr>
          <w:rFonts w:ascii="Times New Roman" w:hAnsi="Times New Roman" w:cs="Times New Roman"/>
          <w:i/>
          <w:color w:val="000080"/>
          <w:sz w:val="18"/>
          <w:szCs w:val="18"/>
        </w:rPr>
      </w:pPr>
      <w:r>
        <w:rPr>
          <w:rFonts w:ascii="Times New Roman" w:hAnsi="Times New Roman" w:cs="Times New Roman"/>
          <w:i/>
          <w:color w:val="000080"/>
          <w:sz w:val="18"/>
          <w:szCs w:val="18"/>
        </w:rPr>
        <w:t xml:space="preserve">По </w:t>
      </w:r>
      <w:proofErr w:type="spellStart"/>
      <w:r>
        <w:rPr>
          <w:rFonts w:ascii="Times New Roman" w:hAnsi="Times New Roman" w:cs="Times New Roman"/>
          <w:i/>
          <w:color w:val="000080"/>
          <w:sz w:val="18"/>
          <w:szCs w:val="18"/>
        </w:rPr>
        <w:t>Самарск</w:t>
      </w:r>
      <w:r w:rsidR="000160AD" w:rsidRPr="000160AD">
        <w:rPr>
          <w:rFonts w:ascii="Times New Roman" w:hAnsi="Times New Roman" w:cs="Times New Roman"/>
          <w:i/>
          <w:color w:val="000080"/>
          <w:sz w:val="18"/>
          <w:szCs w:val="18"/>
        </w:rPr>
        <w:t>й</w:t>
      </w:r>
      <w:proofErr w:type="spellEnd"/>
      <w:r w:rsidR="000160AD" w:rsidRPr="000160AD">
        <w:rPr>
          <w:rFonts w:ascii="Times New Roman" w:hAnsi="Times New Roman" w:cs="Times New Roman"/>
          <w:i/>
          <w:color w:val="000080"/>
          <w:sz w:val="18"/>
          <w:szCs w:val="18"/>
        </w:rPr>
        <w:t xml:space="preserve"> области</w:t>
      </w:r>
    </w:p>
    <w:p w:rsidR="001A6834" w:rsidRDefault="001A6834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Default="00447389" w:rsidP="000160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581025" cy="575645"/>
            <wp:effectExtent l="19050" t="0" r="9525" b="0"/>
            <wp:docPr id="5" name="Рисунок 2" descr="C:\Documents and Settings\СП Старый Аманак\Мои документы\Мои рисунки\Нау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Наум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2" cy="5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B7" w:rsidRPr="007D3CB7" w:rsidRDefault="007D3CB7" w:rsidP="007D3CB7">
      <w:pPr>
        <w:ind w:firstLine="851"/>
        <w:jc w:val="center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b/>
          <w:color w:val="000000"/>
          <w:sz w:val="18"/>
          <w:szCs w:val="18"/>
        </w:rPr>
        <w:t>Обучение в Вузах МВД России – престиж и уверенность в завтрашнем дне!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В начале текущей недели сотрудники МО МВД России «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» помощник начальника отдела – начальник отделения по личным составом майор полиции Наталья Сорокина, ведущий юрисконсульт отдела Александр Киреев, посетили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среднеобразовательную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школу имени полного кавалера ордена славы П.В. Кравцова в селе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Старопохвистнево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и 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среднеобразовательную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школу имени Героя Советского  Союза Н.С.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Доровского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села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Подбельск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Похвистневского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района.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В образовательных учреждениях сотрудники полиции побывали с целью проведения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профоринетационных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бесед с учениками старших классов.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А </w:t>
      </w: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начале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мероприятий Наталья Сорокина и Александр Киреев рассказали о структуре органов внутренних дел, для того, чтобы будущим абитуриентам было понятно: служба в полиции разносторонняя и интересная.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Входя в любой отдел </w:t>
      </w: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полиции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мы видим перед собой дежурную часть – это своеобразный «мозговой центр». Дежурные принимают заявления и обращения от граждан и распределяют их по службам. От их оперативности порой зависит жизнь, попавшего в беду человека. Отдел Участковых уполномоченных самый многочисленный в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Похвистневском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отделе. Каждый участковый знает абсолютно всё на вверенной ему территории, зачастую, граждане и обращаются напрямую к нему. Участковый участвует в улаживании, каких-то бытовых конфликтов, проводит различные профилактические работы среди жителей, пресекая тем самым совершение преступлений, а также ведёт административный контроль у себя на участке, проводит консультирование населения по правовым вопросам.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передовой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на борьбе с преступниками стоят оперативники – это отдел уголовного розыска, группа экономической безопасности и противодействию коррупции, отделение </w:t>
      </w:r>
      <w:proofErr w:type="spell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наркоконтроля</w:t>
      </w:r>
      <w:proofErr w:type="spell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. Их основной задачей является поиск злоумышленников, которые уже совершили преступление, с целью пресечения повторных противоправных деяний. 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За сбор доказательной базы вины </w:t>
      </w: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подозреваемых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отвечают отделы следствия и дознания. После того, как материал будет собран, уголовные дела направляются в суд. От грамотной работы следователей и дознавателей зависит справедливость вынесенного приговора. 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lastRenderedPageBreak/>
        <w:t>Неотъемлемой частью органов внутренних дел являются наружные службы – патрульно-постовая и Госавтоинспекция. Они круглосуточно стоят на страже законности и правопорядка на улицах города и района.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Александр Киреев рассказал об отделении тылового обеспечения, об экспертно-криминалистической группе о </w:t>
      </w:r>
      <w:proofErr w:type="spellStart"/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службе в изоляторе временного содержания.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>Наталья Сорокина рассказала, чтобы поступить на службу большое значение имеет образование будущего полицейского. Обучение в Вузах МВД России обеспечивает 100% трудоустройство в органы внутренних дел, сразу же после окончания выбранного вами Вуза. Большим плюсом</w:t>
      </w: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Я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вляется то, что обучение академии проходит на бесплатной основе. Государство оплачивает проживание, питание и обеспечение форменной одеждой студентов. Помимо этого учащимся выплачивается стипендия, сначала в размере минимального </w:t>
      </w: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размера оплаты труда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, но с присвоением очередных званий она увеличивается. Все пять лет обучения включены в рабочий стаж будущего сотрудника полиции. Особая роль в академии отведена физической подготовке курсантов. </w:t>
      </w:r>
    </w:p>
    <w:p w:rsidR="007D3CB7" w:rsidRPr="007D3CB7" w:rsidRDefault="007D3CB7" w:rsidP="007D3CB7">
      <w:pPr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>Желающие связать свою дальнейшую жизнь с органами внутренних дел могут до первого марта следующего года подать заявление в местный отдел полиции, по адресу город Похвистнево, улица Советская, 4. Кандидаты на поступление в учебное заведение системы МВД проходят военно-врачебную комиссию и комплексное психологическое обследование. Отучившиеся в академии направляются на прохождение дальнейшей службы по месту прописки или месту жительства».</w:t>
      </w:r>
    </w:p>
    <w:p w:rsidR="007D3CB7" w:rsidRPr="007D3CB7" w:rsidRDefault="007D3CB7" w:rsidP="007D3CB7">
      <w:pPr>
        <w:rPr>
          <w:rFonts w:ascii="Times New Roman" w:hAnsi="Times New Roman" w:cs="Times New Roman"/>
          <w:sz w:val="18"/>
          <w:szCs w:val="18"/>
        </w:rPr>
      </w:pPr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В завершении беседы школьники задавали не мало </w:t>
      </w:r>
      <w:proofErr w:type="gramStart"/>
      <w:r w:rsidRPr="007D3CB7">
        <w:rPr>
          <w:rFonts w:ascii="Times New Roman" w:hAnsi="Times New Roman" w:cs="Times New Roman"/>
          <w:color w:val="000000"/>
          <w:sz w:val="18"/>
          <w:szCs w:val="18"/>
        </w:rPr>
        <w:t>вопросов</w:t>
      </w:r>
      <w:proofErr w:type="gramEnd"/>
      <w:r w:rsidRPr="007D3CB7">
        <w:rPr>
          <w:rFonts w:ascii="Times New Roman" w:hAnsi="Times New Roman" w:cs="Times New Roman"/>
          <w:color w:val="000000"/>
          <w:sz w:val="18"/>
          <w:szCs w:val="18"/>
        </w:rPr>
        <w:t xml:space="preserve"> на которые получили подробные ответы и разъяснения.  Все желающие связать судьбу с органами внутренних дел были приглашены в отдел полиции для оформления необходимой документации.</w:t>
      </w:r>
      <w:bookmarkStart w:id="0" w:name="_GoBack"/>
      <w:bookmarkEnd w:id="0"/>
    </w:p>
    <w:p w:rsidR="007D3CB7" w:rsidRPr="007D3CB7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Default="00FB224C" w:rsidP="000160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542925" cy="413022"/>
            <wp:effectExtent l="19050" t="0" r="9525" b="0"/>
            <wp:docPr id="1" name="Рисунок 1" descr="C:\Documents and Settings\СП Старый Аманак\Мои документы\Мои рисунки\IMG_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1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27" cy="41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BAF" w:rsidRPr="00A57BAF" w:rsidRDefault="00A57BAF" w:rsidP="00A57BAF">
      <w:pPr>
        <w:shd w:val="clear" w:color="auto" w:fill="FFFFFF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A57BA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Государственные услуги в электронном виде - это просто и удобно!</w:t>
      </w:r>
    </w:p>
    <w:p w:rsidR="00A57BAF" w:rsidRPr="00A57BAF" w:rsidRDefault="00A57BAF" w:rsidP="00A57BA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Заместитель начальника отдела подполковник внутренней службы </w:t>
      </w: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Ренат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рассказал представителям средств массовой информации о том, что с помощью электронных средств сотрудники МО МВД России «</w:t>
      </w: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регистрируют, подтверждают и восстанавливают учётную запись физического лица. Имеют возможность восстановления паролей для входа на портал государственных услуг.</w:t>
      </w:r>
    </w:p>
    <w:p w:rsidR="00A57BAF" w:rsidRPr="00A57BAF" w:rsidRDefault="00A57BAF" w:rsidP="00A57BA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 регистрационно-экзаменационном отделении ОГИБДД МО МВД России «</w:t>
      </w: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любой желающий может зарегистрировать автомобиль (поставить или снять с учёта), заменить регистрационные знаки, записаться на экзамен, получить водительское удостоверение. Все эти услуги являются государственными, и для удобства использования гражданам предоставляется возможность воспользоваться ими, в том числе и в электронном виде», - пояснил начальник регистрационно-экзаменационного отделения ОГИБДД майор полиции Марат Ибрагимов.</w:t>
      </w:r>
    </w:p>
    <w:p w:rsidR="00A57BAF" w:rsidRPr="00A57BAF" w:rsidRDefault="00A57BAF" w:rsidP="00A57BA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 отделения по вопросам миграции лейтенант полиции Татьяна Селифонова рассказала о своем направлении: «Отделение по вопросам миграции МО МВД России «</w:t>
      </w: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предоставляет государственные услуги по выдаче и замене паспортов гражданина РФ на территории страны, предоставление адресно-справочной информации в адрес физического лица, регистрации граждан по месту жительства и месту пребывания и оформление загранпаспортов нового поколения. Надо заметить, что для выдачи первичного паспорта гражданам необходимо обращаться к нам в отделение лично по адресу: город Похвистнево, улица Шевченко 17А, все остальные услуги оказываются в электронном виде».</w:t>
      </w:r>
    </w:p>
    <w:p w:rsidR="00A57BAF" w:rsidRPr="00A57BAF" w:rsidRDefault="00A57BAF" w:rsidP="00A57BA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Старший инспектор оперативного направления майор полиции Мария Шмойлова ответила на вопросы присутствующих по своему направлению: «Выдача справок о наличии (отсутствии) судимости является одной из самых популярных услуг в настоящее время. Данные справки необходимы не только для предоставления при поступлении на работу, а также для подтверждения указанного в ней статуса в течени</w:t>
      </w:r>
      <w:proofErr w:type="gram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какого-либо периода. Услуга по дактилоскопической регистрации менее популярна в настоящее время, но в тоже время не менее актуальна. - Кому же необходима эта услуга? – Многим. Тем, у кого есть престарелые родственники, которые страдают потерей памяти, и могут уйти в неизвестном направлении, </w:t>
      </w:r>
      <w:proofErr w:type="gram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тем</w:t>
      </w:r>
      <w:proofErr w:type="gram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кого работа связана с риском для жизни: полицейские, военные, пожарные и так далее».</w:t>
      </w:r>
    </w:p>
    <w:p w:rsidR="00A57BAF" w:rsidRPr="00A57BAF" w:rsidRDefault="00A57BAF" w:rsidP="00A57BA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Ренат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отметил преимущества быстрого и бесконтактного документооборота и получения необходимых услуг без потери времени и качества. В настоящее время гражданину для получения государственной услуги требуется предъявить минимальное количество документов, как правило, имеющихся у него на руках.</w:t>
      </w:r>
    </w:p>
    <w:p w:rsidR="00A57BAF" w:rsidRPr="00A57BAF" w:rsidRDefault="00A57BAF" w:rsidP="00A57BAF">
      <w:pPr>
        <w:shd w:val="clear" w:color="auto" w:fill="FFFFFF"/>
        <w:spacing w:before="150" w:after="150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Мероприятия, проводимые на постоянной основе сотрудниками полиции в рамках акций по популяризации </w:t>
      </w:r>
      <w:proofErr w:type="spellStart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A57B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неизменно пользуются повышенным вниманием со стороны местного населения и представителей СМИ.</w:t>
      </w:r>
    </w:p>
    <w:p w:rsidR="00A57BAF" w:rsidRPr="00A57BAF" w:rsidRDefault="00A57BAF" w:rsidP="00A57BAF">
      <w:pPr>
        <w:rPr>
          <w:sz w:val="18"/>
          <w:szCs w:val="18"/>
        </w:rPr>
      </w:pPr>
    </w:p>
    <w:p w:rsidR="007D3CB7" w:rsidRDefault="00A57BAF" w:rsidP="000160A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638175" cy="541373"/>
            <wp:effectExtent l="19050" t="0" r="9525" b="0"/>
            <wp:docPr id="6" name="Рисунок 2" descr="C:\Documents and Settings\СП Старый Аманак\Мои документы\Мои рисунки\IMG_0881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G_0881-400x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77" w:rsidRPr="00040877" w:rsidRDefault="00040877" w:rsidP="0004087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18"/>
          <w:szCs w:val="18"/>
        </w:rPr>
      </w:pPr>
      <w:r w:rsidRPr="00040877">
        <w:rPr>
          <w:color w:val="1A171B"/>
          <w:sz w:val="18"/>
          <w:szCs w:val="18"/>
        </w:rPr>
        <w:t>Уважаемые жители города и района!</w:t>
      </w:r>
    </w:p>
    <w:p w:rsidR="00040877" w:rsidRPr="00040877" w:rsidRDefault="00040877" w:rsidP="00040877">
      <w:pPr>
        <w:pStyle w:val="aa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1A171B"/>
          <w:sz w:val="18"/>
          <w:szCs w:val="18"/>
        </w:rPr>
      </w:pPr>
      <w:r w:rsidRPr="00040877">
        <w:rPr>
          <w:color w:val="1A171B"/>
          <w:sz w:val="18"/>
          <w:szCs w:val="18"/>
        </w:rPr>
        <w:t>Поздравляю Вас и ваши семьи с Днём Победы! Память о мужестве и стойкости фронтовиков, громивших врага на передовой, всех советских людей, приближавших Победу в тылу, всегда будет жить в наших сердцах. Наш святой долг – всегда помнить об этом, постоянно заботиться о ветеранах, воспитывать нашу молодежь на героических примерах Солдат Победы, бережно хранить нашу историческую память и каждую крупицу правды о войне.</w:t>
      </w:r>
    </w:p>
    <w:p w:rsidR="00040877" w:rsidRPr="00040877" w:rsidRDefault="00040877" w:rsidP="00040877">
      <w:pPr>
        <w:pStyle w:val="aa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1A171B"/>
          <w:sz w:val="18"/>
          <w:szCs w:val="18"/>
        </w:rPr>
      </w:pPr>
      <w:r w:rsidRPr="00040877">
        <w:rPr>
          <w:color w:val="1A171B"/>
          <w:sz w:val="18"/>
          <w:szCs w:val="18"/>
        </w:rPr>
        <w:t>Это самый светлый праздник и одновременно скорбный день «со слезами на глазах», когда мы все испытываем величайшую гордость за подвиг наших отцов, дедов и прадедов на фронте и в тылу. Мы помним, какую огромную цену пришлось заплатить за Победу в Великой Отечественной войне.</w:t>
      </w:r>
    </w:p>
    <w:p w:rsidR="00040877" w:rsidRPr="00040877" w:rsidRDefault="00040877" w:rsidP="00040877">
      <w:pPr>
        <w:pStyle w:val="aa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1A171B"/>
          <w:sz w:val="18"/>
          <w:szCs w:val="18"/>
        </w:rPr>
      </w:pPr>
      <w:r w:rsidRPr="00040877">
        <w:rPr>
          <w:color w:val="1A171B"/>
          <w:sz w:val="18"/>
          <w:szCs w:val="18"/>
        </w:rPr>
        <w:t>Дорогие, ветераны, вдовы погибших, труженики тыла, дети войны, и их потомки. Примите самые теплые и искренние поздравления с Днем Победы!</w:t>
      </w:r>
      <w:r w:rsidRPr="00040877">
        <w:rPr>
          <w:sz w:val="18"/>
          <w:szCs w:val="18"/>
        </w:rPr>
        <w:t xml:space="preserve"> </w:t>
      </w:r>
      <w:r w:rsidRPr="00040877">
        <w:rPr>
          <w:color w:val="1A171B"/>
          <w:sz w:val="18"/>
          <w:szCs w:val="18"/>
        </w:rPr>
        <w:t>Низкий поклон и безграничная благодарность поколению победителей. Пусть мир, добро и созидание нашего и последующего поколений будут достойным продолжением ратного подвига и героизма соотечественников. От всей души желаю мирной жизни, доброго здоровья, счастья и благополучия всем! С праздником! С днем Великой Победы!</w:t>
      </w:r>
    </w:p>
    <w:p w:rsidR="00040877" w:rsidRPr="00040877" w:rsidRDefault="00040877" w:rsidP="00040877">
      <w:pPr>
        <w:pStyle w:val="aa"/>
        <w:shd w:val="clear" w:color="auto" w:fill="FFFFFF"/>
        <w:spacing w:before="0" w:beforeAutospacing="0" w:after="0" w:afterAutospacing="0"/>
        <w:ind w:firstLine="1134"/>
        <w:jc w:val="right"/>
        <w:textAlignment w:val="baseline"/>
        <w:rPr>
          <w:color w:val="1A171B"/>
          <w:sz w:val="18"/>
          <w:szCs w:val="18"/>
        </w:rPr>
      </w:pPr>
      <w:r w:rsidRPr="00040877">
        <w:rPr>
          <w:color w:val="1A171B"/>
          <w:sz w:val="18"/>
          <w:szCs w:val="18"/>
        </w:rPr>
        <w:t>Начальник МО МВД России «</w:t>
      </w:r>
      <w:proofErr w:type="spellStart"/>
      <w:r w:rsidRPr="00040877">
        <w:rPr>
          <w:color w:val="1A171B"/>
          <w:sz w:val="18"/>
          <w:szCs w:val="18"/>
        </w:rPr>
        <w:t>Похвистневский</w:t>
      </w:r>
      <w:proofErr w:type="spellEnd"/>
      <w:r w:rsidRPr="00040877">
        <w:rPr>
          <w:color w:val="1A171B"/>
          <w:sz w:val="18"/>
          <w:szCs w:val="18"/>
        </w:rPr>
        <w:t>»</w:t>
      </w:r>
    </w:p>
    <w:p w:rsidR="00040877" w:rsidRPr="00040877" w:rsidRDefault="00040877" w:rsidP="00040877">
      <w:pPr>
        <w:pStyle w:val="aa"/>
        <w:shd w:val="clear" w:color="auto" w:fill="FFFFFF"/>
        <w:spacing w:before="0" w:beforeAutospacing="0" w:after="0" w:afterAutospacing="0"/>
        <w:ind w:firstLine="1134"/>
        <w:jc w:val="right"/>
        <w:textAlignment w:val="baseline"/>
        <w:rPr>
          <w:color w:val="1A171B"/>
          <w:sz w:val="18"/>
          <w:szCs w:val="18"/>
        </w:rPr>
      </w:pPr>
      <w:r w:rsidRPr="00040877">
        <w:rPr>
          <w:color w:val="1A171B"/>
          <w:sz w:val="18"/>
          <w:szCs w:val="18"/>
        </w:rPr>
        <w:t xml:space="preserve">Подполковник полиции </w:t>
      </w:r>
    </w:p>
    <w:p w:rsidR="007D3CB7" w:rsidRDefault="00040877" w:rsidP="003A7B2D">
      <w:pPr>
        <w:pStyle w:val="aa"/>
        <w:shd w:val="clear" w:color="auto" w:fill="FFFFFF"/>
        <w:spacing w:before="0" w:beforeAutospacing="0" w:after="0" w:afterAutospacing="0"/>
        <w:ind w:firstLine="1134"/>
        <w:jc w:val="right"/>
        <w:textAlignment w:val="baseline"/>
        <w:rPr>
          <w:color w:val="1A171B"/>
          <w:sz w:val="18"/>
          <w:szCs w:val="18"/>
        </w:rPr>
      </w:pPr>
      <w:r w:rsidRPr="00040877">
        <w:rPr>
          <w:color w:val="1A171B"/>
          <w:sz w:val="18"/>
          <w:szCs w:val="18"/>
        </w:rPr>
        <w:t xml:space="preserve">Ю. Р. </w:t>
      </w:r>
      <w:proofErr w:type="spellStart"/>
      <w:r w:rsidRPr="00040877">
        <w:rPr>
          <w:color w:val="1A171B"/>
          <w:sz w:val="18"/>
          <w:szCs w:val="18"/>
        </w:rPr>
        <w:t>Алекян</w:t>
      </w:r>
      <w:proofErr w:type="spellEnd"/>
    </w:p>
    <w:p w:rsidR="003A7B2D" w:rsidRPr="003A7B2D" w:rsidRDefault="003A7B2D" w:rsidP="003A7B2D">
      <w:pPr>
        <w:pStyle w:val="aa"/>
        <w:shd w:val="clear" w:color="auto" w:fill="FFFFFF"/>
        <w:spacing w:before="0" w:beforeAutospacing="0" w:after="0" w:afterAutospacing="0"/>
        <w:ind w:firstLine="1134"/>
        <w:jc w:val="right"/>
        <w:textAlignment w:val="baseline"/>
        <w:rPr>
          <w:color w:val="1A171B"/>
          <w:sz w:val="18"/>
          <w:szCs w:val="18"/>
        </w:rPr>
      </w:pPr>
    </w:p>
    <w:p w:rsidR="00BB1B40" w:rsidRPr="00BB1B40" w:rsidRDefault="00BB1B40" w:rsidP="00BB1B40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B1B4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В Похвистнево полицейские раскрыли кражу мотоцикла</w:t>
      </w:r>
    </w:p>
    <w:p w:rsidR="00BB1B40" w:rsidRPr="00BB1B40" w:rsidRDefault="00BB1B40" w:rsidP="00BB1B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МО МВД России "</w:t>
      </w:r>
      <w:proofErr w:type="spellStart"/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обратился житель одного из сёл с заявлением привлечь к уголовной ответственности неизвестного, который похитил из его гаража мотоцикл стоимостью 8 000 рублей. Участковым уполномоченным полиции были проверены возможные места хранения похищенного, опрошены возможные свидетели и очевидцы совершения данного преступления.</w:t>
      </w:r>
    </w:p>
    <w:p w:rsidR="00BB1B40" w:rsidRPr="00BB1B40" w:rsidRDefault="00BB1B40" w:rsidP="00BB1B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проведения мероприятий по поиску транспортного средства, в поле зрения сотрудников полиции попал односельчанин потерпевшего. </w:t>
      </w:r>
      <w:proofErr w:type="gramStart"/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Подозреваемый</w:t>
      </w:r>
      <w:proofErr w:type="gramEnd"/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2000г.р. признался в совершении преступления. С его слов, после хищения мотоцикла он заменил некоторые детали и стал использовать его в личных целях. В совершённом преступлении </w:t>
      </w:r>
      <w:proofErr w:type="gramStart"/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подозреваемый</w:t>
      </w:r>
      <w:proofErr w:type="gramEnd"/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раскаялся, вернул транспортное средство хозяину.</w:t>
      </w:r>
    </w:p>
    <w:p w:rsidR="00BB1B40" w:rsidRPr="00BB1B40" w:rsidRDefault="00BB1B40" w:rsidP="00BB1B40">
      <w:pPr>
        <w:shd w:val="clear" w:color="auto" w:fill="FFFFFF"/>
        <w:spacing w:before="150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B1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 предусмотренного частью 2 статьи 158 Уголовного Кодекса Российской Федерации «Кража» возбуждено уголовное дело. Санкции статьи предусматривают максимальное наказание в виде лишения свободы на срок до пяти лет. Ведётся следствие.</w:t>
      </w:r>
    </w:p>
    <w:p w:rsidR="00BB1B40" w:rsidRPr="00BB1B40" w:rsidRDefault="00BB1B40" w:rsidP="00BB1B40">
      <w:pPr>
        <w:rPr>
          <w:sz w:val="18"/>
          <w:szCs w:val="18"/>
        </w:rPr>
      </w:pPr>
    </w:p>
    <w:p w:rsidR="007D3CB7" w:rsidRPr="00BB1B40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Pr="00BB1B40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Pr="00BB1B40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Pr="00BB1B40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-47"/>
        <w:tblW w:w="9975" w:type="dxa"/>
        <w:tblLayout w:type="fixed"/>
        <w:tblLook w:val="04A0"/>
      </w:tblPr>
      <w:tblGrid>
        <w:gridCol w:w="9975"/>
      </w:tblGrid>
      <w:tr w:rsidR="003A7B2D" w:rsidRPr="006712F9" w:rsidTr="003A7B2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2D" w:rsidRPr="006712F9" w:rsidRDefault="003A7B2D" w:rsidP="003A7B2D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A7B2D" w:rsidRPr="006712F9" w:rsidRDefault="003A7B2D" w:rsidP="003A7B2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A7B2D" w:rsidRPr="006712F9" w:rsidTr="003A7B2D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2D" w:rsidRPr="006712F9" w:rsidRDefault="003A7B2D" w:rsidP="003A7B2D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3A7B2D" w:rsidRPr="006712F9" w:rsidRDefault="003A7B2D" w:rsidP="003A7B2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3A7B2D" w:rsidRPr="006712F9" w:rsidRDefault="003A7B2D" w:rsidP="003A7B2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3A7B2D" w:rsidRPr="006712F9" w:rsidRDefault="003A7B2D" w:rsidP="003A7B2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7D3CB7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p w:rsidR="007D3CB7" w:rsidRDefault="007D3CB7" w:rsidP="000160AD">
      <w:pPr>
        <w:rPr>
          <w:rFonts w:ascii="Times New Roman" w:hAnsi="Times New Roman" w:cs="Times New Roman"/>
          <w:sz w:val="18"/>
          <w:szCs w:val="18"/>
        </w:rPr>
      </w:pPr>
    </w:p>
    <w:sectPr w:rsidR="007D3CB7" w:rsidSect="000160A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AD"/>
    <w:rsid w:val="000160AD"/>
    <w:rsid w:val="00040877"/>
    <w:rsid w:val="0012632D"/>
    <w:rsid w:val="001A6834"/>
    <w:rsid w:val="002252B2"/>
    <w:rsid w:val="00351670"/>
    <w:rsid w:val="003A7B2D"/>
    <w:rsid w:val="00447389"/>
    <w:rsid w:val="0046004E"/>
    <w:rsid w:val="00517CB1"/>
    <w:rsid w:val="00566FDA"/>
    <w:rsid w:val="005E045A"/>
    <w:rsid w:val="006835E0"/>
    <w:rsid w:val="006B4AC8"/>
    <w:rsid w:val="007D3CB7"/>
    <w:rsid w:val="008A2E80"/>
    <w:rsid w:val="00A57BAF"/>
    <w:rsid w:val="00BB1B40"/>
    <w:rsid w:val="00FB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160A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0160AD"/>
    <w:rPr>
      <w:color w:val="000080"/>
      <w:u w:val="single"/>
    </w:rPr>
  </w:style>
  <w:style w:type="paragraph" w:customStyle="1" w:styleId="a5">
    <w:name w:val="Содержимое таблицы"/>
    <w:basedOn w:val="a"/>
    <w:rsid w:val="000160AD"/>
    <w:pPr>
      <w:suppressLineNumbers/>
    </w:pPr>
  </w:style>
  <w:style w:type="paragraph" w:styleId="a6">
    <w:name w:val="header"/>
    <w:basedOn w:val="a"/>
    <w:link w:val="a7"/>
    <w:rsid w:val="000160AD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0160A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0160A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160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Normal (Web)"/>
    <w:basedOn w:val="a"/>
    <w:uiPriority w:val="99"/>
    <w:unhideWhenUsed/>
    <w:rsid w:val="000408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63.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_fkp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14</cp:revision>
  <dcterms:created xsi:type="dcterms:W3CDTF">2019-05-06T04:52:00Z</dcterms:created>
  <dcterms:modified xsi:type="dcterms:W3CDTF">2019-10-18T05:05:00Z</dcterms:modified>
</cp:coreProperties>
</file>