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324"/>
      </w:tblPr>
      <w:tblGrid>
        <w:gridCol w:w="3143"/>
        <w:gridCol w:w="3265"/>
        <w:gridCol w:w="3163"/>
      </w:tblGrid>
      <w:tr>
        <w:trPr>
          <w:cantSplit w:val="off"/>
        </w:trPr>
        <w:tc>
          <w:tcPr>
            <w:tcBorders/>
            <w:shd w:fill="FFFFFF"/>
            <w:tcW w:type="dxa" w:w="31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16"/>
                <w:szCs w:val="16"/>
                <w:rFonts w:eastAsia="Lucida Sans Unicode"/>
              </w:rPr>
              <w:t>РОССИЙСКАЯ ФЕДЕРАЦИЯ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20"/>
                <w:b/>
                <w:rFonts w:eastAsia="Lucida Sans Unicode"/>
              </w:rPr>
              <w:t>АДМИНИСТРАЦИЯ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20"/>
                <w:rFonts w:eastAsia="Lucida Sans Unicode"/>
              </w:rPr>
              <w:t>сельского поселения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28"/>
                <w:b/>
                <w:szCs w:val="28"/>
                <w:rFonts w:eastAsia="Lucida Sans Unicode"/>
              </w:rPr>
              <w:t>Старый Аманак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20"/>
                <w:rFonts w:eastAsia="Lucida Sans Unicode"/>
              </w:rPr>
              <w:t>муниципального района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20"/>
                <w:rFonts w:eastAsia="Lucida Sans Unicode"/>
              </w:rPr>
              <w:t>Похвистневский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20"/>
                <w:rFonts w:eastAsia="Lucida Sans Unicode"/>
              </w:rPr>
              <w:t>Самарской области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28"/>
                <w:szCs w:val="28"/>
                <w:rFonts w:eastAsia="Lucida Sans Unicode"/>
              </w:rPr>
              <w:t>ПОСТАНОВЛЕНИЕ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/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color w:val="000000"/>
                <w:rFonts w:eastAsia="Lucida Sans Unicode"/>
              </w:rPr>
              <w:t>18.08.2015 № 30Б</w:t>
            </w:r>
          </w:p>
          <w:p>
            <w:pPr>
              <w:pStyle w:val="style0"/>
              <w:jc w:val="center"/>
              <w:widowControl/>
              <w:suppressAutoHyphens w:val="true"/>
            </w:pPr>
            <w:r>
              <w:rPr>
                <w:sz w:val="18"/>
                <w:szCs w:val="18"/>
                <w:rFonts w:eastAsia="Lucida Sans Unicode"/>
              </w:rPr>
              <w:t>с.Старый Аманак</w:t>
            </w:r>
          </w:p>
        </w:tc>
        <w:tc>
          <w:tcPr>
            <w:tcBorders/>
            <w:shd w:fill="FFFFFF"/>
            <w:tcW w:type="dxa" w:w="32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/>
            </w:r>
          </w:p>
        </w:tc>
        <w:tc>
          <w:tcPr>
            <w:tcBorders/>
            <w:shd w:fill="FFFFFF"/>
            <w:tcW w:type="dxa" w:w="31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widowControl/>
              <w:suppressAutoHyphens w:val="true"/>
            </w:pPr>
            <w:r>
              <w:rPr/>
            </w:r>
          </w:p>
        </w:tc>
      </w:tr>
    </w:tbl>
    <w:p>
      <w:pPr>
        <w:pStyle w:val="style0"/>
        <w:widowControl/>
        <w:suppressAutoHyphens w:val="true"/>
      </w:pPr>
      <w:r>
        <w:rPr/>
      </w:r>
    </w:p>
    <w:p>
      <w:pPr>
        <w:pStyle w:val="style0"/>
        <w:widowControl/>
        <w:suppressAutoHyphens w:val="true"/>
      </w:pPr>
      <w:r>
        <w:rPr>
          <w:sz w:val="22"/>
          <w:szCs w:val="22"/>
          <w:rFonts w:eastAsia="Lucida Sans Unicode"/>
          <w:lang w:eastAsia="ar-SA"/>
        </w:rPr>
        <w:t>Об утверждении административного</w:t>
      </w:r>
    </w:p>
    <w:p>
      <w:pPr>
        <w:pStyle w:val="style0"/>
        <w:widowControl/>
        <w:suppressAutoHyphens w:val="true"/>
      </w:pPr>
      <w:r>
        <w:rPr>
          <w:sz w:val="22"/>
          <w:szCs w:val="22"/>
          <w:rFonts w:eastAsia="Lucida Sans Unicode"/>
          <w:lang w:eastAsia="ar-SA"/>
        </w:rPr>
        <w:t xml:space="preserve">регламента  предоставления муниципальной </w:t>
      </w:r>
    </w:p>
    <w:p>
      <w:pPr>
        <w:pStyle w:val="style0"/>
      </w:pPr>
      <w:r>
        <w:rPr>
          <w:sz w:val="22"/>
          <w:szCs w:val="22"/>
          <w:rFonts w:eastAsia="Lucida Sans Unicode"/>
          <w:lang w:eastAsia="ar-SA"/>
        </w:rPr>
        <w:t>услуги</w:t>
      </w:r>
      <w:r>
        <w:rPr>
          <w:sz w:val="22"/>
          <w:szCs w:val="22"/>
          <w:rFonts w:eastAsia="Calibri"/>
        </w:rPr>
        <w:t xml:space="preserve"> «</w:t>
      </w:r>
      <w:r>
        <w:rPr>
          <w:sz w:val="22"/>
          <w:szCs w:val="22"/>
        </w:rPr>
        <w:t xml:space="preserve">Выдача согласия на обмен занимаемых </w:t>
      </w:r>
    </w:p>
    <w:p>
      <w:pPr>
        <w:pStyle w:val="style0"/>
      </w:pPr>
      <w:r>
        <w:rPr>
          <w:sz w:val="22"/>
          <w:szCs w:val="22"/>
        </w:rPr>
        <w:t xml:space="preserve">жилых помещений гражданам – нанимателям </w:t>
      </w:r>
    </w:p>
    <w:p>
      <w:pPr>
        <w:pStyle w:val="style0"/>
      </w:pPr>
      <w:r>
        <w:rPr>
          <w:sz w:val="22"/>
          <w:szCs w:val="22"/>
        </w:rPr>
        <w:t xml:space="preserve">жилых помещений муниципального жилищного </w:t>
      </w:r>
    </w:p>
    <w:p>
      <w:pPr>
        <w:pStyle w:val="style0"/>
      </w:pPr>
      <w:r>
        <w:rPr>
          <w:sz w:val="22"/>
          <w:szCs w:val="22"/>
        </w:rPr>
        <w:t>фонда по договорам социального найма</w:t>
      </w:r>
    </w:p>
    <w:p>
      <w:pPr>
        <w:pStyle w:val="style0"/>
      </w:pPr>
      <w:r>
        <w:rPr>
          <w:sz w:val="22"/>
          <w:szCs w:val="22"/>
          <w:bCs/>
        </w:rPr>
        <w:t xml:space="preserve">сельского поселения Старый Аманак муниципального </w:t>
      </w:r>
    </w:p>
    <w:p>
      <w:pPr>
        <w:pStyle w:val="style0"/>
      </w:pPr>
      <w:r>
        <w:rPr>
          <w:sz w:val="22"/>
          <w:szCs w:val="22"/>
          <w:bCs/>
        </w:rPr>
        <w:t>района Похвистневский Самарской области»</w:t>
      </w:r>
    </w:p>
    <w:p>
      <w:pPr>
        <w:pStyle w:val="style0"/>
        <w:widowControl/>
        <w:suppressAutoHyphens w:val="true"/>
      </w:pPr>
      <w:r>
        <w:rPr>
          <w:sz w:val="22"/>
          <w:szCs w:val="22"/>
          <w:rFonts w:eastAsia="Lucida Sans Unicode"/>
          <w:lang w:eastAsia="ar-SA"/>
        </w:rPr>
        <w:t xml:space="preserve"> </w:t>
      </w:r>
    </w:p>
    <w:p>
      <w:pPr>
        <w:pStyle w:val="style0"/>
        <w:widowControl/>
        <w:suppressAutoHyphens w:val="true"/>
        <w:ind w:hanging="0" w:left="0" w:right="-6"/>
        <w:shd w:fill="FFFFFF"/>
      </w:pPr>
      <w:r>
        <w:rPr/>
      </w:r>
    </w:p>
    <w:p>
      <w:pPr>
        <w:pStyle w:val="style0"/>
        <w:jc w:val="both"/>
        <w:widowControl/>
        <w:suppressAutoHyphens w:val="true"/>
      </w:pPr>
      <w:r>
        <w:rPr>
          <w:sz w:val="28"/>
          <w:szCs w:val="28"/>
          <w:rFonts w:eastAsia="Lucida Sans Unicode"/>
          <w:lang w:eastAsia="ar-SA"/>
        </w:rPr>
        <w:t xml:space="preserve">     </w:t>
      </w:r>
      <w:r>
        <w:rPr>
          <w:sz w:val="28"/>
          <w:szCs w:val="28"/>
          <w:rFonts w:eastAsia="Lucida Sans Unicode"/>
          <w:lang w:eastAsia="ar-SA"/>
        </w:rPr>
        <w:t>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color w:val="000000"/>
          <w:sz w:val="28"/>
          <w:szCs w:val="28"/>
          <w:rFonts w:eastAsia="Lucida Sans Unicode"/>
        </w:rPr>
        <w:t xml:space="preserve"> целях совершенствования и </w:t>
      </w:r>
      <w:r>
        <w:rPr>
          <w:color w:val="052635"/>
          <w:sz w:val="28"/>
          <w:szCs w:val="28"/>
          <w:rFonts w:eastAsia="Lucida Sans Unicode"/>
        </w:rPr>
        <w:t>повышения качества предоставления муниципальных услуг населению</w:t>
      </w:r>
      <w:r>
        <w:rPr>
          <w:color w:val="000000"/>
          <w:sz w:val="28"/>
          <w:szCs w:val="28"/>
          <w:rFonts w:eastAsia="Lucida Sans Unicode"/>
        </w:rPr>
        <w:t xml:space="preserve">, </w:t>
      </w:r>
      <w:r>
        <w:rPr>
          <w:sz w:val="28"/>
          <w:szCs w:val="28"/>
          <w:rFonts w:eastAsia="Lucida Sans Unicode"/>
          <w:lang w:eastAsia="ar-SA"/>
        </w:rPr>
        <w:t>руководствуясь Уставом  сельского поселения Старый Аманак, Администрация сельского поселения Старый Аманак муниципального района Похвистневский Самарской области</w:t>
      </w:r>
    </w:p>
    <w:p>
      <w:pPr>
        <w:pStyle w:val="style0"/>
        <w:jc w:val="both"/>
        <w:widowControl/>
        <w:suppressAutoHyphens w:val="true"/>
      </w:pPr>
      <w:r>
        <w:rPr/>
      </w:r>
    </w:p>
    <w:p>
      <w:pPr>
        <w:pStyle w:val="style0"/>
        <w:jc w:val="center"/>
        <w:widowControl/>
        <w:suppressAutoHyphens w:val="true"/>
      </w:pPr>
      <w:r>
        <w:rPr>
          <w:sz w:val="28"/>
          <w:b/>
          <w:szCs w:val="28"/>
          <w:rFonts w:eastAsia="Lucida Sans Unicode"/>
          <w:lang w:eastAsia="ar-SA"/>
        </w:rPr>
        <w:t>П О С Т А Н О В Л Я Е Т:</w:t>
      </w:r>
    </w:p>
    <w:p>
      <w:pPr>
        <w:pStyle w:val="style0"/>
        <w:jc w:val="both"/>
        <w:widowControl/>
        <w:suppressAutoHyphens w:val="true"/>
        <w:ind w:firstLine="709" w:left="0" w:right="-6"/>
        <w:shd w:fill="FFFFFF"/>
      </w:pPr>
      <w:r>
        <w:rPr/>
      </w:r>
    </w:p>
    <w:p>
      <w:pPr>
        <w:pStyle w:val="style0"/>
        <w:jc w:val="both"/>
        <w:widowControl/>
        <w:suppressAutoHyphens w:val="true"/>
        <w:ind w:firstLine="709" w:left="0" w:right="-6"/>
        <w:shd w:fill="FFFFFF"/>
      </w:pPr>
      <w:r>
        <w:rPr/>
      </w:r>
    </w:p>
    <w:p>
      <w:pPr>
        <w:pStyle w:val="style0"/>
        <w:jc w:val="both"/>
        <w:widowControl/>
        <w:suppressAutoHyphens w:val="true"/>
      </w:pPr>
      <w:r>
        <w:rPr>
          <w:color w:val="000000"/>
          <w:sz w:val="28"/>
          <w:szCs w:val="28"/>
          <w:rFonts w:eastAsia="Lucida Sans Unicode"/>
        </w:rPr>
        <w:t xml:space="preserve"> </w:t>
      </w:r>
      <w:r>
        <w:rPr>
          <w:color w:val="000000"/>
          <w:sz w:val="28"/>
          <w:szCs w:val="28"/>
          <w:rFonts w:eastAsia="Lucida Sans Unicode"/>
        </w:rPr>
        <w:t>1. Утвердить Административный регламент</w:t>
      </w:r>
      <w:r>
        <w:rPr>
          <w:sz w:val="28"/>
          <w:szCs w:val="28"/>
          <w:bCs/>
          <w:rFonts w:eastAsia="Lucida Sans Unicode"/>
        </w:rPr>
        <w:t xml:space="preserve"> предоставления муниципальной услуги </w:t>
      </w:r>
      <w:r>
        <w:rPr>
          <w:sz w:val="28"/>
          <w:szCs w:val="28"/>
        </w:rPr>
        <w:t>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  <w:bCs/>
        </w:rPr>
        <w:t xml:space="preserve"> сельского поселения Старый Аманак муниципального района Похвистневский Самарской области</w:t>
      </w:r>
      <w:r>
        <w:rPr>
          <w:sz w:val="28"/>
          <w:szCs w:val="28"/>
          <w:bCs/>
          <w:rFonts w:eastAsia="Lucida Sans Unicode"/>
        </w:rPr>
        <w:t xml:space="preserve"> </w:t>
      </w:r>
      <w:r>
        <w:rPr>
          <w:sz w:val="28"/>
          <w:szCs w:val="28"/>
          <w:rFonts w:eastAsia="Lucida Sans Unicode"/>
        </w:rPr>
        <w:t xml:space="preserve"> </w:t>
      </w:r>
      <w:r>
        <w:rPr>
          <w:color w:val="000000"/>
          <w:sz w:val="28"/>
          <w:szCs w:val="28"/>
          <w:rFonts w:eastAsia="Lucida Sans Unicode"/>
        </w:rPr>
        <w:t>(прилагается).</w:t>
      </w:r>
    </w:p>
    <w:p>
      <w:pPr>
        <w:pStyle w:val="style0"/>
        <w:widowControl/>
        <w:suppressAutoHyphens w:val="true"/>
      </w:pPr>
      <w:r>
        <w:rPr>
          <w:color w:val="000000"/>
          <w:sz w:val="28"/>
          <w:szCs w:val="28"/>
          <w:rFonts w:eastAsia="Calibri"/>
          <w:lang w:eastAsia="ar-SA"/>
        </w:rPr>
        <w:t xml:space="preserve"> </w:t>
      </w:r>
      <w:r>
        <w:rPr>
          <w:color w:val="000000"/>
          <w:sz w:val="28"/>
          <w:szCs w:val="28"/>
          <w:rFonts w:eastAsia="Calibri"/>
          <w:lang w:eastAsia="ar-SA"/>
        </w:rPr>
        <w:t xml:space="preserve">2. Опубликовать настоящее Постановление в газете «Аманакские вести»  </w:t>
      </w:r>
      <w:r>
        <w:rPr>
          <w:sz w:val="28"/>
          <w:szCs w:val="28"/>
          <w:rFonts w:eastAsia="Calibri"/>
          <w:lang w:eastAsia="ar-SA"/>
        </w:rPr>
        <w:t>.</w:t>
      </w:r>
    </w:p>
    <w:p>
      <w:pPr>
        <w:pStyle w:val="style0"/>
        <w:jc w:val="both"/>
        <w:suppressAutoHyphens w:val="true"/>
      </w:pPr>
      <w:r>
        <w:rPr>
          <w:sz w:val="28"/>
          <w:szCs w:val="28"/>
          <w:rFonts w:eastAsia="Calibri"/>
          <w:lang w:eastAsia="ar-SA"/>
        </w:rPr>
        <w:t>3. Контроль за выполнением настоящего Постановления оставляю за собой.</w:t>
      </w:r>
    </w:p>
    <w:p>
      <w:pPr>
        <w:pStyle w:val="style0"/>
        <w:jc w:val="both"/>
        <w:suppressAutoHyphens w:val="true"/>
        <w:ind w:firstLine="567" w:left="0" w:right="0"/>
      </w:pPr>
      <w:r>
        <w:rPr/>
      </w:r>
    </w:p>
    <w:p>
      <w:pPr>
        <w:pStyle w:val="style0"/>
        <w:jc w:val="both"/>
        <w:widowControl/>
        <w:suppressAutoHyphens w:val="true"/>
      </w:pPr>
      <w:r>
        <w:rPr>
          <w:color w:val="000000"/>
          <w:sz w:val="28"/>
          <w:szCs w:val="28"/>
          <w:rFonts w:eastAsia="Lucida Sans Unicode"/>
        </w:rPr>
        <w:t xml:space="preserve">   </w:t>
      </w:r>
    </w:p>
    <w:p>
      <w:pPr>
        <w:pStyle w:val="style0"/>
        <w:jc w:val="both"/>
        <w:widowControl/>
        <w:suppressAutoHyphens w:val="true"/>
      </w:pPr>
      <w:r>
        <w:rPr/>
      </w:r>
    </w:p>
    <w:p>
      <w:pPr>
        <w:pStyle w:val="style0"/>
        <w:suppressAutoHyphens w:val="true"/>
      </w:pPr>
      <w:r>
        <w:rPr>
          <w:color w:val="000000"/>
          <w:sz w:val="28"/>
          <w:szCs w:val="28"/>
          <w:rFonts w:eastAsia="Calibri"/>
          <w:lang w:eastAsia="ar-SA"/>
        </w:rPr>
        <w:t>Глава поселения                                                        А.Д. Котков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tblBorders/>
        <w:jc w:val="left"/>
        <w:tblInd w:type="dxa" w:w="4321"/>
      </w:tblPr>
      <w:tblGrid>
        <w:gridCol w:w="4927"/>
      </w:tblGrid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2"/>
                <w:szCs w:val="22"/>
              </w:rPr>
              <w:t>УТВЕРЖДЕН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2"/>
                <w:szCs w:val="22"/>
              </w:rPr>
              <w:t>постановлением  администрации</w:t>
            </w:r>
          </w:p>
          <w:p>
            <w:pPr>
              <w:pStyle w:val="style0"/>
              <w:jc w:val="right"/>
            </w:pPr>
            <w:r>
              <w:rPr>
                <w:sz w:val="22"/>
                <w:szCs w:val="22"/>
              </w:rPr>
              <w:t>сельского поселения Старый Аманак</w:t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  <w:tr>
        <w:trPr>
          <w:cantSplit w:val="off"/>
        </w:trPr>
        <w:tc>
          <w:tcPr>
            <w:tcBorders/>
            <w:shd w:fill="FFFFFF"/>
            <w:tcW w:type="dxa" w:w="492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  <w:ind w:hanging="0" w:left="-108" w:right="0"/>
            </w:pPr>
            <w:r>
              <w:rPr>
                <w:color w:val="000000"/>
                <w:sz w:val="22"/>
                <w:szCs w:val="22"/>
              </w:rPr>
              <w:t>от 18.08. 2015 г. № 30Б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2"/>
          <w:b/>
          <w:szCs w:val="22"/>
        </w:rPr>
        <w:t>Административный регламент</w:t>
      </w:r>
    </w:p>
    <w:p>
      <w:pPr>
        <w:pStyle w:val="style0"/>
        <w:jc w:val="center"/>
      </w:pPr>
      <w:r>
        <w:rPr>
          <w:sz w:val="22"/>
          <w:b/>
          <w:szCs w:val="22"/>
        </w:rPr>
        <w:t>предоставления муниципальной услуги «</w:t>
      </w:r>
      <w:r>
        <w:rPr>
          <w:sz w:val="22"/>
          <w:b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сельского поселения Старый Аманак муниципального района Похвистневский Самарской области</w:t>
      </w:r>
      <w:r>
        <w:rPr>
          <w:sz w:val="22"/>
          <w:b/>
          <w:szCs w:val="22"/>
          <w:bCs/>
          <w:rFonts w:eastAsia="Lucida Sans Unicode"/>
        </w:rPr>
        <w:t xml:space="preserve"> </w:t>
      </w:r>
      <w:r>
        <w:rPr>
          <w:sz w:val="22"/>
          <w:b/>
          <w:szCs w:val="22"/>
        </w:rPr>
        <w:t>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2"/>
          <w:b/>
          <w:szCs w:val="22"/>
        </w:rPr>
        <w:t>I.</w:t>
        <w:tab/>
        <w:t xml:space="preserve">Общие положения 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1.1. Административный регламент предоставления местной администрацией муниципальной услуги «</w:t>
      </w:r>
      <w:r>
        <w:rPr>
          <w:sz w:val="22"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сельского поселения Старый Аманак муниципального района Похвистневский Самарской области</w:t>
      </w:r>
      <w:r>
        <w:rPr>
          <w:sz w:val="22"/>
          <w:szCs w:val="22"/>
        </w:rPr>
        <w:t>» (далее также – муниципальная услуга), определяет порядок, сроки и последовательность действий (административных процедур) администрации</w:t>
      </w:r>
      <w:r>
        <w:rPr>
          <w:sz w:val="22"/>
          <w:szCs w:val="22"/>
          <w:bCs/>
        </w:rPr>
        <w:t xml:space="preserve"> сельского поселения Старый Аманак</w:t>
      </w:r>
      <w:r>
        <w:rPr>
          <w:sz w:val="22"/>
          <w:szCs w:val="22"/>
        </w:rPr>
        <w:t xml:space="preserve"> (далее также – администрация </w:t>
      </w:r>
      <w:r>
        <w:rPr>
          <w:sz w:val="22"/>
          <w:szCs w:val="22"/>
          <w:bCs/>
        </w:rPr>
        <w:t>сельского поселения Старый Аманак)</w:t>
      </w:r>
      <w:r>
        <w:rPr>
          <w:sz w:val="22"/>
          <w:szCs w:val="22"/>
        </w:rPr>
        <w:t xml:space="preserve">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1.2. Общие сведения о муниципальной услуге.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1.2.1. Получателями муниципальной услуги являются физические лица – наниматели жилых помещений на территории </w:t>
      </w:r>
      <w:r>
        <w:rPr>
          <w:sz w:val="22"/>
          <w:szCs w:val="22"/>
          <w:bCs/>
        </w:rPr>
        <w:t xml:space="preserve">сельского поселения Старый Аманак </w:t>
      </w:r>
      <w:r>
        <w:rPr>
          <w:sz w:val="22"/>
          <w:szCs w:val="22"/>
        </w:rPr>
        <w:t xml:space="preserve"> по договорам социального найма. 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Заявителями при взаимодействии с администрацией в ходе предоставления муниципальной услуги являются получатели муниципальной услуги, а также их представители.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 Порядок информирования о правилах предоставления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  <w:rFonts w:ascii="Times New Roman CYR" w:cs="Times New Roman CYR" w:hAnsi="Times New Roman CYR"/>
        </w:rPr>
        <w:t xml:space="preserve">Информирование о правилах предоставления </w:t>
      </w:r>
      <w:r>
        <w:rPr>
          <w:sz w:val="22"/>
          <w:szCs w:val="22"/>
        </w:rPr>
        <w:t>муниципальной</w:t>
      </w:r>
      <w:r>
        <w:rPr>
          <w:sz w:val="22"/>
          <w:szCs w:val="22"/>
          <w:rFonts w:ascii="Times New Roman CYR" w:cs="Times New Roman CYR" w:hAnsi="Times New Roman CYR"/>
        </w:rPr>
        <w:t xml:space="preserve"> услуги осуществляет администрация </w:t>
      </w:r>
      <w:r>
        <w:rPr>
          <w:sz w:val="22"/>
          <w:szCs w:val="22"/>
          <w:bCs/>
        </w:rPr>
        <w:t>сельского поселения Старый Аманак</w:t>
      </w:r>
      <w:r>
        <w:rPr>
          <w:sz w:val="22"/>
          <w:szCs w:val="22"/>
        </w:rPr>
        <w:t>, многофункциональные центры предоставления государственных и муниципальных услуг (МФЦ).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1.3.1. Местонахождение администрации: Самарская область, Похвистневский район, с.Старый Аманак, ул.Центральная, 37А . 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График работы администрации (время местное): с 8-00 до 16-00 час., обед с 12-00 до 13-00час., сб, вс. – выходные дни.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 xml:space="preserve">Справочные телефоны администрации: 8(84656)44571, 8(84656)44573.                                    </w:t>
        <w:tab/>
        <w:t xml:space="preserve">Адрес электронной почты администрации: </w:t>
      </w:r>
      <w:bookmarkStart w:id="2" w:name="DDE_LINK"/>
      <w:r>
        <w:rPr>
          <w:sz w:val="22"/>
          <w:szCs w:val="22"/>
          <w:lang w:val="en-US"/>
        </w:rPr>
      </w:r>
      <w:bookmarkStart w:id="3" w:name="DDE_LINK"/>
      <w:r>
        <w:rPr>
          <w:sz w:val="22"/>
          <w:szCs w:val="22"/>
          <w:lang w:val="en-US"/>
        </w:rPr>
        <w:t xml:space="preserve"> amanak.adm@yandex.ru</w:t>
      </w:r>
      <w:bookmarkEnd w:id="3"/>
      <w:r>
        <w:rPr>
          <w:sz w:val="22"/>
          <w:szCs w:val="22"/>
        </w:rPr>
      </w:r>
      <w:r>
        <w:rPr>
          <w:sz w:val="22"/>
          <w:szCs w:val="22"/>
        </w:rPr>
        <w:t xml:space="preserve">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на официальном интернет-сайте администрации:</w:t>
      </w:r>
      <w:r>
        <w:rPr>
          <w:sz w:val="22"/>
          <w:szCs w:val="22"/>
          <w:lang w:val="en-US"/>
        </w:rPr>
        <w:t xml:space="preserve">  star-amanak.ru</w:t>
      </w:r>
      <w:r>
        <w:rPr>
          <w:sz w:val="22"/>
          <w:szCs w:val="22"/>
        </w:rPr>
        <w:t>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на Портале государственных и муниципальных услуг Самарской области (далее – Портал) </w:t>
      </w:r>
      <w:hyperlink r:id="rId2">
        <w:r>
          <w:rPr>
            <w:sz w:val="22"/>
            <w:szCs w:val="22"/>
            <w:rStyle w:val="style27"/>
          </w:rPr>
          <w:t>www.uslugi.samregion.ru</w:t>
        </w:r>
      </w:hyperlink>
      <w:r>
        <w:rPr>
          <w:sz w:val="22"/>
          <w:szCs w:val="22"/>
        </w:rPr>
        <w:t>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на портале «Сеть многофункциональных центров предоставления государственных и муниципальных услуг» по адресу: мфц63.рф;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на информационных стендах в помещении приема заявлений в администрации;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по указанным в предыдущем пункте номерам телефонов администрации.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на портале «Сеть многофункциональных центров предоставления государственных и муниципальных услуг» по адресу: мфц63.рф.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1.3.3. Информирование </w:t>
      </w:r>
      <w:r>
        <w:rPr>
          <w:sz w:val="22"/>
          <w:szCs w:val="22"/>
          <w:rFonts w:ascii="Times New Roman CYR" w:cs="Times New Roman CYR" w:hAnsi="Times New Roman CYR"/>
        </w:rPr>
        <w:t xml:space="preserve">о правилах </w:t>
      </w:r>
      <w:r>
        <w:rPr>
          <w:sz w:val="22"/>
          <w:szCs w:val="22"/>
        </w:rPr>
        <w:t>предоставления муниципальной услуги могут проводиться в следующих формах:</w:t>
      </w:r>
    </w:p>
    <w:p>
      <w:pPr>
        <w:pStyle w:val="style0"/>
        <w:jc w:val="both"/>
        <w:ind w:hanging="0" w:left="708" w:right="0"/>
      </w:pPr>
      <w:r>
        <w:rPr>
          <w:sz w:val="22"/>
          <w:szCs w:val="22"/>
        </w:rPr>
        <w:t>индивидуальное личное консультирование;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индивидуальное консультирование по почте (по электронной почте);</w:t>
      </w:r>
    </w:p>
    <w:p>
      <w:pPr>
        <w:pStyle w:val="style0"/>
        <w:jc w:val="both"/>
        <w:ind w:hanging="0" w:left="708" w:right="0"/>
      </w:pPr>
      <w:r>
        <w:rPr>
          <w:sz w:val="22"/>
          <w:szCs w:val="22"/>
        </w:rPr>
        <w:t>индивидуальное консультирование по телефону;</w:t>
      </w:r>
    </w:p>
    <w:p>
      <w:pPr>
        <w:pStyle w:val="style0"/>
        <w:jc w:val="both"/>
        <w:ind w:hanging="0" w:left="708" w:right="0"/>
      </w:pPr>
      <w:r>
        <w:rPr>
          <w:sz w:val="22"/>
          <w:szCs w:val="22"/>
        </w:rPr>
        <w:t>публичное письменное информирование;</w:t>
      </w:r>
    </w:p>
    <w:p>
      <w:pPr>
        <w:pStyle w:val="style0"/>
        <w:jc w:val="both"/>
        <w:ind w:hanging="0" w:left="708" w:right="0"/>
      </w:pPr>
      <w:r>
        <w:rPr>
          <w:sz w:val="22"/>
          <w:szCs w:val="22"/>
        </w:rPr>
        <w:t>публичное устное информирование.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1.3.4. Индивидуальное личное консультирование.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>
      <w:pPr>
        <w:pStyle w:val="style0"/>
        <w:jc w:val="both"/>
      </w:pPr>
      <w:r>
        <w:rPr>
          <w:sz w:val="22"/>
          <w:szCs w:val="22"/>
        </w:rPr>
        <w:tab/>
        <w:t>Индивидуальное личное консультирование одного лица должностным лицом администрации (структурного подразделения администрации) не может превышать 20 минут.</w:t>
      </w:r>
    </w:p>
    <w:p>
      <w:pPr>
        <w:pStyle w:val="style0"/>
        <w:jc w:val="both"/>
      </w:pPr>
      <w:r>
        <w:rPr>
          <w:sz w:val="22"/>
          <w:szCs w:val="22"/>
        </w:rPr>
        <w:tab/>
        <w:t>В случае, если для подготовки ответа требуется время, превышающее 20 минут, должностное лицо администрации (структурного подразделения администрации),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1.3.5. Индивидуальное консультирование по почте (по электронной почте).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1.3.6. Индивидуальное консультирование по телефону.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>
      <w:pPr>
        <w:pStyle w:val="style0"/>
        <w:jc w:val="both"/>
      </w:pPr>
      <w:r>
        <w:rPr>
          <w:sz w:val="22"/>
          <w:szCs w:val="22"/>
        </w:rPr>
        <w:tab/>
        <w:t>Время разговора не должно превышать 10 минут.</w:t>
      </w:r>
    </w:p>
    <w:p>
      <w:pPr>
        <w:pStyle w:val="style0"/>
        <w:jc w:val="both"/>
      </w:pPr>
      <w:r>
        <w:rPr>
          <w:sz w:val="22"/>
          <w:szCs w:val="22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1.3.7. Публичное письменное информирование.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порталах, указанных в пункте 1.3.4. настоящего Административного регламента.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1.3.8. Публичное устное информирование.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>
      <w:pPr>
        <w:pStyle w:val="style0"/>
        <w:jc w:val="both"/>
      </w:pPr>
      <w:r>
        <w:rPr>
          <w:sz w:val="22"/>
          <w:szCs w:val="22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Должностное лицо администрации (структурного подразделения администрации)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1.3.10. На стендах в местах предоставления муниципальной услуги размещаются следующие информационные материалы: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извлечения из текста настоящего Административного регламента и приложения к нему;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извлечения из нормативных правовых актов по наиболее часто задаваемым вопросам;</w:t>
      </w:r>
    </w:p>
    <w:p>
      <w:pPr>
        <w:pStyle w:val="style0"/>
        <w:jc w:val="both"/>
      </w:pPr>
      <w:r>
        <w:rPr>
          <w:sz w:val="22"/>
          <w:szCs w:val="22"/>
        </w:rPr>
        <w:tab/>
        <w:t>перечень документов, представляемых заявителем, и требования, предъявляемые к этим документам;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формы документов для заполнения, образцы заполнения документов;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перечень оснований для отказа в предоставлении муниципальной услуги;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1.3.11. На официальном сайте администрации в сети Интернет размещаются следующие информационные материалы: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справочные телефоны, по которым можно получить консультацию о правилах предоставления муниципальной услуги;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адрес электронной почты администрации;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 xml:space="preserve">полный текст настоящего Административного регламента с приложениями к нему; 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информационные материалы, содержащиеся на стендах в местах предоставления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1.3.12. На Портал, а также на портале «Сеть многофункциональных центров предоставления государственных и муниципальных услуг» по адресу: мфц63.рф размещается информация: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полное наименование и полный почтовый адрес администрации;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справочные телефоны, по которым можно получить консультацию по порядку предоставления муниципальной услуги;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адрес электронной почты администрации;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2"/>
          <w:b/>
          <w:szCs w:val="22"/>
        </w:rPr>
        <w:t>II.</w:t>
        <w:tab/>
        <w:t>Стандарт предоставления муниципальной услуги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2.1. Наименование муниципальной услуги – </w:t>
      </w:r>
      <w:r>
        <w:rPr>
          <w:sz w:val="22"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сельского поселения Старый Аманак муниципального района Похвистневский Самарской области</w:t>
      </w:r>
      <w:r>
        <w:rPr>
          <w:sz w:val="22"/>
          <w:szCs w:val="22"/>
          <w:bCs/>
          <w:rFonts w:eastAsia="Lucida Sans Unicode"/>
        </w:rPr>
        <w:t xml:space="preserve"> </w:t>
      </w:r>
      <w:r>
        <w:rPr>
          <w:sz w:val="22"/>
          <w:szCs w:val="22"/>
        </w:rPr>
        <w:t>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2.2. Наименование органа местного самоуправления, предоставляющего муниципальную услугу, – администрация</w:t>
      </w:r>
      <w:r>
        <w:rPr>
          <w:sz w:val="22"/>
          <w:szCs w:val="22"/>
          <w:bCs/>
        </w:rPr>
        <w:t xml:space="preserve"> сельского поселения Старый Аманак муниципального района Похвистневский Самарской области</w:t>
      </w:r>
      <w:r>
        <w:rPr>
          <w:sz w:val="22"/>
          <w:szCs w:val="22"/>
        </w:rPr>
        <w:t>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2.3. Результатом предоставления муниципальной услуги являются: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выдача согласия </w:t>
      </w:r>
      <w:r>
        <w:rPr>
          <w:sz w:val="22"/>
          <w:szCs w:val="22"/>
          <w:bCs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>
        <w:rPr>
          <w:sz w:val="22"/>
          <w:szCs w:val="22"/>
        </w:rPr>
        <w:t xml:space="preserve">;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мотивированный отказ в предоставлении муниципальной услуги.</w:t>
      </w:r>
    </w:p>
    <w:p>
      <w:pPr>
        <w:pStyle w:val="style0"/>
        <w:jc w:val="both"/>
      </w:pPr>
      <w:r>
        <w:rPr>
          <w:sz w:val="22"/>
          <w:szCs w:val="22"/>
        </w:rPr>
        <w:tab/>
        <w:t>2.4.</w:t>
        <w:tab/>
        <w:t xml:space="preserve">Срок предоставления муниципальной услуги составляет не более 30 (тридцати) дней со дня регистрации заявления о предоставлении муниципальной услуги и прилагаемых к нему документов в администрации. </w:t>
      </w:r>
    </w:p>
    <w:p>
      <w:pPr>
        <w:pStyle w:val="style46"/>
        <w:jc w:val="both"/>
        <w:ind w:firstLine="709" w:left="0" w:right="0"/>
      </w:pPr>
      <w:r>
        <w:rPr>
          <w:sz w:val="22"/>
          <w:szCs w:val="22"/>
          <w:rFonts w:ascii="Times New Roman" w:cs="Times New Roman" w:hAnsi="Times New Roman"/>
        </w:rPr>
        <w:t>2.5.</w:t>
        <w:tab/>
        <w:t>Правовые основания для предоставления муниципальной услуги: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Конституция Российской Федерации;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Гражданский кодекс Российской Федерации;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Жилищный кодекс Российской Федерации;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Основы законодательства Российской Федерации о нотариате», утверждены Верховным Советом РФ от 11.02.1993 № 4462-1;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Федеральный закон от 27.07.2006 № 152-ФЗ «О персональных данных»;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проживание граждан в одной квартире».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  <w:lang w:eastAsia="ru-RU"/>
        </w:rPr>
        <w:t>Устав сельского поселения Старый Аманак муниципального района Похвистневский Самарской области, принятым решением Собрания представителей сельского поселения Старый Аманак муниципального района Похвистневский Самарской области от</w:t>
      </w:r>
      <w:r>
        <w:rPr>
          <w:color w:val="FF0000"/>
          <w:sz w:val="22"/>
          <w:szCs w:val="22"/>
          <w:lang w:eastAsia="ru-RU"/>
        </w:rPr>
        <w:t xml:space="preserve"> 13.05.2014 года №</w:t>
      </w:r>
      <w:r>
        <w:rPr>
          <w:color w:val="FF0000"/>
          <w:sz w:val="22"/>
          <w:szCs w:val="22"/>
          <w:lang w:eastAsia="ru-RU" w:val="en-US"/>
        </w:rPr>
        <w:t>77</w:t>
      </w:r>
      <w:r>
        <w:rPr>
          <w:color w:val="FF0000"/>
          <w:sz w:val="22"/>
          <w:szCs w:val="22"/>
          <w:lang w:eastAsia="ru-RU"/>
        </w:rPr>
        <w:t>;</w:t>
      </w:r>
    </w:p>
    <w:p>
      <w:pPr>
        <w:pStyle w:val="style50"/>
        <w:jc w:val="both"/>
        <w:ind w:firstLine="709" w:left="0" w:right="0"/>
      </w:pPr>
      <w:r>
        <w:rPr>
          <w:sz w:val="22"/>
          <w:szCs w:val="22"/>
          <w:rFonts w:ascii="Times New Roman" w:cs="Times New Roman" w:hAnsi="Times New Roman"/>
        </w:rPr>
        <w:t>настоящий Административный регламент.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С текстами федеральных нормативных правовых актов можно ознакомиться на Официальном интернет-портале правовой информации (</w:t>
      </w:r>
      <w:hyperlink r:id="rId3">
        <w:r>
          <w:rPr>
            <w:sz w:val="22"/>
            <w:szCs w:val="22"/>
            <w:rStyle w:val="style27"/>
          </w:rPr>
          <w:t>www.pravo.gov.ru</w:t>
        </w:r>
      </w:hyperlink>
      <w:r>
        <w:rPr>
          <w:sz w:val="22"/>
          <w:szCs w:val="22"/>
        </w:rPr>
        <w:t>).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</w:pPr>
      <w:r>
        <w:rPr>
          <w:sz w:val="22"/>
          <w:szCs w:val="22"/>
        </w:rPr>
        <w:t>2.6.1. Для предоставления муниципальной услуги заявитель предоставляет в администрацию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215"/>
      </w:tblPr>
      <w:tblGrid>
        <w:gridCol w:w="537"/>
        <w:gridCol w:w="1869"/>
        <w:gridCol w:w="1984"/>
        <w:gridCol w:w="1840"/>
        <w:gridCol w:w="1840"/>
        <w:gridCol w:w="1849"/>
      </w:tblGrid>
      <w:tr>
        <w:trPr>
          <w:trHeight w:hRule="atLeast" w:val="182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>
                <w:sz w:val="20"/>
                <w:szCs w:val="20"/>
              </w:rPr>
              <w:t xml:space="preserve">№№ </w:t>
            </w:r>
            <w:r>
              <w:rPr>
                <w:sz w:val="20"/>
                <w:szCs w:val="20"/>
              </w:rPr>
              <w:t>п/п</w:t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Наименование вида документа (информации)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Форма предоставления документа (информации)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(оригинал/копия), количество экземпляров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Основания предоставления документа (информации)</w:t>
            </w:r>
          </w:p>
          <w:p>
            <w:pPr>
              <w:pStyle w:val="style0"/>
              <w:ind w:hanging="0" w:left="0" w:right="-249"/>
            </w:pPr>
            <w:r>
              <w:rPr>
                <w:sz w:val="20"/>
                <w:szCs w:val="20"/>
              </w:rPr>
              <w:t>(номер статьи, наименование нормативного правового акта)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Орган, уполномоченный выдавать документ (информацию)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Источник предоставления  документа (информации)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(заявитель/ орган, организация, участвующие в </w:t>
            </w:r>
            <w:r>
              <w:rPr>
                <w:sz w:val="20"/>
                <w:szCs w:val="20"/>
                <w:lang w:val="en-US"/>
              </w:rPr>
              <w:t>межведомствен-ном</w:t>
            </w:r>
            <w:r>
              <w:rPr>
                <w:sz w:val="20"/>
                <w:szCs w:val="20"/>
              </w:rPr>
              <w:t xml:space="preserve"> взаимодействии*)</w:t>
            </w:r>
          </w:p>
        </w:tc>
      </w:tr>
      <w:tr>
        <w:trPr>
          <w:trHeight w:hRule="atLeast" w:val="102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419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7"/>
              <w:jc w:val="center"/>
            </w:pPr>
            <w:r>
              <w:rPr>
                <w:rFonts w:ascii="Times New Roman" w:cs="Times New Roman" w:hAnsi="Times New Roman"/>
              </w:rPr>
              <w:t>Заявление об обмене жилыми помещениями</w:t>
            </w:r>
          </w:p>
          <w:p>
            <w:pPr>
              <w:pStyle w:val="style0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" w:left="0" w:right="0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Форма заявления заполняется заявителем самостоятельно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2.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2.1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2.2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Документы, удостоверяющие личность заявителя и членов его семьи:</w:t>
            </w:r>
          </w:p>
          <w:p>
            <w:pPr>
              <w:pStyle w:val="style0"/>
            </w:pPr>
            <w:r>
              <w:rPr>
                <w:sz w:val="20"/>
                <w:szCs w:val="20"/>
                <w:bCs/>
              </w:rPr>
              <w:t>-паспорт гражданина РФ либо документ, удостоверяющий личность заявителя в соответствии с действующим законодательством  РФ;</w:t>
            </w:r>
          </w:p>
          <w:p>
            <w:pPr>
              <w:pStyle w:val="style0"/>
              <w:ind w:firstLine="45" w:left="0" w:right="0"/>
            </w:pPr>
            <w:r>
              <w:rPr>
                <w:sz w:val="20"/>
                <w:szCs w:val="20"/>
              </w:rPr>
              <w:t>-свидетельство о рождении лица (гражданина РФ), не достигшего 14 -летнего возраста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hanging="0" w:left="0" w:right="0"/>
            </w:pPr>
            <w:r>
              <w:rPr>
                <w:sz w:val="20"/>
                <w:szCs w:val="20"/>
              </w:rPr>
              <w:t>копия, 1 экз.</w:t>
            </w:r>
          </w:p>
          <w:p>
            <w:pPr>
              <w:pStyle w:val="style0"/>
              <w:jc w:val="center"/>
              <w:ind w:hanging="0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hanging="0" w:left="0" w:right="0"/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3" w:left="0" w:right="0"/>
            </w:pPr>
            <w:r>
              <w:rPr>
                <w:sz w:val="20"/>
                <w:szCs w:val="20"/>
              </w:rPr>
              <w:t>Статьи 50,72,74 Жилищного кодекса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Федеральная миграционная служба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Орган ЗАГС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 Администрация (структурное подразделение администрации) в рамках межведомственного взаимодействия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restart"/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3.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3.1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3.2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3.3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3.4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>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Статьи 50,72,74 Жилищного кодекса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 xml:space="preserve">- справка о составе семьи и наличии жилой площади (выписка из домовой книги)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Управляющие организации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>- свидетельство о заключении брака,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Органы ЗАГС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Заявитель Администрация (структурное подразделение администрации) в рамках </w:t>
            </w:r>
            <w:r>
              <w:rPr>
                <w:sz w:val="20"/>
                <w:szCs w:val="20"/>
                <w:lang w:val="en-US"/>
              </w:rPr>
              <w:t>межведомствен-ного</w:t>
            </w:r>
            <w:r>
              <w:rPr>
                <w:sz w:val="20"/>
                <w:szCs w:val="20"/>
              </w:rPr>
              <w:t xml:space="preserve"> взаимодействия</w:t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>- решение суда об усыновлении (удочерении)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 экз.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Судебные органы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Merge w:val="continue"/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>- решение суда о признании за гражданином права пользования жилым помещением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 экз.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Судебные органы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709" w:left="0" w:right="0"/>
            </w:pPr>
            <w:r>
              <w:rPr>
                <w:sz w:val="20"/>
                <w:szCs w:val="20"/>
              </w:rPr>
              <w:t>34</w:t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>
                <w:sz w:val="20"/>
                <w:szCs w:val="20"/>
              </w:rPr>
              <w:t>34.1</w:t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>
                <w:sz w:val="20"/>
                <w:szCs w:val="20"/>
              </w:rPr>
              <w:t>34.2</w:t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  <w:p>
            <w:pPr>
              <w:pStyle w:val="style0"/>
              <w:jc w:val="center"/>
              <w:ind w:hanging="0" w:left="0" w:right="0"/>
            </w:pPr>
            <w:r>
              <w:rPr>
                <w:sz w:val="20"/>
                <w:szCs w:val="20"/>
              </w:rPr>
              <w:t>44.3</w:t>
            </w:r>
          </w:p>
          <w:p>
            <w:pPr>
              <w:pStyle w:val="style0"/>
              <w:jc w:val="center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Документы, подтверждающие право пользования занимаемым жилым помещением: 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-договор социального найма жилого помещения; 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ордер;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ind w:hanging="0" w:left="0" w:right="0"/>
            </w:pPr>
            <w:r>
              <w:rPr>
                <w:sz w:val="20"/>
                <w:szCs w:val="20"/>
              </w:rPr>
              <w:t>- решение суда о признании  за гражданами права пользования жилыми помещениями)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hanging="0" w:left="0" w:right="0"/>
            </w:pP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>ригинал</w:t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hanging="0" w:left="0" w:right="0"/>
            </w:pPr>
            <w:r>
              <w:rPr>
                <w:sz w:val="20"/>
                <w:szCs w:val="20"/>
              </w:rPr>
              <w:t>оригинал</w:t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>
            <w:pPr>
              <w:pStyle w:val="style0"/>
              <w:jc w:val="center"/>
              <w:ind w:firstLine="2" w:left="0" w:right="0"/>
            </w:pPr>
            <w:r>
              <w:rPr>
                <w:sz w:val="20"/>
                <w:szCs w:val="20"/>
              </w:rPr>
              <w:t>1 экз.</w:t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  <w:p>
            <w:pPr>
              <w:pStyle w:val="style0"/>
              <w:jc w:val="center"/>
              <w:ind w:firstLine="2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3" w:left="0" w:right="0"/>
            </w:pPr>
            <w:r>
              <w:rPr>
                <w:sz w:val="20"/>
                <w:szCs w:val="20"/>
              </w:rPr>
              <w:t xml:space="preserve">Статьи 50,72,74 Жилищного кодекса Российской Федерации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Организация, заключившая договор соц. найма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Организация,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выдавшая ордер 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Судебные органы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органы государственной власти и местного самоуправления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Согласие органа опеки     и попечительства в случае, если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заверенная копия,</w:t>
            </w:r>
          </w:p>
          <w:p>
            <w:pPr>
              <w:pStyle w:val="style0"/>
              <w:jc w:val="center"/>
              <w:ind w:firstLine="2" w:left="0" w:right="0"/>
            </w:pPr>
            <w:r>
              <w:rPr>
                <w:sz w:val="20"/>
                <w:szCs w:val="20"/>
              </w:rPr>
              <w:t>1 экз.</w:t>
            </w:r>
          </w:p>
          <w:p>
            <w:pPr>
              <w:pStyle w:val="style0"/>
              <w:jc w:val="center"/>
              <w:ind w:firstLine="284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84" w:left="0" w:right="0"/>
            </w:pPr>
            <w:r>
              <w:rPr>
                <w:sz w:val="20"/>
                <w:szCs w:val="20"/>
              </w:rPr>
              <w:t>Пункт 4 статьи 72 Жилищного кодекса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33" w:left="0" w:right="0"/>
            </w:pPr>
            <w:r>
              <w:rPr>
                <w:sz w:val="20"/>
                <w:szCs w:val="20"/>
              </w:rPr>
              <w:t xml:space="preserve">Орган опеки и попечительства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>
            <w:pPr>
              <w:pStyle w:val="style0"/>
              <w:jc w:val="center"/>
              <w:ind w:firstLine="34" w:left="0" w:right="0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</w:t>
            </w:r>
          </w:p>
        </w:tc>
      </w:tr>
      <w:tr>
        <w:trPr>
          <w:trHeight w:hRule="atLeast" w:val="121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  <w:bCs/>
              </w:rPr>
              <w:t>Договор об обмене жилого помещения  муниципального жилищного фонда</w:t>
            </w:r>
          </w:p>
          <w:p>
            <w:pPr>
              <w:pStyle w:val="style0"/>
              <w:ind w:firstLine="709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" w:left="0" w:right="0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3" w:left="0" w:right="0"/>
            </w:pPr>
            <w:r>
              <w:rPr>
                <w:sz w:val="20"/>
                <w:szCs w:val="20"/>
              </w:rPr>
              <w:t>Статья 74 Жилищного кодекса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46" w:left="0" w:right="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>
        <w:trPr>
          <w:trHeight w:hRule="atLeast" w:val="224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7.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  <w:bCs/>
              </w:rPr>
              <w:t xml:space="preserve">Согласие  членов семьи заявителя, в случае их неявки или временного их отсутствия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" w:left="0" w:right="0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3" w:left="0" w:right="0"/>
            </w:pPr>
            <w:r>
              <w:rPr>
                <w:sz w:val="20"/>
                <w:szCs w:val="20"/>
              </w:rPr>
              <w:t>Статья 185 Гражданского кодекс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>
        <w:trPr>
          <w:trHeight w:hRule="atLeast" w:val="105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>Нотариально удостоверенная доверенность на совершение действий, связанных с получением муниципальной услуги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Статья 185 Гражданского кодекса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Нотариусы, осуществляющие деятельность на территории муниципального образования/должностные лица, органов местного самоуправления, наделенные правом осуществления отдельных нотариальных действий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  <w:tr>
        <w:trPr>
          <w:trHeight w:hRule="atLeast" w:val="285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9.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>Документ, подтверждающий законное представительство заявителя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заверенная копия, 1 экз.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Статья 28 Гражданского кодекса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Судебные органы;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Органы опеки и попечительства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Заявитель/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Администрация (структурное подразделение администрации) в рамках межведомственного взаимодействия в части получения документов из органа опеки и попечительства</w:t>
            </w:r>
          </w:p>
        </w:tc>
      </w:tr>
      <w:tr>
        <w:trPr>
          <w:trHeight w:hRule="atLeast" w:val="145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tabs>
                <w:tab w:leader="none" w:pos="284" w:val="left"/>
                <w:tab w:leader="none" w:pos="709" w:val="left"/>
              </w:tabs>
            </w:pPr>
            <w:r>
              <w:rPr>
                <w:sz w:val="20"/>
                <w:szCs w:val="20"/>
              </w:rPr>
              <w:t xml:space="preserve">Справка об отсутствии у гражданина, вселяемого в коммунальную квартиру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Оригинал и копия в 1 экз.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Статья 73 Жилищного кодекса Российской Федерации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Медицинские организации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84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Заявитель</w:t>
            </w:r>
          </w:p>
        </w:tc>
      </w:tr>
    </w:tbl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</w:pPr>
      <w:r>
        <w:rPr>
          <w:sz w:val="22"/>
          <w:szCs w:val="22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указаны в пунктах 2, 3.2, 5, 9 (в части получения документа из органов опеки и попечительства).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</w:pPr>
      <w:r>
        <w:rPr>
          <w:sz w:val="22"/>
          <w:szCs w:val="22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</w:pPr>
      <w:r>
        <w:rPr>
          <w:sz w:val="22"/>
          <w:szCs w:val="22"/>
        </w:rPr>
        <w:t>Заявитель вправе предоставить документы,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>
      <w:pPr>
        <w:pStyle w:val="style0"/>
        <w:jc w:val="both"/>
        <w:tabs>
          <w:tab w:leader="none" w:pos="426" w:val="left"/>
          <w:tab w:leader="none" w:pos="709" w:val="left"/>
        </w:tabs>
        <w:ind w:firstLine="709" w:left="0" w:right="0"/>
      </w:pPr>
      <w:r>
        <w:rPr>
          <w:sz w:val="22"/>
          <w:szCs w:val="22"/>
        </w:rPr>
        <w:t>2.6.3.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Документы, указанные в пункте 2.6.1 настоящего Административного регламента):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лично получателем муниципальной услуги либо его представителем;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по почте;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в электронной форме по электронной почте либо через порталы, указанные в пункте 1.3.4. настоящего Административного регламента (при наличии электронной цифровой подписи).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>
      <w:pPr>
        <w:pStyle w:val="style0"/>
        <w:jc w:val="both"/>
      </w:pPr>
      <w:r>
        <w:rPr>
          <w:sz w:val="22"/>
          <w:szCs w:val="22"/>
        </w:rPr>
        <w:tab/>
        <w:t>2.7. Основания для отказа в приеме документов, необходимых для предоставления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Основаниями для отказа в приеме документов, необходимых для предоставления муниципальной услуги являются:</w:t>
      </w:r>
    </w:p>
    <w:p>
      <w:pPr>
        <w:pStyle w:val="style0"/>
        <w:jc w:val="both"/>
        <w:ind w:firstLine="708" w:left="0" w:right="-1"/>
      </w:pPr>
      <w:r>
        <w:rPr>
          <w:sz w:val="22"/>
          <w:szCs w:val="22"/>
        </w:rPr>
        <w:t>подача заявления не по установленной Приложением № 1 к настоящему Административному регламенту форме либо с нарушением абзаца первого пункта 2.6.3 настоящего Административного регламента;</w:t>
      </w:r>
    </w:p>
    <w:p>
      <w:pPr>
        <w:pStyle w:val="style0"/>
        <w:jc w:val="both"/>
        <w:ind w:hanging="0" w:left="0" w:right="-1"/>
      </w:pPr>
      <w:r>
        <w:rPr>
          <w:sz w:val="22"/>
          <w:szCs w:val="22"/>
        </w:rPr>
        <w:tab/>
        <w:t>не предоставление одного или более документов, предусмотренных пунктом 2.6.1 настоящего Административного регламента, за исключением документов, которые могут быть получены в рамках межведомственного взаимодействия (пункт 2.6.2. настоящего Административного регламента);</w:t>
      </w:r>
    </w:p>
    <w:p>
      <w:pPr>
        <w:pStyle w:val="style0"/>
        <w:jc w:val="both"/>
        <w:ind w:firstLine="709" w:left="0" w:right="-1"/>
      </w:pPr>
      <w:r>
        <w:rPr>
          <w:sz w:val="22"/>
          <w:szCs w:val="22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>
      <w:pPr>
        <w:pStyle w:val="style0"/>
        <w:jc w:val="both"/>
        <w:ind w:firstLine="709" w:left="0" w:right="-1"/>
      </w:pPr>
      <w:r>
        <w:rPr>
          <w:sz w:val="22"/>
          <w:szCs w:val="22"/>
        </w:rPr>
        <w:t>отсутствие у представителя заявителя полномочий подавать заявление и прилагаемые к нему документы;</w:t>
      </w:r>
    </w:p>
    <w:p>
      <w:pPr>
        <w:pStyle w:val="style0"/>
        <w:jc w:val="both"/>
        <w:ind w:firstLine="709" w:left="0" w:right="-1"/>
      </w:pPr>
      <w:r>
        <w:rPr>
          <w:sz w:val="22"/>
          <w:szCs w:val="22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2.8.</w:t>
        <w:tab/>
        <w:t>Основания для отказа в предоставлении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Основаниями для отказа в предоставлении муниципальной услуги являются: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1) несоответствие получателя услуги требованиям, указанным в пункте 1.2.1. настоящего Административного регламента;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2) поступление от заявителя заявления о возврате ранее поданного заявления о предоставлении государственной услуги;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3) отсутствие согласий, указанных в пункте 2.6.1. настоящего Административного регламента;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4) несоответствие документов, приложенных к заявлению, требованиям законодательства по форме и содержанию;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6) право пользования обмениваемым жилым помещением оспаривается в судебном порядке;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7) обмениваемое жилое помещение признано в установленном порядке непригодным для проживания;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8) принято решение о сносе соответствующего дома или его переоборудовании для использования в других целях;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9)  принято решение о капитальном ремонте соответствующего дома с переустройством и перепланировкой жилых помещений в этом доме;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10)  в результате обмена в коммунальную квартиру вселяется гражданин, страдающий одной из тяжелых форм хронических заболеваний (пункт 4 части 1 статьи 51 Жилищного кодекса Российской Федерации);.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 xml:space="preserve">2.9. </w:t>
      </w:r>
      <w:r>
        <w:rPr>
          <w:sz w:val="22"/>
          <w:szCs w:val="22"/>
          <w:rFonts w:ascii="Times New Roman CYR" w:cs="Times New Roman CYR" w:hAnsi="Times New Roman CYR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указаны в пункте 2.6.1. настоящего Административного регламента.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2.10.</w:t>
        <w:tab/>
        <w:t>Муниципальная услуга предоставляется бесплатно.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  <w:rFonts w:ascii="Times New Roman CYR" w:cs="Times New Roman CYR" w:hAnsi="Times New Roman CYR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>
        <w:rPr>
          <w:sz w:val="22"/>
          <w:szCs w:val="22"/>
        </w:rPr>
        <w:t>, а с 1 января 2014 года – 15 минут</w:t>
      </w:r>
      <w:r>
        <w:rPr>
          <w:sz w:val="22"/>
          <w:szCs w:val="22"/>
          <w:rFonts w:ascii="Times New Roman CYR" w:cs="Times New Roman CYR" w:hAnsi="Times New Roman CYR"/>
        </w:rPr>
        <w:t>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2.12.</w:t>
        <w:tab/>
        <w:t xml:space="preserve">Срок регистрации заявления о предоставлении муниципальной услуги и прилагаемых  к нему документов не превышает 30 минут. </w:t>
      </w:r>
    </w:p>
    <w:p>
      <w:pPr>
        <w:pStyle w:val="style0"/>
        <w:jc w:val="both"/>
        <w:ind w:firstLine="709" w:left="0" w:right="-1"/>
      </w:pPr>
      <w:r>
        <w:rPr>
          <w:sz w:val="22"/>
          <w:szCs w:val="22"/>
        </w:rPr>
        <w:t xml:space="preserve">2.13. Требования к помещениям, в которых предоставляется муниципальная услуга, к местам ожидания и местам </w:t>
      </w:r>
      <w:r>
        <w:rPr>
          <w:sz w:val="22"/>
          <w:szCs w:val="22"/>
          <w:rFonts w:ascii="Times New Roman CYR" w:cs="Times New Roman CYR" w:hAnsi="Times New Roman CYR"/>
        </w:rPr>
        <w:t>для заполнения заявлений, местам</w:t>
      </w:r>
      <w:r>
        <w:rPr>
          <w:sz w:val="22"/>
          <w:szCs w:val="22"/>
        </w:rPr>
        <w:t xml:space="preserve"> приема заявителей, </w:t>
      </w:r>
      <w:r>
        <w:rPr>
          <w:sz w:val="22"/>
          <w:szCs w:val="22"/>
          <w:rFonts w:ascii="Times New Roman CYR" w:cs="Times New Roman CYR" w:hAnsi="Times New Roman CYR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>
        <w:rPr>
          <w:sz w:val="22"/>
          <w:szCs w:val="22"/>
        </w:rPr>
        <w:t>муниципальной</w:t>
      </w:r>
      <w:r>
        <w:rPr>
          <w:sz w:val="22"/>
          <w:szCs w:val="22"/>
          <w:rFonts w:ascii="Times New Roman CYR" w:cs="Times New Roman CYR" w:hAnsi="Times New Roman CYR"/>
        </w:rPr>
        <w:t xml:space="preserve"> услуги,</w:t>
      </w:r>
      <w:r>
        <w:rPr>
          <w:sz w:val="22"/>
          <w:szCs w:val="22"/>
        </w:rPr>
        <w:t xml:space="preserve"> размещению и оформлению визуальной и текстовой информации о порядке предоставления услуги</w:t>
      </w:r>
      <w:r>
        <w:rPr>
          <w:sz w:val="22"/>
          <w:szCs w:val="22"/>
          <w:rFonts w:ascii="Times New Roman CYR" w:cs="Times New Roman CYR" w:hAnsi="Times New Roman CYR"/>
        </w:rPr>
        <w:t>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Места предоставления муниципальной услуги должны отвечать следующим требованиям: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здание, в котором расположена администрация должно быть оборудовано отдельным входом для свободного доступа заинтересованных лиц;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 порталах, указанных в пункте 1.3.4. настоящего Административного регламента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должностные лица администрации 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рабочие места должностных лиц администрации,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количество мест ожидания не может быть менее пяти;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в помещениях для должностных лиц администрации,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>
      <w:pPr>
        <w:pStyle w:val="style50"/>
        <w:jc w:val="both"/>
        <w:ind w:firstLine="709" w:left="0" w:right="0"/>
      </w:pPr>
      <w:r>
        <w:rPr>
          <w:sz w:val="22"/>
          <w:szCs w:val="22"/>
          <w:rFonts w:ascii="Times New Roman" w:cs="Times New Roman" w:hAnsi="Times New Roman"/>
        </w:rPr>
        <w:t>2.14.</w:t>
        <w:tab/>
        <w:t>Показателями доступности и качества предоставления муниципальной услуги являются:</w:t>
      </w:r>
    </w:p>
    <w:p>
      <w:pPr>
        <w:pStyle w:val="style50"/>
        <w:jc w:val="both"/>
        <w:ind w:firstLine="709" w:left="0" w:right="0"/>
      </w:pPr>
      <w:r>
        <w:rPr>
          <w:sz w:val="22"/>
          <w:szCs w:val="22"/>
          <w:rFonts w:ascii="Times New Roman" w:cs="Times New Roman" w:hAnsi="Times New Roman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>
      <w:pPr>
        <w:pStyle w:val="style50"/>
        <w:jc w:val="both"/>
        <w:ind w:firstLine="709" w:left="0" w:right="0"/>
      </w:pPr>
      <w:r>
        <w:rPr>
          <w:sz w:val="22"/>
          <w:szCs w:val="22"/>
          <w:rFonts w:ascii="Times New Roman" w:cs="Times New Roman" w:hAnsi="Times New Roman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>
      <w:pPr>
        <w:pStyle w:val="style50"/>
        <w:jc w:val="both"/>
        <w:ind w:firstLine="709" w:left="0" w:right="0"/>
      </w:pPr>
      <w:r>
        <w:rPr>
          <w:sz w:val="22"/>
          <w:szCs w:val="22"/>
          <w:rFonts w:ascii="Times New Roman" w:cs="Times New Roman" w:hAnsi="Times New Roman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>
      <w:pPr>
        <w:pStyle w:val="style50"/>
        <w:jc w:val="both"/>
        <w:ind w:firstLine="709" w:left="0" w:right="0"/>
      </w:pPr>
      <w:r>
        <w:rPr>
          <w:sz w:val="22"/>
          <w:szCs w:val="22"/>
          <w:rFonts w:ascii="Times New Roman" w:cs="Times New Roman" w:hAnsi="Times New Roman"/>
        </w:rPr>
        <w:t xml:space="preserve">количество удовлетворенных судами заявлений по обжалованию решений (действий, бездействия) органа, предоставляющего муниципальную услугу, или должностного лица, участвующего в предоставлении муниципальной услуги, за календарный год.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2.15. 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2.16.</w:t>
        <w:tab/>
        <w:t xml:space="preserve"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>
        <w:rPr>
          <w:sz w:val="22"/>
          <w:szCs w:val="22"/>
          <w:rFonts w:ascii="Times New Roman CYR" w:cs="Times New Roman CYR" w:hAnsi="Times New Roman CYR"/>
        </w:rPr>
        <w:t xml:space="preserve">Предоставление муниципальной услуги в электронной форме </w:t>
      </w:r>
      <w:r>
        <w:rPr>
          <w:sz w:val="22"/>
          <w:szCs w:val="22"/>
        </w:rPr>
        <w:t xml:space="preserve"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 </w:t>
      </w:r>
    </w:p>
    <w:p>
      <w:pPr>
        <w:pStyle w:val="style0"/>
        <w:jc w:val="center"/>
        <w:ind w:hanging="0" w:left="851" w:right="850"/>
      </w:pPr>
      <w:r>
        <w:rPr/>
      </w:r>
    </w:p>
    <w:p>
      <w:pPr>
        <w:pStyle w:val="style0"/>
        <w:jc w:val="center"/>
        <w:ind w:hanging="0" w:left="0" w:right="-1"/>
      </w:pPr>
      <w:r>
        <w:rPr>
          <w:sz w:val="22"/>
          <w:b/>
          <w:szCs w:val="22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>
      <w:pPr>
        <w:pStyle w:val="style0"/>
        <w:jc w:val="center"/>
        <w:ind w:hanging="0" w:left="0" w:right="-1"/>
      </w:pPr>
      <w:r>
        <w:rPr>
          <w:sz w:val="22"/>
          <w:b/>
          <w:szCs w:val="22"/>
        </w:rPr>
        <w:t>в электронной форме</w:t>
      </w:r>
    </w:p>
    <w:p>
      <w:pPr>
        <w:pStyle w:val="style0"/>
        <w:jc w:val="both"/>
        <w:ind w:firstLine="708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3.1.</w:t>
        <w:tab/>
        <w:t>Предоставление муниципальной услуги включает в себя следующие административные процедуры: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прием, проверка и регистрация заявления и приложенных к нему документов, необходимых для предоставления муниципальной услуги в администрации;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- принятие решения о предоставлении (или отказ в предоставлении) муниципальной услуги;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выдача результата предоставления муниципальной услуги.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3.2. Административная процедура - прием, проверка и регистрация заявления и приложенных к нему документов, необходимых для предоставления муниципальной услуги в администрации.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3.2.1. Основанием для начала административной процедуры является: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обращение заявителя с заявлением и прилагаемыми к нему документами в администрацию. 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>3.2.2. Выполнение административной процедуры осуществляет специалист администрации, ответственный за прием и регистрацию документов (далее – специалист).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>3.2.3. Специалист проверяет комплектность и правильность оформления документов, необходимых для предоставления муниципальной услуги, в том числе удостоверяется, что отсутствуют предусмотренные пунктом 2.7. настоящего Административного регламента основания для отказа в приеме документов, необходимых для предоставления муниципальной услуги.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</w:pPr>
      <w:r>
        <w:rPr>
          <w:sz w:val="22"/>
          <w:szCs w:val="22"/>
        </w:rPr>
        <w:t>Максимальный срок выполнения действия составляет 10 минут.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3.2.4. В случае обнаружения оснований для отказа в приеме заявления и прилагаемых к нему документов во время личного обращения заявителя специалист осуществляет следующие административные действия: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- устно уведомляет заявителя о наличии препятствий для приема документов, необходимых для предоставления муниципальной услуги;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- разъясняет заявителю содержание выявленных недостатков в представленных документах;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</w:pPr>
      <w:r>
        <w:rPr>
          <w:sz w:val="22"/>
          <w:szCs w:val="22"/>
        </w:rPr>
        <w:t>В случае отказа заявителя от принятия уведомления о возврате документов специалист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</w:pPr>
      <w:r>
        <w:rPr>
          <w:sz w:val="22"/>
          <w:szCs w:val="22"/>
        </w:rPr>
        <w:t>Максимальный срок выполнения административных действий, предусмотренных настоящим пунктом, - 30 минут.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3.2.5. В случае не обнаружения оснований для отказа в приеме заявления и прилагаемых к нему документов во время личного обращения заявителя, а также в случае поступления документов по почте, по электронной почте, через порталы, указанные в пункте 1.3.4. настоящего Административного регламента специалист осуществляет следующие административные действий:</w:t>
      </w:r>
    </w:p>
    <w:p>
      <w:pPr>
        <w:pStyle w:val="style0"/>
        <w:jc w:val="both"/>
        <w:widowControl/>
        <w:ind w:firstLine="720" w:left="0" w:right="0"/>
      </w:pPr>
      <w:r>
        <w:rPr>
          <w:sz w:val="22"/>
          <w:szCs w:val="22"/>
        </w:rPr>
        <w:t>- при необходимости копирования оригинала документа, делает на копии отметку о ее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регистрирует заявление о предоставлении муниципальной услуги и прилагаемых к нему документов в журнале регистрации заявлений по форме согласно Приложению № 3  к настоящему  Административному регламенту (далее – Журнал);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 выдает заявителю расписку в получении документов по форме согласно Приложению № 4 к настоящему Административному регламенту. Копия расписки в получении документов присоединяется к заявлению заявителя;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в установленном в администрации порядке делопроизводства передает заявление с приложенными к нему документами должностному лицу, в полномочия которого входит обеспечение предоставления  администрацией  сельского поселения Старый Аманак муниципальной услуги.</w:t>
      </w:r>
    </w:p>
    <w:p>
      <w:pPr>
        <w:pStyle w:val="style0"/>
        <w:jc w:val="both"/>
        <w:tabs>
          <w:tab w:leader="none" w:pos="709" w:val="left"/>
          <w:tab w:leader="none" w:pos="1134" w:val="left"/>
        </w:tabs>
        <w:ind w:firstLine="720" w:left="0" w:right="0"/>
        <w:shd w:fill="FFFFFF"/>
      </w:pPr>
      <w:r>
        <w:rPr>
          <w:sz w:val="22"/>
          <w:szCs w:val="22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порталы, указанные в пункте 1.3.4. настоящего Административного регламента.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 xml:space="preserve">3.2.6. В случае обнаружения оснований для отказа в приеме заявления и прилагаемых к нему документов после регистрации заявления и прилагаемых к нему документов в Журнале специалист совершает следующие административные действия: 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>- устно, либо посредством телефонной связи, либо в электронном виде через электронную почту уведомляет заявителя о наличии препятствий для приема документов, необходимых для предоставления муниципальной услуги, разъясняет заявителю содержание недостатков, выявленных в предоставленных документах;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 xml:space="preserve">- выясняет у заявителя желаемый способ получения возвращаемых документов (лично или по почте);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готовит в двух экземплярах, подписывает уведомление о возврате документов по форме согласно приложению № 5 к настоящему Административному регламенту с указанием предусмотренного настоящим Административным регламентом основания возврата заявления и прилагаемых к нему документов;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>- изготавливает в случае необходимости копии документов, приложенных к заявлению;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вручает заявителю уведомление о возврате документов с приложением заявления и приложенных к нему документов (далее – уведомление о возврате документов) или в установленном в администрации порядке делопроизводства направляет данное уведомление заявителю по почте заказным письмом с уведомлением о вручении с описью вложения по адресу, указанному в заявлении, а в случае подачи заявления по электронной почте либо через порталы, указанные в пункте 1.3.4. настоящего Административного регламента,  - направляет уведомление по электронной почте;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- приобщает ко второму экземпляру уведомления о возврате документов изготовленные копии документов и передает их на хранение в установленном в администрации порядке делопроизводства.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В случае подачи заявителем документов на личном приеме или по почте специалист направляет указанному в пункте 3.3.2 настоящего Административного регламента специалисту, ответственному за прием и регистрацию документов, уведомление о необходимости возвращения представленных заявителем документов вместе с подписанным на имя заявителя уведомлением о возврате документов и прилагаемых к нему документов. Специалист, ответственный за прием и регистрацию документов, вручает (возвращает) или направляет заявителю заявление о предоставлении муниципальной услуги и прилагаемые к нему документы, а также документ с указанием основания возврата заявления и прилагаемых к нему документов, предусмотренного настоящим Административным регламентом, в соответствии с требованиями абзацев второго, третьего и пятого настоящего пункта.   </w:t>
      </w:r>
    </w:p>
    <w:p>
      <w:pPr>
        <w:pStyle w:val="style0"/>
        <w:jc w:val="both"/>
        <w:widowControl/>
        <w:ind w:firstLine="709" w:left="0" w:right="0"/>
      </w:pPr>
      <w:r>
        <w:rPr>
          <w:sz w:val="22"/>
          <w:szCs w:val="22"/>
        </w:rPr>
        <w:t>Максимальный срок выполнения действий, предусмотренных настоящим пунктом, составляет 2 рабочих дня.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3.2.7. Результатом описанной в пунктах 3.2.1 – 3.2.6 настоящего Административного регламента административной процедуры, является: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- отказ в приеме документов, либо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- принятие заявления и прилагаемых к нему документов для предоставления муниципальной услуги. 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3.2.8. Критерием принятия решения, принимаемого при выполнении описанной в пунктах 3.2.1 – 3.2.6 настоящего Административного регламента административной процедуры, является наличие или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3.2.9. Способами фиксации результата выполнения описанной в пунктах 3.2.1 – 3.2.6 настоящего Административного регламента административной процедуры являются: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 xml:space="preserve">регистрация заявления о предоставлении муниципальной услуги и прилагаемых к нему документов в Журнале или 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уведомление заявителя об отказе в приеме документов.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3.3. Административная процедура - рассмотрение заявления и приложенных к нему документов, необходимых для предоставления услуги, подготовка проекта решения о предоставлении (или отказ в предоставлении)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3.4.1. 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услуги. 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3.4.2. Специалист в течение одного рабочего дня передает зарегистрированные заявление о предоставлении муниципальной услуги и прилагаемые к нему документы специалисту, уполномоченному  осуществить проверку содержания представленных заявителем документов, на соответствие требованиям законодательства.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3.4.3. Должностным лицом не позднее 3 рабочих дней со дня поступления к нему документов осуществляются следующие административные действия: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услуги, а также на предмет необходимости направления запросов в органы (организации),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- подготовка в установленном в администрации (структурном подразделении администрации) порядке делопроизводства проекта решения о предоставлении (или об отказе в предоставлении) муниципальной услуги по формам согласно Приложениям № 6 и № 7 к настоящему Административному регламенту. 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3.4.4. В случае направления указанных в абзаце втором предыдущего пункта запросов: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проверка содержания поданного заявителем заявления о предоставлении муниципальной услуги с прилагаемыми к нему документами на предмет отсутствия оснований для отказа в предоставлении муниципальной услуги осуществляется после получения ответов на запросы;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ответы на запросы направляются в течение 5 рабочих дней со дня поступления межведомственного запроса.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3.4.5. При наличии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об отказе в предоставлении муниципальной услуги по форме согласно Приложению № 6 к настоящему Административному регламенту.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3.4.6. При отсутствии предусмотренных пунктом 2.8. настоящего Административного регламента оснований для отказа в предоставлении муниципальной услуги должностное лицо в установленном в администрации порядке делопроизводства готовит проект решения о предоставлении муниципальной услуги по форме согласно Приложению № 7 к настоящему Административному регламенту.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3.4.7. Результатом административной процедуры, описанной в пунктах 3.4.1 – 3.4.6 настоящего Административного регламента, является: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проект решения об отказе в предоставлении муниципальной услуги;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проект решения о предоставлении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3.4.8. Критерием принятия решения о подготовке соответствующего проекта является наличие или отсутствие предусмотренных пунктом 2.8. настоящего Административного регламента оснований для отказа в предоставлении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3.4.9. Способами фиксации результата выполнения описанной в пунктах 3.4.1 – 3.4.6 настоящего Административного регламента административной процедуры является регистрация в системе ведения делопроизводства администрации подготовленного проекта решения о предоставлении (об отказе в предоставлении)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3.5. Административная процедура - принятие решения о предоставлении (или отказ в предоставлении)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3.5.1. Основанием для начала административной процедуры является регистрация в системе ведения делопроизводства администрации (структурного подразделения администрации) подготовленного проекта решения о предоставлении (об отказе в предоставлении)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3.5.2. Должностное лицо администрации сельского поселения Старый Аманак, уполномоченное на подписание проекта решения о предоставлении (об отказе в предоставлении) муниципальной услуги в течение пяти рабочих дней со дня поступления к нему проектов решений принимает решение о подписании решения о предоставлении (об отказе в предоставлении) муниципальной услуги и передает в установленном в администрации порядке делопроизводства подписанное решение для выдачи (направлению) заявителю.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3.5.3. Критерием принятия решений в ходе выполнения описанной в административной процедуры является согласие должностного лица, указанного в пункте 3.5.2 настоящего Административного регламента, с выводами должностного лица о наличии или отсутствии оснований для отказа в предоставлении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3.5.4. Результатом описанной административной процедуры является подписанное решение о предоставлении (об отказе в предоставлении)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3.5.5. Способом фиксации выполнения описанной в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3.6. Административная процедура - выдача заявителю предоставления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3.6.1. Основанием для начала административной процедуры является регистрация в системе ведения делопроизводства администрации подписанного проекта решения о предоставлении (об отказе в предоставлении) муниципальной услуги.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3.6.2. Должностным лицом в течение трех рабочих дней со дня регистрации в системе ведения делопроизводства администрации  подписанного проекта решения о предоставлении (об отказе в предоставлении) муниципальной услуги совершаются следующие административные действия: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извещение заявителя по номеру телефона и (или) по электронной почте, а в случае невозможности уведомления иными способами – посредством направления почтового извещения о готовности решения о предоставлении (об отказе в предоставлении) муниципальной услуги и предпочитаемом способе получения решения (лично или путем направления по почте, по адресу, указанному в заявлении);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передача решения специалисту канцелярии.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3.6.3. Специалист канцелярии осуществляет </w:t>
      </w:r>
      <w:r>
        <w:rPr>
          <w:sz w:val="22"/>
          <w:szCs w:val="22"/>
          <w:rFonts w:ascii="Times New Roman CYR" w:cs="Times New Roman CYR" w:hAnsi="Times New Roman CYR"/>
        </w:rPr>
        <w:t xml:space="preserve">выдачу </w:t>
      </w:r>
      <w:r>
        <w:rPr>
          <w:sz w:val="22"/>
          <w:szCs w:val="22"/>
        </w:rPr>
        <w:t xml:space="preserve">решения о предоставлении (об отказе в предоставлении) муниципальной услуги </w:t>
      </w:r>
      <w:r>
        <w:rPr>
          <w:sz w:val="22"/>
          <w:szCs w:val="22"/>
          <w:rFonts w:ascii="Times New Roman CYR" w:cs="Times New Roman CYR" w:hAnsi="Times New Roman CYR"/>
        </w:rPr>
        <w:t>при предъявлении документа, подтверждающего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документ, подтверждающий его полномочия, а также документ, подтверждающий личность представителя получателя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  <w:rFonts w:ascii="Times New Roman CYR" w:cs="Times New Roman CYR" w:hAnsi="Times New Roman CYR"/>
        </w:rPr>
        <w:t xml:space="preserve">В случае, если получатель муниципальной услуги изъявил желание получить решение по почте, </w:t>
      </w:r>
      <w:r>
        <w:rPr>
          <w:sz w:val="22"/>
          <w:szCs w:val="22"/>
        </w:rPr>
        <w:t>специалист канцелярии, в установленном в администрации порядке делопроизводства направляет решение получателю муниципальной услуги по адресу, указанном в заявлении.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  <w:rFonts w:ascii="Times New Roman CYR" w:cs="Times New Roman CYR" w:hAnsi="Times New Roman CYR"/>
        </w:rPr>
        <w:t>Максимальный срок выдачи</w:t>
      </w:r>
      <w:r>
        <w:rPr>
          <w:sz w:val="22"/>
          <w:szCs w:val="22"/>
        </w:rPr>
        <w:t xml:space="preserve"> распоряжения администрации (должностного лица) о разрешении на вступление в брак не может превышать 30 минут с момента обращения заявителя в администрацию.  </w:t>
      </w:r>
    </w:p>
    <w:p>
      <w:pPr>
        <w:pStyle w:val="style0"/>
        <w:jc w:val="both"/>
        <w:tabs>
          <w:tab w:leader="none" w:pos="709" w:val="left"/>
          <w:tab w:leader="none" w:pos="5103" w:val="left"/>
        </w:tabs>
        <w:ind w:firstLine="708" w:left="0" w:right="0"/>
      </w:pPr>
      <w:r>
        <w:rPr>
          <w:sz w:val="22"/>
          <w:szCs w:val="22"/>
        </w:rPr>
        <w:t xml:space="preserve">3.6.4. Критерием принятия решений в ходе выполнения описанной в пунктах 3.6.1 – 3.6.3 настоящего Административного регламента административной процедуры является наличие решения о предоставлении (об отказе в предоставлении) муниципальной услуги, а также выраженное получателем муниципальной услуги желание о способе получения решения.    </w:t>
      </w:r>
    </w:p>
    <w:p>
      <w:pPr>
        <w:pStyle w:val="style0"/>
        <w:jc w:val="both"/>
        <w:tabs>
          <w:tab w:leader="none" w:pos="709" w:val="left"/>
          <w:tab w:leader="none" w:pos="5103" w:val="left"/>
        </w:tabs>
        <w:ind w:firstLine="708" w:left="0" w:right="0"/>
      </w:pPr>
      <w:r>
        <w:rPr>
          <w:sz w:val="22"/>
          <w:szCs w:val="22"/>
        </w:rPr>
        <w:t>3.6.5. Результатом описанной в пунктах 3.6.1 – 3.6.3 настоящего Административного регламента административной процедуры является выдача  документов заявителю.</w:t>
      </w:r>
    </w:p>
    <w:p>
      <w:pPr>
        <w:pStyle w:val="style0"/>
        <w:jc w:val="both"/>
        <w:ind w:firstLine="708" w:left="0" w:right="0"/>
      </w:pPr>
      <w:r>
        <w:rPr>
          <w:sz w:val="22"/>
          <w:szCs w:val="22"/>
        </w:rPr>
        <w:t>3.6.8. Способом фиксации результата административной процедуры является запись в Книгу учета решений о согласии (или отказе) на обмен жилого помещения муниципального жилищного фонда по договорам социального найма.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2"/>
          <w:b/>
          <w:szCs w:val="22"/>
        </w:rPr>
        <w:t>IV. Формы контроля за исполнением</w:t>
      </w:r>
    </w:p>
    <w:p>
      <w:pPr>
        <w:pStyle w:val="style0"/>
        <w:jc w:val="center"/>
      </w:pPr>
      <w:r>
        <w:rPr>
          <w:sz w:val="22"/>
          <w:b/>
          <w:szCs w:val="22"/>
        </w:rPr>
        <w:t>административного регламента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4.1.</w:t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4.2.</w:t>
        <w:tab/>
        <w:t>Периодичность осуществления текущего контроля устанавливается уполномоченным должностным лицом.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4.3.</w:t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4.4.</w:t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4.5.</w:t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4.6.</w:t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Плановые проверки проводятся не реже 1 раза в 3 года.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4.7.</w:t>
        <w:tab/>
        <w:t>Плановые и внеплановые проверки полноты и качества предоставления муниципальной услуги осуществляются 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4.8.</w:t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>
      <w:pPr>
        <w:pStyle w:val="style0"/>
        <w:jc w:val="both"/>
        <w:ind w:firstLine="720" w:left="0" w:right="0"/>
      </w:pPr>
      <w:r>
        <w:rPr>
          <w:sz w:val="22"/>
          <w:szCs w:val="22"/>
        </w:rPr>
        <w:t>4.9.</w:t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4.10.</w:t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порталах, указанных в пункте 1.3.4. настоящего Административного регламента, на официальном сайте администрации сельского поселения Старый Аманак.</w:t>
      </w:r>
    </w:p>
    <w:p>
      <w:pPr>
        <w:pStyle w:val="style0"/>
        <w:jc w:val="both"/>
        <w:ind w:firstLine="700" w:left="0" w:right="0"/>
      </w:pPr>
      <w:r>
        <w:rPr>
          <w:sz w:val="22"/>
          <w:szCs w:val="22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порталы, указанные в пункте 1.3.4. настоящего Административного регламента.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>
      <w:pPr>
        <w:pStyle w:val="style0"/>
        <w:jc w:val="center"/>
        <w:ind w:hanging="0" w:left="851" w:right="849"/>
      </w:pPr>
      <w:r>
        <w:rPr/>
      </w:r>
    </w:p>
    <w:p>
      <w:pPr>
        <w:pStyle w:val="style0"/>
        <w:jc w:val="center"/>
        <w:ind w:hanging="0" w:left="851" w:right="849"/>
      </w:pPr>
      <w:r>
        <w:rPr>
          <w:sz w:val="22"/>
          <w:b/>
          <w:szCs w:val="22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5.3. Жалоба может быть направлена по почте,  с использованием сети Интернет, в том числе с использованием Портала, а также может быть принята при личном приеме заявителя.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Жалоба должна содержать: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5.4. Заявитель может обратиться с жалобой в том числе в следующих случаях: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2) нарушение срока предоставления муниципальной услуги;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5.7. Жалоба заявителя может быть адресована: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 xml:space="preserve">Главе поселения. 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5.8. Ответ на устную жалобу, поступившую на личном приеме Главы поселения на должностных лиц администрации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- решение об отказе в удовлетворении жалобы.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Заявителю направляется письменный ответ, содержащий результаты рассмотрения жалобы.</w:t>
      </w:r>
    </w:p>
    <w:p>
      <w:pPr>
        <w:pStyle w:val="style0"/>
        <w:jc w:val="both"/>
        <w:ind w:firstLine="709" w:left="0" w:right="0"/>
      </w:pPr>
      <w:r>
        <w:rPr>
          <w:sz w:val="22"/>
          <w:szCs w:val="22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0"/>
        <w:jc w:val="both"/>
        <w:tabs>
          <w:tab w:leader="none" w:pos="0" w:val="left"/>
          <w:tab w:leader="none" w:pos="709" w:val="left"/>
        </w:tabs>
        <w:ind w:firstLine="709" w:left="0" w:right="0"/>
      </w:pPr>
      <w:r>
        <w:rPr>
          <w:sz w:val="22"/>
          <w:szCs w:val="22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pStyle w:val="style0"/>
        <w:jc w:val="right"/>
        <w:ind w:hanging="0" w:left="4395" w:right="0"/>
        <w:pageBreakBefore/>
      </w:pPr>
      <w:r>
        <w:rPr>
          <w:sz w:val="22"/>
          <w:szCs w:val="22"/>
        </w:rPr>
        <w:t>Приложение № 1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к Административному регламенту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предоставления муниципальной услуги «</w:t>
      </w:r>
      <w:r>
        <w:rPr>
          <w:sz w:val="22"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Аманак муниципального района Похвистневский Самарской области»</w:t>
      </w:r>
    </w:p>
    <w:p>
      <w:pPr>
        <w:pStyle w:val="style0"/>
        <w:widowControl/>
        <w:ind w:hanging="0" w:left="4962" w:right="0"/>
      </w:pPr>
      <w:r>
        <w:rPr>
          <w:sz w:val="28"/>
          <w:szCs w:val="28"/>
        </w:rPr>
        <w:t>В  администрацию сельского поселения Старый Аманак от _____________________________ _____________________________</w:t>
      </w:r>
    </w:p>
    <w:p>
      <w:pPr>
        <w:pStyle w:val="style0"/>
        <w:widowControl/>
        <w:ind w:hanging="0" w:left="4962" w:right="0"/>
      </w:pPr>
      <w:r>
        <w:rPr>
          <w:sz w:val="28"/>
          <w:szCs w:val="28"/>
        </w:rPr>
        <w:t>(фамилия, имя, отчество)</w:t>
      </w:r>
    </w:p>
    <w:p>
      <w:pPr>
        <w:pStyle w:val="style0"/>
        <w:widowControl/>
        <w:ind w:hanging="0" w:left="4962" w:right="0"/>
      </w:pPr>
      <w:r>
        <w:rPr>
          <w:sz w:val="28"/>
          <w:szCs w:val="28"/>
        </w:rPr>
        <w:t>проживающего по адресу: _______ _____________________________________________________________________________________________</w:t>
      </w:r>
    </w:p>
    <w:p>
      <w:pPr>
        <w:pStyle w:val="style0"/>
        <w:widowControl/>
        <w:ind w:hanging="0" w:left="4962" w:right="0"/>
      </w:pPr>
      <w:r>
        <w:rPr>
          <w:sz w:val="28"/>
          <w:szCs w:val="28"/>
        </w:rPr>
        <w:t>Адрес электронной почты: _______________________________</w:t>
      </w:r>
    </w:p>
    <w:p>
      <w:pPr>
        <w:pStyle w:val="style0"/>
        <w:widowControl/>
        <w:ind w:hanging="0" w:left="4962" w:right="0"/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(при наличии)</w:t>
      </w:r>
    </w:p>
    <w:p>
      <w:pPr>
        <w:pStyle w:val="style0"/>
        <w:widowControl/>
        <w:ind w:hanging="0" w:left="4962" w:right="0"/>
      </w:pPr>
      <w:r>
        <w:rPr>
          <w:sz w:val="28"/>
          <w:szCs w:val="28"/>
        </w:rPr>
        <w:t>Контактный телефон: ____________ _______________________________</w:t>
      </w:r>
    </w:p>
    <w:p>
      <w:pPr>
        <w:pStyle w:val="style0"/>
        <w:widowControl/>
        <w:ind w:hanging="0" w:left="4962" w:right="0"/>
      </w:pPr>
      <w:r>
        <w:rPr>
          <w:sz w:val="28"/>
          <w:szCs w:val="28"/>
        </w:rPr>
        <w:t>Паспорт: _______________________ ______________________________________________________________</w:t>
      </w:r>
    </w:p>
    <w:p>
      <w:pPr>
        <w:pStyle w:val="style0"/>
        <w:widowControl/>
        <w:ind w:hanging="0" w:left="4962" w:right="0"/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(серия, номер, дата выдачи, кем)</w:t>
      </w:r>
    </w:p>
    <w:p>
      <w:pPr>
        <w:pStyle w:val="style0"/>
        <w:jc w:val="center"/>
        <w:widowControl/>
      </w:pPr>
      <w:r>
        <w:rPr/>
      </w:r>
    </w:p>
    <w:p>
      <w:pPr>
        <w:pStyle w:val="style47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 xml:space="preserve">ЗАЯВЛЕНИЕ                                                                                                                                            </w:t>
      </w:r>
      <w:r>
        <w:rPr>
          <w:sz w:val="24"/>
          <w:szCs w:val="24"/>
          <w:rFonts w:ascii="Times New Roman" w:cs="Times New Roman" w:hAnsi="Times New Roman"/>
        </w:rPr>
        <w:t>об обмене жилыми помещениями</w:t>
      </w:r>
    </w:p>
    <w:p>
      <w:pPr>
        <w:pStyle w:val="style55"/>
        <w:jc w:val="both"/>
        <w:ind w:firstLine="720" w:left="0" w:right="0"/>
        <w:spacing w:after="28" w:before="28" w:line="240" w:lineRule="atLeast"/>
      </w:pPr>
      <w:r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Я, наниматель, гражданин  _______________________________________________,</w:t>
      </w:r>
    </w:p>
    <w:p>
      <w:pPr>
        <w:pStyle w:val="style55"/>
        <w:spacing w:after="28" w:before="28"/>
      </w:pPr>
      <w:r>
        <w:rPr>
          <w:color w:val="333333"/>
          <w:sz w:val="15"/>
          <w:szCs w:val="15"/>
        </w:rPr>
        <w:tab/>
        <w:tab/>
        <w:tab/>
        <w:tab/>
        <w:tab/>
        <w:tab/>
      </w:r>
      <w:r>
        <w:rPr>
          <w:color w:val="333333"/>
          <w:sz w:val="16"/>
          <w:szCs w:val="16"/>
        </w:rPr>
        <w:t>(фамилия, имя, отчество)</w:t>
      </w:r>
    </w:p>
    <w:p>
      <w:pPr>
        <w:pStyle w:val="style55"/>
        <w:spacing w:after="28" w:before="28"/>
      </w:pPr>
      <w:r>
        <w:rPr>
          <w:color w:val="333333"/>
          <w:sz w:val="24"/>
          <w:szCs w:val="24"/>
        </w:rPr>
        <w:t>паспорт ______________________________________, выдан «__» ____________ 20__ года</w:t>
      </w:r>
    </w:p>
    <w:p>
      <w:pPr>
        <w:pStyle w:val="style55"/>
        <w:spacing w:after="28" w:before="28"/>
      </w:pPr>
      <w:r>
        <w:rPr/>
      </w:r>
    </w:p>
    <w:p>
      <w:pPr>
        <w:pStyle w:val="style55"/>
        <w:spacing w:after="28" w:before="28"/>
      </w:pPr>
      <w:r>
        <w:rPr>
          <w:color w:val="333333"/>
          <w:sz w:val="15"/>
          <w:szCs w:val="15"/>
        </w:rPr>
        <w:t>____________________________________________________________________________________________________________________________</w:t>
      </w:r>
    </w:p>
    <w:p>
      <w:pPr>
        <w:pStyle w:val="style55"/>
        <w:jc w:val="center"/>
        <w:spacing w:after="28" w:before="28"/>
      </w:pPr>
      <w:r>
        <w:rPr>
          <w:color w:val="333333"/>
          <w:sz w:val="16"/>
          <w:szCs w:val="16"/>
        </w:rPr>
        <w:t>(кем выдан)</w:t>
      </w:r>
    </w:p>
    <w:p>
      <w:pPr>
        <w:pStyle w:val="style55"/>
        <w:spacing w:after="28" w:before="28" w:line="360" w:lineRule="atLeast"/>
      </w:pPr>
      <w:r>
        <w:rPr>
          <w:color w:val="333333"/>
          <w:sz w:val="24"/>
          <w:szCs w:val="24"/>
        </w:rPr>
        <w:t xml:space="preserve">тел.: домашний ____________, служебный _____________, проживающий(ая) по адресу: </w:t>
      </w:r>
    </w:p>
    <w:p>
      <w:pPr>
        <w:pStyle w:val="style55"/>
        <w:spacing w:after="28" w:before="28" w:line="360" w:lineRule="atLeast"/>
      </w:pPr>
      <w:r>
        <w:rPr>
          <w:color w:val="333333"/>
          <w:sz w:val="24"/>
          <w:szCs w:val="24"/>
        </w:rPr>
        <w:t>город _____________ ул. (пер., пр., м-н) ___________________, д. __, корп. ___, кв. ____.</w:t>
      </w:r>
    </w:p>
    <w:p>
      <w:pPr>
        <w:pStyle w:val="style55"/>
        <w:jc w:val="both"/>
        <w:ind w:firstLine="720" w:left="0" w:right="0"/>
        <w:spacing w:after="28" w:before="28" w:line="240" w:lineRule="atLeast"/>
      </w:pPr>
      <w:r>
        <w:rPr>
          <w:color w:val="333333"/>
          <w:sz w:val="24"/>
          <w:szCs w:val="24"/>
        </w:rPr>
        <w:t>Жилое помещение находится в управлении__________________________________</w:t>
      </w:r>
    </w:p>
    <w:p>
      <w:pPr>
        <w:pStyle w:val="style55"/>
        <w:spacing w:after="28" w:before="28" w:line="240" w:lineRule="atLeast"/>
      </w:pPr>
      <w:r>
        <w:rPr>
          <w:color w:val="333333"/>
          <w:sz w:val="16"/>
          <w:szCs w:val="16"/>
        </w:rPr>
        <w:t>(наименование управляющей организации)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 xml:space="preserve">общая   площадь _______, жилая площадь _______, на _______   этаже, _______  этажного </w:t>
      </w:r>
    </w:p>
    <w:p>
      <w:pPr>
        <w:pStyle w:val="style55"/>
        <w:jc w:val="both"/>
        <w:spacing w:after="28" w:before="28" w:line="100" w:lineRule="atLeast"/>
      </w:pPr>
      <w:r>
        <w:rPr>
          <w:color w:val="333333"/>
          <w:sz w:val="24"/>
          <w:szCs w:val="24"/>
        </w:rPr>
        <w:t>____________________________________ дома, имеющего __________________________</w:t>
      </w:r>
      <w:r>
        <w:rPr>
          <w:color w:val="333333"/>
          <w:sz w:val="16"/>
          <w:szCs w:val="16"/>
        </w:rPr>
        <w:t xml:space="preserve">                                                       (кирпичн.,    панельн.,    монолит.,     деревян.)                                                                                           (перечислить какие удобства)</w:t>
      </w:r>
    </w:p>
    <w:p>
      <w:pPr>
        <w:pStyle w:val="style55"/>
        <w:jc w:val="both"/>
        <w:spacing w:after="28" w:before="28" w:line="100" w:lineRule="atLeast"/>
      </w:pPr>
      <w:r>
        <w:rPr/>
      </w:r>
    </w:p>
    <w:p>
      <w:pPr>
        <w:pStyle w:val="style55"/>
        <w:jc w:val="both"/>
        <w:spacing w:after="28" w:before="28" w:line="100" w:lineRule="atLeast"/>
      </w:pPr>
      <w:r>
        <w:rPr>
          <w:color w:val="333333"/>
          <w:sz w:val="24"/>
          <w:szCs w:val="24"/>
        </w:rPr>
        <w:t xml:space="preserve">________________________________, кухня _________ кв. м, санузел:________________,  </w:t>
        <w:tab/>
        <w:tab/>
        <w:tab/>
        <w:tab/>
        <w:tab/>
        <w:tab/>
        <w:tab/>
        <w:tab/>
        <w:tab/>
        <w:tab/>
      </w:r>
      <w:r>
        <w:rPr>
          <w:color w:val="333333"/>
          <w:sz w:val="15"/>
          <w:szCs w:val="15"/>
          <w:rFonts w:ascii="Helvetica" w:hAnsi="Helvetica"/>
        </w:rPr>
        <w:t>(раздельный, совмещенный)</w:t>
      </w:r>
    </w:p>
    <w:p>
      <w:pPr>
        <w:pStyle w:val="style55"/>
        <w:jc w:val="both"/>
        <w:spacing w:after="28" w:before="28"/>
      </w:pPr>
      <w:r>
        <w:rPr>
          <w:color w:val="333333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>
      <w:pPr>
        <w:pStyle w:val="style55"/>
        <w:jc w:val="both"/>
        <w:spacing w:after="28" w:before="28" w:line="100" w:lineRule="atLeast"/>
      </w:pPr>
      <w:r>
        <w:rPr>
          <w:color w:val="333333"/>
          <w:sz w:val="24"/>
          <w:szCs w:val="24"/>
        </w:rPr>
        <w:t>_____________________________________________________________________________</w:t>
      </w:r>
    </w:p>
    <w:p>
      <w:pPr>
        <w:pStyle w:val="style55"/>
        <w:jc w:val="center"/>
        <w:spacing w:after="28" w:before="28" w:line="100" w:lineRule="atLeast"/>
      </w:pPr>
      <w:r>
        <w:rPr>
          <w:color w:val="333333"/>
          <w:sz w:val="16"/>
          <w:szCs w:val="16"/>
        </w:rPr>
        <w:t>(подписи)</w:t>
      </w:r>
    </w:p>
    <w:p>
      <w:pPr>
        <w:pStyle w:val="style55"/>
        <w:jc w:val="both"/>
        <w:spacing w:after="28" w:before="28" w:line="100" w:lineRule="atLeast"/>
      </w:pPr>
      <w:r>
        <w:rPr>
          <w:color w:val="333333"/>
          <w:sz w:val="16"/>
          <w:szCs w:val="16"/>
        </w:rPr>
        <w:tab/>
      </w:r>
      <w:r>
        <w:rPr>
          <w:color w:val="333333"/>
          <w:sz w:val="24"/>
          <w:szCs w:val="24"/>
        </w:rPr>
        <w:t>В указанном жилом помещении я, наниматель _______________________________,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333333"/>
          <w:sz w:val="16"/>
          <w:szCs w:val="16"/>
        </w:rPr>
        <w:t>(фамилия и инициалы)</w:t>
      </w:r>
    </w:p>
    <w:p>
      <w:pPr>
        <w:pStyle w:val="style55"/>
        <w:spacing w:after="28" w:before="28" w:line="360" w:lineRule="atLeast"/>
      </w:pPr>
      <w:r>
        <w:rPr>
          <w:color w:val="333333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>
        <w:rPr>
          <w:color w:val="333333"/>
          <w:sz w:val="16"/>
          <w:szCs w:val="16"/>
        </w:rPr>
        <w:t>_________________________________</w:t>
      </w:r>
    </w:p>
    <w:p>
      <w:pPr>
        <w:pStyle w:val="style55"/>
        <w:spacing w:after="28" w:before="28" w:line="100" w:lineRule="atLeast"/>
      </w:pPr>
      <w:r>
        <w:rPr>
          <w:color w:val="333333"/>
          <w:sz w:val="16"/>
          <w:szCs w:val="16"/>
        </w:rPr>
        <w:t>________________________________________________</w:t>
      </w:r>
      <w:r>
        <w:rPr>
          <w:color w:val="333333"/>
          <w:sz w:val="24"/>
          <w:szCs w:val="24"/>
        </w:rPr>
        <w:t>«___» _____________года на состав семьи _____ чел.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16"/>
          <w:szCs w:val="16"/>
        </w:rPr>
        <w:t xml:space="preserve">                                   </w:t>
      </w:r>
      <w:r>
        <w:rPr>
          <w:color w:val="333333"/>
          <w:sz w:val="16"/>
          <w:szCs w:val="16"/>
        </w:rPr>
        <w:t>(указать, кем выдан)</w:t>
      </w:r>
    </w:p>
    <w:p>
      <w:pPr>
        <w:pStyle w:val="style55"/>
        <w:spacing w:after="28" w:before="28" w:line="360" w:lineRule="atLeast"/>
      </w:pPr>
      <w:r>
        <w:rPr>
          <w:color w:val="333333"/>
          <w:sz w:val="24"/>
          <w:szCs w:val="24"/>
        </w:rPr>
        <w:tab/>
        <w:t>Указанное жилое помещение получил ______________________________________</w:t>
      </w:r>
    </w:p>
    <w:p>
      <w:pPr>
        <w:pStyle w:val="style55"/>
        <w:spacing w:after="28" w:before="28" w:line="100" w:lineRule="atLeast"/>
      </w:pPr>
      <w:r>
        <w:rPr>
          <w:color w:val="333333"/>
          <w:sz w:val="24"/>
          <w:szCs w:val="24"/>
        </w:rPr>
        <w:t>_____________________________________________________________________________</w:t>
      </w:r>
    </w:p>
    <w:p>
      <w:pPr>
        <w:pStyle w:val="style55"/>
        <w:jc w:val="center"/>
        <w:spacing w:after="28" w:before="28" w:line="100" w:lineRule="atLeast"/>
      </w:pPr>
      <w:r>
        <w:rPr>
          <w:color w:val="333333"/>
          <w:sz w:val="16"/>
          <w:szCs w:val="16"/>
        </w:rPr>
        <w:t>(как очередник, сносу, по реконструкции, обмену, если по обмену, указать</w:t>
      </w:r>
    </w:p>
    <w:p>
      <w:pPr>
        <w:pStyle w:val="style55"/>
        <w:spacing w:after="28" w:before="28" w:line="100" w:lineRule="atLeast"/>
      </w:pPr>
      <w:r>
        <w:rPr>
          <w:color w:val="333333"/>
          <w:sz w:val="24"/>
          <w:szCs w:val="24"/>
        </w:rPr>
        <w:t>_____________________________________________________________________________</w:t>
      </w:r>
    </w:p>
    <w:p>
      <w:pPr>
        <w:pStyle w:val="style55"/>
        <w:jc w:val="center"/>
        <w:spacing w:after="28" w:before="28" w:line="100" w:lineRule="atLeast"/>
      </w:pPr>
      <w:r>
        <w:rPr>
          <w:color w:val="333333"/>
          <w:sz w:val="16"/>
          <w:szCs w:val="16"/>
        </w:rPr>
        <w:t>адрес, по которому проживал до обмена, и размер жилого помещения и др.)</w:t>
      </w:r>
    </w:p>
    <w:p>
      <w:pPr>
        <w:pStyle w:val="style55"/>
        <w:spacing w:after="28" w:before="28" w:line="100" w:lineRule="atLeast"/>
      </w:pPr>
      <w:r>
        <w:rPr>
          <w:color w:val="333333"/>
          <w:sz w:val="24"/>
          <w:szCs w:val="24"/>
        </w:rPr>
        <w:t>_____________________________________________________________________________</w:t>
      </w:r>
    </w:p>
    <w:p>
      <w:pPr>
        <w:pStyle w:val="style55"/>
        <w:jc w:val="both"/>
        <w:ind w:hanging="0" w:left="0" w:right="0"/>
        <w:spacing w:after="28" w:before="28" w:line="360" w:lineRule="atLeast"/>
      </w:pPr>
      <w:r>
        <w:rPr>
          <w:color w:val="333333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Borders>
          <w:top w:color="00000A" w:space="0" w:sz="2" w:val="double"/>
          <w:left w:color="00000A" w:space="0" w:sz="2" w:val="double"/>
          <w:bottom w:color="00000A" w:space="0" w:sz="2" w:val="double"/>
          <w:right w:color="00000A" w:space="0" w:sz="2" w:val="double"/>
        </w:tblBorders>
        <w:jc w:val="left"/>
        <w:tblInd w:type="dxa" w:w="-216"/>
      </w:tblPr>
      <w:tblGrid>
        <w:gridCol w:w="539"/>
        <w:gridCol w:w="2998"/>
        <w:gridCol w:w="1272"/>
        <w:gridCol w:w="1844"/>
        <w:gridCol w:w="2422"/>
      </w:tblGrid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  <w:r>
              <w:rPr>
                <w:color w:val="333333"/>
                <w:sz w:val="24"/>
                <w:szCs w:val="24"/>
              </w:rPr>
              <w:t xml:space="preserve">№ </w:t>
            </w:r>
            <w:r>
              <w:rPr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Фамилия, имя,  </w:t>
              <w:br/>
              <w:t>отчество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Год   </w:t>
              <w:br/>
              <w:t>рождения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Родственные </w:t>
              <w:br/>
              <w:t>отношения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Откуда и когда </w:t>
              <w:br/>
              <w:t xml:space="preserve">прибыл на эту </w:t>
              <w:br/>
              <w:t>площадь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</w:tbl>
    <w:p>
      <w:pPr>
        <w:pStyle w:val="style55"/>
        <w:jc w:val="both"/>
        <w:spacing w:line="312" w:lineRule="atLeast"/>
      </w:pPr>
      <w:r>
        <w:rPr>
          <w:color w:val="333333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Borders>
          <w:top w:color="00000A" w:space="0" w:sz="2" w:val="double"/>
          <w:left w:color="00000A" w:space="0" w:sz="2" w:val="double"/>
          <w:bottom w:color="00000A" w:space="0" w:sz="2" w:val="double"/>
          <w:right w:color="00000A" w:space="0" w:sz="2" w:val="double"/>
        </w:tblBorders>
        <w:jc w:val="left"/>
        <w:tblInd w:type="dxa" w:w="-216"/>
      </w:tblPr>
      <w:tblGrid>
        <w:gridCol w:w="539"/>
        <w:gridCol w:w="2998"/>
        <w:gridCol w:w="1272"/>
        <w:gridCol w:w="1844"/>
        <w:gridCol w:w="2422"/>
      </w:tblGrid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>№</w:t>
            </w:r>
            <w:r>
              <w:rPr>
                <w:color w:val="333333"/>
                <w:sz w:val="24"/>
                <w:szCs w:val="24"/>
              </w:rPr>
              <w:br/>
              <w:t>п/п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Фамилия, имя,  </w:t>
              <w:br/>
              <w:t>отчество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Год   </w:t>
              <w:br/>
              <w:t>рождения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Родственные </w:t>
              <w:br/>
              <w:t>отношения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  <w:spacing w:line="312" w:lineRule="atLeast"/>
            </w:pPr>
            <w:r>
              <w:rPr>
                <w:color w:val="333333"/>
                <w:sz w:val="24"/>
                <w:szCs w:val="24"/>
              </w:rPr>
              <w:t xml:space="preserve">Сохранил право </w:t>
              <w:br/>
              <w:t xml:space="preserve">на жилое    </w:t>
              <w:br/>
              <w:t>помещение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53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9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27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18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  <w:tc>
          <w:tcPr>
            <w:tcBorders>
              <w:top w:color="00000A" w:space="0" w:sz="2" w:val="double"/>
              <w:left w:color="00000A" w:space="0" w:sz="2" w:val="double"/>
              <w:bottom w:color="00000A" w:space="0" w:sz="2" w:val="double"/>
              <w:right w:color="00000A" w:space="0" w:sz="2" w:val="double"/>
            </w:tcBorders>
            <w:shd w:fill="FFFFFF"/>
            <w:tcW w:type="dxa" w:w="242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line="312" w:lineRule="atLeast"/>
            </w:pPr>
            <w:r>
              <w:rPr>
                <w:color w:val="333333"/>
                <w:sz w:val="15"/>
                <w:szCs w:val="15"/>
                <w:rFonts w:ascii="Helvetica" w:hAnsi="Helvetica"/>
              </w:rPr>
              <w:t> </w:t>
            </w:r>
          </w:p>
        </w:tc>
      </w:tr>
    </w:tbl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>Из   них:   проживают   без   права  постоянного  пользования  площадь ______________</w:t>
      </w:r>
    </w:p>
    <w:p>
      <w:pPr>
        <w:pStyle w:val="style55"/>
        <w:jc w:val="both"/>
        <w:spacing w:after="28" w:before="28" w:line="100" w:lineRule="atLeast"/>
      </w:pPr>
      <w:r>
        <w:rPr>
          <w:color w:val="333333"/>
          <w:sz w:val="24"/>
          <w:szCs w:val="24"/>
        </w:rPr>
        <w:t>____________________________________________________________________________</w:t>
      </w:r>
    </w:p>
    <w:p>
      <w:pPr>
        <w:pStyle w:val="style55"/>
        <w:jc w:val="center"/>
        <w:spacing w:after="28" w:before="28" w:line="360" w:lineRule="atLeast"/>
      </w:pPr>
      <w:r>
        <w:rPr>
          <w:color w:val="333333"/>
          <w:sz w:val="15"/>
          <w:szCs w:val="15"/>
        </w:rPr>
        <w:t>(включая лиц, имеющих временную регистрацию по месту проживания)</w:t>
      </w:r>
    </w:p>
    <w:p>
      <w:pPr>
        <w:pStyle w:val="style55"/>
        <w:spacing w:after="28" w:before="28" w:line="360" w:lineRule="atLeast"/>
      </w:pPr>
      <w:r>
        <w:rPr>
          <w:color w:val="333333"/>
          <w:sz w:val="15"/>
          <w:szCs w:val="15"/>
          <w:rFonts w:ascii="Helvetica" w:hAnsi="Helvetica"/>
        </w:rPr>
        <w:t>______________________________________________________________________________________________________________</w:t>
      </w:r>
    </w:p>
    <w:p>
      <w:pPr>
        <w:pStyle w:val="style55"/>
        <w:spacing w:after="28" w:before="28" w:line="360" w:lineRule="atLeast"/>
      </w:pPr>
      <w:r>
        <w:rPr/>
      </w:r>
    </w:p>
    <w:p>
      <w:pPr>
        <w:pStyle w:val="style55"/>
        <w:spacing w:after="28" w:before="28" w:line="360" w:lineRule="atLeast"/>
      </w:pPr>
      <w:r>
        <w:rPr>
          <w:color w:val="333333"/>
          <w:sz w:val="15"/>
          <w:szCs w:val="15"/>
        </w:rPr>
        <w:t>__________________________________________________________________________________________________________________________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ab/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съезжаются) _________________________________________________________________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_____________________________________________________________________________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____________________________________________________________________________,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проживающим(ей)         по               адресу: город __________________, ул. (пер., пр.,м-н)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ab/>
        <w:tab/>
        <w:tab/>
        <w:tab/>
        <w:tab/>
        <w:tab/>
        <w:tab/>
        <w:tab/>
        <w:t>Обратная сторона заявления</w:t>
      </w:r>
    </w:p>
    <w:p>
      <w:pPr>
        <w:pStyle w:val="style55"/>
        <w:jc w:val="both"/>
        <w:spacing w:after="28" w:before="28" w:line="360" w:lineRule="atLeast"/>
      </w:pPr>
      <w:r>
        <w:rPr/>
      </w:r>
    </w:p>
    <w:p>
      <w:pPr>
        <w:pStyle w:val="style55"/>
        <w:jc w:val="both"/>
        <w:spacing w:after="28" w:before="28" w:line="240" w:lineRule="atLeast"/>
      </w:pP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____________________________________, д.__________, корп. ________, кв. ______, на </w:t>
      </w:r>
    </w:p>
    <w:p>
      <w:pPr>
        <w:pStyle w:val="style55"/>
        <w:jc w:val="both"/>
        <w:spacing w:after="28" w:before="28" w:line="240" w:lineRule="atLeast"/>
      </w:pPr>
      <w:r>
        <w:rPr/>
      </w:r>
    </w:p>
    <w:p>
      <w:pPr>
        <w:pStyle w:val="style55"/>
        <w:jc w:val="both"/>
        <w:spacing w:after="28" w:before="28" w:line="240" w:lineRule="atLeast"/>
      </w:pPr>
      <w:r>
        <w:rPr>
          <w:color w:val="333333"/>
          <w:sz w:val="24"/>
          <w:szCs w:val="24"/>
        </w:rPr>
        <w:t>жилое помещение, состоящее из ______комнат, общая площадь _______, жилая площадь</w:t>
      </w:r>
    </w:p>
    <w:p>
      <w:pPr>
        <w:pStyle w:val="style55"/>
        <w:jc w:val="both"/>
        <w:spacing w:after="28" w:before="28" w:line="240" w:lineRule="atLeast"/>
      </w:pPr>
      <w:r>
        <w:rPr/>
      </w:r>
    </w:p>
    <w:p>
      <w:pPr>
        <w:pStyle w:val="style55"/>
        <w:jc w:val="both"/>
        <w:spacing w:after="28" w:before="28" w:line="240" w:lineRule="atLeast"/>
      </w:pPr>
      <w:r>
        <w:rPr>
          <w:color w:val="333333"/>
          <w:sz w:val="24"/>
          <w:szCs w:val="24"/>
        </w:rPr>
        <w:t>_______,    на ____ этаже, _______ этажного __________________________________ дома,</w:t>
      </w:r>
    </w:p>
    <w:p>
      <w:pPr>
        <w:pStyle w:val="style55"/>
        <w:spacing w:after="28" w:before="28" w:line="240" w:lineRule="atLeast"/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>
        <w:rPr>
          <w:color w:val="333333"/>
          <w:sz w:val="16"/>
          <w:szCs w:val="16"/>
        </w:rPr>
        <w:t>(кирпичн., панельн., монолит., деревян.)</w:t>
      </w:r>
    </w:p>
    <w:p>
      <w:pPr>
        <w:pStyle w:val="style55"/>
        <w:jc w:val="both"/>
        <w:spacing w:after="28" w:before="28" w:line="240" w:lineRule="atLeast"/>
      </w:pPr>
      <w:r>
        <w:rPr>
          <w:color w:val="333333"/>
          <w:sz w:val="24"/>
          <w:szCs w:val="24"/>
        </w:rPr>
        <w:t xml:space="preserve">имеющего ______________________________________________, кухня _________ кв. м, </w:t>
      </w:r>
    </w:p>
    <w:p>
      <w:pPr>
        <w:pStyle w:val="style55"/>
        <w:jc w:val="both"/>
        <w:spacing w:after="28" w:before="28" w:line="240" w:lineRule="atLeast"/>
      </w:pPr>
      <w:r>
        <w:rPr>
          <w:color w:val="333333"/>
          <w:sz w:val="16"/>
          <w:szCs w:val="16"/>
        </w:rPr>
        <w:t xml:space="preserve">                                                         </w:t>
      </w:r>
      <w:r>
        <w:rPr>
          <w:color w:val="333333"/>
          <w:sz w:val="16"/>
          <w:szCs w:val="16"/>
        </w:rPr>
        <w:t>(перечислить какие удобства)</w:t>
      </w:r>
    </w:p>
    <w:p>
      <w:pPr>
        <w:pStyle w:val="style55"/>
        <w:jc w:val="both"/>
        <w:spacing w:after="28" w:before="28" w:line="240" w:lineRule="atLeast"/>
      </w:pPr>
      <w:r>
        <w:rPr/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санузел:_____________,  в  квартире еще комнат (для квартиры коммунального заселения)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(раздельный, совмещенный) ___________, семей _________, чел. ____________.</w:t>
      </w:r>
    </w:p>
    <w:p>
      <w:pPr>
        <w:pStyle w:val="style55"/>
        <w:spacing w:after="28" w:before="28" w:line="360" w:lineRule="atLeast"/>
      </w:pPr>
      <w:r>
        <w:rPr>
          <w:color w:val="333333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Личная подпись нанимателя ___________________________________________________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Подписи членов семьи: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1. ___________________________________      2. ___________________________________</w:t>
      </w:r>
    </w:p>
    <w:p>
      <w:pPr>
        <w:pStyle w:val="style55"/>
        <w:jc w:val="both"/>
        <w:spacing w:after="28" w:before="28" w:line="360" w:lineRule="atLeast"/>
      </w:pPr>
      <w:r>
        <w:rPr>
          <w:color w:val="333333"/>
          <w:sz w:val="24"/>
          <w:szCs w:val="24"/>
        </w:rPr>
        <w:t>3. ___________________________________      4. ___________________________________</w:t>
      </w:r>
    </w:p>
    <w:p>
      <w:pPr>
        <w:pStyle w:val="style55"/>
        <w:spacing w:after="28" w:before="28" w:line="360" w:lineRule="atLeast"/>
      </w:pPr>
      <w:r>
        <w:rPr>
          <w:color w:val="333333"/>
          <w:sz w:val="24"/>
          <w:szCs w:val="24"/>
        </w:rPr>
        <w:t>5. ___________________________________      6. ___________________________________</w:t>
      </w:r>
    </w:p>
    <w:p>
      <w:pPr>
        <w:pStyle w:val="style55"/>
        <w:jc w:val="both"/>
        <w:spacing w:after="28" w:before="28" w:line="100" w:lineRule="atLeast"/>
      </w:pPr>
      <w:r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tab/>
        <w:t>Подлежит ли дом сносу или капитальному ремонту __________________________</w:t>
      </w:r>
    </w:p>
    <w:p>
      <w:pPr>
        <w:pStyle w:val="style55"/>
        <w:spacing w:after="28" w:before="28" w:line="100" w:lineRule="atLeast"/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color w:val="333333"/>
          <w:sz w:val="16"/>
          <w:szCs w:val="16"/>
        </w:rPr>
        <w:t>(да, нет)</w:t>
      </w:r>
    </w:p>
    <w:p>
      <w:pPr>
        <w:pStyle w:val="style0"/>
        <w:jc w:val="both"/>
        <w:ind w:hanging="709" w:left="709" w:right="0"/>
      </w:pPr>
      <w:r>
        <w:rPr>
          <w:color w:val="333333"/>
        </w:rPr>
        <w:tab/>
        <w:t>Задолженность по оплате за наем и коммунальные услуги ____________________</w:t>
      </w:r>
    </w:p>
    <w:p>
      <w:pPr>
        <w:pStyle w:val="style0"/>
        <w:jc w:val="center"/>
        <w:ind w:hanging="0" w:left="4395" w:right="0"/>
      </w:pPr>
      <w:r>
        <w:rPr>
          <w:color w:val="333333"/>
          <w:sz w:val="16"/>
          <w:szCs w:val="16"/>
        </w:rPr>
        <w:t xml:space="preserve">                                                           </w:t>
      </w:r>
      <w:r>
        <w:rPr>
          <w:color w:val="333333"/>
          <w:sz w:val="16"/>
          <w:szCs w:val="16"/>
        </w:rPr>
        <w:t>(да, нет)</w:t>
      </w:r>
    </w:p>
    <w:p>
      <w:pPr>
        <w:pStyle w:val="style0"/>
        <w:jc w:val="right"/>
        <w:ind w:hanging="0" w:left="4395" w:right="0"/>
        <w:pageBreakBefore/>
      </w:pPr>
      <w:r>
        <w:rPr>
          <w:sz w:val="22"/>
          <w:szCs w:val="22"/>
        </w:rPr>
        <w:t>Приложение № 2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к Административному регламенту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предоставления  муниципальной услуги «</w:t>
      </w:r>
      <w:r>
        <w:rPr>
          <w:sz w:val="22"/>
          <w:szCs w:val="22"/>
          <w:bCs/>
        </w:rPr>
        <w:t xml:space="preserve"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</w:t>
      </w:r>
      <w:r>
        <w:rPr>
          <w:sz w:val="22"/>
          <w:szCs w:val="22"/>
        </w:rPr>
        <w:t xml:space="preserve">сельского поселения Старый Аманак муниципального района Похвистневский Самарской области» 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 xml:space="preserve">Блок-схема предоставления муниципальной услуги 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right"/>
        <w:ind w:hanging="0" w:left="4395" w:right="0"/>
        <w:pageBreakBefore/>
      </w:pPr>
      <w:r>
        <w:rPr>
          <w:sz w:val="22"/>
          <w:szCs w:val="22"/>
        </w:rPr>
        <w:t xml:space="preserve">Приложение № 3 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к Административному регламенту предоставления  муниципальной услуги «</w:t>
      </w:r>
      <w:r>
        <w:rPr>
          <w:sz w:val="22"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Аманак муниципального района Похвистневский Самарской области»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 xml:space="preserve">Журнал </w:t>
      </w:r>
    </w:p>
    <w:p>
      <w:pPr>
        <w:pStyle w:val="style0"/>
        <w:jc w:val="center"/>
      </w:pPr>
      <w:r>
        <w:rPr>
          <w:sz w:val="28"/>
          <w:szCs w:val="28"/>
          <w:bCs/>
        </w:rPr>
        <w:t xml:space="preserve">регистрации заявлений граждан для  выдачи </w:t>
      </w:r>
      <w:r>
        <w:rPr>
          <w:sz w:val="28"/>
          <w:szCs w:val="28"/>
        </w:rPr>
        <w:t>согласия  на обмен занимаемых   жилых  помещений муниципального жилищного фонда по договорам социального найма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  <w:bCs/>
        </w:rPr>
        <w:t>___________________________________________________________</w:t>
      </w:r>
    </w:p>
    <w:p>
      <w:pPr>
        <w:pStyle w:val="style47"/>
        <w:jc w:val="center"/>
      </w:pPr>
      <w:r>
        <w:rPr>
          <w:sz w:val="24"/>
          <w:szCs w:val="24"/>
          <w:rFonts w:ascii="Times New Roman" w:cs="Times New Roman" w:hAnsi="Times New Roman"/>
        </w:rPr>
        <w:t>наименование населенного пункта)</w:t>
      </w:r>
    </w:p>
    <w:p>
      <w:pPr>
        <w:pStyle w:val="style47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_____________________________________________________________</w:t>
      </w:r>
    </w:p>
    <w:p>
      <w:pPr>
        <w:pStyle w:val="style47"/>
        <w:jc w:val="center"/>
      </w:pPr>
      <w:r>
        <w:rPr>
          <w:sz w:val="24"/>
          <w:szCs w:val="24"/>
          <w:rFonts w:ascii="Times New Roman" w:cs="Times New Roman" w:hAnsi="Times New Roman"/>
        </w:rPr>
        <w:t>(наименование уполномоченного органа)</w:t>
      </w:r>
    </w:p>
    <w:p>
      <w:pPr>
        <w:pStyle w:val="style47"/>
      </w:pPr>
      <w:r>
        <w:rPr/>
      </w:r>
    </w:p>
    <w:p>
      <w:pPr>
        <w:pStyle w:val="style47"/>
        <w:jc w:val="righ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</w:t>
      </w:r>
      <w:r>
        <w:rPr>
          <w:sz w:val="28"/>
          <w:szCs w:val="28"/>
          <w:rFonts w:ascii="Times New Roman" w:cs="Times New Roman" w:hAnsi="Times New Roman"/>
        </w:rPr>
        <w:t>Начато "___" _________________ 20___ г.</w:t>
      </w:r>
    </w:p>
    <w:p>
      <w:pPr>
        <w:pStyle w:val="style47"/>
        <w:jc w:val="righ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</w:t>
      </w:r>
      <w:r>
        <w:rPr>
          <w:sz w:val="28"/>
          <w:szCs w:val="28"/>
          <w:rFonts w:ascii="Times New Roman" w:cs="Times New Roman" w:hAnsi="Times New Roman"/>
        </w:rPr>
        <w:t>Окончено "____" _____________ 20____ г.</w:t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6" w:val="single"/>
          <w:left w:color="00000A" w:space="0" w:sz="6" w:val="single"/>
          <w:right w:color="00000A" w:space="0" w:sz="6" w:val="single"/>
        </w:tblBorders>
        <w:jc w:val="left"/>
        <w:tblInd w:type="dxa" w:w="-216"/>
      </w:tblPr>
      <w:tblGrid>
        <w:gridCol w:w="981"/>
        <w:gridCol w:w="982"/>
        <w:gridCol w:w="982"/>
        <w:gridCol w:w="982"/>
        <w:gridCol w:w="982"/>
        <w:gridCol w:w="982"/>
      </w:tblGrid>
      <w:tr>
        <w:trPr>
          <w:trHeight w:hRule="atLeast" w:val="824"/>
          <w:cantSplit w:val="on"/>
        </w:trPr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FFFFFF"/>
            <w:tcW w:type="dxa" w:w="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>
                <w:rFonts w:ascii="Times New Roman" w:cs="Times New Roman" w:hAnsi="Times New Roman"/>
              </w:rPr>
              <w:t xml:space="preserve">N </w:t>
              <w:br/>
              <w:t>п/п</w:t>
            </w:r>
          </w:p>
          <w:p>
            <w:pPr>
              <w:pStyle w:val="style58"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rFonts w:ascii="Times New Roman" w:cs="Times New Roman" w:hAnsi="Times New Roman"/>
              </w:rPr>
              <w:t xml:space="preserve">Дата    </w:t>
              <w:br/>
              <w:t>поступления</w:t>
              <w:br/>
              <w:t>заявления и</w:t>
              <w:br/>
              <w:t>необходимых</w:t>
              <w:br/>
              <w:t>документов</w:t>
            </w:r>
          </w:p>
          <w:p>
            <w:pPr>
              <w:pStyle w:val="style58"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Данные о заявителе (фамилия,  имя, отчество)</w:t>
            </w:r>
          </w:p>
          <w:p>
            <w:pPr>
              <w:pStyle w:val="style58"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</w:pPr>
            <w:r>
              <w:rPr>
                <w:rFonts w:ascii="Times New Roman" w:cs="Times New Roman" w:hAnsi="Times New Roman"/>
              </w:rPr>
              <w:t>Адрес жилого</w:t>
              <w:br/>
              <w:t xml:space="preserve">помещения, </w:t>
              <w:br/>
              <w:t xml:space="preserve">занимаемого </w:t>
              <w:br/>
              <w:t>заявителем и</w:t>
              <w:br/>
              <w:t xml:space="preserve">членами его </w:t>
              <w:br/>
              <w:t>семьи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rFonts w:ascii="Times New Roman" w:cs="Times New Roman" w:hAnsi="Times New Roman"/>
              </w:rPr>
              <w:t xml:space="preserve">Решение по  существу   </w:t>
              <w:br/>
              <w:t>представленных</w:t>
              <w:br/>
              <w:t xml:space="preserve">документов  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right w:color="00000A" w:space="0" w:sz="6" w:val="single"/>
            </w:tcBorders>
            <w:vMerge w:val="restart"/>
            <w:gridSpan w:val="2"/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rFonts w:ascii="Times New Roman" w:cs="Times New Roman" w:hAnsi="Times New Roman"/>
              </w:rPr>
              <w:t xml:space="preserve">Сообщение </w:t>
              <w:br/>
              <w:t xml:space="preserve">заявителю о принятом решении  </w:t>
              <w:br/>
              <w:t xml:space="preserve">(дата    и номер  </w:t>
              <w:br/>
              <w:t>письма)</w:t>
            </w:r>
          </w:p>
          <w:p>
            <w:pPr>
              <w:pStyle w:val="style58"/>
            </w:pPr>
            <w:r>
              <w:rPr/>
            </w:r>
          </w:p>
        </w:tc>
      </w:tr>
      <w:tr>
        <w:trPr>
          <w:trHeight w:hRule="atLeast" w:val="703"/>
          <w:cantSplit w:val="on"/>
        </w:trPr>
        <w:tc>
          <w:tcPr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vMerge w:val="continue"/>
            <w:shd w:fill="FFFFFF"/>
            <w:tcW w:type="dxa" w:w="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/>
            </w:r>
          </w:p>
        </w:tc>
        <w:tc>
          <w:tcPr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vMerge w:val="continue"/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/>
            </w:r>
          </w:p>
        </w:tc>
        <w:tc>
          <w:tcPr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vMerge w:val="continue"/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/>
            </w:r>
          </w:p>
        </w:tc>
        <w:tc>
          <w:tcPr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vMerge w:val="continue"/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rFonts w:ascii="Times New Roman" w:cs="Times New Roman" w:hAnsi="Times New Roman"/>
              </w:rPr>
              <w:t>Согласие об оказании услуги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rFonts w:ascii="Times New Roman" w:cs="Times New Roman" w:hAnsi="Times New Roman"/>
              </w:rPr>
              <w:t>Отказ  об оказании услуги</w:t>
            </w:r>
          </w:p>
        </w:tc>
        <w:tc>
          <w:tcPr>
            <w:tcBorders>
              <w:left w:color="00000A" w:space="0" w:sz="6" w:val="single"/>
              <w:bottom w:color="00000A" w:space="0" w:sz="6" w:val="single"/>
              <w:right w:color="00000A" w:space="0" w:sz="6" w:val="single"/>
            </w:tcBorders>
            <w:vMerge w:val="continue"/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/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/>
            <w:tcW w:type="dxa" w:w="98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right"/>
        <w:ind w:hanging="0" w:left="4395" w:right="0"/>
        <w:pageBreakBefore/>
      </w:pPr>
      <w:r>
        <w:rPr>
          <w:sz w:val="22"/>
          <w:szCs w:val="22"/>
          <w:bCs/>
        </w:rPr>
        <w:t>Приложение № 4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к Административному регламенту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предоставления местной администрацией муниципальной услуги «</w:t>
      </w:r>
      <w:r>
        <w:rPr>
          <w:sz w:val="22"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Аманак муниципального района Похвистневский Самарской области»</w:t>
      </w:r>
    </w:p>
    <w:p>
      <w:pPr>
        <w:pStyle w:val="style0"/>
        <w:jc w:val="center"/>
        <w:ind w:hanging="0" w:left="4253" w:right="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  <w:bCs/>
        </w:rPr>
        <w:t>Расписка о получении документов</w:t>
      </w:r>
    </w:p>
    <w:p>
      <w:pPr>
        <w:pStyle w:val="style0"/>
        <w:jc w:val="both"/>
      </w:pPr>
      <w:r>
        <w:rPr/>
        <w:t> 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</w:rPr>
        <w:t>Выдана в подтверждении того, что  от гр. _________________________</w:t>
      </w:r>
    </w:p>
    <w:p>
      <w:pPr>
        <w:pStyle w:val="style0"/>
        <w:jc w:val="both"/>
      </w:pPr>
      <w:r>
        <w:rPr>
          <w:sz w:val="28"/>
          <w:szCs w:val="28"/>
        </w:rPr>
        <w:t>____________________,___ _____ _____ года рождения, паспорт серии ____ № _________, постоянно зарегистрирован по адресу: ____________________</w:t>
      </w:r>
    </w:p>
    <w:p>
      <w:pPr>
        <w:pStyle w:val="style0"/>
        <w:jc w:val="both"/>
      </w:pPr>
      <w:r>
        <w:rPr>
          <w:sz w:val="28"/>
          <w:szCs w:val="28"/>
        </w:rPr>
        <w:t>____________________________, получены следующие документы:</w:t>
      </w:r>
    </w:p>
    <w:p>
      <w:pPr>
        <w:pStyle w:val="style0"/>
        <w:jc w:val="both"/>
      </w:pPr>
      <w:r>
        <w:rPr>
          <w:sz w:val="28"/>
          <w:szCs w:val="28"/>
        </w:rPr>
        <w:t> </w:t>
      </w:r>
    </w:p>
    <w:p>
      <w:pPr>
        <w:pStyle w:val="style0"/>
        <w:jc w:val="both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24"/>
      </w:tblPr>
      <w:tblGrid>
        <w:gridCol w:w="644"/>
        <w:gridCol w:w="3419"/>
        <w:gridCol w:w="1798"/>
        <w:gridCol w:w="1980"/>
        <w:gridCol w:w="1628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№ </w:t>
            </w:r>
            <w:r>
              <w:rPr/>
              <w:br/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Наименование документа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Вид документа      </w:t>
              <w:br/>
              <w:t xml:space="preserve">(оригинал,   </w:t>
              <w:br/>
              <w:t>нотариальная)</w:t>
              <w:br/>
              <w:t>копия,</w:t>
            </w:r>
          </w:p>
          <w:p>
            <w:pPr>
              <w:pStyle w:val="style0"/>
              <w:jc w:val="both"/>
            </w:pPr>
            <w:r>
              <w:rPr/>
              <w:t>ксерокопия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 xml:space="preserve">Реквизиты     </w:t>
              <w:br/>
              <w:t xml:space="preserve">документа     </w:t>
              <w:br/>
              <w:t>(дата выдачи, №, кем выдан, иное)  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Количество</w:t>
              <w:br/>
              <w:t>листов      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6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34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7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62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 </w:t>
      </w:r>
    </w:p>
    <w:p>
      <w:pPr>
        <w:pStyle w:val="style0"/>
        <w:jc w:val="both"/>
      </w:pPr>
      <w:r>
        <w:rPr>
          <w:sz w:val="28"/>
          <w:szCs w:val="28"/>
        </w:rPr>
        <w:t>Всего принято _______________ документов на _____________ листах.</w:t>
      </w:r>
    </w:p>
    <w:p>
      <w:pPr>
        <w:pStyle w:val="style0"/>
        <w:jc w:val="both"/>
      </w:pPr>
      <w:r>
        <w:rPr>
          <w:sz w:val="28"/>
          <w:szCs w:val="28"/>
        </w:rPr>
        <w:t> </w:t>
      </w:r>
    </w:p>
    <w:p>
      <w:pPr>
        <w:pStyle w:val="style0"/>
        <w:jc w:val="both"/>
      </w:pPr>
      <w:r>
        <w:rPr>
          <w:sz w:val="28"/>
          <w:szCs w:val="28"/>
        </w:rPr>
        <w:t xml:space="preserve">Документы передал: ________________           ____________       __________ </w:t>
      </w:r>
    </w:p>
    <w:p>
      <w:pPr>
        <w:pStyle w:val="style0"/>
        <w:jc w:val="both"/>
        <w:ind w:firstLine="708" w:left="0" w:right="0"/>
      </w:pPr>
      <w:r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>(Ф.И.О.)                                     (подпись)</w:t>
      </w:r>
      <w:r>
        <w:rPr>
          <w:sz w:val="28"/>
          <w:szCs w:val="28"/>
        </w:rPr>
        <w:t>                </w:t>
      </w:r>
      <w:r>
        <w:rPr>
          <w:sz w:val="20"/>
          <w:szCs w:val="20"/>
        </w:rPr>
        <w:t>(дата, время)</w:t>
      </w:r>
      <w:r>
        <w:rPr>
          <w:sz w:val="28"/>
          <w:szCs w:val="28"/>
        </w:rPr>
        <w:t xml:space="preserve">       </w:t>
      </w:r>
    </w:p>
    <w:p>
      <w:pPr>
        <w:pStyle w:val="style0"/>
        <w:jc w:val="both"/>
      </w:pPr>
      <w:r>
        <w:rPr>
          <w:sz w:val="28"/>
          <w:szCs w:val="28"/>
        </w:rPr>
        <w:t> </w:t>
      </w:r>
    </w:p>
    <w:p>
      <w:pPr>
        <w:pStyle w:val="style0"/>
        <w:jc w:val="both"/>
      </w:pPr>
      <w:r>
        <w:rPr>
          <w:sz w:val="28"/>
          <w:szCs w:val="28"/>
        </w:rPr>
        <w:t xml:space="preserve">Документы принял: ________________      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________________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________________             ____________       ___________ </w:t>
      </w:r>
    </w:p>
    <w:p>
      <w:pPr>
        <w:pStyle w:val="style0"/>
        <w:jc w:val="both"/>
        <w:ind w:firstLine="708" w:left="0" w:right="0"/>
      </w:pPr>
      <w:r>
        <w:rPr>
          <w:sz w:val="20"/>
          <w:szCs w:val="20"/>
        </w:rPr>
        <w:t xml:space="preserve">(должность,Ф.И.О.,    </w:t>
      </w:r>
      <w:r>
        <w:rPr>
          <w:sz w:val="28"/>
          <w:szCs w:val="28"/>
        </w:rPr>
        <w:t xml:space="preserve">                  </w:t>
      </w:r>
      <w:r>
        <w:rPr>
          <w:sz w:val="20"/>
          <w:szCs w:val="20"/>
        </w:rPr>
        <w:t>(подпись)                            (дата)</w:t>
      </w:r>
      <w:r>
        <w:rPr>
          <w:sz w:val="28"/>
          <w:szCs w:val="28"/>
        </w:rPr>
        <w:t>      </w:t>
      </w:r>
      <w:r>
        <w:rPr>
          <w:sz w:val="20"/>
          <w:szCs w:val="20"/>
        </w:rPr>
        <w:t>        </w:t>
      </w:r>
    </w:p>
    <w:p>
      <w:pPr>
        <w:pStyle w:val="style0"/>
        <w:jc w:val="center"/>
      </w:pPr>
      <w:r>
        <w:rPr>
          <w:sz w:val="20"/>
          <w:szCs w:val="20"/>
        </w:rPr>
        <w:t>.№ телефона)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  <w:ind w:hanging="0" w:left="4395" w:right="0"/>
        <w:pageBreakBefore/>
      </w:pPr>
      <w:r>
        <w:rPr/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  <w:bCs/>
        </w:rPr>
        <w:t>Приложение № 5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к Административному регламенту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предоставления муниципальной услуги «</w:t>
      </w:r>
      <w:r>
        <w:rPr>
          <w:sz w:val="22"/>
          <w:szCs w:val="22"/>
          <w:bCs/>
        </w:rPr>
        <w:t xml:space="preserve"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 </w:t>
      </w:r>
      <w:r>
        <w:rPr>
          <w:sz w:val="22"/>
          <w:szCs w:val="22"/>
        </w:rPr>
        <w:t>сельского поселения Старый Аманак муниципального района Похвистневский Самарской области»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right"/>
      </w:pPr>
      <w:r>
        <w:rPr>
          <w:bCs/>
        </w:rPr>
        <w:t>__________________________________</w:t>
      </w:r>
    </w:p>
    <w:p>
      <w:pPr>
        <w:pStyle w:val="style0"/>
        <w:jc w:val="center"/>
        <w:ind w:hanging="0" w:left="4111" w:right="0"/>
      </w:pPr>
      <w:r>
        <w:rPr>
          <w:sz w:val="20"/>
          <w:szCs w:val="20"/>
          <w:bCs/>
        </w:rPr>
        <w:t xml:space="preserve">                </w:t>
      </w:r>
      <w:r>
        <w:rPr>
          <w:sz w:val="20"/>
          <w:szCs w:val="20"/>
          <w:bCs/>
        </w:rPr>
        <w:t>(ф.и.о. заявителя)</w:t>
      </w:r>
    </w:p>
    <w:p>
      <w:pPr>
        <w:pStyle w:val="style0"/>
        <w:jc w:val="center"/>
        <w:ind w:hanging="0" w:left="4111" w:right="0"/>
      </w:pPr>
      <w:r>
        <w:rPr>
          <w:sz w:val="20"/>
          <w:szCs w:val="20"/>
          <w:bCs/>
        </w:rPr>
        <w:t xml:space="preserve">                      </w:t>
      </w:r>
      <w:r>
        <w:rPr>
          <w:sz w:val="20"/>
          <w:szCs w:val="20"/>
          <w:bCs/>
        </w:rPr>
        <w:t>________________________________________</w:t>
      </w:r>
    </w:p>
    <w:p>
      <w:pPr>
        <w:pStyle w:val="style0"/>
        <w:jc w:val="center"/>
        <w:ind w:hanging="0" w:left="4111" w:right="0"/>
      </w:pPr>
      <w:r>
        <w:rPr/>
      </w:r>
    </w:p>
    <w:p>
      <w:pPr>
        <w:pStyle w:val="style0"/>
        <w:jc w:val="center"/>
        <w:ind w:hanging="0" w:left="4111" w:right="0"/>
      </w:pPr>
      <w:r>
        <w:rPr>
          <w:sz w:val="20"/>
          <w:szCs w:val="20"/>
          <w:bCs/>
        </w:rPr>
        <w:t xml:space="preserve">                        </w:t>
      </w:r>
      <w:r>
        <w:rPr>
          <w:sz w:val="20"/>
          <w:szCs w:val="20"/>
          <w:bCs/>
        </w:rPr>
        <w:t>________________________________________</w:t>
      </w:r>
    </w:p>
    <w:p>
      <w:pPr>
        <w:pStyle w:val="style0"/>
        <w:jc w:val="center"/>
        <w:ind w:hanging="0" w:left="4111" w:right="0"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(адрес проживания)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both"/>
        <w:ind w:firstLine="709" w:left="0" w:right="0"/>
      </w:pPr>
      <w:r>
        <w:rPr>
          <w:sz w:val="28"/>
          <w:szCs w:val="28"/>
        </w:rPr>
        <w:t xml:space="preserve">Рассмотрев Ваше заявление «Об обмене жилыми помещениями» администрация  сообщает Вам  об отказе  </w:t>
      </w:r>
      <w:r>
        <w:rPr>
          <w:sz w:val="28"/>
          <w:szCs w:val="28"/>
          <w:bCs/>
        </w:rPr>
        <w:t xml:space="preserve">в приеме документов и оказании муниципальной услуги </w:t>
      </w:r>
      <w:r>
        <w:rPr>
          <w:sz w:val="28"/>
          <w:szCs w:val="28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>
        <w:rPr>
          <w:sz w:val="28"/>
          <w:szCs w:val="28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szCs w:val="28"/>
        </w:rPr>
        <w:t>»:</w:t>
      </w:r>
    </w:p>
    <w:p>
      <w:pPr>
        <w:pStyle w:val="style55"/>
        <w:jc w:val="both"/>
        <w:ind w:firstLine="360" w:left="360" w:right="0"/>
        <w:shd w:fill="FFFFFF"/>
        <w:spacing w:after="28" w:before="28" w:line="360" w:lineRule="atLeast"/>
      </w:pPr>
      <w:r>
        <w:rPr>
          <w:sz w:val="28"/>
          <w:szCs w:val="28"/>
        </w:rPr>
        <w:t>1.___________________________________________________________;</w:t>
      </w:r>
    </w:p>
    <w:p>
      <w:pPr>
        <w:pStyle w:val="style55"/>
        <w:jc w:val="both"/>
        <w:ind w:firstLine="360" w:left="360" w:right="0"/>
        <w:shd w:fill="FFFFFF"/>
        <w:spacing w:after="28" w:before="28" w:line="360" w:lineRule="atLeast"/>
      </w:pPr>
      <w:r>
        <w:rPr>
          <w:sz w:val="28"/>
          <w:szCs w:val="28"/>
        </w:rPr>
        <w:t>2.___________________________________________________________;</w:t>
      </w:r>
    </w:p>
    <w:p>
      <w:pPr>
        <w:pStyle w:val="style55"/>
        <w:jc w:val="both"/>
        <w:ind w:firstLine="360" w:left="360" w:right="0"/>
        <w:shd w:fill="FFFFFF"/>
        <w:spacing w:after="28" w:before="28" w:line="360" w:lineRule="atLeast"/>
      </w:pPr>
      <w:r>
        <w:rPr>
          <w:sz w:val="28"/>
          <w:szCs w:val="28"/>
        </w:rPr>
        <w:t>3.___________________________________________________________;</w:t>
      </w:r>
    </w:p>
    <w:p>
      <w:pPr>
        <w:pStyle w:val="style55"/>
        <w:jc w:val="both"/>
        <w:ind w:firstLine="720" w:left="0" w:right="0"/>
        <w:shd w:fill="FFFFFF"/>
        <w:spacing w:after="28" w:before="28" w:line="100" w:lineRule="atLeast"/>
      </w:pPr>
      <w:r>
        <w:rPr>
          <w:sz w:val="28"/>
          <w:szCs w:val="28"/>
        </w:rPr>
        <w:t>4.___________________________________________________________;</w:t>
      </w:r>
    </w:p>
    <w:p>
      <w:pPr>
        <w:pStyle w:val="style55"/>
        <w:jc w:val="center"/>
        <w:shd w:fill="FFFFFF"/>
        <w:spacing w:after="28" w:before="28" w:line="100" w:lineRule="atLeast"/>
      </w:pPr>
      <w:r>
        <w:rPr>
          <w:sz w:val="28"/>
          <w:szCs w:val="28"/>
        </w:rPr>
        <w:t>(указывается причина отказа)</w:t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tbl>
      <w:tblPr>
        <w:tblBorders/>
        <w:jc w:val="left"/>
        <w:tblInd w:type="dxa" w:w="-216"/>
      </w:tblPr>
      <w:tblGrid>
        <w:gridCol w:w="5160"/>
        <w:gridCol w:w="1886"/>
        <w:gridCol w:w="2659"/>
      </w:tblGrid>
      <w:tr>
        <w:trPr>
          <w:cantSplit w:val="off"/>
        </w:trPr>
        <w:tc>
          <w:tcPr>
            <w:tcBorders/>
            <w:shd w:fill="FFFFFF"/>
            <w:tcW w:type="dxa" w:w="51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both"/>
              <w:spacing w:after="28" w:before="28" w:line="100" w:lineRule="atLeast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Borders/>
            <w:shd w:fill="FFFFFF"/>
            <w:tcW w:type="dxa" w:w="188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after="28" w:before="28" w:line="100" w:lineRule="atLeast"/>
            </w:pPr>
            <w:r>
              <w:rPr>
                <w:sz w:val="28"/>
                <w:szCs w:val="28"/>
              </w:rPr>
              <w:t>____________     (подпись)</w:t>
            </w:r>
          </w:p>
        </w:tc>
        <w:tc>
          <w:tcPr>
            <w:tcBorders/>
            <w:shd w:fill="FFFFFF"/>
            <w:tcW w:type="dxa" w:w="265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after="28" w:before="28" w:line="100" w:lineRule="atLeast"/>
            </w:pPr>
            <w:r>
              <w:rPr>
                <w:sz w:val="28"/>
                <w:szCs w:val="28"/>
              </w:rPr>
              <w:t>_________________</w:t>
            </w:r>
          </w:p>
          <w:p>
            <w:pPr>
              <w:pStyle w:val="style55"/>
              <w:spacing w:after="28" w:before="28" w:line="100" w:lineRule="atLeast"/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right"/>
        <w:ind w:hanging="0" w:left="4395" w:right="0"/>
        <w:pageBreakBefore/>
      </w:pPr>
      <w:r>
        <w:rPr>
          <w:sz w:val="22"/>
          <w:szCs w:val="22"/>
          <w:bCs/>
        </w:rPr>
        <w:t>Приложение № 6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к Административному регламенту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предоставления муниципальной услуги «</w:t>
      </w:r>
      <w:r>
        <w:rPr>
          <w:sz w:val="22"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Аманак муниципального района Похвистневский Самарской области»</w:t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right"/>
      </w:pPr>
      <w:r>
        <w:rPr>
          <w:bCs/>
        </w:rPr>
        <w:t>__________________________________</w:t>
      </w:r>
    </w:p>
    <w:p>
      <w:pPr>
        <w:pStyle w:val="style0"/>
        <w:jc w:val="both"/>
      </w:pPr>
      <w:r>
        <w:rPr>
          <w:sz w:val="20"/>
          <w:szCs w:val="20"/>
          <w:bCs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  <w:bCs/>
        </w:rPr>
        <w:t>(ф.и.о. заявителя)</w:t>
      </w:r>
    </w:p>
    <w:p>
      <w:pPr>
        <w:pStyle w:val="style0"/>
        <w:jc w:val="right"/>
      </w:pPr>
      <w:r>
        <w:rPr>
          <w:sz w:val="20"/>
          <w:szCs w:val="20"/>
          <w:bCs/>
        </w:rPr>
        <w:t>________________________________________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0"/>
          <w:szCs w:val="20"/>
          <w:bCs/>
        </w:rPr>
        <w:t>________________________________________</w:t>
      </w:r>
    </w:p>
    <w:p>
      <w:pPr>
        <w:pStyle w:val="style3"/>
        <w:jc w:val="center"/>
        <w:spacing w:after="28" w:before="28"/>
      </w:pPr>
      <w:r>
        <w:rPr>
          <w:sz w:val="20"/>
          <w:b/>
          <w:szCs w:val="20"/>
          <w:bCs/>
        </w:rPr>
        <w:t xml:space="preserve">                                                                                                                </w:t>
      </w:r>
      <w:r>
        <w:rPr>
          <w:sz w:val="20"/>
          <w:b/>
          <w:szCs w:val="20"/>
          <w:bCs/>
        </w:rPr>
        <w:t>(адрес проживания)</w:t>
      </w:r>
    </w:p>
    <w:p>
      <w:pPr>
        <w:pStyle w:val="style3"/>
        <w:jc w:val="center"/>
        <w:spacing w:after="28" w:before="28"/>
      </w:pPr>
      <w:r>
        <w:rPr/>
      </w:r>
    </w:p>
    <w:p>
      <w:pPr>
        <w:pStyle w:val="style3"/>
        <w:jc w:val="center"/>
        <w:spacing w:after="28" w:before="28"/>
      </w:pPr>
      <w:r>
        <w:rPr/>
      </w:r>
    </w:p>
    <w:p>
      <w:pPr>
        <w:pStyle w:val="style3"/>
        <w:jc w:val="center"/>
        <w:spacing w:after="28" w:before="28"/>
      </w:pPr>
      <w:r>
        <w:rPr/>
      </w:r>
    </w:p>
    <w:p>
      <w:pPr>
        <w:pStyle w:val="style3"/>
        <w:jc w:val="center"/>
        <w:spacing w:after="28" w:before="28"/>
      </w:pPr>
      <w:r>
        <w:rPr/>
      </w:r>
    </w:p>
    <w:p>
      <w:pPr>
        <w:pStyle w:val="style3"/>
        <w:jc w:val="center"/>
        <w:spacing w:after="28" w:before="28"/>
      </w:pPr>
      <w:r>
        <w:rPr>
          <w:sz w:val="28"/>
          <w:b/>
          <w:szCs w:val="28"/>
        </w:rPr>
        <w:t>Уважаемый (ая) _________________________ !</w:t>
      </w:r>
    </w:p>
    <w:p>
      <w:pPr>
        <w:pStyle w:val="style3"/>
        <w:jc w:val="center"/>
        <w:spacing w:after="28" w:before="28" w:line="360" w:lineRule="atLeast"/>
      </w:pPr>
      <w:r>
        <w:rPr/>
      </w:r>
    </w:p>
    <w:p>
      <w:pPr>
        <w:pStyle w:val="style3"/>
        <w:jc w:val="both"/>
        <w:ind w:firstLine="720" w:left="0" w:right="0"/>
        <w:spacing w:after="28" w:before="28" w:line="100" w:lineRule="atLeast"/>
      </w:pPr>
      <w:r>
        <w:rPr>
          <w:b/>
        </w:rPr>
        <w:t> </w:t>
      </w:r>
      <w:r>
        <w:rPr>
          <w:sz w:val="28"/>
          <w:b/>
          <w:szCs w:val="28"/>
        </w:rPr>
        <w:t>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>
        <w:rPr>
          <w:sz w:val="28"/>
          <w:b/>
          <w:szCs w:val="28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8"/>
          <w:b/>
          <w:szCs w:val="28"/>
        </w:rPr>
        <w:t>»</w:t>
      </w:r>
    </w:p>
    <w:p>
      <w:pPr>
        <w:pStyle w:val="style55"/>
        <w:jc w:val="both"/>
        <w:ind w:firstLine="360" w:left="360" w:right="0"/>
        <w:shd w:fill="FFFFFF"/>
        <w:spacing w:after="28" w:before="28" w:line="360" w:lineRule="atLeast"/>
      </w:pPr>
      <w:r>
        <w:rPr>
          <w:sz w:val="28"/>
          <w:szCs w:val="28"/>
        </w:rPr>
        <w:t>1.___________________________________________________________;</w:t>
      </w:r>
    </w:p>
    <w:p>
      <w:pPr>
        <w:pStyle w:val="style55"/>
        <w:jc w:val="both"/>
        <w:ind w:firstLine="360" w:left="360" w:right="0"/>
        <w:shd w:fill="FFFFFF"/>
        <w:spacing w:after="28" w:before="28" w:line="360" w:lineRule="atLeast"/>
      </w:pPr>
      <w:r>
        <w:rPr>
          <w:sz w:val="28"/>
          <w:szCs w:val="28"/>
        </w:rPr>
        <w:t>2.___________________________________________________________;</w:t>
      </w:r>
    </w:p>
    <w:p>
      <w:pPr>
        <w:pStyle w:val="style55"/>
        <w:jc w:val="both"/>
        <w:ind w:firstLine="360" w:left="360" w:right="0"/>
        <w:shd w:fill="FFFFFF"/>
        <w:spacing w:after="28" w:before="28" w:line="360" w:lineRule="atLeast"/>
      </w:pPr>
      <w:r>
        <w:rPr>
          <w:sz w:val="28"/>
          <w:szCs w:val="28"/>
        </w:rPr>
        <w:t>3.___________________________________________________________;</w:t>
      </w:r>
    </w:p>
    <w:p>
      <w:pPr>
        <w:pStyle w:val="style55"/>
        <w:jc w:val="both"/>
        <w:ind w:firstLine="720" w:left="0" w:right="0"/>
        <w:shd w:fill="FFFFFF"/>
        <w:spacing w:after="28" w:before="28" w:line="100" w:lineRule="atLeast"/>
      </w:pPr>
      <w:r>
        <w:rPr>
          <w:sz w:val="28"/>
          <w:szCs w:val="28"/>
        </w:rPr>
        <w:t>4.___________________________________________________________;</w:t>
      </w:r>
    </w:p>
    <w:p>
      <w:pPr>
        <w:pStyle w:val="style55"/>
        <w:jc w:val="center"/>
        <w:shd w:fill="FFFFFF"/>
        <w:spacing w:after="28" w:before="28" w:line="100" w:lineRule="atLeast"/>
      </w:pPr>
      <w:r>
        <w:rPr>
          <w:sz w:val="28"/>
          <w:szCs w:val="28"/>
        </w:rPr>
        <w:t>(указывается причина отказа)</w:t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tbl>
      <w:tblPr>
        <w:tblBorders/>
        <w:jc w:val="left"/>
        <w:tblInd w:type="dxa" w:w="-216"/>
      </w:tblPr>
      <w:tblGrid>
        <w:gridCol w:w="5163"/>
        <w:gridCol w:w="1885"/>
        <w:gridCol w:w="2657"/>
      </w:tblGrid>
      <w:tr>
        <w:trPr>
          <w:cantSplit w:val="off"/>
        </w:trPr>
        <w:tc>
          <w:tcPr>
            <w:tcBorders/>
            <w:shd w:fill="FFFFFF"/>
            <w:tcW w:type="dxa" w:w="51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both"/>
              <w:spacing w:after="28" w:before="28" w:line="100" w:lineRule="atLeast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Borders/>
            <w:shd w:fill="FFFFFF"/>
            <w:tcW w:type="dxa" w:w="1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after="28" w:before="28" w:line="100" w:lineRule="atLeast"/>
            </w:pPr>
            <w:r>
              <w:rPr/>
              <w:t>____________ (подпись)</w:t>
            </w:r>
          </w:p>
        </w:tc>
        <w:tc>
          <w:tcPr>
            <w:tcBorders/>
            <w:shd w:fill="FFFFFF"/>
            <w:tcW w:type="dxa" w:w="2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after="28" w:before="28" w:line="100" w:lineRule="atLeast"/>
            </w:pPr>
            <w:r>
              <w:rPr/>
              <w:t>_________________</w:t>
            </w:r>
          </w:p>
          <w:p>
            <w:pPr>
              <w:pStyle w:val="style55"/>
              <w:spacing w:after="28" w:before="28" w:line="100" w:lineRule="atLeast"/>
            </w:pPr>
            <w:r>
              <w:rPr/>
              <w:t>(расшифровка подписи)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  <w:ind w:hanging="0" w:left="4395" w:right="0"/>
      </w:pPr>
      <w:r>
        <w:rPr/>
      </w:r>
    </w:p>
    <w:p>
      <w:pPr>
        <w:pStyle w:val="style0"/>
        <w:jc w:val="right"/>
        <w:ind w:hanging="0" w:left="4395" w:right="0"/>
        <w:pageBreakBefore/>
      </w:pPr>
      <w:r>
        <w:rPr>
          <w:bCs/>
        </w:rPr>
        <w:t>Приложение № 7</w:t>
      </w:r>
    </w:p>
    <w:p>
      <w:pPr>
        <w:pStyle w:val="style0"/>
        <w:jc w:val="right"/>
        <w:ind w:hanging="0" w:left="4395" w:right="0"/>
      </w:pPr>
      <w:r>
        <w:rPr/>
        <w:t>к Административному регламенту</w:t>
      </w:r>
    </w:p>
    <w:p>
      <w:pPr>
        <w:pStyle w:val="style0"/>
        <w:jc w:val="right"/>
        <w:ind w:hanging="0" w:left="4253" w:right="0"/>
      </w:pPr>
      <w:r>
        <w:rPr/>
        <w:t>предоставления муниципальной услуги «</w:t>
      </w:r>
      <w:r>
        <w:rPr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/>
        <w:t xml:space="preserve"> сельского поселения Старый Аманак муниципального района Похвистневский Самарской области»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bCs/>
        </w:rPr>
        <w:t>__________________________________</w:t>
      </w:r>
    </w:p>
    <w:p>
      <w:pPr>
        <w:pStyle w:val="style0"/>
        <w:jc w:val="both"/>
      </w:pPr>
      <w:r>
        <w:rPr>
          <w:sz w:val="20"/>
          <w:szCs w:val="20"/>
          <w:bCs/>
        </w:rPr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  <w:bCs/>
        </w:rPr>
        <w:t>(ф.и.о. заявителя)</w:t>
      </w:r>
    </w:p>
    <w:p>
      <w:pPr>
        <w:pStyle w:val="style0"/>
        <w:jc w:val="right"/>
      </w:pPr>
      <w:r>
        <w:rPr>
          <w:sz w:val="20"/>
          <w:szCs w:val="20"/>
          <w:bCs/>
        </w:rPr>
        <w:t>________________________________________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sz w:val="20"/>
          <w:szCs w:val="20"/>
          <w:bCs/>
        </w:rPr>
        <w:t>________________________________________</w:t>
      </w:r>
    </w:p>
    <w:p>
      <w:pPr>
        <w:pStyle w:val="style0"/>
        <w:jc w:val="right"/>
      </w:pPr>
      <w:r>
        <w:rPr>
          <w:sz w:val="20"/>
          <w:szCs w:val="20"/>
          <w:bCs/>
        </w:rPr>
        <w:t>(адрес проживания)</w:t>
      </w:r>
    </w:p>
    <w:p>
      <w:pPr>
        <w:pStyle w:val="style0"/>
        <w:jc w:val="both"/>
      </w:pPr>
      <w:r>
        <w:rPr/>
      </w:r>
    </w:p>
    <w:p>
      <w:pPr>
        <w:pStyle w:val="style3"/>
        <w:jc w:val="both"/>
        <w:ind w:firstLine="720" w:left="0" w:right="0"/>
        <w:spacing w:after="28" w:before="28" w:line="100" w:lineRule="atLeast"/>
      </w:pPr>
      <w:r>
        <w:rPr>
          <w:sz w:val="28"/>
          <w:b/>
          <w:szCs w:val="28"/>
        </w:rPr>
        <w:t xml:space="preserve">Рассмотрев Ваше заявление «Об обмене жилыми помещениями», администрация сообщает Вам  о согласии на обмен жилыми помещениями </w:t>
      </w:r>
      <w:r>
        <w:rPr>
          <w:sz w:val="26"/>
          <w:b/>
          <w:szCs w:val="26"/>
        </w:rPr>
        <w:t>(указываются адреса и характеристики жилых помещений, определенные в заявлении на обмен жилыми помещениями).</w:t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p>
      <w:pPr>
        <w:pStyle w:val="style55"/>
        <w:jc w:val="center"/>
        <w:shd w:fill="FFFFFF"/>
        <w:spacing w:after="28" w:before="28" w:line="100" w:lineRule="atLeast"/>
      </w:pPr>
      <w:r>
        <w:rPr/>
      </w:r>
    </w:p>
    <w:tbl>
      <w:tblPr>
        <w:tblBorders/>
        <w:jc w:val="left"/>
        <w:tblInd w:type="dxa" w:w="-216"/>
      </w:tblPr>
      <w:tblGrid>
        <w:gridCol w:w="5163"/>
        <w:gridCol w:w="1885"/>
        <w:gridCol w:w="2657"/>
      </w:tblGrid>
      <w:tr>
        <w:trPr>
          <w:cantSplit w:val="off"/>
        </w:trPr>
        <w:tc>
          <w:tcPr>
            <w:tcBorders/>
            <w:shd w:fill="FFFFFF"/>
            <w:tcW w:type="dxa" w:w="516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both"/>
              <w:spacing w:after="28" w:before="28" w:line="100" w:lineRule="atLeast"/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Borders/>
            <w:shd w:fill="FFFFFF"/>
            <w:tcW w:type="dxa" w:w="18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after="28" w:before="28" w:line="100" w:lineRule="atLeast"/>
            </w:pPr>
            <w:r>
              <w:rPr/>
              <w:t xml:space="preserve">____________ </w:t>
            </w:r>
          </w:p>
          <w:p>
            <w:pPr>
              <w:pStyle w:val="style55"/>
              <w:spacing w:after="28" w:before="28" w:line="100" w:lineRule="atLeast"/>
            </w:pPr>
            <w:r>
              <w:rPr/>
              <w:t>(подпись)</w:t>
            </w:r>
          </w:p>
        </w:tc>
        <w:tc>
          <w:tcPr>
            <w:tcBorders/>
            <w:shd w:fill="FFFFFF"/>
            <w:tcW w:type="dxa" w:w="265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spacing w:after="28" w:before="28" w:line="100" w:lineRule="atLeast"/>
            </w:pPr>
            <w:r>
              <w:rPr/>
              <w:t>_________________</w:t>
            </w:r>
          </w:p>
          <w:p>
            <w:pPr>
              <w:pStyle w:val="style55"/>
              <w:spacing w:after="28" w:before="28" w:line="100" w:lineRule="atLeast"/>
            </w:pPr>
            <w:r>
              <w:rPr/>
              <w:t>(расшифровка подписи)</w:t>
            </w:r>
          </w:p>
        </w:tc>
      </w:tr>
    </w:tbl>
    <w:p>
      <w:pPr>
        <w:pStyle w:val="style55"/>
        <w:shd w:fill="FFFFFF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  <w:ind w:hanging="0" w:left="4395" w:right="0"/>
        <w:pageBreakBefore/>
      </w:pPr>
      <w:r>
        <w:rPr>
          <w:sz w:val="22"/>
          <w:szCs w:val="22"/>
          <w:bCs/>
        </w:rPr>
        <w:t>Приложение № 8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к Административному регламенту</w:t>
      </w:r>
    </w:p>
    <w:p>
      <w:pPr>
        <w:pStyle w:val="style0"/>
        <w:jc w:val="right"/>
        <w:ind w:hanging="0" w:left="4395" w:right="0"/>
      </w:pPr>
      <w:r>
        <w:rPr>
          <w:sz w:val="22"/>
          <w:szCs w:val="22"/>
        </w:rPr>
        <w:t>предоставления муниципальной услуги «</w:t>
      </w:r>
      <w:r>
        <w:rPr>
          <w:sz w:val="22"/>
          <w:szCs w:val="22"/>
          <w:bCs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>
        <w:rPr>
          <w:sz w:val="22"/>
          <w:szCs w:val="22"/>
        </w:rPr>
        <w:t xml:space="preserve"> сельского поселения Старый Аманак муниципального района Похвистневский Самарской области»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b/>
          <w:szCs w:val="28"/>
        </w:rPr>
        <w:t>Книга</w:t>
      </w:r>
    </w:p>
    <w:p>
      <w:pPr>
        <w:pStyle w:val="style0"/>
        <w:jc w:val="center"/>
      </w:pPr>
      <w:r>
        <w:rPr>
          <w:sz w:val="28"/>
          <w:b/>
          <w:szCs w:val="28"/>
        </w:rPr>
        <w:t>учета решений о согласии (или отказе) на обмен  жилыми помещениями  муниципального жилищного фонда по договорам социального найма</w:t>
      </w:r>
    </w:p>
    <w:p>
      <w:pPr>
        <w:pStyle w:val="style0"/>
        <w:jc w:val="center"/>
      </w:pPr>
      <w:r>
        <w:rPr/>
      </w:r>
    </w:p>
    <w:p>
      <w:pPr>
        <w:pStyle w:val="style47"/>
        <w:jc w:val="both"/>
      </w:pPr>
      <w:r>
        <w:rPr>
          <w:sz w:val="28"/>
          <w:szCs w:val="28"/>
          <w:rFonts w:ascii="Times New Roman" w:cs="Times New Roman" w:hAnsi="Times New Roman"/>
        </w:rPr>
        <w:t>_____________________________________________________________</w:t>
      </w:r>
    </w:p>
    <w:p>
      <w:pPr>
        <w:pStyle w:val="style47"/>
        <w:jc w:val="center"/>
      </w:pPr>
      <w:r>
        <w:rPr>
          <w:rFonts w:ascii="Times New Roman" w:cs="Times New Roman" w:hAnsi="Times New Roman"/>
        </w:rPr>
        <w:t>(наименование населенного пункта)</w:t>
      </w:r>
    </w:p>
    <w:p>
      <w:pPr>
        <w:pStyle w:val="style47"/>
      </w:pPr>
      <w:r>
        <w:rPr>
          <w:sz w:val="28"/>
          <w:szCs w:val="28"/>
          <w:rFonts w:ascii="Times New Roman" w:cs="Times New Roman" w:hAnsi="Times New Roman"/>
        </w:rPr>
        <w:t xml:space="preserve">    </w:t>
      </w:r>
      <w:r>
        <w:rPr>
          <w:sz w:val="28"/>
          <w:szCs w:val="28"/>
          <w:rFonts w:ascii="Times New Roman" w:cs="Times New Roman" w:hAnsi="Times New Roman"/>
        </w:rPr>
        <w:t>_____________________________________________________________</w:t>
      </w:r>
    </w:p>
    <w:p>
      <w:pPr>
        <w:pStyle w:val="style47"/>
        <w:jc w:val="center"/>
      </w:pPr>
      <w:r>
        <w:rPr>
          <w:rFonts w:ascii="Times New Roman" w:cs="Times New Roman" w:hAnsi="Times New Roman"/>
        </w:rPr>
        <w:t>(наименование уполномоченного органа)</w:t>
      </w:r>
    </w:p>
    <w:p>
      <w:pPr>
        <w:pStyle w:val="style47"/>
      </w:pPr>
      <w:r>
        <w:rPr/>
      </w:r>
    </w:p>
    <w:p>
      <w:pPr>
        <w:pStyle w:val="style47"/>
        <w:jc w:val="righ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</w:t>
      </w:r>
      <w:r>
        <w:rPr>
          <w:sz w:val="28"/>
          <w:szCs w:val="28"/>
          <w:rFonts w:ascii="Times New Roman" w:cs="Times New Roman" w:hAnsi="Times New Roman"/>
        </w:rPr>
        <w:t>Начато "____" _____________20____ г.</w:t>
      </w:r>
    </w:p>
    <w:p>
      <w:pPr>
        <w:pStyle w:val="style47"/>
        <w:jc w:val="righ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</w:t>
      </w:r>
      <w:r>
        <w:rPr>
          <w:sz w:val="28"/>
          <w:szCs w:val="28"/>
          <w:rFonts w:ascii="Times New Roman" w:cs="Times New Roman" w:hAnsi="Times New Roman"/>
        </w:rPr>
        <w:t>Окончено "____" _____________ 20____ г.</w:t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324"/>
      </w:tblPr>
      <w:tblGrid>
        <w:gridCol w:w="578"/>
        <w:gridCol w:w="1453"/>
        <w:gridCol w:w="2930"/>
        <w:gridCol w:w="2518"/>
        <w:gridCol w:w="1989"/>
      </w:tblGrid>
      <w:tr>
        <w:trPr>
          <w:trHeight w:hRule="atLeast" w:val="137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5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Дата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номер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решения (уведомления)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8"/>
              <w:jc w:val="center"/>
              <w:widowControl/>
              <w:suppressAutoHyphens w:val="true"/>
            </w:pPr>
            <w:r>
              <w:rPr>
                <w:rFonts w:ascii="Times New Roman" w:cs="Times New Roman" w:hAnsi="Times New Roman"/>
              </w:rPr>
              <w:t>Данные о заявителях (фамилия,  имя, отчество)</w:t>
            </w:r>
          </w:p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Адрес жилого помещения, занимаемого заявителем и</w:t>
              <w:br/>
              <w:t>членами его семьи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Подпись</w:t>
            </w:r>
          </w:p>
          <w:p>
            <w:pPr>
              <w:pStyle w:val="style0"/>
              <w:jc w:val="center"/>
            </w:pPr>
            <w:r>
              <w:rPr/>
              <w:t xml:space="preserve">заявителя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5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5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5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5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57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45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9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25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9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"/>
      <w:pPr>
        <w:ind w:hanging="432" w:left="432"/>
      </w:pPr>
    </w:lvl>
    <w:lvl w:ilvl="1">
      <w:start w:val="1"/>
      <w:numFmt w:val="decimal"/>
      <w:lvlJc w:val="left"/>
      <w:lvlText w:val="%2"/>
      <w:pPr>
        <w:ind w:hanging="576" w:left="576"/>
      </w:pPr>
    </w:lvl>
    <w:lvl w:ilvl="2">
      <w:start w:val="1"/>
      <w:numFmt w:val="decimal"/>
      <w:lvlJc w:val="left"/>
      <w:lvlText w:val="%3"/>
      <w:pPr>
        <w:ind w:hanging="720" w:left="720"/>
      </w:pPr>
    </w:lvl>
    <w:lvl w:ilvl="3">
      <w:start w:val="1"/>
      <w:numFmt w:val="decimal"/>
      <w:lvlJc w:val="left"/>
      <w:lvlText w:val="%4"/>
      <w:pPr>
        <w:ind w:hanging="864" w:left="864"/>
      </w:pPr>
    </w:lvl>
    <w:lvl w:ilvl="4">
      <w:start w:val="1"/>
      <w:numFmt w:val="decimal"/>
      <w:lvlJc w:val="left"/>
      <w:lvlText w:val="%5"/>
      <w:pPr>
        <w:ind w:hanging="1008" w:left="1008"/>
      </w:pPr>
    </w:lvl>
    <w:lvl w:ilvl="5">
      <w:start w:val="1"/>
      <w:numFmt w:val="decimal"/>
      <w:lvlJc w:val="left"/>
      <w:lvlText w:val="%6"/>
      <w:pPr>
        <w:ind w:hanging="1152" w:left="1152"/>
      </w:pPr>
    </w:lvl>
    <w:lvl w:ilvl="6">
      <w:start w:val="1"/>
      <w:numFmt w:val="decimal"/>
      <w:lvlJc w:val="left"/>
      <w:lvlText w:val="%7"/>
      <w:pPr>
        <w:ind w:hanging="1296" w:left="1296"/>
      </w:pPr>
    </w:lvl>
    <w:lvl w:ilvl="7">
      <w:start w:val="1"/>
      <w:numFmt w:val="decimal"/>
      <w:lvlJc w:val="left"/>
      <w:lvlText w:val="%8"/>
      <w:pPr>
        <w:ind w:hanging="1440" w:left="1440"/>
      </w:pPr>
    </w:lvl>
    <w:lvl w:ilvl="8">
      <w:start w:val="1"/>
      <w:numFmt w:val="decimal"/>
      <w:lvlJc w:val="left"/>
      <w:lvlText w:val="%9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en-US" w:val="ru-RU"/>
    </w:rPr>
  </w:style>
  <w:style w:styleId="style3" w:type="paragraph">
    <w:name w:val="Заголовок 3"/>
    <w:basedOn w:val="style0"/>
    <w:next w:val="style35"/>
    <w:pPr>
      <w:outlineLvl w:val="2"/>
      <w:numPr>
        <w:ilvl w:val="2"/>
        <w:numId w:val="1"/>
      </w:numPr>
      <w:spacing w:after="28" w:before="28"/>
    </w:pPr>
    <w:rPr>
      <w:sz w:val="27"/>
      <w:b/>
      <w:szCs w:val="27"/>
      <w:bCs/>
      <w:lang w:eastAsia="ru-RU"/>
    </w:rPr>
  </w:style>
  <w:style w:styleId="style15" w:type="character">
    <w:name w:val="ListLabel 1"/>
    <w:next w:val="style15"/>
    <w:rPr/>
  </w:style>
  <w:style w:styleId="style16" w:type="character">
    <w:name w:val="ListLabel 2"/>
    <w:next w:val="style16"/>
    <w:rPr/>
  </w:style>
  <w:style w:styleId="style17" w:type="character">
    <w:name w:val="Default Paragraph Font"/>
    <w:next w:val="style17"/>
    <w:rPr/>
  </w:style>
  <w:style w:styleId="style18" w:type="character">
    <w:name w:val="Заголовок 3 Знак"/>
    <w:basedOn w:val="style17"/>
    <w:next w:val="style18"/>
    <w:rPr/>
  </w:style>
  <w:style w:styleId="style19" w:type="character">
    <w:name w:val="Верхний колонтитул Знак"/>
    <w:basedOn w:val="style17"/>
    <w:next w:val="style19"/>
    <w:rPr/>
  </w:style>
  <w:style w:styleId="style20" w:type="character">
    <w:name w:val="page number"/>
    <w:basedOn w:val="style17"/>
    <w:next w:val="style20"/>
    <w:rPr/>
  </w:style>
  <w:style w:styleId="style21" w:type="character">
    <w:name w:val="annotation reference"/>
    <w:basedOn w:val="style17"/>
    <w:next w:val="style21"/>
    <w:rPr/>
  </w:style>
  <w:style w:styleId="style22" w:type="character">
    <w:name w:val="Текст примечания Знак"/>
    <w:basedOn w:val="style17"/>
    <w:next w:val="style22"/>
    <w:rPr/>
  </w:style>
  <w:style w:styleId="style23" w:type="character">
    <w:name w:val="Тема примечания Знак"/>
    <w:basedOn w:val="style22"/>
    <w:next w:val="style23"/>
    <w:rPr/>
  </w:style>
  <w:style w:styleId="style24" w:type="character">
    <w:name w:val="Текст выноски Знак"/>
    <w:basedOn w:val="style17"/>
    <w:next w:val="style24"/>
    <w:rPr/>
  </w:style>
  <w:style w:styleId="style25" w:type="character">
    <w:name w:val="Текст сноски Знак"/>
    <w:basedOn w:val="style17"/>
    <w:next w:val="style25"/>
    <w:rPr/>
  </w:style>
  <w:style w:styleId="style26" w:type="character">
    <w:name w:val="footnote reference"/>
    <w:next w:val="style26"/>
    <w:rPr/>
  </w:style>
  <w:style w:styleId="style27" w:type="character">
    <w:name w:val="Интернет-ссылка"/>
    <w:next w:val="style27"/>
    <w:rPr>
      <w:color w:val="0000FF"/>
      <w:u w:val="single"/>
      <w:lang w:bidi="ru-RU" w:eastAsia="ru-RU" w:val="ru-RU"/>
    </w:rPr>
  </w:style>
  <w:style w:styleId="style28" w:type="character">
    <w:name w:val="Нижний колонтитул Знак"/>
    <w:basedOn w:val="style17"/>
    <w:next w:val="style28"/>
    <w:rPr/>
  </w:style>
  <w:style w:styleId="style29" w:type="character">
    <w:name w:val="FollowedHyperlink"/>
    <w:next w:val="style29"/>
    <w:rPr/>
  </w:style>
  <w:style w:styleId="style30" w:type="character">
    <w:name w:val="Font Style16"/>
    <w:next w:val="style30"/>
    <w:rPr/>
  </w:style>
  <w:style w:styleId="style31" w:type="character">
    <w:name w:val="Font Style36"/>
    <w:next w:val="style31"/>
    <w:rPr/>
  </w:style>
  <w:style w:styleId="style32" w:type="character">
    <w:name w:val="Font Style39"/>
    <w:next w:val="style32"/>
    <w:rPr/>
  </w:style>
  <w:style w:styleId="style33" w:type="character">
    <w:name w:val="Обычный (веб) Знак"/>
    <w:next w:val="style33"/>
    <w:rPr/>
  </w:style>
  <w:style w:styleId="style34" w:type="paragraph">
    <w:name w:val="Заголовок"/>
    <w:basedOn w:val="style0"/>
    <w:next w:val="style35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35" w:type="paragraph">
    <w:name w:val="Основной текст"/>
    <w:basedOn w:val="style0"/>
    <w:next w:val="style35"/>
    <w:pPr>
      <w:spacing w:after="120" w:before="0"/>
    </w:pPr>
    <w:rPr/>
  </w:style>
  <w:style w:styleId="style36" w:type="paragraph">
    <w:name w:val="Список"/>
    <w:basedOn w:val="style35"/>
    <w:next w:val="style36"/>
    <w:pPr/>
    <w:rPr>
      <w:rFonts w:ascii="Arial" w:cs="Tahoma" w:hAnsi="Arial"/>
    </w:rPr>
  </w:style>
  <w:style w:styleId="style37" w:type="paragraph">
    <w:name w:val="Название"/>
    <w:basedOn w:val="style0"/>
    <w:next w:val="style3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8" w:type="paragraph">
    <w:name w:val="Указатель"/>
    <w:basedOn w:val="style0"/>
    <w:next w:val="style38"/>
    <w:pPr>
      <w:suppressLineNumbers/>
    </w:pPr>
    <w:rPr>
      <w:rFonts w:ascii="Arial" w:cs="Tahoma" w:hAnsi="Arial"/>
    </w:rPr>
  </w:style>
  <w:style w:styleId="style39" w:type="paragraph">
    <w:name w:val="Верхний колонтитул"/>
    <w:basedOn w:val="style0"/>
    <w:next w:val="style39"/>
    <w:pPr>
      <w:tabs>
        <w:tab w:leader="none" w:pos="4677" w:val="center"/>
        <w:tab w:leader="none" w:pos="9355" w:val="right"/>
      </w:tabs>
      <w:suppressLineNumbers/>
    </w:pPr>
    <w:rPr/>
  </w:style>
  <w:style w:styleId="style40" w:type="paragraph">
    <w:name w:val="List Paragraph"/>
    <w:basedOn w:val="style0"/>
    <w:next w:val="style40"/>
    <w:pPr/>
    <w:rPr/>
  </w:style>
  <w:style w:styleId="style41" w:type="paragraph">
    <w:name w:val="annotation text"/>
    <w:basedOn w:val="style0"/>
    <w:next w:val="style41"/>
    <w:pPr/>
    <w:rPr/>
  </w:style>
  <w:style w:styleId="style42" w:type="paragraph">
    <w:name w:val="annotation subject"/>
    <w:basedOn w:val="style41"/>
    <w:next w:val="style42"/>
    <w:pPr/>
    <w:rPr/>
  </w:style>
  <w:style w:styleId="style43" w:type="paragraph">
    <w:name w:val="Balloon Text"/>
    <w:basedOn w:val="style0"/>
    <w:next w:val="style43"/>
    <w:pPr/>
    <w:rPr/>
  </w:style>
  <w:style w:styleId="style44" w:type="paragraph">
    <w:name w:val="footnote text"/>
    <w:basedOn w:val="style0"/>
    <w:next w:val="style44"/>
    <w:pPr/>
    <w:rPr/>
  </w:style>
  <w:style w:styleId="style45" w:type="paragraph">
    <w:name w:val="Нижний колонтитул"/>
    <w:basedOn w:val="style0"/>
    <w:next w:val="style45"/>
    <w:pPr>
      <w:tabs>
        <w:tab w:leader="none" w:pos="4677" w:val="center"/>
        <w:tab w:leader="none" w:pos="9355" w:val="right"/>
      </w:tabs>
      <w:suppressLineNumbers/>
    </w:pPr>
    <w:rPr>
      <w:lang w:eastAsia="ru-RU"/>
    </w:rPr>
  </w:style>
  <w:style w:styleId="style46" w:type="paragraph">
    <w:name w:val="ConsPlusNormal"/>
    <w:next w:val="style46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7" w:type="paragraph">
    <w:name w:val="ConsPlusNonformat"/>
    <w:next w:val="style47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8" w:type="paragraph">
    <w:name w:val="ConsPlusTitle"/>
    <w:next w:val="style4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49" w:type="paragraph">
    <w:name w:val="Revision"/>
    <w:next w:val="style49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50" w:type="paragraph">
    <w:name w:val="Стиль"/>
    <w:next w:val="style50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51" w:type="paragraph">
    <w:name w:val="Знак Знак Знак Знак"/>
    <w:basedOn w:val="style0"/>
    <w:next w:val="style51"/>
    <w:pPr/>
    <w:rPr/>
  </w:style>
  <w:style w:styleId="style52" w:type="paragraph">
    <w:name w:val="ConsNormal"/>
    <w:next w:val="style52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53" w:type="paragraph">
    <w:name w:val="Знак Знак Знак Знак Знак Знак"/>
    <w:basedOn w:val="style0"/>
    <w:next w:val="style53"/>
    <w:pPr/>
    <w:rPr/>
  </w:style>
  <w:style w:styleId="style54" w:type="paragraph">
    <w:name w:val="Default"/>
    <w:next w:val="style54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  <w:style w:styleId="style55" w:type="paragraph">
    <w:name w:val="Normal (Web)"/>
    <w:basedOn w:val="style0"/>
    <w:next w:val="style55"/>
    <w:pPr/>
    <w:rPr/>
  </w:style>
  <w:style w:styleId="style56" w:type="paragraph">
    <w:name w:val="Style2"/>
    <w:basedOn w:val="style0"/>
    <w:next w:val="style56"/>
    <w:pPr/>
    <w:rPr/>
  </w:style>
  <w:style w:styleId="style57" w:type="paragraph">
    <w:name w:val="Style12"/>
    <w:basedOn w:val="style0"/>
    <w:next w:val="style57"/>
    <w:pPr/>
    <w:rPr/>
  </w:style>
  <w:style w:styleId="style58" w:type="paragraph">
    <w:name w:val="ConsPlusCell"/>
    <w:next w:val="style58"/>
    <w:pPr>
      <w:widowControl w:val="off"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0"/>
      <w:szCs w:val="24"/>
      <w:rFonts w:ascii="Arial" w:cs="Tahoma" w:eastAsia="Lucida Sans Unicode" w:hAnsi="Arial"/>
      <w:lang w:bidi="ru-RU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lugi.samregion.ru/" TargetMode="External"/><Relationship Id="rId3" Type="http://schemas.openxmlformats.org/officeDocument/2006/relationships/hyperlink" Target="http://www.pravo.gov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2015-08-05T06:30:00.00Z</dcterms:created>
  <dc:creator>Жучкова Елена Васильевна</dc:creator>
  <cp:lastModifiedBy>СП Рысайкино</cp:lastModifiedBy>
  <cp:lastPrinted>2015-11-06T14:43:32.00Z</cp:lastPrinted>
  <dcterms:modified xsi:type="dcterms:W3CDTF">2015-09-23T07:25:00.00Z</dcterms:modified>
  <cp:revision>24</cp:revision>
</cp:coreProperties>
</file>