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878"/>
        <w:gridCol w:w="4692"/>
      </w:tblGrid>
      <w:tr w:rsidR="007E23EC" w:rsidTr="007E23EC">
        <w:tc>
          <w:tcPr>
            <w:tcW w:w="4878" w:type="dxa"/>
            <w:hideMark/>
          </w:tcPr>
          <w:p w:rsidR="007E23EC" w:rsidRDefault="007E23EC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</w:t>
            </w:r>
          </w:p>
          <w:p w:rsidR="007E23EC" w:rsidRDefault="007E23EC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С О Б Р А Н И Е</w:t>
            </w:r>
          </w:p>
          <w:p w:rsidR="007E23EC" w:rsidRDefault="007E23EC">
            <w:pPr>
              <w:pStyle w:val="3"/>
              <w:spacing w:line="276" w:lineRule="auto"/>
              <w:ind w:right="-57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 Р Е Д С Т А В И Т Е Л Е Й     </w:t>
            </w:r>
          </w:p>
          <w:p w:rsidR="007E23EC" w:rsidRDefault="007E23EC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СЕЛЬСКОГО ПОСЕЛЕНИЯ</w:t>
            </w:r>
          </w:p>
          <w:p w:rsidR="007E23EC" w:rsidRDefault="007E23EC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СТАРЫЙ АМАНАК</w:t>
            </w:r>
          </w:p>
          <w:p w:rsidR="007E23EC" w:rsidRDefault="007E23EC">
            <w:pPr>
              <w:pStyle w:val="4"/>
              <w:spacing w:line="276" w:lineRule="auto"/>
              <w:ind w:right="-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МУНИЦИПАЛЬНОГО РАЙОНА</w:t>
            </w:r>
          </w:p>
          <w:p w:rsidR="007E23EC" w:rsidRDefault="007E23EC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ПОХВИСТНЕВСКИЙ</w:t>
            </w:r>
          </w:p>
          <w:p w:rsidR="007E23EC" w:rsidRDefault="007E23EC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САМАРСКОЙ ОБЛАСТИ</w:t>
            </w:r>
          </w:p>
          <w:p w:rsidR="007E23EC" w:rsidRDefault="007E23EC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третьего созыва</w:t>
            </w:r>
          </w:p>
          <w:p w:rsidR="007E23EC" w:rsidRDefault="007E23EC">
            <w:pPr>
              <w:spacing w:after="0" w:line="240" w:lineRule="auto"/>
              <w:ind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  <w:p w:rsidR="007E23EC" w:rsidRDefault="007E23EC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r>
              <w:rPr>
                <w:lang w:eastAsia="en-US"/>
              </w:rPr>
              <w:t>Р Е Ш Е Н И Е</w:t>
            </w:r>
          </w:p>
          <w:p w:rsidR="007E23EC" w:rsidRDefault="007E23EC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04.09.2018 г.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№ 92</w:t>
            </w:r>
          </w:p>
          <w:p w:rsidR="007E23EC" w:rsidRDefault="007E23EC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Старый Аманак</w:t>
            </w:r>
          </w:p>
          <w:p w:rsidR="007E23EC" w:rsidRDefault="007E23EC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4692" w:type="dxa"/>
          </w:tcPr>
          <w:p w:rsidR="007E23EC" w:rsidRDefault="007E23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3EC" w:rsidRDefault="007E2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7E23EC" w:rsidRDefault="007E2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7E23EC" w:rsidRDefault="007E23E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7E23EC" w:rsidRDefault="007E23EC" w:rsidP="007E23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 Генеральный план                                                                                                              сельского поселения  Старый Аманак                                                                                                                   муниципального района Похвистневский</w:t>
      </w:r>
      <w:r>
        <w:rPr>
          <w:rFonts w:ascii="Times New Roman" w:hAnsi="Times New Roman" w:cs="Times New Roman"/>
          <w:sz w:val="28"/>
          <w:szCs w:val="28"/>
        </w:rPr>
        <w:br/>
        <w:t xml:space="preserve">Самарской области </w:t>
      </w:r>
    </w:p>
    <w:p w:rsidR="007E23EC" w:rsidRDefault="007E23EC" w:rsidP="007E23EC">
      <w:pPr>
        <w:pStyle w:val="Style4"/>
        <w:spacing w:before="24" w:line="240" w:lineRule="auto"/>
      </w:pPr>
    </w:p>
    <w:p w:rsidR="007E23EC" w:rsidRDefault="007E23EC" w:rsidP="007E23EC">
      <w:pPr>
        <w:pStyle w:val="Style4"/>
        <w:spacing w:before="24" w:after="240" w:line="240" w:lineRule="auto"/>
        <w:rPr>
          <w:sz w:val="28"/>
          <w:szCs w:val="28"/>
        </w:rPr>
      </w:pPr>
      <w:r>
        <w:rPr>
          <w:sz w:val="28"/>
          <w:szCs w:val="28"/>
        </w:rPr>
        <w:t>В соответствии со статьей 24 Градостроительного кодекса Российской Федерации, пунктом 20 части 1</w:t>
      </w:r>
      <w:bookmarkStart w:id="0" w:name="_GoBack"/>
      <w:bookmarkEnd w:id="0"/>
      <w:r>
        <w:rPr>
          <w:sz w:val="28"/>
          <w:szCs w:val="28"/>
        </w:rPr>
        <w:t xml:space="preserve"> статьи 14 Федерального закона от 06.10.2003 № 131-ФЗ «Об общих принципах организации местного самоуправления в Российской Федерации», руководствуясь Уставом сельского поселения Старый Аманак муниципального района Похвистневский Самарской области и с учетом заключения о результатах публичных слушаний от 21.08.2018г., Собрание представителей сельского поселения Старый Аманак муниципального района Похвистневский Самарской области </w:t>
      </w:r>
    </w:p>
    <w:p w:rsidR="007E23EC" w:rsidRDefault="007E23EC" w:rsidP="007E23EC">
      <w:pPr>
        <w:pStyle w:val="Style4"/>
        <w:spacing w:before="24" w:after="12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РЕШИЛО:</w:t>
      </w:r>
    </w:p>
    <w:p w:rsidR="007E23EC" w:rsidRDefault="007E23EC" w:rsidP="007E23EC">
      <w:pPr>
        <w:pStyle w:val="Style4"/>
        <w:numPr>
          <w:ilvl w:val="0"/>
          <w:numId w:val="1"/>
        </w:numPr>
        <w:tabs>
          <w:tab w:val="left" w:pos="1276"/>
        </w:tabs>
        <w:suppressAutoHyphens w:val="0"/>
        <w:autoSpaceDN w:val="0"/>
        <w:adjustRightInd w:val="0"/>
        <w:spacing w:before="24" w:line="276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Внести в картографические материалы Генерального плана сельского поселения Старый Аманак муниципального района Похвистневский Самарской области, утвержденного решением Собрания представителей сельского поселения Старый Аманак муниципального района Похвистневский Самарской области  от 11.12.2013 №72 следующие  изменения в части изменения</w:t>
      </w:r>
      <w:r>
        <w:rPr>
          <w:color w:val="000000" w:themeColor="text1"/>
          <w:sz w:val="28"/>
          <w:szCs w:val="28"/>
        </w:rPr>
        <w:t xml:space="preserve">  функциональной  зоны земельного участка площадью 1679 кв.м, находящегося                    в зоне </w:t>
      </w:r>
      <w:r>
        <w:rPr>
          <w:sz w:val="28"/>
          <w:szCs w:val="28"/>
        </w:rPr>
        <w:t>П1-5 - «Подзона производственных и коммунально- складских объектов №5»  на вид функциональной зоны  Ж6 - «Зона смешанной застройки»:</w:t>
      </w:r>
    </w:p>
    <w:p w:rsidR="007E23EC" w:rsidRDefault="007E23EC" w:rsidP="007E23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 Карту планируемого размещения объектов местного значения сельского поселения Старый Аманак муниципального района Похвистневский Самарской области (М 1:5000), согласно Приложению 1.</w:t>
      </w:r>
    </w:p>
    <w:p w:rsidR="007E23EC" w:rsidRDefault="007E23EC" w:rsidP="007E23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в Карту планируемого размещения объектов местного значения сельского поселения Старый Аманак муниципального района Похвистневский Самарской области  (инженерной инфраструктуры)(М 1:5000), согласно Приложению 2.</w:t>
      </w:r>
    </w:p>
    <w:p w:rsidR="007E23EC" w:rsidRDefault="007E23EC" w:rsidP="007E23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в Карту планируемого размещения объектов местного значения сельского поселения Старый Аманак муниципального района Похвистневский Самарской области (транспортной инфраструктуры) (М 1:5000), согласно Приложению 3.</w:t>
      </w:r>
    </w:p>
    <w:p w:rsidR="007E23EC" w:rsidRDefault="007E23EC" w:rsidP="007E23EC">
      <w:pPr>
        <w:pStyle w:val="Style4"/>
        <w:widowControl/>
        <w:spacing w:before="24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в Карту функциональных зон сельского поселения Старый Аманак муниципального района Похвистневский Самарской области (М 1:5000), согласно Приложению 4.      </w:t>
      </w:r>
    </w:p>
    <w:p w:rsidR="007E23EC" w:rsidRDefault="007E23EC" w:rsidP="007E2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E23EC" w:rsidRDefault="007E23EC" w:rsidP="007E23EC">
      <w:pPr>
        <w:spacing w:after="0"/>
        <w:ind w:firstLine="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 Опубликовать настоящее решение в газете «Аманакские вести»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и разместить на официальном сайте поселения в сети «Интернет».</w:t>
      </w:r>
    </w:p>
    <w:p w:rsidR="007E23EC" w:rsidRDefault="007E23EC" w:rsidP="007E23EC">
      <w:pPr>
        <w:pStyle w:val="Style4"/>
        <w:spacing w:before="24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3. Настоящее решение вступает в силу со дня его официального опубликования.</w:t>
      </w:r>
    </w:p>
    <w:p w:rsidR="007E23EC" w:rsidRDefault="007E23EC" w:rsidP="007E23EC">
      <w:pPr>
        <w:pStyle w:val="Style4"/>
        <w:spacing w:before="24" w:line="240" w:lineRule="auto"/>
        <w:rPr>
          <w:sz w:val="28"/>
          <w:szCs w:val="28"/>
        </w:rPr>
      </w:pPr>
    </w:p>
    <w:p w:rsidR="007E23EC" w:rsidRDefault="007E23EC" w:rsidP="007E23EC">
      <w:pPr>
        <w:pStyle w:val="Style4"/>
        <w:spacing w:before="24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7E23EC" w:rsidRDefault="007E23EC" w:rsidP="007E23EC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7E23EC" w:rsidRDefault="007E23EC" w:rsidP="007E23EC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7E23EC" w:rsidRDefault="007E23EC" w:rsidP="007E23EC">
      <w:pPr>
        <w:pStyle w:val="Style4"/>
        <w:spacing w:before="24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Глава  поселения Старый Аманак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В.П. Фадеев</w:t>
      </w:r>
    </w:p>
    <w:p w:rsidR="007E23EC" w:rsidRDefault="007E23EC" w:rsidP="007E23EC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7E23EC" w:rsidRDefault="007E23EC" w:rsidP="007E23EC">
      <w:pPr>
        <w:pStyle w:val="Style4"/>
        <w:spacing w:before="24" w:line="240" w:lineRule="auto"/>
        <w:ind w:firstLine="0"/>
        <w:rPr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pStyle w:val="Style4"/>
        <w:tabs>
          <w:tab w:val="left" w:pos="1276"/>
        </w:tabs>
        <w:spacing w:before="24" w:line="240" w:lineRule="auto"/>
        <w:ind w:firstLine="0"/>
        <w:rPr>
          <w:b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Приложение  1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Старый Аманак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Похвистневский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от 04.09.2018 № 92</w:t>
      </w:r>
    </w:p>
    <w:p w:rsidR="007E23EC" w:rsidRDefault="007E23EC" w:rsidP="007E23EC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</w:t>
      </w:r>
    </w:p>
    <w:p w:rsidR="007E23EC" w:rsidRDefault="007E23EC" w:rsidP="007E23EC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Карты планируемого размещения объектов местного значения сельского поселения Старый Аманак муниципального района Похвистневский  Самарской области</w:t>
      </w:r>
    </w:p>
    <w:p w:rsidR="007E23EC" w:rsidRDefault="007E23EC" w:rsidP="007E23EC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 «Подзона производственных и коммунально- складских объектов№5»</w:t>
      </w:r>
    </w:p>
    <w:tbl>
      <w:tblPr>
        <w:tblW w:w="5087" w:type="pct"/>
        <w:tblInd w:w="-176" w:type="dxa"/>
        <w:tblLook w:val="04A0"/>
      </w:tblPr>
      <w:tblGrid>
        <w:gridCol w:w="9738"/>
      </w:tblGrid>
      <w:tr w:rsidR="007E23EC" w:rsidTr="007E23EC">
        <w:tc>
          <w:tcPr>
            <w:tcW w:w="5000" w:type="pct"/>
            <w:hideMark/>
          </w:tcPr>
          <w:p w:rsidR="007E23EC" w:rsidRDefault="007E23E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360035" cy="38227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24080" b="1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035" cy="382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3EC" w:rsidTr="007E23EC">
        <w:trPr>
          <w:trHeight w:val="83"/>
        </w:trPr>
        <w:tc>
          <w:tcPr>
            <w:tcW w:w="5000" w:type="pct"/>
            <w:hideMark/>
          </w:tcPr>
          <w:p w:rsidR="007E23EC" w:rsidRDefault="007E23EC">
            <w:pPr>
              <w:spacing w:after="0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                                                                      На зону Ж6  « Зона смешанной застройки»</w:t>
            </w:r>
          </w:p>
          <w:p w:rsidR="007E23EC" w:rsidRDefault="007E23EC">
            <w:pPr>
              <w:spacing w:after="0"/>
              <w:rPr>
                <w:rFonts w:ascii="Times New Roman" w:hAnsi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t xml:space="preserve">                                                                                      (в дедакции изменений)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7E23EC" w:rsidTr="007E23EC">
        <w:tc>
          <w:tcPr>
            <w:tcW w:w="5000" w:type="pct"/>
            <w:hideMark/>
          </w:tcPr>
          <w:p w:rsidR="007E23EC" w:rsidRDefault="007E23E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br/>
            </w: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369560" cy="3764915"/>
                  <wp:effectExtent l="1905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376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7E23EC" w:rsidRDefault="007E23EC" w:rsidP="007E23EC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                                                                                       </w:t>
      </w:r>
    </w:p>
    <w:p w:rsidR="007E23EC" w:rsidRDefault="007E23EC" w:rsidP="007E23EC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Приложение  2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Старый Аманак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Похвистневский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от 04.09.2018 № 92</w:t>
      </w:r>
    </w:p>
    <w:p w:rsidR="007E23EC" w:rsidRDefault="007E23EC" w:rsidP="007E23EC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 </w:t>
      </w:r>
    </w:p>
    <w:p w:rsidR="007E23EC" w:rsidRDefault="007E23EC" w:rsidP="007E23EC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Карты планируемого размещения объектов местного значения сельского поселения Старый Аманак муниципального района Похвистневский Самарской области  (инженерной инфраструктуры)</w:t>
      </w:r>
    </w:p>
    <w:p w:rsidR="007E23EC" w:rsidRDefault="007E23EC" w:rsidP="007E23EC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 «Подзона производственных и коммуналь- складских объектов №5»</w:t>
      </w:r>
    </w:p>
    <w:tbl>
      <w:tblPr>
        <w:tblW w:w="5000" w:type="pct"/>
        <w:tblLook w:val="04A0"/>
      </w:tblPr>
      <w:tblGrid>
        <w:gridCol w:w="9571"/>
      </w:tblGrid>
      <w:tr w:rsidR="007E23EC" w:rsidTr="007E23EC">
        <w:tc>
          <w:tcPr>
            <w:tcW w:w="5000" w:type="pct"/>
            <w:hideMark/>
          </w:tcPr>
          <w:p w:rsidR="007E23EC" w:rsidRDefault="007E23EC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43600" cy="3716020"/>
                  <wp:effectExtent l="1905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16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3EC" w:rsidTr="007E23EC">
        <w:tc>
          <w:tcPr>
            <w:tcW w:w="5000" w:type="pct"/>
          </w:tcPr>
          <w:p w:rsidR="007E23EC" w:rsidRDefault="007E23E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E23EC" w:rsidTr="007E23EC">
        <w:tc>
          <w:tcPr>
            <w:tcW w:w="5000" w:type="pct"/>
            <w:hideMark/>
          </w:tcPr>
          <w:p w:rsidR="007E23EC" w:rsidRDefault="007E23E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Ж6 «Зона смешанной застройки»</w:t>
            </w:r>
          </w:p>
          <w:p w:rsidR="007E23EC" w:rsidRDefault="007E23E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редакции изменений)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</w:p>
        </w:tc>
      </w:tr>
      <w:tr w:rsidR="007E23EC" w:rsidTr="007E23EC">
        <w:trPr>
          <w:trHeight w:val="289"/>
        </w:trPr>
        <w:tc>
          <w:tcPr>
            <w:tcW w:w="5000" w:type="pct"/>
            <w:hideMark/>
          </w:tcPr>
          <w:p w:rsidR="007E23EC" w:rsidRDefault="007E23E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43600" cy="3589655"/>
                  <wp:effectExtent l="1905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8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3EC" w:rsidRDefault="007E23EC" w:rsidP="007E23E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18"/>
          <w:szCs w:val="18"/>
        </w:rPr>
        <w:t>Приложение  3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Старый Аманак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Похвистневский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от 04.09.2018 № 92</w:t>
      </w:r>
    </w:p>
    <w:p w:rsidR="007E23EC" w:rsidRDefault="007E23EC" w:rsidP="007E23EC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 </w:t>
      </w:r>
    </w:p>
    <w:p w:rsidR="007E23EC" w:rsidRDefault="007E23EC" w:rsidP="007E23EC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Карты планируемого размещения объектов местного значения сельского поселения Старый Аманак муниципального района Похвистневский Самарской области  (транспортной инфраструктуры)</w:t>
      </w:r>
    </w:p>
    <w:p w:rsidR="007E23EC" w:rsidRDefault="007E23EC" w:rsidP="007E23EC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 «Подзона производственных и коммунально- складских объектов №5»</w:t>
      </w:r>
    </w:p>
    <w:tbl>
      <w:tblPr>
        <w:tblW w:w="5016" w:type="pct"/>
        <w:tblLook w:val="04A0"/>
      </w:tblPr>
      <w:tblGrid>
        <w:gridCol w:w="9606"/>
      </w:tblGrid>
      <w:tr w:rsidR="007E23EC" w:rsidTr="007E23EC">
        <w:trPr>
          <w:trHeight w:val="3539"/>
        </w:trPr>
        <w:tc>
          <w:tcPr>
            <w:tcW w:w="5000" w:type="pct"/>
            <w:hideMark/>
          </w:tcPr>
          <w:p w:rsidR="007E23EC" w:rsidRDefault="007E23EC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5943600" cy="3803650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911" b="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0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3EC" w:rsidTr="007E23EC">
        <w:trPr>
          <w:trHeight w:val="287"/>
        </w:trPr>
        <w:tc>
          <w:tcPr>
            <w:tcW w:w="5000" w:type="pct"/>
            <w:hideMark/>
          </w:tcPr>
          <w:p w:rsidR="007E23EC" w:rsidRDefault="007E23EC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   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Ж6  «Зона смешанной застройки»</w:t>
            </w:r>
          </w:p>
          <w:p w:rsidR="007E23EC" w:rsidRDefault="007E23EC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(в редакции изменений)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</w:p>
        </w:tc>
      </w:tr>
      <w:tr w:rsidR="007E23EC" w:rsidTr="007E23EC">
        <w:trPr>
          <w:trHeight w:val="3065"/>
        </w:trPr>
        <w:tc>
          <w:tcPr>
            <w:tcW w:w="5000" w:type="pct"/>
            <w:hideMark/>
          </w:tcPr>
          <w:p w:rsidR="007E23EC" w:rsidRDefault="007E23E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923915" cy="3579495"/>
                  <wp:effectExtent l="19050" t="0" r="63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151" b="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915" cy="357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7E23EC" w:rsidRDefault="007E23EC" w:rsidP="007E23EC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Приложение  4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к решению Собрания представителей       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сельского поселения Старый Аманак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муниципального района Похвистневский  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Самарской области</w:t>
      </w:r>
    </w:p>
    <w:p w:rsidR="007E23EC" w:rsidRDefault="007E23EC" w:rsidP="007E23EC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от 04.09.2018 № 92</w:t>
      </w:r>
    </w:p>
    <w:p w:rsidR="007E23EC" w:rsidRDefault="007E23EC" w:rsidP="007E23EC">
      <w:pPr>
        <w:spacing w:after="0" w:line="240" w:lineRule="auto"/>
        <w:jc w:val="center"/>
        <w:rPr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Графическое изображение фрагмента                                                                                               </w:t>
      </w:r>
      <w:r>
        <w:rPr>
          <w:sz w:val="18"/>
          <w:szCs w:val="18"/>
        </w:rPr>
        <w:t xml:space="preserve">           </w:t>
      </w:r>
    </w:p>
    <w:p w:rsidR="007E23EC" w:rsidRDefault="007E23EC" w:rsidP="007E23EC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Карты функциональных зон сельского поселения Старый Аманак муниципального района Похвистневский Самарской области </w:t>
      </w:r>
    </w:p>
    <w:p w:rsidR="007E23EC" w:rsidRDefault="007E23EC" w:rsidP="007E23E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Изменить зону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П1-5 «Подзона производственных и коммунально- складских объектов №5»</w:t>
      </w:r>
    </w:p>
    <w:tbl>
      <w:tblPr>
        <w:tblW w:w="5000" w:type="pct"/>
        <w:tblLook w:val="04A0"/>
      </w:tblPr>
      <w:tblGrid>
        <w:gridCol w:w="9571"/>
      </w:tblGrid>
      <w:tr w:rsidR="007E23EC" w:rsidTr="007E23EC">
        <w:tc>
          <w:tcPr>
            <w:tcW w:w="5000" w:type="pct"/>
            <w:hideMark/>
          </w:tcPr>
          <w:p w:rsidR="007E23EC" w:rsidRDefault="007E23E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360035" cy="3822700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24080" b="1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035" cy="382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3EC" w:rsidTr="007E23EC">
        <w:trPr>
          <w:trHeight w:val="93"/>
        </w:trPr>
        <w:tc>
          <w:tcPr>
            <w:tcW w:w="5000" w:type="pct"/>
          </w:tcPr>
          <w:p w:rsidR="007E23EC" w:rsidRDefault="007E23E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23EC" w:rsidTr="007E23EC">
        <w:tc>
          <w:tcPr>
            <w:tcW w:w="5000" w:type="pct"/>
            <w:hideMark/>
          </w:tcPr>
          <w:p w:rsidR="007E23EC" w:rsidRDefault="007E23EC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 зону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Ж6 «Зона смешанной застройки»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 xml:space="preserve"> ( в редакции изменений)</w:t>
            </w: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369560" cy="3764915"/>
                  <wp:effectExtent l="19050" t="0" r="254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560" cy="376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8FC" w:rsidRDefault="002A28FC"/>
    <w:sectPr w:rsidR="002A28FC" w:rsidSect="002A2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701"/>
    <w:multiLevelType w:val="hybridMultilevel"/>
    <w:tmpl w:val="5B042C56"/>
    <w:lvl w:ilvl="0" w:tplc="41909C3C">
      <w:start w:val="1"/>
      <w:numFmt w:val="decimal"/>
      <w:lvlText w:val="%1."/>
      <w:lvlJc w:val="left"/>
      <w:pPr>
        <w:ind w:left="1666" w:hanging="975"/>
      </w:pPr>
    </w:lvl>
    <w:lvl w:ilvl="1" w:tplc="04190019">
      <w:start w:val="1"/>
      <w:numFmt w:val="lowerLetter"/>
      <w:lvlText w:val="%2."/>
      <w:lvlJc w:val="left"/>
      <w:pPr>
        <w:ind w:left="1771" w:hanging="360"/>
      </w:pPr>
    </w:lvl>
    <w:lvl w:ilvl="2" w:tplc="0419001B">
      <w:start w:val="1"/>
      <w:numFmt w:val="lowerRoman"/>
      <w:lvlText w:val="%3."/>
      <w:lvlJc w:val="right"/>
      <w:pPr>
        <w:ind w:left="2491" w:hanging="180"/>
      </w:pPr>
    </w:lvl>
    <w:lvl w:ilvl="3" w:tplc="0419000F">
      <w:start w:val="1"/>
      <w:numFmt w:val="decimal"/>
      <w:lvlText w:val="%4."/>
      <w:lvlJc w:val="left"/>
      <w:pPr>
        <w:ind w:left="3211" w:hanging="360"/>
      </w:pPr>
    </w:lvl>
    <w:lvl w:ilvl="4" w:tplc="04190019">
      <w:start w:val="1"/>
      <w:numFmt w:val="lowerLetter"/>
      <w:lvlText w:val="%5."/>
      <w:lvlJc w:val="left"/>
      <w:pPr>
        <w:ind w:left="3931" w:hanging="360"/>
      </w:pPr>
    </w:lvl>
    <w:lvl w:ilvl="5" w:tplc="0419001B">
      <w:start w:val="1"/>
      <w:numFmt w:val="lowerRoman"/>
      <w:lvlText w:val="%6."/>
      <w:lvlJc w:val="right"/>
      <w:pPr>
        <w:ind w:left="4651" w:hanging="180"/>
      </w:pPr>
    </w:lvl>
    <w:lvl w:ilvl="6" w:tplc="0419000F">
      <w:start w:val="1"/>
      <w:numFmt w:val="decimal"/>
      <w:lvlText w:val="%7."/>
      <w:lvlJc w:val="left"/>
      <w:pPr>
        <w:ind w:left="5371" w:hanging="360"/>
      </w:pPr>
    </w:lvl>
    <w:lvl w:ilvl="7" w:tplc="04190019">
      <w:start w:val="1"/>
      <w:numFmt w:val="lowerLetter"/>
      <w:lvlText w:val="%8."/>
      <w:lvlJc w:val="left"/>
      <w:pPr>
        <w:ind w:left="6091" w:hanging="360"/>
      </w:pPr>
    </w:lvl>
    <w:lvl w:ilvl="8" w:tplc="0419001B">
      <w:start w:val="1"/>
      <w:numFmt w:val="lowerRoman"/>
      <w:lvlText w:val="%9."/>
      <w:lvlJc w:val="right"/>
      <w:pPr>
        <w:ind w:left="681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7E23EC"/>
    <w:rsid w:val="002A28FC"/>
    <w:rsid w:val="007E2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3EC"/>
    <w:pPr>
      <w:suppressAutoHyphens/>
    </w:pPr>
    <w:rPr>
      <w:rFonts w:ascii="Calibri" w:eastAsia="Calibri" w:hAnsi="Calibri" w:cs="Calibri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7E23EC"/>
    <w:pPr>
      <w:keepNext/>
      <w:suppressAutoHyphens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E23EC"/>
    <w:pPr>
      <w:keepNext/>
      <w:suppressAutoHyphens w:val="0"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7E23EC"/>
    <w:pPr>
      <w:keepNext/>
      <w:suppressAutoHyphens w:val="0"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23E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7E23EC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7E23E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7E23EC"/>
    <w:pPr>
      <w:widowControl w:val="0"/>
      <w:autoSpaceDE w:val="0"/>
      <w:spacing w:after="0" w:line="48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E2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3EC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6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1157</Words>
  <Characters>6599</Characters>
  <Application>Microsoft Office Word</Application>
  <DocSecurity>0</DocSecurity>
  <Lines>54</Lines>
  <Paragraphs>15</Paragraphs>
  <ScaleCrop>false</ScaleCrop>
  <Company>Администрация Старый Аманак</Company>
  <LinksUpToDate>false</LinksUpToDate>
  <CharactersWithSpaces>7741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3</cp:revision>
  <dcterms:created xsi:type="dcterms:W3CDTF">2018-10-20T17:35:00Z</dcterms:created>
  <dcterms:modified xsi:type="dcterms:W3CDTF">2018-10-20T17:35:00Z</dcterms:modified>
</cp:coreProperties>
</file>