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1B" w:rsidRDefault="00AB571B" w:rsidP="00AB571B">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AB571B" w:rsidRDefault="00AB571B" w:rsidP="00AB571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AB571B" w:rsidRDefault="00AB571B" w:rsidP="00AB571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15  декабря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№80(207</w:t>
      </w:r>
      <w:r w:rsidRPr="00AB571B">
        <w:rPr>
          <w:rFonts w:ascii="Times New Roman" w:eastAsia="Times New Roman" w:hAnsi="Times New Roman" w:cs="Times New Roman"/>
          <w:b/>
          <w:sz w:val="20"/>
          <w:szCs w:val="20"/>
          <w:lang w:eastAsia="ru-RU"/>
        </w:rPr>
        <w:t>)ОФИЦИАЛЬНО</w:t>
      </w:r>
    </w:p>
    <w:p w:rsidR="00AB571B" w:rsidRDefault="00AB571B" w:rsidP="00AB571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AB571B" w:rsidRDefault="00AB571B" w:rsidP="00AB571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AB571B" w:rsidRDefault="00AB571B" w:rsidP="00AB571B">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92389C" w:rsidRPr="0092389C" w:rsidRDefault="0092389C" w:rsidP="00D804CA">
      <w:pPr>
        <w:rPr>
          <w:sz w:val="28"/>
          <w:szCs w:val="28"/>
        </w:rPr>
      </w:pPr>
    </w:p>
    <w:p w:rsidR="0092389C" w:rsidRPr="0092389C" w:rsidRDefault="0092389C" w:rsidP="0092389C">
      <w:pPr>
        <w:ind w:firstLine="709"/>
        <w:jc w:val="center"/>
        <w:rPr>
          <w:b/>
          <w:sz w:val="28"/>
          <w:szCs w:val="28"/>
          <w:vertAlign w:val="superscript"/>
        </w:rPr>
      </w:pPr>
      <w:proofErr w:type="spellStart"/>
      <w:r w:rsidRPr="0092389C">
        <w:rPr>
          <w:b/>
          <w:sz w:val="28"/>
          <w:szCs w:val="28"/>
          <w:vertAlign w:val="superscript"/>
        </w:rPr>
        <w:t>Похвистневские</w:t>
      </w:r>
      <w:proofErr w:type="spellEnd"/>
      <w:r w:rsidRPr="0092389C">
        <w:rPr>
          <w:b/>
          <w:sz w:val="28"/>
          <w:szCs w:val="28"/>
          <w:vertAlign w:val="superscript"/>
        </w:rPr>
        <w:t xml:space="preserve"> полицейские по горячим следам отыскали похитителя шампуней.</w:t>
      </w:r>
    </w:p>
    <w:p w:rsidR="0092389C" w:rsidRPr="0092389C" w:rsidRDefault="0092389C" w:rsidP="0092389C">
      <w:pPr>
        <w:ind w:firstLine="709"/>
        <w:jc w:val="both"/>
        <w:rPr>
          <w:sz w:val="28"/>
          <w:szCs w:val="28"/>
          <w:vertAlign w:val="superscript"/>
        </w:rPr>
      </w:pPr>
      <w:r w:rsidRPr="0092389C">
        <w:rPr>
          <w:sz w:val="28"/>
          <w:szCs w:val="28"/>
          <w:vertAlign w:val="superscript"/>
        </w:rPr>
        <w:t xml:space="preserve">В конце ноября текущего года в МО МВД </w:t>
      </w:r>
      <w:proofErr w:type="spellStart"/>
      <w:r w:rsidRPr="0092389C">
        <w:rPr>
          <w:sz w:val="28"/>
          <w:szCs w:val="28"/>
          <w:vertAlign w:val="superscript"/>
        </w:rPr>
        <w:t>Похвистневский</w:t>
      </w:r>
      <w:proofErr w:type="spellEnd"/>
      <w:r w:rsidRPr="0092389C">
        <w:rPr>
          <w:sz w:val="28"/>
          <w:szCs w:val="28"/>
          <w:vertAlign w:val="superscript"/>
        </w:rPr>
        <w:t>» в дежурную часть поступил звонок от продавца магазина «</w:t>
      </w:r>
      <w:proofErr w:type="spellStart"/>
      <w:r w:rsidRPr="0092389C">
        <w:rPr>
          <w:sz w:val="28"/>
          <w:szCs w:val="28"/>
          <w:vertAlign w:val="superscript"/>
        </w:rPr>
        <w:t>Семь+Я</w:t>
      </w:r>
      <w:proofErr w:type="spellEnd"/>
      <w:r w:rsidRPr="0092389C">
        <w:rPr>
          <w:sz w:val="28"/>
          <w:szCs w:val="28"/>
          <w:vertAlign w:val="superscript"/>
        </w:rPr>
        <w:t>» с просьбой задержать мужчину, похитившего два шампуня со стеллажа с парфюмерными и косметическими товарами.</w:t>
      </w:r>
    </w:p>
    <w:p w:rsidR="0092389C" w:rsidRPr="0092389C" w:rsidRDefault="0092389C" w:rsidP="0092389C">
      <w:pPr>
        <w:ind w:firstLine="709"/>
        <w:jc w:val="both"/>
        <w:rPr>
          <w:sz w:val="28"/>
          <w:szCs w:val="28"/>
          <w:vertAlign w:val="superscript"/>
        </w:rPr>
      </w:pPr>
      <w:r w:rsidRPr="0092389C">
        <w:rPr>
          <w:sz w:val="28"/>
          <w:szCs w:val="28"/>
          <w:vertAlign w:val="superscript"/>
        </w:rPr>
        <w:t>Приехавшим на место преступления сотрудникам полиции, продавцы рассказали, что заметили на мониторе обзорной камеры, в торговом зале мужчину, который во внутренний карман куртки положил два шампуня и направился к выходу, минуя кассы. Продавец напомнила мужчине об оплате товара, но он, выложив один шампунь, сказал: «У меня ничего больше нет», ускорившись, покинул помещение магазина.</w:t>
      </w:r>
    </w:p>
    <w:p w:rsidR="0092389C" w:rsidRPr="0092389C" w:rsidRDefault="0092389C" w:rsidP="0092389C">
      <w:pPr>
        <w:ind w:firstLine="709"/>
        <w:jc w:val="both"/>
        <w:rPr>
          <w:sz w:val="28"/>
          <w:szCs w:val="28"/>
          <w:vertAlign w:val="superscript"/>
        </w:rPr>
      </w:pPr>
      <w:r w:rsidRPr="0092389C">
        <w:rPr>
          <w:sz w:val="28"/>
          <w:szCs w:val="28"/>
          <w:vertAlign w:val="superscript"/>
        </w:rPr>
        <w:t>Сотрудники магазина  дали правоохранителям описание злоумышленника и показали, в какую сторону он ушёл. Правоохранители, по горячим следам, по внешним приметам отыскали подозреваемого, в находившемся неподалёку магазине «Горилка» и доставили в магазин «</w:t>
      </w:r>
      <w:proofErr w:type="spellStart"/>
      <w:r w:rsidRPr="0092389C">
        <w:rPr>
          <w:sz w:val="28"/>
          <w:szCs w:val="28"/>
          <w:vertAlign w:val="superscript"/>
        </w:rPr>
        <w:t>Семь+Я</w:t>
      </w:r>
      <w:proofErr w:type="spellEnd"/>
      <w:r w:rsidRPr="0092389C">
        <w:rPr>
          <w:sz w:val="28"/>
          <w:szCs w:val="28"/>
          <w:vertAlign w:val="superscript"/>
        </w:rPr>
        <w:t>». Где злоумышленник в присутствии полицейских вернул, оставшийся у него, шампунь.</w:t>
      </w:r>
    </w:p>
    <w:p w:rsidR="0092389C" w:rsidRPr="0092389C" w:rsidRDefault="0092389C" w:rsidP="0092389C">
      <w:pPr>
        <w:ind w:firstLine="709"/>
        <w:jc w:val="both"/>
        <w:rPr>
          <w:sz w:val="28"/>
          <w:szCs w:val="28"/>
          <w:vertAlign w:val="superscript"/>
        </w:rPr>
      </w:pPr>
      <w:r w:rsidRPr="0092389C">
        <w:rPr>
          <w:sz w:val="28"/>
          <w:szCs w:val="28"/>
          <w:vertAlign w:val="superscript"/>
        </w:rPr>
        <w:t>Поскольку никаких документов при себе у преступника не было, для выяснения личности, задержанного доставили в МО МВД России «</w:t>
      </w:r>
      <w:proofErr w:type="spellStart"/>
      <w:r w:rsidRPr="0092389C">
        <w:rPr>
          <w:sz w:val="28"/>
          <w:szCs w:val="28"/>
          <w:vertAlign w:val="superscript"/>
        </w:rPr>
        <w:t>Похвистневский</w:t>
      </w:r>
      <w:proofErr w:type="spellEnd"/>
      <w:r w:rsidRPr="0092389C">
        <w:rPr>
          <w:sz w:val="28"/>
          <w:szCs w:val="28"/>
          <w:vertAlign w:val="superscript"/>
        </w:rPr>
        <w:t xml:space="preserve">». Им оказался 24-летний житель </w:t>
      </w:r>
      <w:proofErr w:type="gramStart"/>
      <w:r w:rsidRPr="0092389C">
        <w:rPr>
          <w:sz w:val="28"/>
          <w:szCs w:val="28"/>
          <w:vertAlign w:val="superscript"/>
        </w:rPr>
        <w:t>г</w:t>
      </w:r>
      <w:proofErr w:type="gramEnd"/>
      <w:r w:rsidRPr="0092389C">
        <w:rPr>
          <w:sz w:val="28"/>
          <w:szCs w:val="28"/>
          <w:vertAlign w:val="superscript"/>
        </w:rPr>
        <w:t>. Похвистнево Самарской области.</w:t>
      </w:r>
    </w:p>
    <w:p w:rsidR="0092389C" w:rsidRPr="0092389C" w:rsidRDefault="0092389C" w:rsidP="0092389C">
      <w:pPr>
        <w:ind w:firstLine="709"/>
        <w:jc w:val="both"/>
        <w:rPr>
          <w:sz w:val="28"/>
          <w:szCs w:val="28"/>
          <w:vertAlign w:val="superscript"/>
        </w:rPr>
      </w:pPr>
      <w:r w:rsidRPr="0092389C">
        <w:rPr>
          <w:sz w:val="28"/>
          <w:szCs w:val="28"/>
          <w:vertAlign w:val="superscript"/>
        </w:rPr>
        <w:t>В отношении похитителя, возбуждено уголовное дело по части 1 статье 161 Уголовного кодекса Российской Федерации «Грабёж». Мера пресечения – подписка о невыезде и надлежащем поведении.</w:t>
      </w:r>
    </w:p>
    <w:tbl>
      <w:tblPr>
        <w:tblpPr w:leftFromText="180" w:rightFromText="180" w:vertAnchor="text" w:horzAnchor="margin" w:tblpY="1"/>
        <w:tblW w:w="10155" w:type="dxa"/>
        <w:tblLayout w:type="fixed"/>
        <w:tblCellMar>
          <w:top w:w="55" w:type="dxa"/>
          <w:left w:w="55" w:type="dxa"/>
          <w:bottom w:w="55" w:type="dxa"/>
          <w:right w:w="55" w:type="dxa"/>
        </w:tblCellMar>
        <w:tblLook w:val="04A0"/>
      </w:tblPr>
      <w:tblGrid>
        <w:gridCol w:w="1459"/>
        <w:gridCol w:w="8696"/>
      </w:tblGrid>
      <w:tr w:rsidR="0092389C" w:rsidRPr="0092389C" w:rsidTr="0092389C">
        <w:tc>
          <w:tcPr>
            <w:tcW w:w="1459" w:type="dxa"/>
            <w:tcBorders>
              <w:top w:val="nil"/>
              <w:left w:val="nil"/>
              <w:bottom w:val="single" w:sz="2" w:space="0" w:color="000000"/>
              <w:right w:val="nil"/>
            </w:tcBorders>
            <w:hideMark/>
          </w:tcPr>
          <w:p w:rsidR="0092389C" w:rsidRPr="00D804CA" w:rsidRDefault="0092389C" w:rsidP="0092389C">
            <w:pPr>
              <w:pStyle w:val="ad"/>
              <w:snapToGrid w:val="0"/>
              <w:rPr>
                <w:sz w:val="18"/>
                <w:szCs w:val="18"/>
              </w:rPr>
            </w:pPr>
            <w:r w:rsidRPr="00D804CA">
              <w:rPr>
                <w:noProof/>
                <w:sz w:val="18"/>
                <w:szCs w:val="18"/>
                <w:lang w:eastAsia="ru-RU" w:bidi="ar-SA"/>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823595" cy="944245"/>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3595" cy="944245"/>
                          </a:xfrm>
                          <a:prstGeom prst="rect">
                            <a:avLst/>
                          </a:prstGeom>
                          <a:solidFill>
                            <a:srgbClr val="FFFFFF"/>
                          </a:solidFill>
                        </pic:spPr>
                      </pic:pic>
                    </a:graphicData>
                  </a:graphic>
                </wp:anchor>
              </w:drawing>
            </w:r>
          </w:p>
        </w:tc>
        <w:tc>
          <w:tcPr>
            <w:tcW w:w="8696" w:type="dxa"/>
            <w:tcBorders>
              <w:top w:val="nil"/>
              <w:left w:val="nil"/>
              <w:bottom w:val="single" w:sz="2" w:space="0" w:color="000000"/>
              <w:right w:val="nil"/>
            </w:tcBorders>
          </w:tcPr>
          <w:p w:rsidR="0092389C" w:rsidRPr="00D804CA" w:rsidRDefault="0092389C" w:rsidP="0092389C">
            <w:pPr>
              <w:pStyle w:val="ad"/>
              <w:jc w:val="right"/>
              <w:rPr>
                <w:rFonts w:ascii="Arial" w:hAnsi="Arial" w:cs="Arial"/>
                <w:b/>
                <w:bCs/>
                <w:color w:val="003366"/>
                <w:sz w:val="18"/>
                <w:szCs w:val="18"/>
              </w:rPr>
            </w:pPr>
            <w:r w:rsidRPr="00D804CA">
              <w:rPr>
                <w:rFonts w:ascii="Arial" w:hAnsi="Arial" w:cs="Arial"/>
                <w:b/>
                <w:bCs/>
                <w:color w:val="003366"/>
                <w:sz w:val="18"/>
                <w:szCs w:val="18"/>
              </w:rPr>
              <w:t xml:space="preserve">Филиал федерального государственного бюджетного учреждения </w:t>
            </w:r>
          </w:p>
          <w:p w:rsidR="0092389C" w:rsidRPr="00D804CA" w:rsidRDefault="0092389C" w:rsidP="0092389C">
            <w:pPr>
              <w:pStyle w:val="ad"/>
              <w:jc w:val="right"/>
              <w:rPr>
                <w:rFonts w:ascii="Arial" w:hAnsi="Arial" w:cs="Arial"/>
                <w:b/>
                <w:bCs/>
                <w:color w:val="003366"/>
                <w:sz w:val="18"/>
                <w:szCs w:val="18"/>
              </w:rPr>
            </w:pPr>
            <w:r w:rsidRPr="00D804CA">
              <w:rPr>
                <w:rFonts w:ascii="Arial" w:hAnsi="Arial" w:cs="Arial"/>
                <w:b/>
                <w:bCs/>
                <w:color w:val="003366"/>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92389C" w:rsidRPr="00D804CA" w:rsidRDefault="0092389C" w:rsidP="0092389C">
            <w:pPr>
              <w:pStyle w:val="ad"/>
              <w:jc w:val="right"/>
              <w:rPr>
                <w:rFonts w:ascii="Arial" w:hAnsi="Arial" w:cs="Arial"/>
                <w:b/>
                <w:bCs/>
                <w:color w:val="0066FF"/>
                <w:sz w:val="18"/>
                <w:szCs w:val="18"/>
              </w:rPr>
            </w:pPr>
          </w:p>
          <w:p w:rsidR="0092389C" w:rsidRPr="00D804CA" w:rsidRDefault="0092389C" w:rsidP="0092389C">
            <w:pPr>
              <w:pStyle w:val="ab"/>
              <w:jc w:val="right"/>
              <w:rPr>
                <w:rFonts w:ascii="Arial" w:hAnsi="Arial" w:cs="Arial"/>
                <w:b/>
                <w:bCs/>
                <w:color w:val="000000"/>
                <w:sz w:val="18"/>
                <w:szCs w:val="18"/>
              </w:rPr>
            </w:pPr>
            <w:r w:rsidRPr="00D804CA">
              <w:rPr>
                <w:rFonts w:ascii="Arial" w:hAnsi="Arial" w:cs="Arial"/>
                <w:b/>
                <w:bCs/>
                <w:color w:val="000000"/>
                <w:sz w:val="18"/>
                <w:szCs w:val="18"/>
              </w:rPr>
              <w:t>г. Самара, ул. Ленинская, 25а,</w:t>
            </w:r>
          </w:p>
          <w:p w:rsidR="0092389C" w:rsidRPr="00D804CA" w:rsidRDefault="0092389C" w:rsidP="0092389C">
            <w:pPr>
              <w:pStyle w:val="ab"/>
              <w:jc w:val="right"/>
              <w:rPr>
                <w:sz w:val="18"/>
                <w:szCs w:val="18"/>
                <w:lang w:val="en-US"/>
              </w:rPr>
            </w:pPr>
            <w:r w:rsidRPr="00D804CA">
              <w:rPr>
                <w:rFonts w:ascii="Arial" w:hAnsi="Arial" w:cs="Arial"/>
                <w:b/>
                <w:bCs/>
                <w:color w:val="000000"/>
                <w:sz w:val="18"/>
                <w:szCs w:val="18"/>
                <w:lang w:val="en-US"/>
              </w:rPr>
              <w:t xml:space="preserve">e-mail: </w:t>
            </w:r>
            <w:hyperlink r:id="rId6" w:history="1">
              <w:r w:rsidRPr="00D804CA">
                <w:rPr>
                  <w:rStyle w:val="aa"/>
                  <w:rFonts w:ascii="Arial" w:hAnsi="Arial" w:cs="Arial"/>
                  <w:b/>
                  <w:bCs/>
                  <w:color w:val="000000"/>
                  <w:sz w:val="18"/>
                  <w:szCs w:val="18"/>
                  <w:lang w:val="en-US"/>
                </w:rPr>
                <w:t>pr_fkp@mail.ru</w:t>
              </w:r>
            </w:hyperlink>
            <w:r w:rsidRPr="00D804CA">
              <w:rPr>
                <w:rFonts w:ascii="Arial" w:hAnsi="Arial" w:cs="Arial"/>
                <w:b/>
                <w:bCs/>
                <w:color w:val="000000"/>
                <w:sz w:val="18"/>
                <w:szCs w:val="18"/>
                <w:lang w:val="en-US"/>
              </w:rPr>
              <w:t>, twitter: @</w:t>
            </w:r>
            <w:proofErr w:type="spellStart"/>
            <w:r w:rsidRPr="00D804CA">
              <w:rPr>
                <w:rFonts w:ascii="Arial" w:hAnsi="Arial" w:cs="Arial"/>
                <w:b/>
                <w:bCs/>
                <w:color w:val="000000"/>
                <w:sz w:val="18"/>
                <w:szCs w:val="18"/>
                <w:lang w:val="en-US"/>
              </w:rPr>
              <w:t>pr_fkp</w:t>
            </w:r>
            <w:proofErr w:type="spellEnd"/>
            <w:r w:rsidRPr="00D804CA">
              <w:rPr>
                <w:rFonts w:ascii="Arial" w:hAnsi="Arial" w:cs="Arial"/>
                <w:b/>
                <w:bCs/>
                <w:color w:val="000000"/>
                <w:sz w:val="18"/>
                <w:szCs w:val="18"/>
                <w:lang w:val="en-US"/>
              </w:rPr>
              <w:t>, www.kadastr.ru</w:t>
            </w:r>
          </w:p>
        </w:tc>
      </w:tr>
    </w:tbl>
    <w:p w:rsidR="00D804CA" w:rsidRPr="00D804CA" w:rsidRDefault="00D804CA" w:rsidP="00D804CA">
      <w:pPr>
        <w:rPr>
          <w:sz w:val="18"/>
          <w:szCs w:val="18"/>
        </w:rPr>
      </w:pPr>
      <w:r w:rsidRPr="00D804CA">
        <w:rPr>
          <w:sz w:val="18"/>
          <w:szCs w:val="18"/>
        </w:rPr>
        <w:t>ПРЕСС-РЕЛИЗ                                                                                                                       14.12.2017 г.</w:t>
      </w:r>
    </w:p>
    <w:p w:rsidR="00D804CA" w:rsidRPr="00D804CA" w:rsidRDefault="00D804CA" w:rsidP="00D804CA">
      <w:pPr>
        <w:rPr>
          <w:sz w:val="18"/>
          <w:szCs w:val="18"/>
        </w:rPr>
      </w:pPr>
    </w:p>
    <w:p w:rsidR="00D804CA" w:rsidRPr="0092389C" w:rsidRDefault="00D804CA" w:rsidP="0092389C">
      <w:pPr>
        <w:rPr>
          <w:b/>
          <w:color w:val="003366"/>
          <w:sz w:val="18"/>
          <w:szCs w:val="18"/>
        </w:rPr>
      </w:pPr>
      <w:r w:rsidRPr="00D804CA">
        <w:rPr>
          <w:b/>
          <w:bCs/>
          <w:color w:val="003366"/>
          <w:sz w:val="18"/>
          <w:szCs w:val="18"/>
        </w:rPr>
        <w:t>У региональной Кадастровой палаты новый номер «телефона доверия»</w:t>
      </w:r>
    </w:p>
    <w:p w:rsidR="00D804CA" w:rsidRPr="00D804CA" w:rsidRDefault="00D804CA" w:rsidP="00D804CA">
      <w:pPr>
        <w:shd w:val="clear" w:color="auto" w:fill="FFFFFF"/>
        <w:rPr>
          <w:sz w:val="18"/>
          <w:szCs w:val="18"/>
        </w:rPr>
      </w:pPr>
      <w:r w:rsidRPr="00D804CA">
        <w:rPr>
          <w:sz w:val="18"/>
          <w:szCs w:val="18"/>
        </w:rPr>
        <w:t>Теперь жители Самарской области могут сообщить о фактах коррупции, обнаруженных в учреждении, по единому всероссийскому номеру - 8-800-100-18-18.</w:t>
      </w:r>
    </w:p>
    <w:p w:rsidR="00D804CA" w:rsidRPr="00D804CA" w:rsidRDefault="00D804CA" w:rsidP="00D804CA">
      <w:pPr>
        <w:shd w:val="clear" w:color="auto" w:fill="FFFFFF"/>
        <w:rPr>
          <w:sz w:val="18"/>
          <w:szCs w:val="18"/>
        </w:rPr>
      </w:pPr>
      <w:r w:rsidRPr="00D804CA">
        <w:rPr>
          <w:sz w:val="18"/>
          <w:szCs w:val="18"/>
        </w:rPr>
        <w:t>С помощью «телефона доверия» Федеральной кадастровой палаты можно сообщить информацию о коррупционных проявлениях или конфликте интересов в действиях сотрудников регионального филиала учреждения, а также о несоблюдении работниками ограничений и запретов, установленных российским законодательством. Сервис работает в круглосуточном, автоматическом режиме и оснащен системой записи поступающих обращений.</w:t>
      </w:r>
    </w:p>
    <w:p w:rsidR="00AB571B" w:rsidRPr="0092389C" w:rsidRDefault="00D804CA" w:rsidP="0092389C">
      <w:pPr>
        <w:shd w:val="clear" w:color="auto" w:fill="FFFFFF"/>
        <w:rPr>
          <w:sz w:val="18"/>
          <w:szCs w:val="18"/>
        </w:rPr>
      </w:pPr>
      <w:r w:rsidRPr="00D804CA">
        <w:rPr>
          <w:sz w:val="18"/>
          <w:szCs w:val="18"/>
        </w:rPr>
        <w:t>Отдельно нужно отметить, что обращения, принятые по данному номеру по иной тематике, не касающиеся коррупционных проявлений, или сообщения, аудиозапись которых не разборчива, рассматриваться не будут. Если позвонивший хочет получить ответ от учреждения, то необходимо сообщить свой номер телефона, почтовый или электронный адрес. При этом гарантируется конфиденциальность обращения.</w:t>
      </w:r>
    </w:p>
    <w:p w:rsidR="0092389C" w:rsidRDefault="0092389C" w:rsidP="00AB571B">
      <w:pPr>
        <w:tabs>
          <w:tab w:val="left" w:pos="7530"/>
          <w:tab w:val="left" w:pos="8085"/>
        </w:tabs>
        <w:ind w:left="709" w:hanging="709"/>
      </w:pPr>
      <w:r>
        <w:t xml:space="preserve">            </w:t>
      </w:r>
    </w:p>
    <w:p w:rsidR="00AB571B" w:rsidRPr="00AB571B" w:rsidRDefault="0092389C" w:rsidP="00AB571B">
      <w:pPr>
        <w:tabs>
          <w:tab w:val="left" w:pos="7530"/>
          <w:tab w:val="left" w:pos="8085"/>
        </w:tabs>
        <w:ind w:left="709" w:hanging="709"/>
        <w:rPr>
          <w:b/>
          <w:sz w:val="18"/>
          <w:szCs w:val="18"/>
        </w:rPr>
      </w:pPr>
      <w:r>
        <w:t xml:space="preserve">         </w:t>
      </w:r>
      <w:r w:rsidR="00AB571B">
        <w:t xml:space="preserve">  </w:t>
      </w:r>
      <w:r w:rsidR="00AB571B" w:rsidRPr="00AB571B">
        <w:rPr>
          <w:sz w:val="18"/>
          <w:szCs w:val="18"/>
        </w:rPr>
        <w:t>Р</w:t>
      </w:r>
      <w:bookmarkStart w:id="0" w:name="_GoBack"/>
      <w:bookmarkEnd w:id="0"/>
      <w:r w:rsidR="00AB571B" w:rsidRPr="00AB571B">
        <w:rPr>
          <w:sz w:val="18"/>
          <w:szCs w:val="18"/>
        </w:rPr>
        <w:t>оссийская Федерация</w:t>
      </w:r>
      <w:r w:rsidR="00AB571B" w:rsidRPr="00AB571B">
        <w:rPr>
          <w:sz w:val="18"/>
          <w:szCs w:val="18"/>
        </w:rPr>
        <w:tab/>
      </w:r>
    </w:p>
    <w:p w:rsidR="00AB571B" w:rsidRPr="00AB571B" w:rsidRDefault="00AB571B" w:rsidP="00AB571B">
      <w:pPr>
        <w:ind w:left="709" w:hanging="709"/>
        <w:rPr>
          <w:b/>
          <w:sz w:val="18"/>
          <w:szCs w:val="18"/>
        </w:rPr>
      </w:pPr>
      <w:r w:rsidRPr="00AB571B">
        <w:rPr>
          <w:b/>
          <w:sz w:val="18"/>
          <w:szCs w:val="18"/>
        </w:rPr>
        <w:t xml:space="preserve">            Собрание представителей </w:t>
      </w:r>
    </w:p>
    <w:p w:rsidR="00AB571B" w:rsidRPr="00AB571B" w:rsidRDefault="00AB571B" w:rsidP="00AB571B">
      <w:pPr>
        <w:pStyle w:val="ConsPlusNormal"/>
        <w:tabs>
          <w:tab w:val="left" w:pos="7125"/>
        </w:tabs>
        <w:rPr>
          <w:b/>
          <w:bCs/>
          <w:sz w:val="18"/>
          <w:szCs w:val="18"/>
        </w:rPr>
      </w:pPr>
      <w:r w:rsidRPr="00AB571B">
        <w:rPr>
          <w:b/>
          <w:bCs/>
          <w:sz w:val="18"/>
          <w:szCs w:val="18"/>
        </w:rPr>
        <w:t xml:space="preserve">           сельского поселения</w:t>
      </w:r>
      <w:r w:rsidRPr="00AB571B">
        <w:rPr>
          <w:b/>
          <w:bCs/>
          <w:sz w:val="18"/>
          <w:szCs w:val="18"/>
        </w:rPr>
        <w:tab/>
      </w:r>
    </w:p>
    <w:p w:rsidR="00AB571B" w:rsidRPr="00AB571B" w:rsidRDefault="00AB571B" w:rsidP="00AB571B">
      <w:pPr>
        <w:pStyle w:val="ConsPlusNormal"/>
        <w:rPr>
          <w:b/>
          <w:bCs/>
          <w:sz w:val="18"/>
          <w:szCs w:val="18"/>
        </w:rPr>
      </w:pPr>
      <w:r w:rsidRPr="00AB571B">
        <w:rPr>
          <w:b/>
          <w:bCs/>
          <w:sz w:val="18"/>
          <w:szCs w:val="18"/>
        </w:rPr>
        <w:t xml:space="preserve">               Старый </w:t>
      </w:r>
      <w:proofErr w:type="spellStart"/>
      <w:r w:rsidRPr="00AB571B">
        <w:rPr>
          <w:b/>
          <w:bCs/>
          <w:sz w:val="18"/>
          <w:szCs w:val="18"/>
        </w:rPr>
        <w:t>Аманак</w:t>
      </w:r>
      <w:proofErr w:type="spellEnd"/>
    </w:p>
    <w:p w:rsidR="00AB571B" w:rsidRPr="00AB571B" w:rsidRDefault="00AB571B" w:rsidP="00AB571B">
      <w:pPr>
        <w:pStyle w:val="ConsPlusNormal"/>
        <w:rPr>
          <w:bCs/>
          <w:sz w:val="18"/>
          <w:szCs w:val="18"/>
        </w:rPr>
      </w:pPr>
      <w:r w:rsidRPr="00AB571B">
        <w:rPr>
          <w:bCs/>
          <w:sz w:val="18"/>
          <w:szCs w:val="18"/>
        </w:rPr>
        <w:t xml:space="preserve">муниципального района </w:t>
      </w:r>
      <w:proofErr w:type="spellStart"/>
      <w:r w:rsidRPr="00AB571B">
        <w:rPr>
          <w:bCs/>
          <w:sz w:val="18"/>
          <w:szCs w:val="18"/>
        </w:rPr>
        <w:t>Похвистневский</w:t>
      </w:r>
      <w:proofErr w:type="spellEnd"/>
    </w:p>
    <w:p w:rsidR="00AB571B" w:rsidRPr="00AB571B" w:rsidRDefault="00AB571B" w:rsidP="00AB571B">
      <w:pPr>
        <w:pStyle w:val="ConsPlusNormal"/>
        <w:rPr>
          <w:bCs/>
          <w:sz w:val="18"/>
          <w:szCs w:val="18"/>
        </w:rPr>
      </w:pPr>
      <w:r w:rsidRPr="00AB571B">
        <w:rPr>
          <w:bCs/>
          <w:sz w:val="18"/>
          <w:szCs w:val="18"/>
        </w:rPr>
        <w:t xml:space="preserve">                  Самарской области  </w:t>
      </w:r>
    </w:p>
    <w:p w:rsidR="00AB571B" w:rsidRPr="00AB571B" w:rsidRDefault="00AB571B" w:rsidP="00AB571B">
      <w:pPr>
        <w:pStyle w:val="ConsPlusNormal"/>
        <w:rPr>
          <w:bCs/>
          <w:sz w:val="18"/>
          <w:szCs w:val="18"/>
        </w:rPr>
      </w:pPr>
      <w:r w:rsidRPr="00AB571B">
        <w:rPr>
          <w:bCs/>
          <w:sz w:val="18"/>
          <w:szCs w:val="18"/>
        </w:rPr>
        <w:t xml:space="preserve">                      второго созыва</w:t>
      </w:r>
    </w:p>
    <w:p w:rsidR="00AB571B" w:rsidRPr="00AB571B" w:rsidRDefault="00AB571B" w:rsidP="00AB571B">
      <w:pPr>
        <w:pStyle w:val="ConsPlusNormal"/>
        <w:rPr>
          <w:b/>
          <w:bCs/>
          <w:sz w:val="18"/>
          <w:szCs w:val="18"/>
        </w:rPr>
      </w:pPr>
      <w:r w:rsidRPr="00AB571B">
        <w:rPr>
          <w:b/>
          <w:bCs/>
          <w:sz w:val="18"/>
          <w:szCs w:val="18"/>
        </w:rPr>
        <w:t xml:space="preserve">               </w:t>
      </w:r>
      <w:proofErr w:type="gramStart"/>
      <w:r w:rsidRPr="00AB571B">
        <w:rPr>
          <w:b/>
          <w:bCs/>
          <w:sz w:val="18"/>
          <w:szCs w:val="18"/>
        </w:rPr>
        <w:t>Р</w:t>
      </w:r>
      <w:proofErr w:type="gramEnd"/>
      <w:r w:rsidRPr="00AB571B">
        <w:rPr>
          <w:b/>
          <w:bCs/>
          <w:sz w:val="18"/>
          <w:szCs w:val="18"/>
        </w:rPr>
        <w:t xml:space="preserve">  Е  Ш  Е  Н  И  Е</w:t>
      </w:r>
    </w:p>
    <w:p w:rsidR="00AB571B" w:rsidRPr="00AB571B" w:rsidRDefault="00AB571B" w:rsidP="00AB571B">
      <w:pPr>
        <w:ind w:right="4777"/>
        <w:rPr>
          <w:sz w:val="18"/>
          <w:szCs w:val="18"/>
        </w:rPr>
      </w:pPr>
      <w:r w:rsidRPr="00AB571B">
        <w:rPr>
          <w:b/>
          <w:bCs/>
          <w:sz w:val="18"/>
          <w:szCs w:val="18"/>
        </w:rPr>
        <w:t xml:space="preserve">               </w:t>
      </w:r>
      <w:r w:rsidRPr="00AB571B">
        <w:rPr>
          <w:bCs/>
          <w:sz w:val="18"/>
          <w:szCs w:val="18"/>
          <w:u w:val="single"/>
        </w:rPr>
        <w:t>15.12.2017</w:t>
      </w:r>
      <w:r w:rsidRPr="00AB571B">
        <w:rPr>
          <w:sz w:val="18"/>
          <w:szCs w:val="18"/>
        </w:rPr>
        <w:t xml:space="preserve"> № </w:t>
      </w:r>
      <w:r w:rsidRPr="00AB571B">
        <w:rPr>
          <w:sz w:val="18"/>
          <w:szCs w:val="18"/>
          <w:u w:val="single"/>
        </w:rPr>
        <w:t>72</w:t>
      </w:r>
    </w:p>
    <w:p w:rsidR="00AB571B" w:rsidRPr="00AB571B" w:rsidRDefault="00AB571B" w:rsidP="00AB571B">
      <w:pPr>
        <w:rPr>
          <w:b/>
          <w:bCs/>
          <w:sz w:val="18"/>
          <w:szCs w:val="18"/>
        </w:rPr>
      </w:pPr>
      <w:r w:rsidRPr="00AB571B">
        <w:rPr>
          <w:sz w:val="18"/>
          <w:szCs w:val="18"/>
        </w:rPr>
        <w:t xml:space="preserve">                </w:t>
      </w:r>
      <w:proofErr w:type="gramStart"/>
      <w:r w:rsidRPr="00AB571B">
        <w:rPr>
          <w:sz w:val="18"/>
          <w:szCs w:val="18"/>
        </w:rPr>
        <w:t>с</w:t>
      </w:r>
      <w:proofErr w:type="gramEnd"/>
      <w:r w:rsidRPr="00AB571B">
        <w:rPr>
          <w:sz w:val="18"/>
          <w:szCs w:val="18"/>
        </w:rPr>
        <w:t xml:space="preserve">. Старый </w:t>
      </w:r>
      <w:proofErr w:type="spellStart"/>
      <w:r w:rsidRPr="00AB571B">
        <w:rPr>
          <w:sz w:val="18"/>
          <w:szCs w:val="18"/>
        </w:rPr>
        <w:t>Аманак</w:t>
      </w:r>
      <w:proofErr w:type="spellEnd"/>
      <w:r w:rsidRPr="00AB571B">
        <w:rPr>
          <w:b/>
          <w:bCs/>
          <w:sz w:val="18"/>
          <w:szCs w:val="18"/>
        </w:rPr>
        <w:t xml:space="preserve"> </w:t>
      </w:r>
    </w:p>
    <w:p w:rsidR="00AB571B" w:rsidRPr="00AB571B" w:rsidRDefault="00AB571B" w:rsidP="00AB571B">
      <w:pPr>
        <w:jc w:val="right"/>
        <w:rPr>
          <w:b/>
          <w:bCs/>
          <w:sz w:val="18"/>
          <w:szCs w:val="18"/>
        </w:rPr>
      </w:pPr>
    </w:p>
    <w:p w:rsidR="00AB571B" w:rsidRPr="00AB571B" w:rsidRDefault="00AB571B" w:rsidP="00AB571B">
      <w:pPr>
        <w:rPr>
          <w:bCs/>
          <w:sz w:val="18"/>
          <w:szCs w:val="18"/>
        </w:rPr>
      </w:pPr>
      <w:r w:rsidRPr="00AB571B">
        <w:rPr>
          <w:bCs/>
          <w:sz w:val="18"/>
          <w:szCs w:val="18"/>
        </w:rPr>
        <w:t>О внесении изменений в Решение Собрания</w:t>
      </w:r>
    </w:p>
    <w:p w:rsidR="00AB571B" w:rsidRPr="00AB571B" w:rsidRDefault="00AB571B" w:rsidP="00AB571B">
      <w:pPr>
        <w:rPr>
          <w:bCs/>
          <w:sz w:val="18"/>
          <w:szCs w:val="18"/>
        </w:rPr>
      </w:pPr>
      <w:r w:rsidRPr="00AB571B">
        <w:rPr>
          <w:bCs/>
          <w:sz w:val="18"/>
          <w:szCs w:val="18"/>
        </w:rPr>
        <w:t xml:space="preserve">представителей сельского поселения </w:t>
      </w:r>
      <w:proofErr w:type="gramStart"/>
      <w:r w:rsidRPr="00AB571B">
        <w:rPr>
          <w:bCs/>
          <w:sz w:val="18"/>
          <w:szCs w:val="18"/>
        </w:rPr>
        <w:t>Старый</w:t>
      </w:r>
      <w:proofErr w:type="gramEnd"/>
      <w:r w:rsidRPr="00AB571B">
        <w:rPr>
          <w:bCs/>
          <w:sz w:val="18"/>
          <w:szCs w:val="18"/>
        </w:rPr>
        <w:t xml:space="preserve"> </w:t>
      </w:r>
      <w:proofErr w:type="spellStart"/>
      <w:r w:rsidRPr="00AB571B">
        <w:rPr>
          <w:bCs/>
          <w:sz w:val="18"/>
          <w:szCs w:val="18"/>
        </w:rPr>
        <w:t>Аманак</w:t>
      </w:r>
      <w:proofErr w:type="spellEnd"/>
    </w:p>
    <w:p w:rsidR="00AB571B" w:rsidRPr="00AB571B" w:rsidRDefault="00AB571B" w:rsidP="00AB571B">
      <w:pPr>
        <w:rPr>
          <w:bCs/>
          <w:sz w:val="18"/>
          <w:szCs w:val="18"/>
        </w:rPr>
      </w:pPr>
      <w:r w:rsidRPr="00AB571B">
        <w:rPr>
          <w:bCs/>
          <w:sz w:val="18"/>
          <w:szCs w:val="18"/>
        </w:rPr>
        <w:t xml:space="preserve">от 29.01.2016 № 26 «О налоге на имущество физических лиц </w:t>
      </w:r>
    </w:p>
    <w:p w:rsidR="00AB571B" w:rsidRPr="00AB571B" w:rsidRDefault="00AB571B" w:rsidP="00AB571B">
      <w:pPr>
        <w:rPr>
          <w:bCs/>
          <w:sz w:val="18"/>
          <w:szCs w:val="18"/>
        </w:rPr>
      </w:pPr>
      <w:r w:rsidRPr="00AB571B">
        <w:rPr>
          <w:bCs/>
          <w:sz w:val="18"/>
          <w:szCs w:val="18"/>
        </w:rPr>
        <w:t xml:space="preserve">на территории </w:t>
      </w:r>
      <w:r w:rsidR="00AF5EAE" w:rsidRPr="00AB571B">
        <w:rPr>
          <w:bCs/>
          <w:sz w:val="18"/>
          <w:szCs w:val="18"/>
        </w:rPr>
        <w:fldChar w:fldCharType="begin"/>
      </w:r>
      <w:r w:rsidRPr="00AB571B">
        <w:rPr>
          <w:bCs/>
          <w:sz w:val="18"/>
          <w:szCs w:val="18"/>
        </w:rPr>
        <w:instrText xml:space="preserve"> MERGEFIELD "статус_поселения_в_родительном_падеже" </w:instrText>
      </w:r>
      <w:r w:rsidR="00AF5EAE" w:rsidRPr="00AB571B">
        <w:rPr>
          <w:bCs/>
          <w:sz w:val="18"/>
          <w:szCs w:val="18"/>
        </w:rPr>
        <w:fldChar w:fldCharType="separate"/>
      </w:r>
      <w:r w:rsidRPr="00AB571B">
        <w:rPr>
          <w:bCs/>
          <w:noProof/>
          <w:sz w:val="18"/>
          <w:szCs w:val="18"/>
        </w:rPr>
        <w:t>сельского</w:t>
      </w:r>
      <w:r w:rsidR="00AF5EAE" w:rsidRPr="00AB571B">
        <w:rPr>
          <w:bCs/>
          <w:sz w:val="18"/>
          <w:szCs w:val="18"/>
        </w:rPr>
        <w:fldChar w:fldCharType="end"/>
      </w:r>
      <w:r w:rsidRPr="00AB571B">
        <w:rPr>
          <w:bCs/>
          <w:sz w:val="18"/>
          <w:szCs w:val="18"/>
        </w:rPr>
        <w:t xml:space="preserve"> поселения </w:t>
      </w:r>
      <w:proofErr w:type="gramStart"/>
      <w:r w:rsidRPr="00AB571B">
        <w:rPr>
          <w:bCs/>
          <w:sz w:val="18"/>
          <w:szCs w:val="18"/>
        </w:rPr>
        <w:t>Старый</w:t>
      </w:r>
      <w:proofErr w:type="gramEnd"/>
      <w:r w:rsidRPr="00AB571B">
        <w:rPr>
          <w:bCs/>
          <w:sz w:val="18"/>
          <w:szCs w:val="18"/>
        </w:rPr>
        <w:t xml:space="preserve"> </w:t>
      </w:r>
      <w:proofErr w:type="spellStart"/>
      <w:r w:rsidRPr="00AB571B">
        <w:rPr>
          <w:bCs/>
          <w:sz w:val="18"/>
          <w:szCs w:val="18"/>
        </w:rPr>
        <w:t>Аманак</w:t>
      </w:r>
      <w:proofErr w:type="spellEnd"/>
      <w:r w:rsidRPr="00AB571B">
        <w:rPr>
          <w:bCs/>
          <w:sz w:val="18"/>
          <w:szCs w:val="18"/>
        </w:rPr>
        <w:t xml:space="preserve">  </w:t>
      </w:r>
    </w:p>
    <w:p w:rsidR="00AB571B" w:rsidRPr="00AB571B" w:rsidRDefault="00AB571B" w:rsidP="00AB571B">
      <w:pPr>
        <w:rPr>
          <w:bCs/>
          <w:sz w:val="18"/>
          <w:szCs w:val="18"/>
        </w:rPr>
      </w:pPr>
      <w:r w:rsidRPr="00AB571B">
        <w:rPr>
          <w:bCs/>
          <w:sz w:val="18"/>
          <w:szCs w:val="18"/>
        </w:rPr>
        <w:t xml:space="preserve">муниципального района </w:t>
      </w:r>
      <w:r w:rsidR="00AF5EAE" w:rsidRPr="00AB571B">
        <w:rPr>
          <w:bCs/>
          <w:sz w:val="18"/>
          <w:szCs w:val="18"/>
        </w:rPr>
        <w:fldChar w:fldCharType="begin"/>
      </w:r>
      <w:r w:rsidRPr="00AB571B">
        <w:rPr>
          <w:bCs/>
          <w:sz w:val="18"/>
          <w:szCs w:val="18"/>
        </w:rPr>
        <w:instrText xml:space="preserve"> MERGEFIELD "район" </w:instrText>
      </w:r>
      <w:r w:rsidR="00AF5EAE" w:rsidRPr="00AB571B">
        <w:rPr>
          <w:bCs/>
          <w:sz w:val="18"/>
          <w:szCs w:val="18"/>
        </w:rPr>
        <w:fldChar w:fldCharType="separate"/>
      </w:r>
      <w:r w:rsidRPr="00AB571B">
        <w:rPr>
          <w:bCs/>
          <w:noProof/>
          <w:sz w:val="18"/>
          <w:szCs w:val="18"/>
        </w:rPr>
        <w:t>Похвистневский</w:t>
      </w:r>
      <w:r w:rsidR="00AF5EAE" w:rsidRPr="00AB571B">
        <w:rPr>
          <w:bCs/>
          <w:sz w:val="18"/>
          <w:szCs w:val="18"/>
        </w:rPr>
        <w:fldChar w:fldCharType="end"/>
      </w:r>
      <w:r w:rsidRPr="00AB571B">
        <w:rPr>
          <w:sz w:val="18"/>
          <w:szCs w:val="18"/>
        </w:rPr>
        <w:t xml:space="preserve"> </w:t>
      </w:r>
      <w:r w:rsidRPr="00AB571B">
        <w:rPr>
          <w:bCs/>
          <w:sz w:val="18"/>
          <w:szCs w:val="18"/>
        </w:rPr>
        <w:t>Самарской области»</w:t>
      </w:r>
    </w:p>
    <w:p w:rsidR="00AB571B" w:rsidRPr="00AB571B" w:rsidRDefault="00AB571B" w:rsidP="00AB571B">
      <w:pPr>
        <w:spacing w:before="120" w:after="120"/>
        <w:ind w:firstLine="709"/>
        <w:jc w:val="both"/>
        <w:rPr>
          <w:sz w:val="18"/>
          <w:szCs w:val="18"/>
        </w:rPr>
      </w:pPr>
      <w:proofErr w:type="gramStart"/>
      <w:r w:rsidRPr="00AB571B">
        <w:rPr>
          <w:sz w:val="18"/>
          <w:szCs w:val="18"/>
        </w:rPr>
        <w:lastRenderedPageBreak/>
        <w:t xml:space="preserve">Рассмотрев протест </w:t>
      </w:r>
      <w:proofErr w:type="spellStart"/>
      <w:r w:rsidRPr="00AB571B">
        <w:rPr>
          <w:sz w:val="18"/>
          <w:szCs w:val="18"/>
        </w:rPr>
        <w:t>Похвистневской</w:t>
      </w:r>
      <w:proofErr w:type="spellEnd"/>
      <w:r w:rsidRPr="00AB571B">
        <w:rPr>
          <w:sz w:val="18"/>
          <w:szCs w:val="18"/>
        </w:rPr>
        <w:t xml:space="preserve"> межрайонной прокуратуры  от 23.11.2017 № 22-122-1536/3  на решение Собрания представителей сельского поселения Старый </w:t>
      </w:r>
      <w:proofErr w:type="spellStart"/>
      <w:r w:rsidRPr="00AB571B">
        <w:rPr>
          <w:sz w:val="18"/>
          <w:szCs w:val="18"/>
        </w:rPr>
        <w:t>Аманак</w:t>
      </w:r>
      <w:proofErr w:type="spellEnd"/>
      <w:r w:rsidRPr="00AB571B">
        <w:rPr>
          <w:sz w:val="18"/>
          <w:szCs w:val="18"/>
        </w:rPr>
        <w:t xml:space="preserve">  от 29.01.2016 № 26 </w:t>
      </w:r>
      <w:r w:rsidRPr="00AB571B">
        <w:rPr>
          <w:bCs/>
          <w:sz w:val="18"/>
          <w:szCs w:val="18"/>
        </w:rPr>
        <w:t xml:space="preserve">«О налоге на имущество физических лиц на территории </w:t>
      </w:r>
      <w:r w:rsidR="00AF5EAE" w:rsidRPr="00AB571B">
        <w:rPr>
          <w:bCs/>
          <w:sz w:val="18"/>
          <w:szCs w:val="18"/>
        </w:rPr>
        <w:fldChar w:fldCharType="begin"/>
      </w:r>
      <w:r w:rsidRPr="00AB571B">
        <w:rPr>
          <w:bCs/>
          <w:sz w:val="18"/>
          <w:szCs w:val="18"/>
        </w:rPr>
        <w:instrText xml:space="preserve"> MERGEFIELD "статус_поселения_в_родительном_падеже" </w:instrText>
      </w:r>
      <w:r w:rsidR="00AF5EAE" w:rsidRPr="00AB571B">
        <w:rPr>
          <w:bCs/>
          <w:sz w:val="18"/>
          <w:szCs w:val="18"/>
        </w:rPr>
        <w:fldChar w:fldCharType="separate"/>
      </w:r>
      <w:r w:rsidRPr="00AB571B">
        <w:rPr>
          <w:bCs/>
          <w:noProof/>
          <w:sz w:val="18"/>
          <w:szCs w:val="18"/>
        </w:rPr>
        <w:t>сельского</w:t>
      </w:r>
      <w:r w:rsidR="00AF5EAE" w:rsidRPr="00AB571B">
        <w:rPr>
          <w:bCs/>
          <w:sz w:val="18"/>
          <w:szCs w:val="18"/>
        </w:rPr>
        <w:fldChar w:fldCharType="end"/>
      </w:r>
      <w:r w:rsidRPr="00AB571B">
        <w:rPr>
          <w:bCs/>
          <w:sz w:val="18"/>
          <w:szCs w:val="18"/>
        </w:rPr>
        <w:t xml:space="preserve"> поселения Старый </w:t>
      </w:r>
      <w:proofErr w:type="spellStart"/>
      <w:r w:rsidRPr="00AB571B">
        <w:rPr>
          <w:bCs/>
          <w:sz w:val="18"/>
          <w:szCs w:val="18"/>
        </w:rPr>
        <w:t>Аманак</w:t>
      </w:r>
      <w:proofErr w:type="spellEnd"/>
      <w:r w:rsidRPr="00AB571B">
        <w:rPr>
          <w:bCs/>
          <w:sz w:val="18"/>
          <w:szCs w:val="18"/>
        </w:rPr>
        <w:t xml:space="preserve"> муниципального района </w:t>
      </w:r>
      <w:r w:rsidR="00AF5EAE" w:rsidRPr="00AB571B">
        <w:rPr>
          <w:bCs/>
          <w:sz w:val="18"/>
          <w:szCs w:val="18"/>
        </w:rPr>
        <w:fldChar w:fldCharType="begin"/>
      </w:r>
      <w:r w:rsidRPr="00AB571B">
        <w:rPr>
          <w:bCs/>
          <w:sz w:val="18"/>
          <w:szCs w:val="18"/>
        </w:rPr>
        <w:instrText xml:space="preserve"> MERGEFIELD "район" </w:instrText>
      </w:r>
      <w:r w:rsidR="00AF5EAE" w:rsidRPr="00AB571B">
        <w:rPr>
          <w:bCs/>
          <w:sz w:val="18"/>
          <w:szCs w:val="18"/>
        </w:rPr>
        <w:fldChar w:fldCharType="separate"/>
      </w:r>
      <w:r w:rsidRPr="00AB571B">
        <w:rPr>
          <w:bCs/>
          <w:noProof/>
          <w:sz w:val="18"/>
          <w:szCs w:val="18"/>
        </w:rPr>
        <w:t>Похвистневский</w:t>
      </w:r>
      <w:r w:rsidR="00AF5EAE" w:rsidRPr="00AB571B">
        <w:rPr>
          <w:bCs/>
          <w:sz w:val="18"/>
          <w:szCs w:val="18"/>
        </w:rPr>
        <w:fldChar w:fldCharType="end"/>
      </w:r>
      <w:r w:rsidRPr="00AB571B">
        <w:rPr>
          <w:sz w:val="18"/>
          <w:szCs w:val="18"/>
        </w:rPr>
        <w:t xml:space="preserve"> </w:t>
      </w:r>
      <w:r w:rsidRPr="00AB571B">
        <w:rPr>
          <w:bCs/>
          <w:sz w:val="18"/>
          <w:szCs w:val="18"/>
        </w:rPr>
        <w:t xml:space="preserve">Самарской области»», </w:t>
      </w:r>
      <w:r w:rsidRPr="00AB571B">
        <w:rPr>
          <w:sz w:val="18"/>
          <w:szCs w:val="18"/>
        </w:rPr>
        <w:t xml:space="preserve">в соответствии   с </w:t>
      </w:r>
      <w:r w:rsidRPr="00AB571B">
        <w:rPr>
          <w:rStyle w:val="blk"/>
          <w:sz w:val="18"/>
          <w:szCs w:val="18"/>
        </w:rPr>
        <w:t xml:space="preserve">Федеральным </w:t>
      </w:r>
      <w:hyperlink r:id="rId7" w:anchor="dst100072" w:history="1">
        <w:r w:rsidRPr="00AB571B">
          <w:rPr>
            <w:rStyle w:val="aa"/>
            <w:sz w:val="18"/>
            <w:szCs w:val="18"/>
          </w:rPr>
          <w:t>законом</w:t>
        </w:r>
      </w:hyperlink>
      <w:r w:rsidRPr="00AB571B">
        <w:rPr>
          <w:rStyle w:val="blk"/>
          <w:sz w:val="18"/>
          <w:szCs w:val="18"/>
        </w:rPr>
        <w:t xml:space="preserve"> от 30.09.2017 N 286-ФЗ «О внесении изменений в часть вторую Налогового Кодекса российской Федерации и отдельные законодательные акты</w:t>
      </w:r>
      <w:proofErr w:type="gramEnd"/>
      <w:r w:rsidRPr="00AB571B">
        <w:rPr>
          <w:rStyle w:val="blk"/>
          <w:sz w:val="18"/>
          <w:szCs w:val="18"/>
        </w:rPr>
        <w:t xml:space="preserve"> Российской Федерации»</w:t>
      </w:r>
      <w:r w:rsidRPr="00AB571B">
        <w:rPr>
          <w:sz w:val="18"/>
          <w:szCs w:val="18"/>
        </w:rPr>
        <w:t xml:space="preserve">, руководствуясь Уставом </w:t>
      </w:r>
      <w:r w:rsidR="00AF5EAE" w:rsidRPr="00AB571B">
        <w:rPr>
          <w:sz w:val="18"/>
          <w:szCs w:val="18"/>
        </w:rPr>
        <w:fldChar w:fldCharType="begin"/>
      </w:r>
      <w:r w:rsidRPr="00AB571B">
        <w:rPr>
          <w:sz w:val="18"/>
          <w:szCs w:val="18"/>
        </w:rPr>
        <w:instrText xml:space="preserve"> MERGEFIELD "статус_поселения_в_родительном_падеже" </w:instrText>
      </w:r>
      <w:r w:rsidR="00AF5EAE" w:rsidRPr="00AB571B">
        <w:rPr>
          <w:sz w:val="18"/>
          <w:szCs w:val="18"/>
        </w:rPr>
        <w:fldChar w:fldCharType="separate"/>
      </w:r>
      <w:r w:rsidRPr="00AB571B">
        <w:rPr>
          <w:noProof/>
          <w:sz w:val="18"/>
          <w:szCs w:val="18"/>
        </w:rPr>
        <w:t>сельского</w:t>
      </w:r>
      <w:r w:rsidR="00AF5EAE" w:rsidRPr="00AB571B">
        <w:rPr>
          <w:sz w:val="18"/>
          <w:szCs w:val="18"/>
        </w:rPr>
        <w:fldChar w:fldCharType="end"/>
      </w:r>
      <w:r w:rsidRPr="00AB571B">
        <w:rPr>
          <w:sz w:val="18"/>
          <w:szCs w:val="18"/>
        </w:rPr>
        <w:t xml:space="preserve"> поселения </w:t>
      </w:r>
      <w:proofErr w:type="gramStart"/>
      <w:r w:rsidRPr="00AB571B">
        <w:rPr>
          <w:sz w:val="18"/>
          <w:szCs w:val="18"/>
        </w:rPr>
        <w:t>Старый</w:t>
      </w:r>
      <w:proofErr w:type="gramEnd"/>
      <w:r w:rsidRPr="00AB571B">
        <w:rPr>
          <w:sz w:val="18"/>
          <w:szCs w:val="18"/>
        </w:rPr>
        <w:t xml:space="preserve"> </w:t>
      </w:r>
      <w:proofErr w:type="spellStart"/>
      <w:r w:rsidRPr="00AB571B">
        <w:rPr>
          <w:sz w:val="18"/>
          <w:szCs w:val="18"/>
        </w:rPr>
        <w:t>Аманак</w:t>
      </w:r>
      <w:proofErr w:type="spellEnd"/>
      <w:r w:rsidRPr="00AB571B">
        <w:rPr>
          <w:sz w:val="18"/>
          <w:szCs w:val="18"/>
        </w:rPr>
        <w:t xml:space="preserve">  муниципального района </w:t>
      </w:r>
      <w:r w:rsidR="00AF5EAE" w:rsidRPr="00AB571B">
        <w:rPr>
          <w:sz w:val="18"/>
          <w:szCs w:val="18"/>
        </w:rPr>
        <w:fldChar w:fldCharType="begin"/>
      </w:r>
      <w:r w:rsidRPr="00AB571B">
        <w:rPr>
          <w:sz w:val="18"/>
          <w:szCs w:val="18"/>
        </w:rPr>
        <w:instrText xml:space="preserve"> MERGEFIELD "район" </w:instrText>
      </w:r>
      <w:r w:rsidR="00AF5EAE" w:rsidRPr="00AB571B">
        <w:rPr>
          <w:sz w:val="18"/>
          <w:szCs w:val="18"/>
        </w:rPr>
        <w:fldChar w:fldCharType="separate"/>
      </w:r>
      <w:r w:rsidRPr="00AB571B">
        <w:rPr>
          <w:noProof/>
          <w:sz w:val="18"/>
          <w:szCs w:val="18"/>
        </w:rPr>
        <w:t>Похвистневский</w:t>
      </w:r>
      <w:r w:rsidR="00AF5EAE" w:rsidRPr="00AB571B">
        <w:rPr>
          <w:sz w:val="18"/>
          <w:szCs w:val="18"/>
        </w:rPr>
        <w:fldChar w:fldCharType="end"/>
      </w:r>
      <w:r w:rsidRPr="00AB571B">
        <w:rPr>
          <w:sz w:val="18"/>
          <w:szCs w:val="18"/>
        </w:rPr>
        <w:t xml:space="preserve"> Самарской области </w:t>
      </w:r>
    </w:p>
    <w:p w:rsidR="00AB571B" w:rsidRPr="00AB571B" w:rsidRDefault="00AB571B" w:rsidP="00AB571B">
      <w:pPr>
        <w:pStyle w:val="a8"/>
        <w:spacing w:line="276" w:lineRule="auto"/>
        <w:jc w:val="center"/>
        <w:rPr>
          <w:b/>
          <w:sz w:val="18"/>
          <w:szCs w:val="18"/>
        </w:rPr>
      </w:pPr>
      <w:r w:rsidRPr="00AB571B">
        <w:rPr>
          <w:b/>
          <w:sz w:val="18"/>
          <w:szCs w:val="18"/>
        </w:rPr>
        <w:t>СОБРАНИЕ ПРЕДСТАВИТЕЛЕЙ ПОСЕЛЕНИЯ</w:t>
      </w:r>
    </w:p>
    <w:p w:rsidR="00AB571B" w:rsidRPr="00AB571B" w:rsidRDefault="00AB571B" w:rsidP="00AB571B">
      <w:pPr>
        <w:pStyle w:val="a8"/>
        <w:spacing w:line="276" w:lineRule="auto"/>
        <w:ind w:left="-426" w:firstLine="426"/>
        <w:jc w:val="center"/>
        <w:rPr>
          <w:b/>
          <w:sz w:val="18"/>
          <w:szCs w:val="18"/>
        </w:rPr>
      </w:pPr>
      <w:proofErr w:type="gramStart"/>
      <w:r w:rsidRPr="00AB571B">
        <w:rPr>
          <w:b/>
          <w:sz w:val="18"/>
          <w:szCs w:val="18"/>
        </w:rPr>
        <w:t>Р</w:t>
      </w:r>
      <w:proofErr w:type="gramEnd"/>
      <w:r w:rsidRPr="00AB571B">
        <w:rPr>
          <w:b/>
          <w:sz w:val="18"/>
          <w:szCs w:val="18"/>
        </w:rPr>
        <w:t xml:space="preserve"> Е Ш И Л О:</w:t>
      </w:r>
    </w:p>
    <w:p w:rsidR="00AB571B" w:rsidRPr="00AB571B" w:rsidRDefault="00AB571B" w:rsidP="00AB571B">
      <w:pPr>
        <w:jc w:val="both"/>
        <w:rPr>
          <w:bCs/>
          <w:sz w:val="18"/>
          <w:szCs w:val="18"/>
        </w:rPr>
      </w:pPr>
      <w:r w:rsidRPr="00AB571B">
        <w:rPr>
          <w:sz w:val="18"/>
          <w:szCs w:val="18"/>
        </w:rPr>
        <w:t xml:space="preserve">1. Внести изменения </w:t>
      </w:r>
      <w:r w:rsidRPr="00AB571B">
        <w:rPr>
          <w:bCs/>
          <w:sz w:val="18"/>
          <w:szCs w:val="18"/>
        </w:rPr>
        <w:t xml:space="preserve">в Решение Собрания представителей сельского поселения </w:t>
      </w:r>
      <w:proofErr w:type="gramStart"/>
      <w:r w:rsidRPr="00AB571B">
        <w:rPr>
          <w:bCs/>
          <w:sz w:val="18"/>
          <w:szCs w:val="18"/>
        </w:rPr>
        <w:t>Старый</w:t>
      </w:r>
      <w:proofErr w:type="gramEnd"/>
      <w:r w:rsidRPr="00AB571B">
        <w:rPr>
          <w:bCs/>
          <w:sz w:val="18"/>
          <w:szCs w:val="18"/>
        </w:rPr>
        <w:t xml:space="preserve"> </w:t>
      </w:r>
      <w:proofErr w:type="spellStart"/>
      <w:r w:rsidRPr="00AB571B">
        <w:rPr>
          <w:bCs/>
          <w:sz w:val="18"/>
          <w:szCs w:val="18"/>
        </w:rPr>
        <w:t>Аманак</w:t>
      </w:r>
      <w:proofErr w:type="spellEnd"/>
      <w:r w:rsidRPr="00AB571B">
        <w:rPr>
          <w:bCs/>
          <w:sz w:val="18"/>
          <w:szCs w:val="18"/>
        </w:rPr>
        <w:t xml:space="preserve"> от 29.01.2016 № 26 «О налоге на имущество физических лиц на территории </w:t>
      </w:r>
      <w:r w:rsidR="00AF5EAE" w:rsidRPr="00AB571B">
        <w:rPr>
          <w:bCs/>
          <w:sz w:val="18"/>
          <w:szCs w:val="18"/>
        </w:rPr>
        <w:fldChar w:fldCharType="begin"/>
      </w:r>
      <w:r w:rsidRPr="00AB571B">
        <w:rPr>
          <w:bCs/>
          <w:sz w:val="18"/>
          <w:szCs w:val="18"/>
        </w:rPr>
        <w:instrText xml:space="preserve"> MERGEFIELD "статус_поселения_в_родительном_падеже" </w:instrText>
      </w:r>
      <w:r w:rsidR="00AF5EAE" w:rsidRPr="00AB571B">
        <w:rPr>
          <w:bCs/>
          <w:sz w:val="18"/>
          <w:szCs w:val="18"/>
        </w:rPr>
        <w:fldChar w:fldCharType="separate"/>
      </w:r>
      <w:r w:rsidRPr="00AB571B">
        <w:rPr>
          <w:bCs/>
          <w:noProof/>
          <w:sz w:val="18"/>
          <w:szCs w:val="18"/>
        </w:rPr>
        <w:t>сельского</w:t>
      </w:r>
      <w:r w:rsidR="00AF5EAE" w:rsidRPr="00AB571B">
        <w:rPr>
          <w:bCs/>
          <w:sz w:val="18"/>
          <w:szCs w:val="18"/>
        </w:rPr>
        <w:fldChar w:fldCharType="end"/>
      </w:r>
      <w:r w:rsidRPr="00AB571B">
        <w:rPr>
          <w:bCs/>
          <w:sz w:val="18"/>
          <w:szCs w:val="18"/>
        </w:rPr>
        <w:t xml:space="preserve"> поселения Старый </w:t>
      </w:r>
      <w:proofErr w:type="spellStart"/>
      <w:r w:rsidRPr="00AB571B">
        <w:rPr>
          <w:bCs/>
          <w:sz w:val="18"/>
          <w:szCs w:val="18"/>
        </w:rPr>
        <w:t>Аманак</w:t>
      </w:r>
      <w:proofErr w:type="spellEnd"/>
      <w:r w:rsidRPr="00AB571B">
        <w:rPr>
          <w:bCs/>
          <w:sz w:val="18"/>
          <w:szCs w:val="18"/>
        </w:rPr>
        <w:t xml:space="preserve"> муниципального района </w:t>
      </w:r>
      <w:r w:rsidR="00AF5EAE" w:rsidRPr="00AB571B">
        <w:rPr>
          <w:bCs/>
          <w:sz w:val="18"/>
          <w:szCs w:val="18"/>
        </w:rPr>
        <w:fldChar w:fldCharType="begin"/>
      </w:r>
      <w:r w:rsidRPr="00AB571B">
        <w:rPr>
          <w:bCs/>
          <w:sz w:val="18"/>
          <w:szCs w:val="18"/>
        </w:rPr>
        <w:instrText xml:space="preserve"> MERGEFIELD "район" </w:instrText>
      </w:r>
      <w:r w:rsidR="00AF5EAE" w:rsidRPr="00AB571B">
        <w:rPr>
          <w:bCs/>
          <w:sz w:val="18"/>
          <w:szCs w:val="18"/>
        </w:rPr>
        <w:fldChar w:fldCharType="separate"/>
      </w:r>
      <w:r w:rsidRPr="00AB571B">
        <w:rPr>
          <w:bCs/>
          <w:noProof/>
          <w:sz w:val="18"/>
          <w:szCs w:val="18"/>
        </w:rPr>
        <w:t>Похвистневский</w:t>
      </w:r>
      <w:r w:rsidR="00AF5EAE" w:rsidRPr="00AB571B">
        <w:rPr>
          <w:bCs/>
          <w:sz w:val="18"/>
          <w:szCs w:val="18"/>
        </w:rPr>
        <w:fldChar w:fldCharType="end"/>
      </w:r>
      <w:r w:rsidRPr="00AB571B">
        <w:rPr>
          <w:sz w:val="18"/>
          <w:szCs w:val="18"/>
        </w:rPr>
        <w:t xml:space="preserve"> </w:t>
      </w:r>
      <w:r w:rsidRPr="00AB571B">
        <w:rPr>
          <w:bCs/>
          <w:sz w:val="18"/>
          <w:szCs w:val="18"/>
        </w:rPr>
        <w:t>Самарской области»:</w:t>
      </w:r>
    </w:p>
    <w:p w:rsidR="00AB571B" w:rsidRPr="00AB571B" w:rsidRDefault="00AB571B" w:rsidP="00AB571B">
      <w:pPr>
        <w:jc w:val="both"/>
        <w:rPr>
          <w:sz w:val="18"/>
          <w:szCs w:val="18"/>
        </w:rPr>
      </w:pPr>
      <w:r w:rsidRPr="00AB571B">
        <w:rPr>
          <w:sz w:val="18"/>
          <w:szCs w:val="18"/>
        </w:rPr>
        <w:t>1.1. в пункте 1 в таблице</w:t>
      </w:r>
      <w:proofErr w:type="gramStart"/>
      <w:r w:rsidRPr="00AB571B">
        <w:rPr>
          <w:sz w:val="18"/>
          <w:szCs w:val="18"/>
        </w:rPr>
        <w:t xml:space="preserve"> :</w:t>
      </w:r>
      <w:proofErr w:type="gramEnd"/>
    </w:p>
    <w:p w:rsidR="00AB571B" w:rsidRPr="00AB571B" w:rsidRDefault="00AB571B" w:rsidP="00AB571B">
      <w:pPr>
        <w:jc w:val="both"/>
        <w:rPr>
          <w:sz w:val="18"/>
          <w:szCs w:val="18"/>
        </w:rPr>
      </w:pPr>
      <w:r w:rsidRPr="00AB571B">
        <w:rPr>
          <w:sz w:val="18"/>
          <w:szCs w:val="18"/>
        </w:rPr>
        <w:t>а) в абзаце втором слова "жилые помещения" заменить словами "квартира, комната";</w:t>
      </w:r>
    </w:p>
    <w:p w:rsidR="00AB571B" w:rsidRPr="00AB571B" w:rsidRDefault="00AB571B" w:rsidP="00AB571B">
      <w:pPr>
        <w:jc w:val="both"/>
        <w:rPr>
          <w:sz w:val="18"/>
          <w:szCs w:val="18"/>
        </w:rPr>
      </w:pPr>
      <w:r w:rsidRPr="00AB571B">
        <w:rPr>
          <w:sz w:val="18"/>
          <w:szCs w:val="18"/>
        </w:rPr>
        <w:t>б) в абзаце четвертом слова "одно жилое помещение (жилой дом)" заменить словами "один жилой дом";</w:t>
      </w:r>
    </w:p>
    <w:p w:rsidR="00AB571B" w:rsidRPr="00AB571B" w:rsidRDefault="00AB571B" w:rsidP="00AB571B">
      <w:pPr>
        <w:jc w:val="both"/>
        <w:rPr>
          <w:sz w:val="18"/>
          <w:szCs w:val="18"/>
        </w:rPr>
      </w:pPr>
      <w:r w:rsidRPr="00AB571B">
        <w:rPr>
          <w:sz w:val="18"/>
          <w:szCs w:val="18"/>
        </w:rPr>
        <w:t xml:space="preserve">в) в абзаце шестом слово «предназначенных» </w:t>
      </w:r>
      <w:proofErr w:type="gramStart"/>
      <w:r w:rsidRPr="00AB571B">
        <w:rPr>
          <w:sz w:val="18"/>
          <w:szCs w:val="18"/>
        </w:rPr>
        <w:t>заменить на слово</w:t>
      </w:r>
      <w:proofErr w:type="gramEnd"/>
      <w:r w:rsidRPr="00AB571B">
        <w:rPr>
          <w:sz w:val="18"/>
          <w:szCs w:val="18"/>
        </w:rPr>
        <w:t xml:space="preserve"> «предоставленных».</w:t>
      </w:r>
    </w:p>
    <w:p w:rsidR="00AB571B" w:rsidRPr="00AB571B" w:rsidRDefault="00AB571B" w:rsidP="00AB571B">
      <w:pPr>
        <w:widowControl w:val="0"/>
        <w:autoSpaceDE w:val="0"/>
        <w:autoSpaceDN w:val="0"/>
        <w:adjustRightInd w:val="0"/>
        <w:ind w:right="-1"/>
        <w:jc w:val="both"/>
        <w:rPr>
          <w:sz w:val="18"/>
          <w:szCs w:val="18"/>
        </w:rPr>
      </w:pPr>
      <w:r w:rsidRPr="00AB571B">
        <w:rPr>
          <w:sz w:val="18"/>
          <w:szCs w:val="18"/>
        </w:rPr>
        <w:t xml:space="preserve"> 2. Опубликовать настоящее решение в газете «</w:t>
      </w:r>
      <w:proofErr w:type="spellStart"/>
      <w:r w:rsidRPr="00AB571B">
        <w:rPr>
          <w:sz w:val="18"/>
          <w:szCs w:val="18"/>
        </w:rPr>
        <w:t>Аманакские</w:t>
      </w:r>
      <w:proofErr w:type="spellEnd"/>
      <w:r w:rsidRPr="00AB571B">
        <w:rPr>
          <w:sz w:val="18"/>
          <w:szCs w:val="18"/>
        </w:rPr>
        <w:t xml:space="preserve"> вести».</w:t>
      </w:r>
    </w:p>
    <w:p w:rsidR="00AB571B" w:rsidRPr="00AB571B" w:rsidRDefault="00AB571B" w:rsidP="00AB571B">
      <w:pPr>
        <w:widowControl w:val="0"/>
        <w:autoSpaceDE w:val="0"/>
        <w:autoSpaceDN w:val="0"/>
        <w:adjustRightInd w:val="0"/>
        <w:ind w:right="-284"/>
        <w:jc w:val="both"/>
        <w:rPr>
          <w:sz w:val="18"/>
          <w:szCs w:val="18"/>
        </w:rPr>
      </w:pPr>
      <w:r w:rsidRPr="00AB571B">
        <w:rPr>
          <w:sz w:val="18"/>
          <w:szCs w:val="18"/>
        </w:rPr>
        <w:t xml:space="preserve"> 3.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месяца налогового периода по налогу на имущество физических лиц.</w:t>
      </w:r>
    </w:p>
    <w:p w:rsidR="00AB571B" w:rsidRPr="00AB571B" w:rsidRDefault="00AB571B" w:rsidP="00AB571B">
      <w:pPr>
        <w:widowControl w:val="0"/>
        <w:autoSpaceDE w:val="0"/>
        <w:autoSpaceDN w:val="0"/>
        <w:adjustRightInd w:val="0"/>
        <w:ind w:right="-284"/>
        <w:jc w:val="both"/>
        <w:rPr>
          <w:sz w:val="18"/>
          <w:szCs w:val="18"/>
        </w:rPr>
      </w:pPr>
    </w:p>
    <w:p w:rsidR="00AB571B" w:rsidRPr="00AB571B" w:rsidRDefault="00AB571B" w:rsidP="00AB571B">
      <w:pPr>
        <w:widowControl w:val="0"/>
        <w:autoSpaceDE w:val="0"/>
        <w:autoSpaceDN w:val="0"/>
        <w:adjustRightInd w:val="0"/>
        <w:ind w:left="-426" w:right="-284" w:firstLine="426"/>
        <w:jc w:val="both"/>
        <w:rPr>
          <w:sz w:val="18"/>
          <w:szCs w:val="18"/>
        </w:rPr>
      </w:pPr>
      <w:r w:rsidRPr="00AB571B">
        <w:rPr>
          <w:sz w:val="18"/>
          <w:szCs w:val="18"/>
        </w:rPr>
        <w:t>Председатель Собрания представителей</w:t>
      </w:r>
    </w:p>
    <w:p w:rsidR="00AB571B" w:rsidRPr="00AB571B" w:rsidRDefault="00AB571B" w:rsidP="00AB571B">
      <w:pPr>
        <w:widowControl w:val="0"/>
        <w:autoSpaceDE w:val="0"/>
        <w:autoSpaceDN w:val="0"/>
        <w:adjustRightInd w:val="0"/>
        <w:ind w:left="-426" w:right="-284" w:firstLine="426"/>
        <w:jc w:val="both"/>
        <w:rPr>
          <w:sz w:val="18"/>
          <w:szCs w:val="18"/>
        </w:rPr>
      </w:pPr>
      <w:r w:rsidRPr="00AB571B">
        <w:rPr>
          <w:sz w:val="18"/>
          <w:szCs w:val="18"/>
        </w:rPr>
        <w:t xml:space="preserve">сельского поселения                                                                             </w:t>
      </w:r>
      <w:proofErr w:type="spellStart"/>
      <w:r w:rsidRPr="00AB571B">
        <w:rPr>
          <w:sz w:val="18"/>
          <w:szCs w:val="18"/>
        </w:rPr>
        <w:t>Е.П.Худанов</w:t>
      </w:r>
      <w:proofErr w:type="spellEnd"/>
    </w:p>
    <w:p w:rsidR="00AB571B" w:rsidRPr="00AB571B" w:rsidRDefault="00AB571B" w:rsidP="00AB571B">
      <w:pPr>
        <w:widowControl w:val="0"/>
        <w:autoSpaceDE w:val="0"/>
        <w:autoSpaceDN w:val="0"/>
        <w:adjustRightInd w:val="0"/>
        <w:ind w:left="-426" w:firstLine="426"/>
        <w:jc w:val="both"/>
        <w:rPr>
          <w:sz w:val="18"/>
          <w:szCs w:val="18"/>
        </w:rPr>
      </w:pPr>
      <w:r w:rsidRPr="00AB571B">
        <w:rPr>
          <w:sz w:val="18"/>
          <w:szCs w:val="18"/>
        </w:rPr>
        <w:t xml:space="preserve">  </w:t>
      </w:r>
    </w:p>
    <w:p w:rsidR="00AB571B" w:rsidRPr="0092389C" w:rsidRDefault="00AB571B" w:rsidP="0092389C">
      <w:pPr>
        <w:widowControl w:val="0"/>
        <w:autoSpaceDE w:val="0"/>
        <w:autoSpaceDN w:val="0"/>
        <w:adjustRightInd w:val="0"/>
        <w:jc w:val="both"/>
        <w:rPr>
          <w:sz w:val="18"/>
          <w:szCs w:val="18"/>
        </w:rPr>
      </w:pPr>
      <w:r w:rsidRPr="00AB571B">
        <w:rPr>
          <w:sz w:val="18"/>
          <w:szCs w:val="18"/>
        </w:rPr>
        <w:t xml:space="preserve">Глава поселения                                                                                    </w:t>
      </w:r>
      <w:r>
        <w:rPr>
          <w:sz w:val="18"/>
          <w:szCs w:val="18"/>
        </w:rPr>
        <w:t>В.П.Фадеев</w:t>
      </w:r>
    </w:p>
    <w:p w:rsidR="0092389C" w:rsidRDefault="00AB571B" w:rsidP="00AB571B">
      <w:pPr>
        <w:pStyle w:val="2"/>
        <w:ind w:right="4886"/>
        <w:jc w:val="left"/>
        <w:rPr>
          <w:sz w:val="18"/>
          <w:szCs w:val="18"/>
        </w:rPr>
      </w:pPr>
      <w:r>
        <w:rPr>
          <w:sz w:val="18"/>
          <w:szCs w:val="18"/>
        </w:rPr>
        <w:t xml:space="preserve">          </w:t>
      </w:r>
    </w:p>
    <w:p w:rsidR="00AB571B" w:rsidRPr="00AB571B" w:rsidRDefault="0092389C" w:rsidP="00AB571B">
      <w:pPr>
        <w:pStyle w:val="2"/>
        <w:ind w:right="4886"/>
        <w:jc w:val="left"/>
        <w:rPr>
          <w:sz w:val="18"/>
          <w:szCs w:val="18"/>
        </w:rPr>
      </w:pPr>
      <w:r>
        <w:rPr>
          <w:sz w:val="18"/>
          <w:szCs w:val="18"/>
        </w:rPr>
        <w:t xml:space="preserve">        </w:t>
      </w:r>
      <w:r w:rsidR="00AB571B">
        <w:rPr>
          <w:sz w:val="18"/>
          <w:szCs w:val="18"/>
        </w:rPr>
        <w:t xml:space="preserve">  </w:t>
      </w:r>
      <w:r w:rsidR="00AB571B" w:rsidRPr="00AB571B">
        <w:rPr>
          <w:sz w:val="18"/>
          <w:szCs w:val="18"/>
        </w:rPr>
        <w:t>С О Б Р А Н И Е</w:t>
      </w:r>
    </w:p>
    <w:p w:rsidR="00AB571B" w:rsidRPr="00AB571B" w:rsidRDefault="00AB571B" w:rsidP="00AB571B">
      <w:pPr>
        <w:pStyle w:val="3"/>
        <w:jc w:val="left"/>
        <w:rPr>
          <w:sz w:val="18"/>
          <w:szCs w:val="18"/>
        </w:rPr>
      </w:pPr>
      <w:proofErr w:type="gramStart"/>
      <w:r w:rsidRPr="00AB571B">
        <w:rPr>
          <w:sz w:val="18"/>
          <w:szCs w:val="18"/>
        </w:rPr>
        <w:t>П</w:t>
      </w:r>
      <w:proofErr w:type="gramEnd"/>
      <w:r w:rsidRPr="00AB571B">
        <w:rPr>
          <w:sz w:val="18"/>
          <w:szCs w:val="18"/>
        </w:rPr>
        <w:t xml:space="preserve"> Р Е Д С Т А В И Т Е Л Е Й</w:t>
      </w:r>
    </w:p>
    <w:p w:rsidR="00AB571B" w:rsidRPr="00AB571B" w:rsidRDefault="00AB571B" w:rsidP="00AB571B">
      <w:pPr>
        <w:ind w:right="4777"/>
        <w:rPr>
          <w:b/>
          <w:bCs/>
          <w:sz w:val="18"/>
          <w:szCs w:val="18"/>
        </w:rPr>
      </w:pPr>
      <w:r w:rsidRPr="00AB571B">
        <w:rPr>
          <w:b/>
          <w:bCs/>
          <w:sz w:val="18"/>
          <w:szCs w:val="18"/>
        </w:rPr>
        <w:t>СЕЛЬСКОГО ПОСЕЛЕНИЯ</w:t>
      </w:r>
    </w:p>
    <w:p w:rsidR="00AB571B" w:rsidRPr="00AB571B" w:rsidRDefault="00AB571B" w:rsidP="00AB571B">
      <w:pPr>
        <w:ind w:right="4777"/>
        <w:rPr>
          <w:b/>
          <w:bCs/>
          <w:sz w:val="18"/>
          <w:szCs w:val="18"/>
        </w:rPr>
      </w:pPr>
      <w:r>
        <w:rPr>
          <w:b/>
          <w:bCs/>
          <w:sz w:val="18"/>
          <w:szCs w:val="18"/>
        </w:rPr>
        <w:t xml:space="preserve">       </w:t>
      </w:r>
      <w:r w:rsidRPr="00AB571B">
        <w:rPr>
          <w:b/>
          <w:bCs/>
          <w:sz w:val="18"/>
          <w:szCs w:val="18"/>
        </w:rPr>
        <w:t>СТАРЫЙ АМАНАК</w:t>
      </w:r>
    </w:p>
    <w:p w:rsidR="00AB571B" w:rsidRPr="00AB571B" w:rsidRDefault="00AB571B" w:rsidP="00AB571B">
      <w:pPr>
        <w:pStyle w:val="4"/>
        <w:jc w:val="left"/>
        <w:rPr>
          <w:sz w:val="18"/>
          <w:szCs w:val="18"/>
        </w:rPr>
      </w:pPr>
      <w:r w:rsidRPr="00AB571B">
        <w:rPr>
          <w:sz w:val="18"/>
          <w:szCs w:val="18"/>
        </w:rPr>
        <w:t>МУНИЦИПАЛЬНОГО РАЙОНА</w:t>
      </w:r>
    </w:p>
    <w:p w:rsidR="00AB571B" w:rsidRPr="00AB571B" w:rsidRDefault="00AB571B" w:rsidP="00AB571B">
      <w:pPr>
        <w:ind w:right="4777"/>
        <w:rPr>
          <w:b/>
          <w:bCs/>
          <w:sz w:val="18"/>
          <w:szCs w:val="18"/>
        </w:rPr>
      </w:pPr>
      <w:r w:rsidRPr="00AB571B">
        <w:rPr>
          <w:b/>
          <w:bCs/>
          <w:sz w:val="18"/>
          <w:szCs w:val="18"/>
        </w:rPr>
        <w:t>ПОХВИСТНЕВСКИЙ</w:t>
      </w:r>
    </w:p>
    <w:p w:rsidR="00AB571B" w:rsidRPr="00AB571B" w:rsidRDefault="00AB571B" w:rsidP="00AB571B">
      <w:pPr>
        <w:ind w:right="4777"/>
        <w:rPr>
          <w:b/>
          <w:bCs/>
          <w:sz w:val="18"/>
          <w:szCs w:val="18"/>
        </w:rPr>
      </w:pPr>
      <w:r w:rsidRPr="00AB571B">
        <w:rPr>
          <w:b/>
          <w:bCs/>
          <w:sz w:val="18"/>
          <w:szCs w:val="18"/>
        </w:rPr>
        <w:t>САМАРСКОЙ ОБЛАСТИ</w:t>
      </w:r>
    </w:p>
    <w:p w:rsidR="00AB571B" w:rsidRPr="00AB571B" w:rsidRDefault="00AB571B" w:rsidP="00AB571B">
      <w:pPr>
        <w:ind w:right="4777"/>
        <w:rPr>
          <w:b/>
          <w:bCs/>
          <w:sz w:val="18"/>
          <w:szCs w:val="18"/>
        </w:rPr>
      </w:pPr>
      <w:r w:rsidRPr="00AB571B">
        <w:rPr>
          <w:b/>
          <w:bCs/>
          <w:sz w:val="18"/>
          <w:szCs w:val="18"/>
        </w:rPr>
        <w:t>третьего созыва</w:t>
      </w:r>
    </w:p>
    <w:p w:rsidR="00AB571B" w:rsidRPr="00AB571B" w:rsidRDefault="00AB571B" w:rsidP="00AB571B">
      <w:pPr>
        <w:ind w:right="4777"/>
        <w:rPr>
          <w:b/>
          <w:bCs/>
          <w:sz w:val="18"/>
          <w:szCs w:val="18"/>
        </w:rPr>
      </w:pPr>
    </w:p>
    <w:p w:rsidR="00AB571B" w:rsidRPr="00AB571B" w:rsidRDefault="00AB571B" w:rsidP="00AB571B">
      <w:pPr>
        <w:pStyle w:val="3"/>
        <w:jc w:val="left"/>
        <w:rPr>
          <w:sz w:val="18"/>
          <w:szCs w:val="18"/>
        </w:rPr>
      </w:pPr>
      <w:r w:rsidRPr="00AB571B">
        <w:rPr>
          <w:sz w:val="18"/>
          <w:szCs w:val="18"/>
        </w:rPr>
        <w:t>Р Е Ш Е Н И Е</w:t>
      </w:r>
    </w:p>
    <w:p w:rsidR="00AB571B" w:rsidRPr="00AB571B" w:rsidRDefault="00AB571B" w:rsidP="00AB571B">
      <w:pPr>
        <w:ind w:right="4777"/>
        <w:rPr>
          <w:sz w:val="18"/>
          <w:szCs w:val="18"/>
        </w:rPr>
      </w:pPr>
      <w:r w:rsidRPr="00AB571B">
        <w:rPr>
          <w:sz w:val="18"/>
          <w:szCs w:val="18"/>
        </w:rPr>
        <w:t>15 декабря 2017 г. № 73</w:t>
      </w:r>
    </w:p>
    <w:p w:rsidR="00AB571B" w:rsidRPr="00AB571B" w:rsidRDefault="00AB571B" w:rsidP="00AB571B">
      <w:pPr>
        <w:ind w:right="4777"/>
        <w:rPr>
          <w:sz w:val="18"/>
          <w:szCs w:val="18"/>
        </w:rPr>
      </w:pPr>
      <w:proofErr w:type="gramStart"/>
      <w:r w:rsidRPr="00AB571B">
        <w:rPr>
          <w:sz w:val="18"/>
          <w:szCs w:val="18"/>
        </w:rPr>
        <w:t>с</w:t>
      </w:r>
      <w:proofErr w:type="gramEnd"/>
      <w:r w:rsidRPr="00AB571B">
        <w:rPr>
          <w:sz w:val="18"/>
          <w:szCs w:val="18"/>
        </w:rPr>
        <w:t xml:space="preserve">. Старый </w:t>
      </w:r>
      <w:proofErr w:type="spellStart"/>
      <w:r w:rsidRPr="00AB571B">
        <w:rPr>
          <w:sz w:val="18"/>
          <w:szCs w:val="18"/>
        </w:rPr>
        <w:t>Аманак</w:t>
      </w:r>
      <w:proofErr w:type="spellEnd"/>
    </w:p>
    <w:p w:rsidR="00AB571B" w:rsidRPr="00AB571B" w:rsidRDefault="00AB571B" w:rsidP="00AB571B">
      <w:pPr>
        <w:ind w:right="4777"/>
        <w:jc w:val="center"/>
        <w:rPr>
          <w:sz w:val="18"/>
          <w:szCs w:val="18"/>
        </w:rPr>
      </w:pPr>
    </w:p>
    <w:p w:rsidR="00AB571B" w:rsidRPr="00AB571B" w:rsidRDefault="00AB571B" w:rsidP="00AB571B">
      <w:pPr>
        <w:outlineLvl w:val="0"/>
        <w:rPr>
          <w:b/>
          <w:sz w:val="18"/>
          <w:szCs w:val="18"/>
        </w:rPr>
      </w:pPr>
      <w:r w:rsidRPr="00AB571B">
        <w:rPr>
          <w:b/>
          <w:sz w:val="18"/>
          <w:szCs w:val="18"/>
        </w:rPr>
        <w:t>О внесении изменений в Правила</w:t>
      </w:r>
    </w:p>
    <w:p w:rsidR="00AB571B" w:rsidRPr="00AB571B" w:rsidRDefault="00AB571B" w:rsidP="00AB571B">
      <w:pPr>
        <w:outlineLvl w:val="0"/>
        <w:rPr>
          <w:b/>
          <w:sz w:val="18"/>
          <w:szCs w:val="18"/>
        </w:rPr>
      </w:pPr>
      <w:r w:rsidRPr="00AB571B">
        <w:rPr>
          <w:b/>
          <w:sz w:val="18"/>
          <w:szCs w:val="18"/>
        </w:rPr>
        <w:t xml:space="preserve"> землепользования и застройки </w:t>
      </w:r>
    </w:p>
    <w:p w:rsidR="00AB571B" w:rsidRPr="00AB571B" w:rsidRDefault="00AB571B" w:rsidP="00AB571B">
      <w:pPr>
        <w:pStyle w:val="ConsPlusTitle"/>
        <w:rPr>
          <w:sz w:val="18"/>
          <w:szCs w:val="18"/>
        </w:rPr>
      </w:pPr>
      <w:r w:rsidRPr="00AB571B">
        <w:rPr>
          <w:sz w:val="18"/>
          <w:szCs w:val="18"/>
        </w:rPr>
        <w:t xml:space="preserve">сельского поселения </w:t>
      </w:r>
      <w:proofErr w:type="gramStart"/>
      <w:r w:rsidRPr="00AB571B">
        <w:rPr>
          <w:sz w:val="18"/>
          <w:szCs w:val="18"/>
        </w:rPr>
        <w:t>Старый</w:t>
      </w:r>
      <w:proofErr w:type="gramEnd"/>
      <w:r w:rsidRPr="00AB571B">
        <w:rPr>
          <w:sz w:val="18"/>
          <w:szCs w:val="18"/>
        </w:rPr>
        <w:t xml:space="preserve"> </w:t>
      </w:r>
      <w:proofErr w:type="spellStart"/>
      <w:r w:rsidRPr="00AB571B">
        <w:rPr>
          <w:sz w:val="18"/>
          <w:szCs w:val="18"/>
        </w:rPr>
        <w:t>Аманак</w:t>
      </w:r>
      <w:proofErr w:type="spellEnd"/>
      <w:r w:rsidRPr="00AB571B">
        <w:rPr>
          <w:sz w:val="18"/>
          <w:szCs w:val="18"/>
        </w:rPr>
        <w:t xml:space="preserve"> </w:t>
      </w:r>
    </w:p>
    <w:p w:rsidR="00AB571B" w:rsidRPr="00AB571B" w:rsidRDefault="00AB571B" w:rsidP="0092389C">
      <w:pPr>
        <w:pStyle w:val="ConsPlusTitle"/>
        <w:rPr>
          <w:sz w:val="18"/>
          <w:szCs w:val="18"/>
        </w:rPr>
      </w:pPr>
      <w:r w:rsidRPr="00AB571B">
        <w:rPr>
          <w:sz w:val="18"/>
          <w:szCs w:val="18"/>
        </w:rPr>
        <w:t xml:space="preserve">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w:t>
      </w:r>
    </w:p>
    <w:p w:rsidR="00AB571B" w:rsidRPr="00AB571B" w:rsidRDefault="00AB571B" w:rsidP="00AB571B">
      <w:pPr>
        <w:spacing w:line="360" w:lineRule="auto"/>
        <w:ind w:firstLine="709"/>
        <w:jc w:val="both"/>
        <w:rPr>
          <w:sz w:val="18"/>
          <w:szCs w:val="18"/>
        </w:rPr>
      </w:pPr>
      <w:proofErr w:type="gramStart"/>
      <w:r w:rsidRPr="00AB571B">
        <w:rPr>
          <w:sz w:val="18"/>
          <w:szCs w:val="1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Старый </w:t>
      </w:r>
      <w:proofErr w:type="spellStart"/>
      <w:r w:rsidRPr="00AB571B">
        <w:rPr>
          <w:sz w:val="18"/>
          <w:szCs w:val="18"/>
        </w:rPr>
        <w:t>Аманак</w:t>
      </w:r>
      <w:proofErr w:type="spellEnd"/>
      <w:r w:rsidRPr="00AB571B">
        <w:rPr>
          <w:sz w:val="18"/>
          <w:szCs w:val="18"/>
        </w:rPr>
        <w:t xml:space="preserve">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от 09 декабря 2017</w:t>
      </w:r>
      <w:proofErr w:type="gramEnd"/>
      <w:r w:rsidRPr="00AB571B">
        <w:rPr>
          <w:sz w:val="18"/>
          <w:szCs w:val="18"/>
        </w:rPr>
        <w:t xml:space="preserve"> года, Собрание представителей сельского поселения </w:t>
      </w:r>
      <w:proofErr w:type="gramStart"/>
      <w:r w:rsidRPr="00AB571B">
        <w:rPr>
          <w:sz w:val="18"/>
          <w:szCs w:val="18"/>
        </w:rPr>
        <w:t>Старый</w:t>
      </w:r>
      <w:proofErr w:type="gramEnd"/>
      <w:r w:rsidRPr="00AB571B">
        <w:rPr>
          <w:sz w:val="18"/>
          <w:szCs w:val="18"/>
        </w:rPr>
        <w:t xml:space="preserve"> </w:t>
      </w:r>
      <w:proofErr w:type="spellStart"/>
      <w:r w:rsidRPr="00AB571B">
        <w:rPr>
          <w:sz w:val="18"/>
          <w:szCs w:val="18"/>
        </w:rPr>
        <w:t>Аманак</w:t>
      </w:r>
      <w:proofErr w:type="spellEnd"/>
      <w:r w:rsidRPr="00AB571B">
        <w:rPr>
          <w:sz w:val="18"/>
          <w:szCs w:val="18"/>
        </w:rPr>
        <w:t xml:space="preserve">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решило:</w:t>
      </w:r>
    </w:p>
    <w:p w:rsidR="00AB571B" w:rsidRPr="00AB571B" w:rsidRDefault="00AB571B" w:rsidP="00AB571B">
      <w:pPr>
        <w:spacing w:line="360" w:lineRule="auto"/>
        <w:ind w:firstLine="700"/>
        <w:jc w:val="both"/>
        <w:rPr>
          <w:bCs/>
          <w:sz w:val="18"/>
          <w:szCs w:val="18"/>
        </w:rPr>
      </w:pPr>
      <w:r w:rsidRPr="00AB571B">
        <w:rPr>
          <w:sz w:val="18"/>
          <w:szCs w:val="18"/>
        </w:rPr>
        <w:t xml:space="preserve">1. Внести следующие изменения в Правила землепользования и застройки сельского поселения Старый </w:t>
      </w:r>
      <w:proofErr w:type="spellStart"/>
      <w:r w:rsidRPr="00AB571B">
        <w:rPr>
          <w:sz w:val="18"/>
          <w:szCs w:val="18"/>
        </w:rPr>
        <w:t>Аманак</w:t>
      </w:r>
      <w:proofErr w:type="spellEnd"/>
      <w:r w:rsidRPr="00AB571B">
        <w:rPr>
          <w:sz w:val="18"/>
          <w:szCs w:val="18"/>
        </w:rPr>
        <w:t xml:space="preserve">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утверждённые решением Собрания представителей сельского поселения Старый </w:t>
      </w:r>
      <w:proofErr w:type="spellStart"/>
      <w:r w:rsidRPr="00AB571B">
        <w:rPr>
          <w:sz w:val="18"/>
          <w:szCs w:val="18"/>
        </w:rPr>
        <w:t>Аманак</w:t>
      </w:r>
      <w:proofErr w:type="spellEnd"/>
      <w:r w:rsidRPr="00AB571B">
        <w:rPr>
          <w:sz w:val="18"/>
          <w:szCs w:val="18"/>
        </w:rPr>
        <w:t xml:space="preserve">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от 19 декабря 2013 № 66</w:t>
      </w:r>
      <w:proofErr w:type="gramStart"/>
      <w:r w:rsidRPr="00AB571B">
        <w:rPr>
          <w:sz w:val="18"/>
          <w:szCs w:val="18"/>
        </w:rPr>
        <w:t xml:space="preserve"> В</w:t>
      </w:r>
      <w:proofErr w:type="gramEnd"/>
      <w:r w:rsidRPr="00AB571B">
        <w:rPr>
          <w:sz w:val="18"/>
          <w:szCs w:val="18"/>
        </w:rPr>
        <w:t xml:space="preserve"> (далее также – Правила)</w:t>
      </w:r>
      <w:r w:rsidRPr="00AB571B">
        <w:rPr>
          <w:bCs/>
          <w:sz w:val="18"/>
          <w:szCs w:val="18"/>
        </w:rPr>
        <w:t>:</w:t>
      </w:r>
    </w:p>
    <w:p w:rsidR="00AB571B" w:rsidRPr="00AB571B" w:rsidRDefault="00AB571B" w:rsidP="00AB571B">
      <w:pPr>
        <w:tabs>
          <w:tab w:val="left" w:pos="709"/>
        </w:tabs>
        <w:spacing w:line="360" w:lineRule="auto"/>
        <w:ind w:firstLine="700"/>
        <w:jc w:val="both"/>
        <w:rPr>
          <w:sz w:val="18"/>
          <w:szCs w:val="18"/>
        </w:rPr>
      </w:pPr>
      <w:r w:rsidRPr="00AB571B">
        <w:rPr>
          <w:sz w:val="18"/>
          <w:szCs w:val="18"/>
        </w:rPr>
        <w:t>1) Часть 3 статьи 2 дополнить пунктом 7.1 следующего содержания:</w:t>
      </w:r>
    </w:p>
    <w:p w:rsidR="00AB571B" w:rsidRPr="00AB571B" w:rsidRDefault="00AB571B" w:rsidP="00AB571B">
      <w:pPr>
        <w:tabs>
          <w:tab w:val="left" w:pos="1134"/>
        </w:tabs>
        <w:spacing w:before="100" w:beforeAutospacing="1" w:after="100" w:afterAutospacing="1" w:line="360" w:lineRule="auto"/>
        <w:ind w:firstLine="709"/>
        <w:contextualSpacing/>
        <w:jc w:val="both"/>
        <w:rPr>
          <w:rFonts w:cstheme="minorBidi"/>
          <w:sz w:val="18"/>
          <w:szCs w:val="18"/>
        </w:rPr>
      </w:pPr>
      <w:r w:rsidRPr="00AB571B">
        <w:rPr>
          <w:sz w:val="18"/>
          <w:szCs w:val="18"/>
        </w:rPr>
        <w:t>«7.1) о комплексном развитии территории в границах территорий, предусмотренных частью 6 статьи 4 Правил</w:t>
      </w:r>
      <w:proofErr w:type="gramStart"/>
      <w:r w:rsidRPr="00AB571B">
        <w:rPr>
          <w:sz w:val="18"/>
          <w:szCs w:val="18"/>
        </w:rPr>
        <w:t>;»</w:t>
      </w:r>
      <w:proofErr w:type="gramEnd"/>
      <w:r w:rsidRPr="00AB571B">
        <w:rPr>
          <w:sz w:val="18"/>
          <w:szCs w:val="18"/>
        </w:rPr>
        <w:t>.</w:t>
      </w:r>
    </w:p>
    <w:p w:rsidR="00AB571B" w:rsidRPr="00AB571B" w:rsidRDefault="00AB571B" w:rsidP="00AB571B">
      <w:pPr>
        <w:tabs>
          <w:tab w:val="left" w:pos="709"/>
        </w:tabs>
        <w:spacing w:line="360" w:lineRule="auto"/>
        <w:ind w:firstLine="700"/>
        <w:jc w:val="both"/>
        <w:rPr>
          <w:rFonts w:eastAsiaTheme="minorEastAsia"/>
          <w:sz w:val="18"/>
          <w:szCs w:val="18"/>
        </w:rPr>
      </w:pPr>
      <w:r w:rsidRPr="00AB571B">
        <w:rPr>
          <w:sz w:val="18"/>
          <w:szCs w:val="18"/>
        </w:rPr>
        <w:t>2) Статью 4 дополнить частью 6 следующего содержания:</w:t>
      </w:r>
    </w:p>
    <w:p w:rsidR="00AB571B" w:rsidRPr="00AB571B" w:rsidRDefault="00AB571B" w:rsidP="00AB571B">
      <w:pPr>
        <w:tabs>
          <w:tab w:val="left" w:pos="709"/>
          <w:tab w:val="left" w:pos="1134"/>
        </w:tabs>
        <w:spacing w:before="100" w:beforeAutospacing="1" w:after="100" w:afterAutospacing="1" w:line="360" w:lineRule="auto"/>
        <w:ind w:firstLine="700"/>
        <w:contextualSpacing/>
        <w:jc w:val="both"/>
        <w:rPr>
          <w:sz w:val="18"/>
          <w:szCs w:val="18"/>
        </w:rPr>
      </w:pPr>
      <w:r w:rsidRPr="00AB571B">
        <w:rPr>
          <w:sz w:val="18"/>
          <w:szCs w:val="1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AB571B">
        <w:rPr>
          <w:sz w:val="18"/>
          <w:szCs w:val="18"/>
        </w:rPr>
        <w:t>.».</w:t>
      </w:r>
      <w:proofErr w:type="gramEnd"/>
    </w:p>
    <w:p w:rsidR="00AB571B" w:rsidRPr="00AB571B" w:rsidRDefault="00AB571B" w:rsidP="00AB571B">
      <w:pPr>
        <w:spacing w:line="360" w:lineRule="auto"/>
        <w:ind w:firstLine="700"/>
        <w:jc w:val="both"/>
        <w:rPr>
          <w:rFonts w:eastAsiaTheme="minorEastAsia"/>
          <w:sz w:val="18"/>
          <w:szCs w:val="18"/>
        </w:rPr>
      </w:pPr>
      <w:r w:rsidRPr="00AB571B">
        <w:rPr>
          <w:sz w:val="18"/>
          <w:szCs w:val="18"/>
        </w:rPr>
        <w:t>3) В статье 5 Правил:</w:t>
      </w:r>
    </w:p>
    <w:p w:rsidR="00AB571B" w:rsidRPr="00AB571B" w:rsidRDefault="00AB571B" w:rsidP="00AB571B">
      <w:pPr>
        <w:spacing w:line="360" w:lineRule="auto"/>
        <w:ind w:firstLine="709"/>
        <w:jc w:val="both"/>
        <w:rPr>
          <w:sz w:val="18"/>
          <w:szCs w:val="18"/>
        </w:rPr>
      </w:pPr>
      <w:r w:rsidRPr="00AB571B">
        <w:rPr>
          <w:sz w:val="18"/>
          <w:szCs w:val="18"/>
        </w:rPr>
        <w:t>а) пункт 2 части 1 после слова «предельные» дополнить словами «(минимальные и (или) максимальные размеры»;</w:t>
      </w:r>
    </w:p>
    <w:p w:rsidR="00AB571B" w:rsidRPr="00AB571B" w:rsidRDefault="00AB571B" w:rsidP="00AB571B">
      <w:pPr>
        <w:spacing w:line="360" w:lineRule="auto"/>
        <w:ind w:firstLine="709"/>
        <w:jc w:val="both"/>
        <w:rPr>
          <w:sz w:val="18"/>
          <w:szCs w:val="18"/>
        </w:rPr>
      </w:pPr>
      <w:r w:rsidRPr="00AB571B">
        <w:rPr>
          <w:sz w:val="18"/>
          <w:szCs w:val="18"/>
        </w:rPr>
        <w:t>б) дополнить пунктом 4 следующего содержания:</w:t>
      </w:r>
    </w:p>
    <w:p w:rsidR="00AB571B" w:rsidRPr="00AB571B" w:rsidRDefault="00AB571B" w:rsidP="00AB571B">
      <w:pPr>
        <w:pStyle w:val="a6"/>
        <w:tabs>
          <w:tab w:val="left" w:pos="1134"/>
        </w:tabs>
        <w:spacing w:line="360" w:lineRule="auto"/>
        <w:rPr>
          <w:rFonts w:ascii="Times New Roman" w:hAnsi="Times New Roman"/>
          <w:sz w:val="18"/>
          <w:szCs w:val="18"/>
        </w:rPr>
      </w:pPr>
      <w:r w:rsidRPr="00AB571B">
        <w:rPr>
          <w:rFonts w:ascii="Times New Roman" w:hAnsi="Times New Roman"/>
          <w:sz w:val="18"/>
          <w:szCs w:val="1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w:t>
      </w:r>
      <w:r w:rsidRPr="00AB571B">
        <w:rPr>
          <w:rFonts w:ascii="Times New Roman" w:hAnsi="Times New Roman"/>
          <w:sz w:val="18"/>
          <w:szCs w:val="18"/>
        </w:rPr>
        <w:lastRenderedPageBreak/>
        <w:t>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B571B" w:rsidRPr="00AB571B" w:rsidRDefault="00AB571B" w:rsidP="00AB571B">
      <w:pPr>
        <w:spacing w:line="360" w:lineRule="auto"/>
        <w:ind w:firstLine="700"/>
        <w:jc w:val="both"/>
        <w:rPr>
          <w:sz w:val="18"/>
          <w:szCs w:val="18"/>
        </w:rPr>
      </w:pPr>
      <w:r w:rsidRPr="00AB571B">
        <w:rPr>
          <w:sz w:val="18"/>
          <w:szCs w:val="18"/>
        </w:rPr>
        <w:t>4) Статью 6 дополнить частью 2.1 следующего содержания:</w:t>
      </w:r>
    </w:p>
    <w:p w:rsidR="00AB571B" w:rsidRPr="00AB571B" w:rsidRDefault="00AB571B" w:rsidP="00AB571B">
      <w:pPr>
        <w:spacing w:line="360" w:lineRule="auto"/>
        <w:ind w:firstLine="700"/>
        <w:jc w:val="both"/>
        <w:rPr>
          <w:sz w:val="18"/>
          <w:szCs w:val="18"/>
        </w:rPr>
      </w:pPr>
      <w:r w:rsidRPr="00AB571B">
        <w:rPr>
          <w:sz w:val="18"/>
          <w:szCs w:val="1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AB571B">
        <w:rPr>
          <w:sz w:val="18"/>
          <w:szCs w:val="18"/>
        </w:rPr>
        <w:t>.».</w:t>
      </w:r>
      <w:proofErr w:type="gramEnd"/>
    </w:p>
    <w:p w:rsidR="00AB571B" w:rsidRPr="00AB571B" w:rsidRDefault="00AB571B" w:rsidP="00AB571B">
      <w:pPr>
        <w:spacing w:line="360" w:lineRule="auto"/>
        <w:ind w:firstLine="700"/>
        <w:jc w:val="both"/>
        <w:rPr>
          <w:sz w:val="18"/>
          <w:szCs w:val="18"/>
        </w:rPr>
      </w:pPr>
      <w:r w:rsidRPr="00AB571B">
        <w:rPr>
          <w:sz w:val="18"/>
          <w:szCs w:val="18"/>
        </w:rPr>
        <w:t>5) Дополнить статьей 8.1 следующего содержания:</w:t>
      </w:r>
    </w:p>
    <w:p w:rsidR="00AB571B" w:rsidRPr="00AB571B" w:rsidRDefault="00AB571B" w:rsidP="00AB571B">
      <w:pPr>
        <w:pStyle w:val="a7"/>
        <w:spacing w:after="0"/>
        <w:rPr>
          <w:rFonts w:ascii="Times New Roman" w:hAnsi="Times New Roman"/>
          <w:i w:val="0"/>
          <w:sz w:val="18"/>
          <w:szCs w:val="18"/>
        </w:rPr>
      </w:pPr>
      <w:r w:rsidRPr="00AB571B">
        <w:rPr>
          <w:rFonts w:ascii="Times New Roman" w:hAnsi="Times New Roman"/>
          <w:sz w:val="18"/>
          <w:szCs w:val="18"/>
        </w:rPr>
        <w:t>«</w:t>
      </w:r>
      <w:r w:rsidRPr="00AB571B">
        <w:rPr>
          <w:rFonts w:ascii="Times New Roman" w:eastAsia="MS Mincho" w:hAnsi="Times New Roman"/>
          <w:i w:val="0"/>
          <w:sz w:val="18"/>
          <w:szCs w:val="18"/>
        </w:rPr>
        <w:t>Статья 8.1.</w:t>
      </w:r>
      <w:r w:rsidRPr="00AB571B">
        <w:rPr>
          <w:rFonts w:ascii="Times New Roman" w:hAnsi="Times New Roman"/>
          <w:b w:val="0"/>
          <w:sz w:val="18"/>
          <w:szCs w:val="18"/>
        </w:rPr>
        <w:t xml:space="preserve">  </w:t>
      </w:r>
      <w:r w:rsidRPr="00AB571B">
        <w:rPr>
          <w:rFonts w:ascii="Times New Roman" w:hAnsi="Times New Roman"/>
          <w:i w:val="0"/>
          <w:sz w:val="18"/>
          <w:szCs w:val="18"/>
        </w:rPr>
        <w:t>Назначение документации по планировке территории поселения</w:t>
      </w:r>
    </w:p>
    <w:p w:rsidR="00AB571B" w:rsidRPr="00AB571B" w:rsidRDefault="00AB571B" w:rsidP="00AB571B">
      <w:pPr>
        <w:pStyle w:val="a6"/>
        <w:tabs>
          <w:tab w:val="left" w:pos="993"/>
        </w:tabs>
        <w:spacing w:before="200" w:line="360" w:lineRule="auto"/>
        <w:rPr>
          <w:sz w:val="18"/>
          <w:szCs w:val="18"/>
        </w:rPr>
      </w:pPr>
      <w:r w:rsidRPr="00AB571B">
        <w:rPr>
          <w:rFonts w:ascii="Times New Roman" w:hAnsi="Times New Roman"/>
          <w:sz w:val="18"/>
          <w:szCs w:val="1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AB571B">
        <w:rPr>
          <w:rFonts w:ascii="Times New Roman" w:hAnsi="Times New Roman"/>
          <w:sz w:val="18"/>
          <w:szCs w:val="18"/>
        </w:rPr>
        <w:t>границ зон планируемого размещения объектов капитального строительства</w:t>
      </w:r>
      <w:proofErr w:type="gramEnd"/>
      <w:r w:rsidRPr="00AB571B">
        <w:rPr>
          <w:rFonts w:ascii="Times New Roman" w:hAnsi="Times New Roman"/>
          <w:sz w:val="18"/>
          <w:szCs w:val="18"/>
        </w:rPr>
        <w:t>.</w:t>
      </w:r>
    </w:p>
    <w:p w:rsidR="00AB571B" w:rsidRPr="00AB571B" w:rsidRDefault="00AB571B" w:rsidP="00AB571B">
      <w:pPr>
        <w:pStyle w:val="a6"/>
        <w:tabs>
          <w:tab w:val="left" w:pos="993"/>
        </w:tabs>
        <w:spacing w:line="360" w:lineRule="auto"/>
        <w:rPr>
          <w:sz w:val="18"/>
          <w:szCs w:val="18"/>
        </w:rPr>
      </w:pPr>
      <w:r w:rsidRPr="00AB571B">
        <w:rPr>
          <w:rFonts w:ascii="Times New Roman" w:hAnsi="Times New Roman"/>
          <w:sz w:val="18"/>
          <w:szCs w:val="1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B571B" w:rsidRPr="00AB571B" w:rsidRDefault="00AB571B" w:rsidP="00AB571B">
      <w:pPr>
        <w:pStyle w:val="a6"/>
        <w:tabs>
          <w:tab w:val="left" w:pos="993"/>
        </w:tabs>
        <w:spacing w:line="360" w:lineRule="auto"/>
        <w:rPr>
          <w:sz w:val="18"/>
          <w:szCs w:val="18"/>
        </w:rPr>
      </w:pPr>
      <w:r w:rsidRPr="00AB571B">
        <w:rPr>
          <w:rFonts w:ascii="Times New Roman" w:hAnsi="Times New Roman"/>
          <w:sz w:val="18"/>
          <w:szCs w:val="1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B571B" w:rsidRPr="00AB571B" w:rsidRDefault="00AB571B" w:rsidP="00AB571B">
      <w:pPr>
        <w:pStyle w:val="a6"/>
        <w:tabs>
          <w:tab w:val="left" w:pos="993"/>
        </w:tabs>
        <w:spacing w:line="360" w:lineRule="auto"/>
        <w:rPr>
          <w:sz w:val="18"/>
          <w:szCs w:val="18"/>
        </w:rPr>
      </w:pPr>
      <w:r w:rsidRPr="00AB571B">
        <w:rPr>
          <w:rFonts w:ascii="Times New Roman" w:hAnsi="Times New Roman"/>
          <w:sz w:val="18"/>
          <w:szCs w:val="18"/>
        </w:rPr>
        <w:t>2) в случаях, установленных частью 3 статьи 41 Градостроительного кодекса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а) необходимо изъятие земельных участков для государственных или муниципальных ну</w:t>
      </w:r>
      <w:proofErr w:type="gramStart"/>
      <w:r w:rsidRPr="00AB571B">
        <w:rPr>
          <w:rFonts w:ascii="Times New Roman" w:hAnsi="Times New Roman"/>
          <w:sz w:val="18"/>
          <w:szCs w:val="18"/>
        </w:rPr>
        <w:t>жд в св</w:t>
      </w:r>
      <w:proofErr w:type="gramEnd"/>
      <w:r w:rsidRPr="00AB571B">
        <w:rPr>
          <w:rFonts w:ascii="Times New Roman" w:hAnsi="Times New Roman"/>
          <w:sz w:val="18"/>
          <w:szCs w:val="18"/>
        </w:rPr>
        <w:t>язи с размещением объекта капитального строительства федерального, регионального или местного значения;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б) </w:t>
      </w:r>
      <w:proofErr w:type="gramStart"/>
      <w:r w:rsidRPr="00AB571B">
        <w:rPr>
          <w:rFonts w:ascii="Times New Roman" w:hAnsi="Times New Roman"/>
          <w:sz w:val="18"/>
          <w:szCs w:val="18"/>
        </w:rPr>
        <w:t>необходимы</w:t>
      </w:r>
      <w:proofErr w:type="gramEnd"/>
      <w:r w:rsidRPr="00AB571B">
        <w:rPr>
          <w:rFonts w:ascii="Times New Roman" w:hAnsi="Times New Roman"/>
          <w:sz w:val="18"/>
          <w:szCs w:val="18"/>
        </w:rPr>
        <w:t xml:space="preserve"> установление, изменение или отмена красных линий;</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w:t>
      </w:r>
      <w:proofErr w:type="gramStart"/>
      <w:r w:rsidRPr="00AB571B">
        <w:rPr>
          <w:rFonts w:ascii="Times New Roman" w:hAnsi="Times New Roman"/>
          <w:sz w:val="18"/>
          <w:szCs w:val="1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w:t>
      </w:r>
      <w:proofErr w:type="spellStart"/>
      <w:r w:rsidRPr="00AB571B">
        <w:rPr>
          <w:rFonts w:ascii="Times New Roman" w:hAnsi="Times New Roman"/>
          <w:sz w:val="18"/>
          <w:szCs w:val="18"/>
        </w:rPr>
        <w:t>д</w:t>
      </w:r>
      <w:proofErr w:type="spellEnd"/>
      <w:r w:rsidRPr="00AB571B">
        <w:rPr>
          <w:rFonts w:ascii="Times New Roman" w:hAnsi="Times New Roman"/>
          <w:sz w:val="18"/>
          <w:szCs w:val="18"/>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Start"/>
      <w:r w:rsidRPr="00AB571B">
        <w:rPr>
          <w:rFonts w:ascii="Times New Roman" w:hAnsi="Times New Roman"/>
          <w:sz w:val="18"/>
          <w:szCs w:val="18"/>
        </w:rPr>
        <w:t>.».</w:t>
      </w:r>
      <w:proofErr w:type="gramEnd"/>
    </w:p>
    <w:p w:rsidR="00AB571B" w:rsidRPr="00AB571B" w:rsidRDefault="00AB571B" w:rsidP="00AB571B">
      <w:pPr>
        <w:spacing w:line="360" w:lineRule="auto"/>
        <w:ind w:firstLine="700"/>
        <w:jc w:val="both"/>
        <w:rPr>
          <w:sz w:val="18"/>
          <w:szCs w:val="18"/>
        </w:rPr>
      </w:pPr>
      <w:r w:rsidRPr="00AB571B">
        <w:rPr>
          <w:sz w:val="18"/>
          <w:szCs w:val="18"/>
        </w:rPr>
        <w:t>6) Статью 9 Правил изложить в следующей редакции:</w:t>
      </w:r>
    </w:p>
    <w:p w:rsidR="00AB571B" w:rsidRPr="00AB571B" w:rsidRDefault="00AB571B" w:rsidP="00AB571B">
      <w:pPr>
        <w:spacing w:line="360" w:lineRule="auto"/>
        <w:ind w:firstLine="709"/>
        <w:jc w:val="both"/>
        <w:outlineLvl w:val="2"/>
        <w:rPr>
          <w:b/>
          <w:sz w:val="18"/>
          <w:szCs w:val="18"/>
        </w:rPr>
      </w:pPr>
      <w:r w:rsidRPr="00AB571B">
        <w:rPr>
          <w:sz w:val="18"/>
          <w:szCs w:val="18"/>
        </w:rPr>
        <w:t>«</w:t>
      </w:r>
      <w:r w:rsidRPr="00AB571B">
        <w:rPr>
          <w:b/>
          <w:sz w:val="18"/>
          <w:szCs w:val="18"/>
        </w:rPr>
        <w:t>Статья 9.</w:t>
      </w:r>
      <w:r w:rsidRPr="00AB571B">
        <w:rPr>
          <w:sz w:val="18"/>
          <w:szCs w:val="18"/>
        </w:rPr>
        <w:t xml:space="preserve"> </w:t>
      </w:r>
      <w:r w:rsidRPr="00AB571B">
        <w:rPr>
          <w:b/>
          <w:sz w:val="18"/>
          <w:szCs w:val="18"/>
        </w:rPr>
        <w:t>Виды документации по планировке территории поселения</w:t>
      </w:r>
    </w:p>
    <w:p w:rsidR="00AB571B" w:rsidRPr="00AB571B" w:rsidRDefault="00AB571B" w:rsidP="00AB571B">
      <w:pPr>
        <w:pStyle w:val="a4"/>
        <w:widowControl/>
        <w:numPr>
          <w:ilvl w:val="3"/>
          <w:numId w:val="1"/>
        </w:numPr>
        <w:autoSpaceDE/>
        <w:adjustRightInd/>
        <w:spacing w:line="360" w:lineRule="auto"/>
        <w:ind w:left="0" w:firstLine="709"/>
        <w:jc w:val="both"/>
        <w:outlineLvl w:val="2"/>
        <w:rPr>
          <w:sz w:val="18"/>
          <w:szCs w:val="18"/>
        </w:rPr>
      </w:pPr>
      <w:r w:rsidRPr="00AB571B">
        <w:rPr>
          <w:sz w:val="18"/>
          <w:szCs w:val="18"/>
        </w:rPr>
        <w:t>Видами документации по планировке территории являются:</w:t>
      </w:r>
    </w:p>
    <w:p w:rsidR="00AB571B" w:rsidRPr="00AB571B" w:rsidRDefault="00AB571B" w:rsidP="00AB571B">
      <w:pPr>
        <w:pStyle w:val="a4"/>
        <w:widowControl/>
        <w:numPr>
          <w:ilvl w:val="4"/>
          <w:numId w:val="1"/>
        </w:numPr>
        <w:autoSpaceDE/>
        <w:adjustRightInd/>
        <w:spacing w:line="360" w:lineRule="auto"/>
        <w:ind w:firstLine="709"/>
        <w:jc w:val="both"/>
        <w:outlineLvl w:val="2"/>
        <w:rPr>
          <w:sz w:val="18"/>
          <w:szCs w:val="18"/>
        </w:rPr>
      </w:pPr>
      <w:r w:rsidRPr="00AB571B">
        <w:rPr>
          <w:sz w:val="18"/>
          <w:szCs w:val="18"/>
        </w:rPr>
        <w:t>проект планировки территории;</w:t>
      </w:r>
    </w:p>
    <w:p w:rsidR="00AB571B" w:rsidRPr="00AB571B" w:rsidRDefault="00AB571B" w:rsidP="00AB571B">
      <w:pPr>
        <w:pStyle w:val="a4"/>
        <w:widowControl/>
        <w:numPr>
          <w:ilvl w:val="4"/>
          <w:numId w:val="1"/>
        </w:numPr>
        <w:autoSpaceDE/>
        <w:adjustRightInd/>
        <w:spacing w:line="360" w:lineRule="auto"/>
        <w:ind w:firstLine="709"/>
        <w:jc w:val="both"/>
        <w:outlineLvl w:val="2"/>
        <w:rPr>
          <w:sz w:val="18"/>
          <w:szCs w:val="18"/>
        </w:rPr>
      </w:pPr>
      <w:r w:rsidRPr="00AB571B">
        <w:rPr>
          <w:sz w:val="18"/>
          <w:szCs w:val="18"/>
        </w:rPr>
        <w:t>проект межевания территории.</w:t>
      </w:r>
    </w:p>
    <w:p w:rsidR="00AB571B" w:rsidRPr="00AB571B" w:rsidRDefault="00AB571B" w:rsidP="00AB571B">
      <w:pPr>
        <w:pStyle w:val="a4"/>
        <w:spacing w:line="360" w:lineRule="auto"/>
        <w:ind w:left="0" w:firstLine="709"/>
        <w:jc w:val="both"/>
        <w:outlineLvl w:val="2"/>
        <w:rPr>
          <w:sz w:val="18"/>
          <w:szCs w:val="18"/>
        </w:rPr>
      </w:pPr>
      <w:r w:rsidRPr="00AB571B">
        <w:rPr>
          <w:sz w:val="18"/>
          <w:szCs w:val="1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B571B" w:rsidRPr="00AB571B" w:rsidRDefault="00AB571B" w:rsidP="00AB571B">
      <w:pPr>
        <w:pStyle w:val="a6"/>
        <w:tabs>
          <w:tab w:val="left" w:pos="993"/>
        </w:tabs>
        <w:spacing w:line="360" w:lineRule="auto"/>
        <w:ind w:firstLine="709"/>
        <w:rPr>
          <w:rFonts w:ascii="Times New Roman" w:hAnsi="Times New Roman"/>
          <w:sz w:val="18"/>
          <w:szCs w:val="18"/>
        </w:rPr>
      </w:pPr>
      <w:r w:rsidRPr="00AB571B">
        <w:rPr>
          <w:rFonts w:ascii="Times New Roman" w:hAnsi="Times New Roman"/>
          <w:sz w:val="18"/>
          <w:szCs w:val="18"/>
        </w:rPr>
        <w:t>1) определения местоположения границ образуемых и изменяемых земельных участков;</w:t>
      </w:r>
    </w:p>
    <w:p w:rsidR="00AB571B" w:rsidRPr="00AB571B" w:rsidRDefault="00AB571B" w:rsidP="00AB571B">
      <w:pPr>
        <w:pStyle w:val="a6"/>
        <w:tabs>
          <w:tab w:val="left" w:pos="993"/>
        </w:tabs>
        <w:spacing w:line="360" w:lineRule="auto"/>
        <w:ind w:firstLine="709"/>
        <w:rPr>
          <w:sz w:val="18"/>
          <w:szCs w:val="18"/>
        </w:rPr>
      </w:pPr>
      <w:proofErr w:type="gramStart"/>
      <w:r w:rsidRPr="00AB571B">
        <w:rPr>
          <w:rFonts w:ascii="Times New Roman" w:hAnsi="Times New Roman"/>
          <w:sz w:val="18"/>
          <w:szCs w:val="1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B571B">
        <w:rPr>
          <w:rFonts w:ascii="Times New Roman" w:hAnsi="Times New Roman"/>
          <w:sz w:val="18"/>
          <w:szCs w:val="18"/>
        </w:rPr>
        <w:t xml:space="preserve"> влекут за собой исключительно изменение границ территории общего пользования.</w:t>
      </w:r>
    </w:p>
    <w:p w:rsidR="00AB571B" w:rsidRPr="00AB571B" w:rsidRDefault="00AB571B" w:rsidP="00AB571B">
      <w:pPr>
        <w:pStyle w:val="a6"/>
        <w:tabs>
          <w:tab w:val="left" w:pos="993"/>
        </w:tabs>
        <w:spacing w:line="360" w:lineRule="auto"/>
        <w:ind w:firstLine="709"/>
        <w:rPr>
          <w:rFonts w:ascii="Times New Roman" w:hAnsi="Times New Roman"/>
          <w:sz w:val="18"/>
          <w:szCs w:val="18"/>
        </w:rPr>
      </w:pPr>
      <w:r w:rsidRPr="00AB571B">
        <w:rPr>
          <w:rFonts w:ascii="Times New Roman" w:hAnsi="Times New Roman"/>
          <w:sz w:val="18"/>
          <w:szCs w:val="1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w:t>
      </w:r>
      <w:r w:rsidRPr="00AB571B">
        <w:rPr>
          <w:rFonts w:ascii="Times New Roman" w:hAnsi="Times New Roman"/>
          <w:sz w:val="18"/>
          <w:szCs w:val="18"/>
        </w:rPr>
        <w:lastRenderedPageBreak/>
        <w:t>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AB571B" w:rsidRPr="00AB571B" w:rsidRDefault="00AB571B" w:rsidP="00AB571B">
      <w:pPr>
        <w:pStyle w:val="a6"/>
        <w:tabs>
          <w:tab w:val="left" w:pos="993"/>
        </w:tabs>
        <w:spacing w:line="360" w:lineRule="auto"/>
        <w:ind w:firstLine="709"/>
        <w:rPr>
          <w:rFonts w:ascii="Times New Roman" w:hAnsi="Times New Roman"/>
          <w:sz w:val="18"/>
          <w:szCs w:val="18"/>
        </w:rPr>
      </w:pPr>
      <w:r w:rsidRPr="00AB571B">
        <w:rPr>
          <w:rFonts w:ascii="Times New Roman" w:hAnsi="Times New Roman"/>
          <w:sz w:val="18"/>
          <w:szCs w:val="1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AB571B">
        <w:rPr>
          <w:rFonts w:ascii="Times New Roman" w:hAnsi="Times New Roman"/>
          <w:sz w:val="18"/>
          <w:szCs w:val="18"/>
        </w:rPr>
        <w:t>.</w:t>
      </w:r>
      <w:r w:rsidRPr="00AB571B">
        <w:rPr>
          <w:sz w:val="18"/>
          <w:szCs w:val="18"/>
        </w:rPr>
        <w:t>».</w:t>
      </w:r>
      <w:proofErr w:type="gramEnd"/>
    </w:p>
    <w:p w:rsidR="00AB571B" w:rsidRPr="00AB571B" w:rsidRDefault="00AB571B" w:rsidP="00AB571B">
      <w:pPr>
        <w:pStyle w:val="a4"/>
        <w:numPr>
          <w:ilvl w:val="0"/>
          <w:numId w:val="2"/>
        </w:numPr>
        <w:spacing w:line="360" w:lineRule="auto"/>
        <w:jc w:val="both"/>
        <w:rPr>
          <w:sz w:val="18"/>
          <w:szCs w:val="18"/>
        </w:rPr>
      </w:pPr>
      <w:r w:rsidRPr="00AB571B">
        <w:rPr>
          <w:sz w:val="18"/>
          <w:szCs w:val="18"/>
        </w:rPr>
        <w:t>Статью 10 Правил изложить в новой редакции:</w:t>
      </w:r>
    </w:p>
    <w:p w:rsidR="00AB571B" w:rsidRPr="00AB571B" w:rsidRDefault="00AB571B" w:rsidP="00AB571B">
      <w:pPr>
        <w:pStyle w:val="a4"/>
        <w:widowControl/>
        <w:autoSpaceDE/>
        <w:adjustRightInd/>
        <w:spacing w:line="360" w:lineRule="auto"/>
        <w:ind w:left="0" w:firstLine="709"/>
        <w:jc w:val="both"/>
        <w:outlineLvl w:val="2"/>
        <w:rPr>
          <w:b/>
          <w:sz w:val="18"/>
          <w:szCs w:val="18"/>
        </w:rPr>
      </w:pPr>
      <w:r w:rsidRPr="00AB571B">
        <w:rPr>
          <w:b/>
          <w:sz w:val="18"/>
          <w:szCs w:val="18"/>
        </w:rPr>
        <w:t>«Статья 10. Принятие решения о подготовке документации по планировке территории поселения</w:t>
      </w:r>
    </w:p>
    <w:p w:rsidR="00AB571B" w:rsidRPr="00AB571B" w:rsidRDefault="00AB571B" w:rsidP="00AB571B">
      <w:pPr>
        <w:pStyle w:val="a4"/>
        <w:numPr>
          <w:ilvl w:val="0"/>
          <w:numId w:val="3"/>
        </w:numPr>
        <w:tabs>
          <w:tab w:val="left" w:pos="1134"/>
        </w:tabs>
        <w:spacing w:line="360" w:lineRule="auto"/>
        <w:ind w:left="0" w:firstLine="709"/>
        <w:jc w:val="both"/>
        <w:rPr>
          <w:sz w:val="18"/>
          <w:szCs w:val="18"/>
        </w:rPr>
      </w:pPr>
      <w:r w:rsidRPr="00AB571B">
        <w:rPr>
          <w:sz w:val="18"/>
          <w:szCs w:val="1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B571B" w:rsidRPr="00AB571B" w:rsidRDefault="00AB571B" w:rsidP="00AB571B">
      <w:pPr>
        <w:tabs>
          <w:tab w:val="left" w:pos="1134"/>
        </w:tabs>
        <w:spacing w:line="360" w:lineRule="auto"/>
        <w:ind w:firstLine="709"/>
        <w:jc w:val="both"/>
        <w:rPr>
          <w:sz w:val="18"/>
          <w:szCs w:val="18"/>
        </w:rPr>
      </w:pPr>
      <w:r w:rsidRPr="00AB571B">
        <w:rPr>
          <w:sz w:val="18"/>
          <w:szCs w:val="18"/>
        </w:rPr>
        <w:t xml:space="preserve">2.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2) лицами, указанными в части 3 статьи 46.9 Градостроительного кодекса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B571B" w:rsidRPr="00AB571B" w:rsidRDefault="00AB571B" w:rsidP="00AB571B">
      <w:pPr>
        <w:pStyle w:val="a6"/>
        <w:tabs>
          <w:tab w:val="left" w:pos="0"/>
        </w:tabs>
        <w:spacing w:line="360" w:lineRule="auto"/>
        <w:rPr>
          <w:rFonts w:ascii="Times New Roman" w:hAnsi="Times New Roman"/>
          <w:sz w:val="18"/>
          <w:szCs w:val="18"/>
        </w:rPr>
      </w:pPr>
      <w:r w:rsidRPr="00AB571B">
        <w:rPr>
          <w:rFonts w:ascii="Times New Roman" w:hAnsi="Times New Roman"/>
          <w:sz w:val="18"/>
          <w:szCs w:val="1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B571B" w:rsidRPr="00AB571B" w:rsidRDefault="00AB571B" w:rsidP="00AB571B">
      <w:pPr>
        <w:tabs>
          <w:tab w:val="left" w:pos="0"/>
          <w:tab w:val="left" w:pos="851"/>
          <w:tab w:val="left" w:pos="1134"/>
        </w:tabs>
        <w:spacing w:line="360" w:lineRule="auto"/>
        <w:ind w:firstLine="709"/>
        <w:jc w:val="both"/>
        <w:rPr>
          <w:sz w:val="18"/>
          <w:szCs w:val="18"/>
        </w:rPr>
      </w:pPr>
      <w:r w:rsidRPr="00AB571B">
        <w:rPr>
          <w:sz w:val="18"/>
          <w:szCs w:val="1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lastRenderedPageBreak/>
        <w:t>10. В постановлении Администрации поселения о подготовке документации по планировке территории должны содержаться следующие сведения: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о границах территории, применительно к которой осуществляется планировка территории (в виде описания и соответствующей схемы);</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2) цели планировки территории (</w:t>
      </w:r>
      <w:proofErr w:type="spellStart"/>
      <w:r w:rsidRPr="00AB571B">
        <w:rPr>
          <w:rFonts w:ascii="Times New Roman" w:hAnsi="Times New Roman"/>
          <w:sz w:val="18"/>
          <w:szCs w:val="18"/>
        </w:rPr>
        <w:t>инвестиционно-строительные</w:t>
      </w:r>
      <w:proofErr w:type="spellEnd"/>
      <w:r w:rsidRPr="00AB571B">
        <w:rPr>
          <w:rFonts w:ascii="Times New Roman" w:hAnsi="Times New Roman"/>
          <w:sz w:val="18"/>
          <w:szCs w:val="18"/>
        </w:rPr>
        <w:t xml:space="preserve"> намерения заявителя);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сроки подготовки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4) вид разрабатываемой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5) источник финансирования подготовки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11. Администрация поселения отказывает в принятии решения о подготовке документации по планировке территории по следующим основаниям:</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в случаях, предусмотренных частями 2 и 3 настоящей статьи;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2) отсутствие в представленном заявлении физического или юридического лица сведений, указанных в части 5 настоящей статьи;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несоответствие целей планировки территории (</w:t>
      </w:r>
      <w:proofErr w:type="spellStart"/>
      <w:r w:rsidRPr="00AB571B">
        <w:rPr>
          <w:rFonts w:ascii="Times New Roman" w:hAnsi="Times New Roman"/>
          <w:sz w:val="18"/>
          <w:szCs w:val="18"/>
        </w:rPr>
        <w:t>инвестиционно-строительных</w:t>
      </w:r>
      <w:proofErr w:type="spellEnd"/>
      <w:r w:rsidRPr="00AB571B">
        <w:rPr>
          <w:rFonts w:ascii="Times New Roman" w:hAnsi="Times New Roman"/>
          <w:sz w:val="18"/>
          <w:szCs w:val="18"/>
        </w:rPr>
        <w:t xml:space="preserve"> намерений заявителя) генеральному плану поселения, правилам землепользования и застройки поселения; </w:t>
      </w:r>
    </w:p>
    <w:p w:rsidR="00AB571B" w:rsidRPr="00AB571B" w:rsidRDefault="00AB571B" w:rsidP="00AB571B">
      <w:pPr>
        <w:pStyle w:val="a6"/>
        <w:spacing w:line="360" w:lineRule="auto"/>
        <w:rPr>
          <w:rFonts w:ascii="Times New Roman" w:hAnsi="Times New Roman"/>
          <w:sz w:val="18"/>
          <w:szCs w:val="18"/>
        </w:rPr>
      </w:pPr>
      <w:proofErr w:type="gramStart"/>
      <w:r w:rsidRPr="00AB571B">
        <w:rPr>
          <w:rFonts w:ascii="Times New Roman" w:hAnsi="Times New Roman"/>
          <w:sz w:val="18"/>
          <w:szCs w:val="1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5) в иных случаях, установленных федеральными законами. </w:t>
      </w:r>
    </w:p>
    <w:p w:rsidR="00AB571B" w:rsidRPr="00AB571B" w:rsidRDefault="00AB571B" w:rsidP="00AB571B">
      <w:pPr>
        <w:pStyle w:val="a6"/>
        <w:spacing w:line="360" w:lineRule="auto"/>
        <w:rPr>
          <w:sz w:val="18"/>
          <w:szCs w:val="18"/>
        </w:rPr>
      </w:pPr>
      <w:r w:rsidRPr="00AB571B">
        <w:rPr>
          <w:rFonts w:ascii="Times New Roman" w:hAnsi="Times New Roman"/>
          <w:sz w:val="18"/>
          <w:szCs w:val="1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AB571B">
        <w:rPr>
          <w:rFonts w:ascii="Times New Roman" w:hAnsi="Times New Roman"/>
          <w:sz w:val="18"/>
          <w:szCs w:val="18"/>
        </w:rPr>
        <w:t>.».</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8)  Дополнить статьей 10.1 следующего содержания:</w:t>
      </w:r>
    </w:p>
    <w:p w:rsidR="00AB571B" w:rsidRPr="00AB571B" w:rsidRDefault="00AB571B" w:rsidP="00AB571B">
      <w:pPr>
        <w:tabs>
          <w:tab w:val="left" w:pos="1134"/>
        </w:tabs>
        <w:spacing w:line="360" w:lineRule="auto"/>
        <w:ind w:firstLine="709"/>
        <w:jc w:val="both"/>
        <w:rPr>
          <w:b/>
          <w:sz w:val="18"/>
          <w:szCs w:val="18"/>
        </w:rPr>
      </w:pPr>
      <w:r w:rsidRPr="00AB571B">
        <w:rPr>
          <w:sz w:val="18"/>
          <w:szCs w:val="18"/>
        </w:rPr>
        <w:t>«</w:t>
      </w:r>
      <w:r w:rsidRPr="00AB571B">
        <w:rPr>
          <w:b/>
          <w:sz w:val="18"/>
          <w:szCs w:val="18"/>
        </w:rPr>
        <w:t>Статья 10.1 Инженерные изыскания для подготовки документации по планировке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3. </w:t>
      </w:r>
      <w:proofErr w:type="gramStart"/>
      <w:r w:rsidRPr="00AB571B">
        <w:rPr>
          <w:rFonts w:ascii="Times New Roman" w:hAnsi="Times New Roman"/>
          <w:sz w:val="18"/>
          <w:szCs w:val="18"/>
        </w:rPr>
        <w:t xml:space="preserve">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w:t>
      </w:r>
      <w:r w:rsidRPr="00AB571B">
        <w:rPr>
          <w:rFonts w:ascii="Times New Roman" w:hAnsi="Times New Roman"/>
          <w:sz w:val="18"/>
          <w:szCs w:val="18"/>
        </w:rPr>
        <w:lastRenderedPageBreak/>
        <w:t>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9) Статью 11 изложить в следующей редакции:</w:t>
      </w:r>
    </w:p>
    <w:p w:rsidR="00AB571B" w:rsidRPr="00AB571B" w:rsidRDefault="00AB571B" w:rsidP="00AB571B">
      <w:pPr>
        <w:spacing w:line="360" w:lineRule="auto"/>
        <w:ind w:firstLine="680"/>
        <w:jc w:val="both"/>
        <w:outlineLvl w:val="2"/>
        <w:rPr>
          <w:b/>
          <w:sz w:val="18"/>
          <w:szCs w:val="18"/>
        </w:rPr>
      </w:pPr>
      <w:r w:rsidRPr="00AB571B">
        <w:rPr>
          <w:sz w:val="18"/>
          <w:szCs w:val="18"/>
        </w:rPr>
        <w:t>«</w:t>
      </w:r>
      <w:r w:rsidRPr="00AB571B">
        <w:rPr>
          <w:b/>
          <w:sz w:val="18"/>
          <w:szCs w:val="18"/>
        </w:rPr>
        <w:t>Статья 11.</w:t>
      </w:r>
      <w:r w:rsidRPr="00AB571B">
        <w:rPr>
          <w:sz w:val="18"/>
          <w:szCs w:val="18"/>
        </w:rPr>
        <w:t xml:space="preserve"> </w:t>
      </w:r>
      <w:r w:rsidRPr="00AB571B">
        <w:rPr>
          <w:b/>
          <w:sz w:val="18"/>
          <w:szCs w:val="18"/>
        </w:rPr>
        <w:t>Подготовка документации по планировке территории поселения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1. </w:t>
      </w:r>
      <w:proofErr w:type="gramStart"/>
      <w:r w:rsidRPr="00AB571B">
        <w:rPr>
          <w:rFonts w:ascii="Times New Roman" w:hAnsi="Times New Roman"/>
          <w:sz w:val="18"/>
          <w:szCs w:val="1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AB571B">
        <w:rPr>
          <w:rFonts w:ascii="Times New Roman" w:hAnsi="Times New Roman"/>
          <w:sz w:val="18"/>
          <w:szCs w:val="18"/>
        </w:rPr>
        <w:t>Похвистневский</w:t>
      </w:r>
      <w:proofErr w:type="spellEnd"/>
      <w:r w:rsidRPr="00AB571B">
        <w:rPr>
          <w:rFonts w:ascii="Times New Roman" w:hAnsi="Times New Roman"/>
          <w:sz w:val="18"/>
          <w:szCs w:val="18"/>
        </w:rPr>
        <w:t xml:space="preserve"> или лицами, указанными в части 1.1 статьи 45 Градостроительного кодекса Российской Федерации.</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на основании: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документов территориального планирования;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Правил (за исключением подготовки документации по планировке территории, предусматривающей размещение линейных объектов);</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2) в соответствии </w:t>
      </w:r>
      <w:proofErr w:type="gramStart"/>
      <w:r w:rsidRPr="00AB571B">
        <w:rPr>
          <w:rFonts w:ascii="Times New Roman" w:hAnsi="Times New Roman"/>
          <w:sz w:val="18"/>
          <w:szCs w:val="18"/>
        </w:rPr>
        <w:t>с</w:t>
      </w:r>
      <w:proofErr w:type="gramEnd"/>
      <w:r w:rsidRPr="00AB571B">
        <w:rPr>
          <w:rFonts w:ascii="Times New Roman" w:hAnsi="Times New Roman"/>
          <w:sz w:val="18"/>
          <w:szCs w:val="18"/>
        </w:rPr>
        <w:t>:</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нормативами градостроительного проектирования;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требованиями технических регламентов, сводов правил;</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с учетом:</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материалов и результатов инженерных изысканий,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границ территорий выявленных объектов культурного наследия;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 границ зон с особыми условиями использования территорий.</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3. </w:t>
      </w:r>
      <w:proofErr w:type="gramStart"/>
      <w:r w:rsidRPr="00AB571B">
        <w:rPr>
          <w:rFonts w:ascii="Times New Roman" w:hAnsi="Times New Roman"/>
          <w:sz w:val="18"/>
          <w:szCs w:val="1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5. </w:t>
      </w:r>
      <w:proofErr w:type="gramStart"/>
      <w:r w:rsidRPr="00AB571B">
        <w:rPr>
          <w:rFonts w:ascii="Times New Roman" w:hAnsi="Times New Roman"/>
          <w:sz w:val="18"/>
          <w:szCs w:val="1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AB571B">
        <w:rPr>
          <w:rFonts w:ascii="Times New Roman" w:hAnsi="Times New Roman"/>
          <w:sz w:val="18"/>
          <w:szCs w:val="1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B571B" w:rsidRPr="00AB571B" w:rsidRDefault="00AB571B" w:rsidP="00AB571B">
      <w:pPr>
        <w:pStyle w:val="a6"/>
        <w:numPr>
          <w:ilvl w:val="0"/>
          <w:numId w:val="4"/>
        </w:numPr>
        <w:tabs>
          <w:tab w:val="left" w:pos="1134"/>
        </w:tabs>
        <w:suppressAutoHyphens/>
        <w:spacing w:line="360" w:lineRule="auto"/>
        <w:ind w:firstLine="680"/>
        <w:rPr>
          <w:rFonts w:ascii="Times New Roman" w:hAnsi="Times New Roman"/>
          <w:sz w:val="18"/>
          <w:szCs w:val="18"/>
        </w:rPr>
      </w:pPr>
      <w:r w:rsidRPr="00AB571B">
        <w:rPr>
          <w:rFonts w:ascii="Times New Roman" w:hAnsi="Times New Roman"/>
          <w:sz w:val="18"/>
          <w:szCs w:val="18"/>
        </w:rPr>
        <w:t>о направлении документации по планировке территории Главе поселения;</w:t>
      </w:r>
    </w:p>
    <w:p w:rsidR="00AB571B" w:rsidRPr="00AB571B" w:rsidRDefault="00AB571B" w:rsidP="00AB571B">
      <w:pPr>
        <w:pStyle w:val="a6"/>
        <w:numPr>
          <w:ilvl w:val="0"/>
          <w:numId w:val="4"/>
        </w:numPr>
        <w:tabs>
          <w:tab w:val="left" w:pos="1134"/>
        </w:tabs>
        <w:suppressAutoHyphens/>
        <w:spacing w:line="360" w:lineRule="auto"/>
        <w:ind w:firstLine="680"/>
        <w:rPr>
          <w:rFonts w:ascii="Times New Roman" w:hAnsi="Times New Roman"/>
          <w:sz w:val="18"/>
          <w:szCs w:val="18"/>
        </w:rPr>
      </w:pPr>
      <w:r w:rsidRPr="00AB571B">
        <w:rPr>
          <w:rFonts w:ascii="Times New Roman" w:hAnsi="Times New Roman"/>
          <w:sz w:val="18"/>
          <w:szCs w:val="18"/>
        </w:rPr>
        <w:t xml:space="preserve">о направлении документации по планировке территории на доработку, с указанием выявленных недостатков.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10. </w:t>
      </w:r>
      <w:proofErr w:type="gramStart"/>
      <w:r w:rsidRPr="00AB571B">
        <w:rPr>
          <w:rFonts w:ascii="Times New Roman" w:hAnsi="Times New Roman"/>
          <w:sz w:val="18"/>
          <w:szCs w:val="1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AB571B">
        <w:rPr>
          <w:rFonts w:ascii="Times New Roman" w:hAnsi="Times New Roman"/>
          <w:sz w:val="18"/>
          <w:szCs w:val="18"/>
          <w:lang w:val="en-US"/>
        </w:rPr>
        <w:t>IV</w:t>
      </w:r>
      <w:r w:rsidRPr="00AB571B">
        <w:rPr>
          <w:rFonts w:ascii="Times New Roman" w:hAnsi="Times New Roman"/>
          <w:sz w:val="18"/>
          <w:szCs w:val="1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AB571B">
        <w:rPr>
          <w:rFonts w:ascii="Times New Roman" w:hAnsi="Times New Roman"/>
          <w:sz w:val="18"/>
          <w:szCs w:val="18"/>
        </w:rPr>
        <w:t xml:space="preserve"> Федерации.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3) территории для размещения линейных объектов в границах земель лесного фонда.</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12. </w:t>
      </w:r>
      <w:proofErr w:type="gramStart"/>
      <w:r w:rsidRPr="00AB571B">
        <w:rPr>
          <w:rFonts w:ascii="Times New Roman" w:hAnsi="Times New Roman"/>
          <w:sz w:val="18"/>
          <w:szCs w:val="1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AB571B">
        <w:rPr>
          <w:rFonts w:ascii="Times New Roman" w:hAnsi="Times New Roman"/>
          <w:sz w:val="18"/>
          <w:szCs w:val="1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B571B" w:rsidRPr="00AB571B" w:rsidRDefault="00AB571B" w:rsidP="00AB571B">
      <w:pPr>
        <w:pStyle w:val="a6"/>
        <w:spacing w:line="360" w:lineRule="auto"/>
        <w:ind w:left="709" w:hanging="29"/>
        <w:rPr>
          <w:rFonts w:ascii="Times New Roman" w:hAnsi="Times New Roman"/>
          <w:sz w:val="18"/>
          <w:szCs w:val="18"/>
        </w:rPr>
      </w:pPr>
      <w:r w:rsidRPr="00AB571B">
        <w:rPr>
          <w:rFonts w:ascii="Times New Roman" w:hAnsi="Times New Roman"/>
          <w:sz w:val="18"/>
          <w:szCs w:val="1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10) Дополнить статьями 11.1 и 11.2 следующего содержания:</w:t>
      </w:r>
    </w:p>
    <w:p w:rsidR="00AB571B" w:rsidRPr="00AB571B" w:rsidRDefault="00AB571B" w:rsidP="00AB571B">
      <w:pPr>
        <w:pStyle w:val="a7"/>
        <w:spacing w:after="0" w:line="360" w:lineRule="auto"/>
        <w:rPr>
          <w:rFonts w:ascii="Times New Roman" w:hAnsi="Times New Roman"/>
          <w:i w:val="0"/>
          <w:sz w:val="18"/>
          <w:szCs w:val="18"/>
        </w:rPr>
      </w:pPr>
      <w:r w:rsidRPr="00AB571B">
        <w:rPr>
          <w:rFonts w:ascii="Times New Roman" w:hAnsi="Times New Roman"/>
          <w:sz w:val="18"/>
          <w:szCs w:val="18"/>
        </w:rPr>
        <w:t>«</w:t>
      </w:r>
      <w:r w:rsidRPr="00AB571B">
        <w:rPr>
          <w:rFonts w:ascii="Times New Roman" w:hAnsi="Times New Roman"/>
          <w:i w:val="0"/>
          <w:sz w:val="18"/>
          <w:szCs w:val="18"/>
        </w:rPr>
        <w:t>Статья 11.1. Утверждение документации по планировке территории поселения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AB571B" w:rsidRPr="00AB571B" w:rsidRDefault="00AB571B" w:rsidP="00AB571B">
      <w:pPr>
        <w:pStyle w:val="a6"/>
        <w:numPr>
          <w:ilvl w:val="0"/>
          <w:numId w:val="5"/>
        </w:numPr>
        <w:tabs>
          <w:tab w:val="left" w:pos="1134"/>
        </w:tabs>
        <w:spacing w:line="360" w:lineRule="auto"/>
        <w:rPr>
          <w:rFonts w:ascii="Times" w:hAnsi="Times"/>
          <w:sz w:val="18"/>
          <w:szCs w:val="18"/>
        </w:rPr>
      </w:pPr>
      <w:r w:rsidRPr="00AB571B">
        <w:rPr>
          <w:rFonts w:ascii="Times" w:hAnsi="Times"/>
          <w:sz w:val="18"/>
          <w:szCs w:val="18"/>
        </w:rPr>
        <w:t xml:space="preserve">об утверждении документации по планировке территории; </w:t>
      </w:r>
    </w:p>
    <w:p w:rsidR="00AB571B" w:rsidRPr="00AB571B" w:rsidRDefault="00AB571B" w:rsidP="00AB571B">
      <w:pPr>
        <w:pStyle w:val="a6"/>
        <w:numPr>
          <w:ilvl w:val="0"/>
          <w:numId w:val="5"/>
        </w:numPr>
        <w:tabs>
          <w:tab w:val="left" w:pos="1134"/>
        </w:tabs>
        <w:spacing w:line="360" w:lineRule="auto"/>
        <w:rPr>
          <w:rFonts w:ascii="Times" w:hAnsi="Times"/>
          <w:sz w:val="18"/>
          <w:szCs w:val="18"/>
        </w:rPr>
      </w:pPr>
      <w:r w:rsidRPr="00AB571B">
        <w:rPr>
          <w:rFonts w:ascii="Times" w:hAnsi="Times"/>
          <w:sz w:val="18"/>
          <w:szCs w:val="1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B571B" w:rsidRPr="00AB571B" w:rsidRDefault="00AB571B" w:rsidP="00AB571B">
      <w:pPr>
        <w:pStyle w:val="a6"/>
        <w:tabs>
          <w:tab w:val="left" w:pos="1134"/>
        </w:tabs>
        <w:spacing w:line="360" w:lineRule="auto"/>
        <w:rPr>
          <w:rFonts w:ascii="Times New Roman" w:hAnsi="Times New Roman"/>
          <w:sz w:val="18"/>
          <w:szCs w:val="18"/>
        </w:rPr>
      </w:pPr>
      <w:r w:rsidRPr="00AB571B">
        <w:rPr>
          <w:rFonts w:ascii="Times New Roman" w:hAnsi="Times New Roman"/>
          <w:sz w:val="18"/>
          <w:szCs w:val="1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571B" w:rsidRPr="00AB571B" w:rsidRDefault="00AB571B" w:rsidP="00AB571B">
      <w:pPr>
        <w:pStyle w:val="a6"/>
        <w:tabs>
          <w:tab w:val="left" w:pos="1134"/>
        </w:tabs>
        <w:spacing w:line="360" w:lineRule="auto"/>
        <w:rPr>
          <w:rFonts w:ascii="Times New Roman" w:hAnsi="Times New Roman"/>
          <w:sz w:val="18"/>
          <w:szCs w:val="18"/>
        </w:rPr>
      </w:pPr>
      <w:r w:rsidRPr="00AB571B">
        <w:rPr>
          <w:rFonts w:ascii="Times New Roman" w:hAnsi="Times New Roman"/>
          <w:sz w:val="18"/>
          <w:szCs w:val="18"/>
        </w:rPr>
        <w:lastRenderedPageBreak/>
        <w:t xml:space="preserve">3. </w:t>
      </w:r>
      <w:proofErr w:type="gramStart"/>
      <w:r w:rsidRPr="00AB571B">
        <w:rPr>
          <w:rFonts w:ascii="Times New Roman" w:hAnsi="Times New Roman"/>
          <w:sz w:val="18"/>
          <w:szCs w:val="1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AB571B" w:rsidRPr="00AB571B" w:rsidRDefault="00AB571B" w:rsidP="00AB571B">
      <w:pPr>
        <w:pStyle w:val="a6"/>
        <w:tabs>
          <w:tab w:val="left" w:pos="1134"/>
        </w:tabs>
        <w:spacing w:line="360" w:lineRule="auto"/>
        <w:rPr>
          <w:rFonts w:ascii="Times New Roman" w:hAnsi="Times New Roman"/>
          <w:sz w:val="18"/>
          <w:szCs w:val="18"/>
        </w:rPr>
      </w:pPr>
      <w:r w:rsidRPr="00AB571B">
        <w:rPr>
          <w:rFonts w:ascii="Times New Roman" w:hAnsi="Times New Roman"/>
          <w:sz w:val="18"/>
          <w:szCs w:val="1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5. </w:t>
      </w:r>
      <w:proofErr w:type="gramStart"/>
      <w:r w:rsidRPr="00AB571B">
        <w:rPr>
          <w:rFonts w:ascii="Times New Roman" w:hAnsi="Times New Roman"/>
          <w:sz w:val="18"/>
          <w:szCs w:val="1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AB571B" w:rsidRPr="00AB571B" w:rsidRDefault="00AB571B" w:rsidP="00AB571B">
      <w:pPr>
        <w:pStyle w:val="a6"/>
        <w:spacing w:line="360" w:lineRule="auto"/>
        <w:rPr>
          <w:rFonts w:ascii="Times New Roman" w:hAnsi="Times New Roman"/>
          <w:sz w:val="18"/>
          <w:szCs w:val="18"/>
        </w:rPr>
      </w:pPr>
      <w:r w:rsidRPr="00AB571B">
        <w:rPr>
          <w:rFonts w:ascii="Times New Roman" w:hAnsi="Times New Roman"/>
          <w:sz w:val="18"/>
          <w:szCs w:val="1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B571B" w:rsidRPr="00AB571B" w:rsidRDefault="00AB571B" w:rsidP="00AB571B">
      <w:pPr>
        <w:pStyle w:val="a7"/>
        <w:spacing w:after="0" w:line="360" w:lineRule="auto"/>
        <w:rPr>
          <w:rFonts w:ascii="Times New Roman" w:hAnsi="Times New Roman"/>
          <w:i w:val="0"/>
          <w:sz w:val="18"/>
          <w:szCs w:val="18"/>
        </w:rPr>
      </w:pPr>
      <w:r w:rsidRPr="00AB571B">
        <w:rPr>
          <w:rFonts w:ascii="Times New Roman" w:hAnsi="Times New Roman"/>
          <w:i w:val="0"/>
          <w:sz w:val="18"/>
          <w:szCs w:val="18"/>
        </w:rPr>
        <w:t>Статья 11.2. Градостроительные планы земельных участков</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 xml:space="preserve">2. </w:t>
      </w:r>
      <w:proofErr w:type="gramStart"/>
      <w:r w:rsidRPr="00AB571B">
        <w:rPr>
          <w:rFonts w:ascii="Times New Roman" w:hAnsi="Times New Roman"/>
          <w:b w:val="0"/>
          <w:i w:val="0"/>
          <w:sz w:val="18"/>
          <w:szCs w:val="1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 xml:space="preserve"> 5. </w:t>
      </w:r>
      <w:proofErr w:type="gramStart"/>
      <w:r w:rsidRPr="00AB571B">
        <w:rPr>
          <w:rFonts w:ascii="Times New Roman" w:hAnsi="Times New Roman"/>
          <w:b w:val="0"/>
          <w:i w:val="0"/>
          <w:sz w:val="18"/>
          <w:szCs w:val="18"/>
        </w:rPr>
        <w:t>При подготовке градостроительного плана земельного участка Администрация</w:t>
      </w:r>
      <w:r w:rsidRPr="00AB571B">
        <w:rPr>
          <w:rFonts w:ascii="Times New Roman" w:hAnsi="Times New Roman"/>
          <w:sz w:val="18"/>
          <w:szCs w:val="18"/>
        </w:rPr>
        <w:t xml:space="preserve"> </w:t>
      </w:r>
      <w:r w:rsidRPr="00AB571B">
        <w:rPr>
          <w:rFonts w:ascii="Times New Roman" w:hAnsi="Times New Roman"/>
          <w:b w:val="0"/>
          <w:i w:val="0"/>
          <w:sz w:val="18"/>
          <w:szCs w:val="1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AB571B">
        <w:rPr>
          <w:rFonts w:ascii="Times New Roman" w:hAnsi="Times New Roman"/>
          <w:b w:val="0"/>
          <w:i w:val="0"/>
          <w:sz w:val="18"/>
          <w:szCs w:val="18"/>
        </w:rPr>
        <w:t>.».</w:t>
      </w:r>
      <w:proofErr w:type="gramEnd"/>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11) В статье 12:</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а) часть 2 после слов «границ территорий общего пользования поселения» дополнить словами «и (или) границы территорий, занятых линейными объектами и (или) предназначенных для размещения линейных объектов»;</w:t>
      </w:r>
    </w:p>
    <w:p w:rsidR="00AB571B" w:rsidRPr="00AB571B" w:rsidRDefault="00AB571B" w:rsidP="00AB571B">
      <w:pPr>
        <w:pStyle w:val="a7"/>
        <w:spacing w:after="0" w:line="360" w:lineRule="auto"/>
        <w:rPr>
          <w:rFonts w:ascii="Times New Roman" w:hAnsi="Times New Roman"/>
          <w:b w:val="0"/>
          <w:i w:val="0"/>
          <w:sz w:val="18"/>
          <w:szCs w:val="18"/>
        </w:rPr>
      </w:pPr>
      <w:r w:rsidRPr="00AB571B">
        <w:rPr>
          <w:rFonts w:ascii="Times New Roman" w:hAnsi="Times New Roman"/>
          <w:b w:val="0"/>
          <w:i w:val="0"/>
          <w:sz w:val="18"/>
          <w:szCs w:val="18"/>
        </w:rPr>
        <w:t>б) часть 5 изложить в следующей редакции:</w:t>
      </w:r>
    </w:p>
    <w:p w:rsidR="00AB571B" w:rsidRPr="00AB571B" w:rsidRDefault="00AB571B" w:rsidP="00AB571B">
      <w:pPr>
        <w:tabs>
          <w:tab w:val="left" w:pos="1134"/>
        </w:tabs>
        <w:spacing w:line="360" w:lineRule="auto"/>
        <w:ind w:firstLine="709"/>
        <w:jc w:val="both"/>
        <w:rPr>
          <w:sz w:val="18"/>
          <w:szCs w:val="18"/>
        </w:rPr>
      </w:pPr>
      <w:r w:rsidRPr="00AB571B">
        <w:rPr>
          <w:sz w:val="18"/>
          <w:szCs w:val="18"/>
        </w:rPr>
        <w:lastRenderedPageBreak/>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roofErr w:type="gramStart"/>
      <w:r w:rsidRPr="00AB571B">
        <w:rPr>
          <w:sz w:val="18"/>
          <w:szCs w:val="18"/>
        </w:rPr>
        <w:t>.».</w:t>
      </w:r>
      <w:proofErr w:type="gramEnd"/>
    </w:p>
    <w:p w:rsidR="00AB571B" w:rsidRPr="00AB571B" w:rsidRDefault="00AB571B" w:rsidP="00AB571B">
      <w:pPr>
        <w:tabs>
          <w:tab w:val="left" w:pos="1134"/>
        </w:tabs>
        <w:spacing w:line="360" w:lineRule="auto"/>
        <w:ind w:firstLine="709"/>
        <w:jc w:val="both"/>
        <w:rPr>
          <w:sz w:val="18"/>
          <w:szCs w:val="18"/>
        </w:rPr>
      </w:pPr>
      <w:r w:rsidRPr="00AB571B">
        <w:rPr>
          <w:sz w:val="18"/>
          <w:szCs w:val="18"/>
        </w:rPr>
        <w:t>12) В статье 13:</w:t>
      </w:r>
    </w:p>
    <w:p w:rsidR="00AB571B" w:rsidRPr="00AB571B" w:rsidRDefault="00AB571B" w:rsidP="00AB571B">
      <w:pPr>
        <w:tabs>
          <w:tab w:val="left" w:pos="1134"/>
        </w:tabs>
        <w:spacing w:line="360" w:lineRule="auto"/>
        <w:ind w:firstLine="709"/>
        <w:jc w:val="both"/>
        <w:rPr>
          <w:sz w:val="18"/>
          <w:szCs w:val="18"/>
        </w:rPr>
      </w:pPr>
      <w:r w:rsidRPr="00AB571B">
        <w:rPr>
          <w:sz w:val="18"/>
          <w:szCs w:val="18"/>
        </w:rPr>
        <w:t>а) пункт 1 части 1 дополнить словами: «за исключением случая, предусмотренного частью 7 статьи 17 Правил»;</w:t>
      </w:r>
    </w:p>
    <w:p w:rsidR="00AB571B" w:rsidRPr="00AB571B" w:rsidRDefault="00AB571B" w:rsidP="00AB571B">
      <w:pPr>
        <w:tabs>
          <w:tab w:val="left" w:pos="1134"/>
        </w:tabs>
        <w:spacing w:line="360" w:lineRule="auto"/>
        <w:ind w:firstLine="709"/>
        <w:jc w:val="both"/>
        <w:rPr>
          <w:sz w:val="18"/>
          <w:szCs w:val="18"/>
        </w:rPr>
      </w:pPr>
      <w:r w:rsidRPr="00AB571B">
        <w:rPr>
          <w:sz w:val="18"/>
          <w:szCs w:val="18"/>
        </w:rPr>
        <w:t>б) пункт 3 части 1 дополнить словами: «за исключением случаев, предусмотренных частями 11 – 13 статьи 11 Правил».</w:t>
      </w:r>
    </w:p>
    <w:p w:rsidR="00AB571B" w:rsidRPr="00AB571B" w:rsidRDefault="00AB571B" w:rsidP="00AB571B">
      <w:pPr>
        <w:tabs>
          <w:tab w:val="left" w:pos="1134"/>
        </w:tabs>
        <w:spacing w:line="360" w:lineRule="auto"/>
        <w:ind w:firstLine="709"/>
        <w:jc w:val="both"/>
        <w:rPr>
          <w:sz w:val="18"/>
          <w:szCs w:val="18"/>
        </w:rPr>
      </w:pPr>
      <w:r w:rsidRPr="00AB571B">
        <w:rPr>
          <w:sz w:val="18"/>
          <w:szCs w:val="18"/>
        </w:rPr>
        <w:t>13) Статью 17 дополнить частью 7 следующего содержания:</w:t>
      </w:r>
    </w:p>
    <w:p w:rsidR="00AB571B" w:rsidRPr="00AB571B" w:rsidRDefault="00AB571B" w:rsidP="00AB571B">
      <w:pPr>
        <w:tabs>
          <w:tab w:val="left" w:pos="1134"/>
        </w:tabs>
        <w:spacing w:before="100" w:beforeAutospacing="1" w:after="100" w:afterAutospacing="1" w:line="360" w:lineRule="auto"/>
        <w:ind w:firstLine="709"/>
        <w:contextualSpacing/>
        <w:jc w:val="both"/>
        <w:rPr>
          <w:rFonts w:cstheme="minorBidi"/>
          <w:sz w:val="18"/>
          <w:szCs w:val="18"/>
        </w:rPr>
      </w:pPr>
      <w:r w:rsidRPr="00AB571B">
        <w:rPr>
          <w:sz w:val="18"/>
          <w:szCs w:val="18"/>
        </w:rPr>
        <w:t xml:space="preserve">«7. В соответствии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Pr="00AB571B">
        <w:rPr>
          <w:sz w:val="18"/>
          <w:szCs w:val="18"/>
        </w:rPr>
        <w:t>Похвистневский</w:t>
      </w:r>
      <w:proofErr w:type="spellEnd"/>
      <w:r w:rsidRPr="00AB571B">
        <w:rPr>
          <w:sz w:val="18"/>
          <w:szCs w:val="18"/>
        </w:rPr>
        <w:t xml:space="preserve"> Главе поселения направлено требование о внесении изменений в Правила в целях обеспечения размещения на территории </w:t>
      </w:r>
      <w:proofErr w:type="gramStart"/>
      <w:r w:rsidRPr="00AB571B">
        <w:rPr>
          <w:sz w:val="18"/>
          <w:szCs w:val="18"/>
        </w:rPr>
        <w:t>поселения</w:t>
      </w:r>
      <w:proofErr w:type="gramEnd"/>
      <w:r w:rsidRPr="00AB571B">
        <w:rPr>
          <w:sz w:val="18"/>
          <w:szCs w:val="1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AB571B">
        <w:rPr>
          <w:sz w:val="18"/>
          <w:szCs w:val="18"/>
        </w:rPr>
        <w:t>.».</w:t>
      </w:r>
      <w:proofErr w:type="gramEnd"/>
    </w:p>
    <w:p w:rsidR="00AB571B" w:rsidRPr="00AB571B" w:rsidRDefault="00AB571B" w:rsidP="00AB571B">
      <w:pPr>
        <w:tabs>
          <w:tab w:val="left" w:pos="1134"/>
        </w:tabs>
        <w:spacing w:before="100" w:beforeAutospacing="1" w:after="100" w:afterAutospacing="1" w:line="360" w:lineRule="auto"/>
        <w:ind w:firstLine="709"/>
        <w:contextualSpacing/>
        <w:jc w:val="both"/>
        <w:rPr>
          <w:sz w:val="18"/>
          <w:szCs w:val="18"/>
        </w:rPr>
      </w:pPr>
      <w:r w:rsidRPr="00AB571B">
        <w:rPr>
          <w:sz w:val="18"/>
          <w:szCs w:val="18"/>
        </w:rPr>
        <w:t>14) Часть 6 статьи 19 признать утратившей силу;</w:t>
      </w:r>
    </w:p>
    <w:p w:rsidR="00AB571B" w:rsidRPr="00AB571B" w:rsidRDefault="00AB571B" w:rsidP="00AB571B">
      <w:pPr>
        <w:tabs>
          <w:tab w:val="left" w:pos="1134"/>
        </w:tabs>
        <w:spacing w:before="100" w:beforeAutospacing="1" w:after="100" w:afterAutospacing="1" w:line="360" w:lineRule="auto"/>
        <w:ind w:firstLine="680"/>
        <w:contextualSpacing/>
        <w:jc w:val="both"/>
        <w:rPr>
          <w:sz w:val="18"/>
          <w:szCs w:val="18"/>
        </w:rPr>
      </w:pPr>
      <w:r w:rsidRPr="00AB571B">
        <w:rPr>
          <w:sz w:val="18"/>
          <w:szCs w:val="18"/>
        </w:rPr>
        <w:t>15) Статьи 29 – 32.1 Правил дополнить примечанием следующего содержания:</w:t>
      </w:r>
    </w:p>
    <w:p w:rsidR="00AB571B" w:rsidRPr="00AB571B" w:rsidRDefault="00AB571B" w:rsidP="00AB571B">
      <w:pPr>
        <w:tabs>
          <w:tab w:val="left" w:pos="1134"/>
        </w:tabs>
        <w:spacing w:before="100" w:beforeAutospacing="1" w:after="100" w:afterAutospacing="1" w:line="360" w:lineRule="auto"/>
        <w:ind w:firstLine="680"/>
        <w:contextualSpacing/>
        <w:jc w:val="both"/>
        <w:rPr>
          <w:sz w:val="18"/>
          <w:szCs w:val="18"/>
        </w:rPr>
      </w:pPr>
      <w:r w:rsidRPr="00AB571B">
        <w:rPr>
          <w:sz w:val="18"/>
          <w:szCs w:val="18"/>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AB571B">
        <w:rPr>
          <w:sz w:val="18"/>
          <w:szCs w:val="18"/>
        </w:rPr>
        <w:t>.».</w:t>
      </w:r>
      <w:proofErr w:type="gramEnd"/>
    </w:p>
    <w:p w:rsidR="00AB571B" w:rsidRPr="00AB571B" w:rsidRDefault="00AB571B" w:rsidP="00AB571B">
      <w:pPr>
        <w:tabs>
          <w:tab w:val="left" w:pos="1134"/>
        </w:tabs>
        <w:spacing w:line="360" w:lineRule="auto"/>
        <w:ind w:firstLine="680"/>
        <w:jc w:val="both"/>
        <w:rPr>
          <w:sz w:val="18"/>
          <w:szCs w:val="18"/>
        </w:rPr>
      </w:pPr>
      <w:r w:rsidRPr="00AB571B">
        <w:rPr>
          <w:sz w:val="18"/>
          <w:szCs w:val="18"/>
        </w:rPr>
        <w:t>2. Опубликовать настоящее решение в газете «</w:t>
      </w:r>
      <w:proofErr w:type="spellStart"/>
      <w:r w:rsidRPr="00AB571B">
        <w:rPr>
          <w:sz w:val="18"/>
          <w:szCs w:val="18"/>
        </w:rPr>
        <w:t>Аманакские</w:t>
      </w:r>
      <w:proofErr w:type="spellEnd"/>
      <w:r w:rsidRPr="00AB571B">
        <w:rPr>
          <w:sz w:val="18"/>
          <w:szCs w:val="18"/>
        </w:rPr>
        <w:t xml:space="preserve"> вести»                        и разместить на официальном сайте Администрации сельского поселения Старый </w:t>
      </w:r>
      <w:proofErr w:type="spellStart"/>
      <w:r w:rsidRPr="00AB571B">
        <w:rPr>
          <w:sz w:val="18"/>
          <w:szCs w:val="18"/>
        </w:rPr>
        <w:t>Аманак</w:t>
      </w:r>
      <w:proofErr w:type="spellEnd"/>
      <w:r w:rsidRPr="00AB571B">
        <w:rPr>
          <w:sz w:val="18"/>
          <w:szCs w:val="18"/>
        </w:rPr>
        <w:t xml:space="preserve"> муниципального района </w:t>
      </w:r>
      <w:proofErr w:type="spellStart"/>
      <w:r w:rsidRPr="00AB571B">
        <w:rPr>
          <w:sz w:val="18"/>
          <w:szCs w:val="18"/>
        </w:rPr>
        <w:t>Похвистневский</w:t>
      </w:r>
      <w:proofErr w:type="spellEnd"/>
      <w:r w:rsidRPr="00AB571B">
        <w:rPr>
          <w:sz w:val="18"/>
          <w:szCs w:val="18"/>
        </w:rPr>
        <w:t xml:space="preserve"> Самарской области в сети «Интернет».</w:t>
      </w:r>
    </w:p>
    <w:p w:rsidR="00AB571B" w:rsidRPr="00AB571B" w:rsidRDefault="00AB571B" w:rsidP="00AB571B">
      <w:pPr>
        <w:tabs>
          <w:tab w:val="left" w:pos="1134"/>
        </w:tabs>
        <w:spacing w:line="360" w:lineRule="auto"/>
        <w:ind w:firstLine="680"/>
        <w:jc w:val="both"/>
        <w:rPr>
          <w:sz w:val="18"/>
          <w:szCs w:val="18"/>
        </w:rPr>
      </w:pPr>
      <w:r w:rsidRPr="00AB571B">
        <w:rPr>
          <w:sz w:val="18"/>
          <w:szCs w:val="18"/>
        </w:rPr>
        <w:t>3. Настоящее Решение вступает в силу со дня его официального опубликования в газете «</w:t>
      </w:r>
      <w:proofErr w:type="spellStart"/>
      <w:r w:rsidRPr="00AB571B">
        <w:rPr>
          <w:sz w:val="18"/>
          <w:szCs w:val="18"/>
        </w:rPr>
        <w:t>Аманакские</w:t>
      </w:r>
      <w:proofErr w:type="spellEnd"/>
      <w:r w:rsidRPr="00AB571B">
        <w:rPr>
          <w:sz w:val="18"/>
          <w:szCs w:val="18"/>
        </w:rPr>
        <w:t xml:space="preserve"> вести».</w:t>
      </w:r>
    </w:p>
    <w:p w:rsidR="00AB571B" w:rsidRPr="00AB571B" w:rsidRDefault="00AB571B" w:rsidP="00AB571B">
      <w:pPr>
        <w:autoSpaceDE w:val="0"/>
        <w:adjustRightInd w:val="0"/>
        <w:rPr>
          <w:sz w:val="18"/>
          <w:szCs w:val="18"/>
        </w:rPr>
      </w:pPr>
      <w:r w:rsidRPr="00AB571B">
        <w:rPr>
          <w:sz w:val="18"/>
          <w:szCs w:val="18"/>
        </w:rPr>
        <w:t xml:space="preserve">     Председатель Собрания представителей</w:t>
      </w:r>
    </w:p>
    <w:p w:rsidR="00AB571B" w:rsidRPr="00AB571B" w:rsidRDefault="00AB571B" w:rsidP="00AB571B">
      <w:pPr>
        <w:autoSpaceDE w:val="0"/>
        <w:adjustRightInd w:val="0"/>
        <w:rPr>
          <w:sz w:val="18"/>
          <w:szCs w:val="18"/>
        </w:rPr>
      </w:pPr>
      <w:r w:rsidRPr="00AB571B">
        <w:rPr>
          <w:sz w:val="18"/>
          <w:szCs w:val="18"/>
        </w:rPr>
        <w:t xml:space="preserve">          сельского поселения                                                                Е.П. </w:t>
      </w:r>
      <w:proofErr w:type="spellStart"/>
      <w:r w:rsidRPr="00AB571B">
        <w:rPr>
          <w:sz w:val="18"/>
          <w:szCs w:val="18"/>
        </w:rPr>
        <w:t>Худанов</w:t>
      </w:r>
      <w:proofErr w:type="spellEnd"/>
    </w:p>
    <w:p w:rsidR="00AB571B" w:rsidRPr="00AB571B" w:rsidRDefault="00AB571B" w:rsidP="00AB571B">
      <w:pPr>
        <w:autoSpaceDE w:val="0"/>
        <w:adjustRightInd w:val="0"/>
        <w:jc w:val="both"/>
        <w:rPr>
          <w:sz w:val="18"/>
          <w:szCs w:val="18"/>
        </w:rPr>
      </w:pPr>
    </w:p>
    <w:p w:rsidR="00AB571B" w:rsidRPr="00AB571B" w:rsidRDefault="00AB571B" w:rsidP="00AB571B">
      <w:pPr>
        <w:autoSpaceDE w:val="0"/>
        <w:adjustRightInd w:val="0"/>
        <w:jc w:val="both"/>
        <w:rPr>
          <w:sz w:val="18"/>
          <w:szCs w:val="18"/>
          <w:lang w:val="de-DE"/>
        </w:rPr>
      </w:pPr>
      <w:r w:rsidRPr="00AB571B">
        <w:rPr>
          <w:sz w:val="18"/>
          <w:szCs w:val="18"/>
        </w:rPr>
        <w:t xml:space="preserve">    Глава сельского поселения Старый   </w:t>
      </w:r>
      <w:proofErr w:type="spellStart"/>
      <w:r w:rsidRPr="00AB571B">
        <w:rPr>
          <w:sz w:val="18"/>
          <w:szCs w:val="18"/>
        </w:rPr>
        <w:t>Аманак</w:t>
      </w:r>
      <w:proofErr w:type="spellEnd"/>
      <w:r w:rsidRPr="00AB571B">
        <w:rPr>
          <w:sz w:val="18"/>
          <w:szCs w:val="18"/>
        </w:rPr>
        <w:t xml:space="preserve">                         В.П. Фадеев</w:t>
      </w:r>
    </w:p>
    <w:p w:rsidR="00AB571B" w:rsidRPr="00AB571B" w:rsidRDefault="00AB571B" w:rsidP="00AB571B">
      <w:pPr>
        <w:autoSpaceDE w:val="0"/>
        <w:adjustRightInd w:val="0"/>
        <w:jc w:val="both"/>
        <w:rPr>
          <w:sz w:val="18"/>
          <w:szCs w:val="18"/>
        </w:rPr>
      </w:pPr>
    </w:p>
    <w:p w:rsidR="00AB571B" w:rsidRPr="00AB571B" w:rsidRDefault="00AB571B" w:rsidP="00AB571B">
      <w:pPr>
        <w:autoSpaceDE w:val="0"/>
        <w:adjustRightInd w:val="0"/>
        <w:jc w:val="both"/>
        <w:rPr>
          <w:sz w:val="18"/>
          <w:szCs w:val="18"/>
        </w:rPr>
      </w:pPr>
      <w:r w:rsidRPr="00AB571B">
        <w:rPr>
          <w:sz w:val="18"/>
          <w:szCs w:val="18"/>
        </w:rPr>
        <w:t xml:space="preserve">                                                                                   </w:t>
      </w:r>
    </w:p>
    <w:p w:rsidR="00AB571B" w:rsidRPr="00AB571B" w:rsidRDefault="00AB571B" w:rsidP="00AB571B">
      <w:pPr>
        <w:autoSpaceDE w:val="0"/>
        <w:adjustRightInd w:val="0"/>
        <w:jc w:val="both"/>
        <w:rPr>
          <w:sz w:val="18"/>
          <w:szCs w:val="18"/>
        </w:rPr>
      </w:pPr>
    </w:p>
    <w:p w:rsidR="00AB571B" w:rsidRPr="00AB571B" w:rsidRDefault="00AB571B" w:rsidP="00AB571B">
      <w:pPr>
        <w:autoSpaceDE w:val="0"/>
        <w:adjustRightInd w:val="0"/>
        <w:jc w:val="both"/>
        <w:rPr>
          <w:sz w:val="18"/>
          <w:szCs w:val="18"/>
        </w:rPr>
      </w:pPr>
      <w:r w:rsidRPr="00AB571B">
        <w:rPr>
          <w:sz w:val="18"/>
          <w:szCs w:val="18"/>
        </w:rPr>
        <w:t xml:space="preserve">                                                </w:t>
      </w:r>
    </w:p>
    <w:tbl>
      <w:tblPr>
        <w:tblpPr w:leftFromText="180" w:rightFromText="180" w:vertAnchor="text" w:horzAnchor="margin" w:tblpY="3842"/>
        <w:tblW w:w="9973" w:type="dxa"/>
        <w:tblLayout w:type="fixed"/>
        <w:tblLook w:val="0000"/>
      </w:tblPr>
      <w:tblGrid>
        <w:gridCol w:w="9973"/>
      </w:tblGrid>
      <w:tr w:rsidR="0092389C" w:rsidRPr="00337366" w:rsidTr="0092389C">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92389C" w:rsidRPr="00337366" w:rsidRDefault="0092389C" w:rsidP="0092389C">
            <w:pPr>
              <w:snapToGrid w:val="0"/>
              <w:jc w:val="both"/>
              <w:rPr>
                <w:b/>
                <w:sz w:val="15"/>
                <w:szCs w:val="15"/>
              </w:rPr>
            </w:pPr>
            <w:r w:rsidRPr="00337366">
              <w:rPr>
                <w:b/>
                <w:sz w:val="15"/>
                <w:szCs w:val="15"/>
              </w:rPr>
              <w:t xml:space="preserve">УЧРЕДИТЕЛИ: Администрация сельского поселения </w:t>
            </w:r>
            <w:proofErr w:type="gramStart"/>
            <w:r w:rsidRPr="00337366">
              <w:rPr>
                <w:b/>
                <w:sz w:val="15"/>
                <w:szCs w:val="15"/>
              </w:rPr>
              <w:t>Старый</w:t>
            </w:r>
            <w:proofErr w:type="gramEnd"/>
            <w:r w:rsidRPr="00337366">
              <w:rPr>
                <w:b/>
                <w:sz w:val="15"/>
                <w:szCs w:val="15"/>
              </w:rPr>
              <w:t xml:space="preserve"> </w:t>
            </w:r>
            <w:proofErr w:type="spellStart"/>
            <w:r w:rsidRPr="00337366">
              <w:rPr>
                <w:b/>
                <w:sz w:val="15"/>
                <w:szCs w:val="15"/>
              </w:rPr>
              <w:t>Аманак</w:t>
            </w:r>
            <w:proofErr w:type="spellEnd"/>
            <w:r w:rsidRPr="00337366">
              <w:rPr>
                <w:b/>
                <w:sz w:val="15"/>
                <w:szCs w:val="15"/>
              </w:rPr>
              <w:t xml:space="preserve"> муниципального района </w:t>
            </w:r>
            <w:proofErr w:type="spellStart"/>
            <w:r w:rsidRPr="00337366">
              <w:rPr>
                <w:b/>
                <w:sz w:val="15"/>
                <w:szCs w:val="15"/>
              </w:rPr>
              <w:t>Похвистневский</w:t>
            </w:r>
            <w:proofErr w:type="spellEnd"/>
            <w:r w:rsidRPr="00337366">
              <w:rPr>
                <w:b/>
                <w:sz w:val="15"/>
                <w:szCs w:val="15"/>
              </w:rPr>
              <w:t xml:space="preserve"> Самарской области и Собрание представителей сельского поселения Старый </w:t>
            </w:r>
            <w:proofErr w:type="spellStart"/>
            <w:r w:rsidRPr="00337366">
              <w:rPr>
                <w:b/>
                <w:sz w:val="15"/>
                <w:szCs w:val="15"/>
              </w:rPr>
              <w:t>Аманак</w:t>
            </w:r>
            <w:proofErr w:type="spellEnd"/>
            <w:r w:rsidRPr="00337366">
              <w:rPr>
                <w:b/>
                <w:sz w:val="15"/>
                <w:szCs w:val="15"/>
              </w:rPr>
              <w:t xml:space="preserve"> муниципального района </w:t>
            </w:r>
            <w:proofErr w:type="spellStart"/>
            <w:r w:rsidRPr="00337366">
              <w:rPr>
                <w:b/>
                <w:sz w:val="15"/>
                <w:szCs w:val="15"/>
              </w:rPr>
              <w:t>Похвистневский</w:t>
            </w:r>
            <w:proofErr w:type="spellEnd"/>
            <w:r w:rsidRPr="00337366">
              <w:rPr>
                <w:b/>
                <w:sz w:val="15"/>
                <w:szCs w:val="15"/>
              </w:rPr>
              <w:t xml:space="preserve"> Самарской области</w:t>
            </w:r>
          </w:p>
          <w:p w:rsidR="0092389C" w:rsidRPr="00337366" w:rsidRDefault="0092389C" w:rsidP="0092389C">
            <w:pPr>
              <w:jc w:val="both"/>
              <w:rPr>
                <w:b/>
                <w:sz w:val="15"/>
                <w:szCs w:val="15"/>
              </w:rPr>
            </w:pPr>
            <w:r w:rsidRPr="00337366">
              <w:rPr>
                <w:b/>
                <w:sz w:val="15"/>
                <w:szCs w:val="15"/>
              </w:rPr>
              <w:t xml:space="preserve">ИЗДАТЕЛЬ: Администрация сельского поселения </w:t>
            </w:r>
            <w:proofErr w:type="gramStart"/>
            <w:r w:rsidRPr="00337366">
              <w:rPr>
                <w:b/>
                <w:sz w:val="15"/>
                <w:szCs w:val="15"/>
              </w:rPr>
              <w:t>Старый</w:t>
            </w:r>
            <w:proofErr w:type="gramEnd"/>
            <w:r w:rsidRPr="00337366">
              <w:rPr>
                <w:b/>
                <w:sz w:val="15"/>
                <w:szCs w:val="15"/>
              </w:rPr>
              <w:t xml:space="preserve"> </w:t>
            </w:r>
            <w:proofErr w:type="spellStart"/>
            <w:r w:rsidRPr="00337366">
              <w:rPr>
                <w:b/>
                <w:sz w:val="15"/>
                <w:szCs w:val="15"/>
              </w:rPr>
              <w:t>Аманак</w:t>
            </w:r>
            <w:proofErr w:type="spellEnd"/>
            <w:r w:rsidRPr="00337366">
              <w:rPr>
                <w:b/>
                <w:sz w:val="15"/>
                <w:szCs w:val="15"/>
              </w:rPr>
              <w:t xml:space="preserve"> муниципального района </w:t>
            </w:r>
            <w:proofErr w:type="spellStart"/>
            <w:r w:rsidRPr="00337366">
              <w:rPr>
                <w:b/>
                <w:sz w:val="15"/>
                <w:szCs w:val="15"/>
              </w:rPr>
              <w:t>Похвистневский</w:t>
            </w:r>
            <w:proofErr w:type="spellEnd"/>
            <w:r w:rsidRPr="00337366">
              <w:rPr>
                <w:b/>
                <w:sz w:val="15"/>
                <w:szCs w:val="15"/>
              </w:rPr>
              <w:t xml:space="preserve"> Самарской области</w:t>
            </w:r>
          </w:p>
        </w:tc>
      </w:tr>
      <w:tr w:rsidR="0092389C" w:rsidRPr="00337366" w:rsidTr="0092389C">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92389C" w:rsidRPr="00337366" w:rsidRDefault="0092389C" w:rsidP="0092389C">
            <w:pPr>
              <w:snapToGrid w:val="0"/>
              <w:jc w:val="both"/>
              <w:rPr>
                <w:b/>
                <w:sz w:val="15"/>
                <w:szCs w:val="15"/>
              </w:rPr>
            </w:pPr>
            <w:r w:rsidRPr="00337366">
              <w:rPr>
                <w:b/>
                <w:sz w:val="15"/>
                <w:szCs w:val="15"/>
              </w:rPr>
              <w:t xml:space="preserve">Адрес: Самарская область, </w:t>
            </w:r>
            <w:proofErr w:type="spellStart"/>
            <w:r w:rsidRPr="00337366">
              <w:rPr>
                <w:b/>
                <w:sz w:val="15"/>
                <w:szCs w:val="15"/>
              </w:rPr>
              <w:t>Похвистневский</w:t>
            </w:r>
            <w:proofErr w:type="spellEnd"/>
            <w:r w:rsidRPr="00337366">
              <w:rPr>
                <w:b/>
                <w:sz w:val="15"/>
                <w:szCs w:val="15"/>
              </w:rPr>
              <w:t xml:space="preserve">          Газета составлена и отпечатана                                                                </w:t>
            </w:r>
            <w:proofErr w:type="gramStart"/>
            <w:r w:rsidRPr="00337366">
              <w:rPr>
                <w:b/>
                <w:sz w:val="15"/>
                <w:szCs w:val="15"/>
              </w:rPr>
              <w:t>исполняющий</w:t>
            </w:r>
            <w:proofErr w:type="gramEnd"/>
          </w:p>
          <w:p w:rsidR="0092389C" w:rsidRPr="00337366" w:rsidRDefault="0092389C" w:rsidP="0092389C">
            <w:pPr>
              <w:jc w:val="both"/>
              <w:rPr>
                <w:b/>
                <w:sz w:val="15"/>
                <w:szCs w:val="15"/>
              </w:rPr>
            </w:pPr>
            <w:r w:rsidRPr="00337366">
              <w:rPr>
                <w:b/>
                <w:sz w:val="15"/>
                <w:szCs w:val="15"/>
              </w:rPr>
              <w:t xml:space="preserve">район, село Старый </w:t>
            </w:r>
            <w:proofErr w:type="spellStart"/>
            <w:r w:rsidRPr="00337366">
              <w:rPr>
                <w:b/>
                <w:sz w:val="15"/>
                <w:szCs w:val="15"/>
              </w:rPr>
              <w:t>Аманак</w:t>
            </w:r>
            <w:proofErr w:type="spellEnd"/>
            <w:r w:rsidRPr="00337366">
              <w:rPr>
                <w:b/>
                <w:sz w:val="15"/>
                <w:szCs w:val="15"/>
              </w:rPr>
              <w:t xml:space="preserve">, ул. </w:t>
            </w:r>
            <w:proofErr w:type="gramStart"/>
            <w:r w:rsidRPr="00337366">
              <w:rPr>
                <w:b/>
                <w:sz w:val="15"/>
                <w:szCs w:val="15"/>
              </w:rPr>
              <w:t>Центральная</w:t>
            </w:r>
            <w:proofErr w:type="gramEnd"/>
            <w:r w:rsidRPr="00337366">
              <w:rPr>
                <w:b/>
                <w:sz w:val="15"/>
                <w:szCs w:val="15"/>
              </w:rPr>
              <w:t xml:space="preserve">       в администрации сельского поселения                                                  обязанности главного</w:t>
            </w:r>
          </w:p>
          <w:p w:rsidR="0092389C" w:rsidRPr="00337366" w:rsidRDefault="0092389C" w:rsidP="0092389C">
            <w:pPr>
              <w:jc w:val="both"/>
              <w:rPr>
                <w:b/>
                <w:sz w:val="15"/>
                <w:szCs w:val="15"/>
              </w:rPr>
            </w:pPr>
            <w:r w:rsidRPr="00337366">
              <w:rPr>
                <w:b/>
                <w:sz w:val="15"/>
                <w:szCs w:val="15"/>
              </w:rPr>
              <w:t xml:space="preserve">37 а, тел. 8(846-56) 44-5-73                                           Старый </w:t>
            </w:r>
            <w:proofErr w:type="spellStart"/>
            <w:r w:rsidRPr="00337366">
              <w:rPr>
                <w:b/>
                <w:sz w:val="15"/>
                <w:szCs w:val="15"/>
              </w:rPr>
              <w:t>Аманак</w:t>
            </w:r>
            <w:proofErr w:type="spellEnd"/>
            <w:r w:rsidRPr="00337366">
              <w:rPr>
                <w:b/>
                <w:sz w:val="15"/>
                <w:szCs w:val="15"/>
              </w:rPr>
              <w:t xml:space="preserve"> </w:t>
            </w:r>
            <w:proofErr w:type="spellStart"/>
            <w:r w:rsidRPr="00337366">
              <w:rPr>
                <w:b/>
                <w:sz w:val="15"/>
                <w:szCs w:val="15"/>
              </w:rPr>
              <w:t>Похвистневский</w:t>
            </w:r>
            <w:proofErr w:type="spellEnd"/>
            <w:r w:rsidRPr="00337366">
              <w:rPr>
                <w:b/>
                <w:sz w:val="15"/>
                <w:szCs w:val="15"/>
              </w:rPr>
              <w:t xml:space="preserve"> район                                                   редактора</w:t>
            </w:r>
          </w:p>
          <w:p w:rsidR="0092389C" w:rsidRPr="00337366" w:rsidRDefault="0092389C" w:rsidP="0092389C">
            <w:pPr>
              <w:jc w:val="both"/>
              <w:rPr>
                <w:b/>
                <w:sz w:val="15"/>
                <w:szCs w:val="15"/>
              </w:rPr>
            </w:pPr>
            <w:r w:rsidRPr="00337366">
              <w:rPr>
                <w:b/>
                <w:sz w:val="15"/>
                <w:szCs w:val="15"/>
              </w:rPr>
              <w:t xml:space="preserve">                                                                                          Самарская область. Тираж 100 </w:t>
            </w:r>
            <w:proofErr w:type="spellStart"/>
            <w:proofErr w:type="gramStart"/>
            <w:r w:rsidRPr="00337366">
              <w:rPr>
                <w:b/>
                <w:sz w:val="15"/>
                <w:szCs w:val="15"/>
              </w:rPr>
              <w:t>экз</w:t>
            </w:r>
            <w:proofErr w:type="spellEnd"/>
            <w:proofErr w:type="gramEnd"/>
            <w:r w:rsidRPr="00337366">
              <w:rPr>
                <w:b/>
                <w:sz w:val="15"/>
                <w:szCs w:val="15"/>
              </w:rPr>
              <w:t xml:space="preserve">                                                           Н.М.Лисицына</w:t>
            </w:r>
          </w:p>
        </w:tc>
      </w:tr>
    </w:tbl>
    <w:p w:rsidR="00AB571B" w:rsidRPr="00AB571B" w:rsidRDefault="00AB571B" w:rsidP="00AB571B">
      <w:pPr>
        <w:rPr>
          <w:sz w:val="18"/>
          <w:szCs w:val="18"/>
        </w:rPr>
      </w:pPr>
    </w:p>
    <w:p w:rsidR="00E569B2" w:rsidRPr="00AB571B" w:rsidRDefault="00E569B2">
      <w:pPr>
        <w:rPr>
          <w:sz w:val="18"/>
          <w:szCs w:val="18"/>
        </w:rPr>
      </w:pPr>
    </w:p>
    <w:sectPr w:rsidR="00E569B2" w:rsidRPr="00AB571B" w:rsidSect="0092389C">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2AB93C5C"/>
    <w:multiLevelType w:val="hybridMultilevel"/>
    <w:tmpl w:val="EF4CEC22"/>
    <w:lvl w:ilvl="0" w:tplc="4DC4C13E">
      <w:start w:val="1"/>
      <w:numFmt w:val="decimal"/>
      <w:lvlText w:val="%1."/>
      <w:lvlJc w:val="left"/>
      <w:pPr>
        <w:ind w:left="2880" w:hanging="360"/>
      </w:pPr>
      <w:rPr>
        <w:rFonts w:eastAsiaTheme="minor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614A9F"/>
    <w:multiLevelType w:val="hybridMultilevel"/>
    <w:tmpl w:val="C122D706"/>
    <w:lvl w:ilvl="0" w:tplc="72CEE5D6">
      <w:start w:val="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DA4BBF"/>
    <w:multiLevelType w:val="hybridMultilevel"/>
    <w:tmpl w:val="28466884"/>
    <w:lvl w:ilvl="0" w:tplc="A6CC5B0E">
      <w:start w:val="1"/>
      <w:numFmt w:val="decimal"/>
      <w:lvlText w:val="%1)"/>
      <w:lvlJc w:val="left"/>
      <w:pPr>
        <w:tabs>
          <w:tab w:val="num" w:pos="284"/>
        </w:tabs>
        <w:ind w:left="0" w:firstLine="737"/>
      </w:pPr>
      <w:rPr>
        <w:rFonts w:cs="Times New Roman"/>
      </w:rPr>
    </w:lvl>
    <w:lvl w:ilvl="1" w:tplc="8A1E092A">
      <w:start w:val="1"/>
      <w:numFmt w:val="decimal"/>
      <w:lvlText w:val="%2."/>
      <w:lvlJc w:val="left"/>
      <w:pPr>
        <w:tabs>
          <w:tab w:val="num" w:pos="1440"/>
        </w:tabs>
        <w:ind w:left="1440" w:hanging="360"/>
      </w:pPr>
    </w:lvl>
    <w:lvl w:ilvl="2" w:tplc="E042F9BE">
      <w:start w:val="1"/>
      <w:numFmt w:val="decimal"/>
      <w:lvlText w:val="%3."/>
      <w:lvlJc w:val="left"/>
      <w:pPr>
        <w:tabs>
          <w:tab w:val="num" w:pos="2160"/>
        </w:tabs>
        <w:ind w:left="2160" w:hanging="360"/>
      </w:pPr>
    </w:lvl>
    <w:lvl w:ilvl="3" w:tplc="B9100C3C">
      <w:start w:val="1"/>
      <w:numFmt w:val="decimal"/>
      <w:lvlText w:val="%4."/>
      <w:lvlJc w:val="left"/>
      <w:pPr>
        <w:tabs>
          <w:tab w:val="num" w:pos="2880"/>
        </w:tabs>
        <w:ind w:left="2880" w:hanging="360"/>
      </w:pPr>
    </w:lvl>
    <w:lvl w:ilvl="4" w:tplc="AEE2B828">
      <w:start w:val="1"/>
      <w:numFmt w:val="decimal"/>
      <w:lvlText w:val="%5."/>
      <w:lvlJc w:val="left"/>
      <w:pPr>
        <w:tabs>
          <w:tab w:val="num" w:pos="3600"/>
        </w:tabs>
        <w:ind w:left="3600" w:hanging="360"/>
      </w:pPr>
    </w:lvl>
    <w:lvl w:ilvl="5" w:tplc="7D2A445E">
      <w:start w:val="1"/>
      <w:numFmt w:val="decimal"/>
      <w:lvlText w:val="%6."/>
      <w:lvlJc w:val="left"/>
      <w:pPr>
        <w:tabs>
          <w:tab w:val="num" w:pos="4320"/>
        </w:tabs>
        <w:ind w:left="4320" w:hanging="360"/>
      </w:pPr>
    </w:lvl>
    <w:lvl w:ilvl="6" w:tplc="37FC27D2">
      <w:start w:val="1"/>
      <w:numFmt w:val="decimal"/>
      <w:lvlText w:val="%7."/>
      <w:lvlJc w:val="left"/>
      <w:pPr>
        <w:tabs>
          <w:tab w:val="num" w:pos="5040"/>
        </w:tabs>
        <w:ind w:left="5040" w:hanging="360"/>
      </w:pPr>
    </w:lvl>
    <w:lvl w:ilvl="7" w:tplc="F32C62D6">
      <w:start w:val="1"/>
      <w:numFmt w:val="decimal"/>
      <w:lvlText w:val="%8."/>
      <w:lvlJc w:val="left"/>
      <w:pPr>
        <w:tabs>
          <w:tab w:val="num" w:pos="5760"/>
        </w:tabs>
        <w:ind w:left="5760" w:hanging="360"/>
      </w:pPr>
    </w:lvl>
    <w:lvl w:ilvl="8" w:tplc="2B0CE382">
      <w:start w:val="1"/>
      <w:numFmt w:val="decimal"/>
      <w:lvlText w:val="%9."/>
      <w:lvlJc w:val="left"/>
      <w:pPr>
        <w:tabs>
          <w:tab w:val="num" w:pos="6480"/>
        </w:tabs>
        <w:ind w:left="6480" w:hanging="360"/>
      </w:pPr>
    </w:lvl>
  </w:abstractNum>
  <w:abstractNum w:abstractNumId="4">
    <w:nsid w:val="7E055900"/>
    <w:multiLevelType w:val="hybridMultilevel"/>
    <w:tmpl w:val="7FF07A54"/>
    <w:lvl w:ilvl="0" w:tplc="C93A5810">
      <w:start w:val="1"/>
      <w:numFmt w:val="upperRoman"/>
      <w:lvlText w:val="РАЗДЕЛ %1."/>
      <w:lvlJc w:val="left"/>
      <w:pPr>
        <w:ind w:left="0" w:firstLine="0"/>
      </w:pPr>
      <w:rPr>
        <w:rFonts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B9E6666">
      <w:start w:val="9"/>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pPr>
        <w:ind w:left="0" w:firstLine="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B571B"/>
    <w:rsid w:val="0092389C"/>
    <w:rsid w:val="00AB571B"/>
    <w:rsid w:val="00AF5EAE"/>
    <w:rsid w:val="00D804CA"/>
    <w:rsid w:val="00E569B2"/>
    <w:rsid w:val="00F8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571B"/>
    <w:pPr>
      <w:keepNext/>
      <w:jc w:val="center"/>
      <w:outlineLvl w:val="1"/>
    </w:pPr>
    <w:rPr>
      <w:b/>
      <w:bCs/>
      <w:sz w:val="28"/>
      <w:szCs w:val="28"/>
    </w:rPr>
  </w:style>
  <w:style w:type="paragraph" w:styleId="3">
    <w:name w:val="heading 3"/>
    <w:basedOn w:val="a"/>
    <w:next w:val="a"/>
    <w:link w:val="30"/>
    <w:qFormat/>
    <w:rsid w:val="00AB571B"/>
    <w:pPr>
      <w:keepNext/>
      <w:ind w:right="4777"/>
      <w:jc w:val="center"/>
      <w:outlineLvl w:val="2"/>
    </w:pPr>
    <w:rPr>
      <w:b/>
      <w:bCs/>
      <w:sz w:val="28"/>
      <w:szCs w:val="20"/>
    </w:rPr>
  </w:style>
  <w:style w:type="paragraph" w:styleId="4">
    <w:name w:val="heading 4"/>
    <w:basedOn w:val="a"/>
    <w:next w:val="a"/>
    <w:link w:val="40"/>
    <w:qFormat/>
    <w:rsid w:val="00AB571B"/>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B571B"/>
    <w:pPr>
      <w:tabs>
        <w:tab w:val="left" w:pos="709"/>
      </w:tabs>
      <w:suppressAutoHyphens/>
      <w:spacing w:line="276" w:lineRule="atLeast"/>
    </w:pPr>
    <w:rPr>
      <w:rFonts w:ascii="Calibri" w:eastAsia="Lucida Sans Unicode" w:hAnsi="Calibri"/>
    </w:rPr>
  </w:style>
  <w:style w:type="character" w:customStyle="1" w:styleId="20">
    <w:name w:val="Заголовок 2 Знак"/>
    <w:basedOn w:val="a0"/>
    <w:link w:val="2"/>
    <w:rsid w:val="00AB571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B571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B571B"/>
    <w:rPr>
      <w:rFonts w:ascii="Times New Roman" w:eastAsia="Times New Roman" w:hAnsi="Times New Roman" w:cs="Times New Roman"/>
      <w:b/>
      <w:bCs/>
      <w:sz w:val="24"/>
      <w:szCs w:val="20"/>
      <w:lang w:eastAsia="ru-RU"/>
    </w:rPr>
  </w:style>
  <w:style w:type="paragraph" w:styleId="a4">
    <w:name w:val="List Paragraph"/>
    <w:basedOn w:val="a"/>
    <w:qFormat/>
    <w:rsid w:val="00AB571B"/>
    <w:pPr>
      <w:widowControl w:val="0"/>
      <w:autoSpaceDE w:val="0"/>
      <w:autoSpaceDN w:val="0"/>
      <w:adjustRightInd w:val="0"/>
      <w:ind w:left="720"/>
      <w:contextualSpacing/>
    </w:pPr>
    <w:rPr>
      <w:sz w:val="20"/>
      <w:szCs w:val="20"/>
    </w:rPr>
  </w:style>
  <w:style w:type="paragraph" w:customStyle="1" w:styleId="ConsPlusTitle">
    <w:name w:val="ConsPlusTitle"/>
    <w:rsid w:val="00AB57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стиль Знак"/>
    <w:link w:val="a6"/>
    <w:locked/>
    <w:rsid w:val="00AB571B"/>
    <w:rPr>
      <w:rFonts w:ascii="Arial" w:eastAsia="Times New Roman" w:hAnsi="Arial" w:cs="Times New Roman"/>
      <w:szCs w:val="28"/>
    </w:rPr>
  </w:style>
  <w:style w:type="paragraph" w:customStyle="1" w:styleId="a6">
    <w:name w:val="Основной стиль"/>
    <w:basedOn w:val="a"/>
    <w:link w:val="a5"/>
    <w:rsid w:val="00AB571B"/>
    <w:pPr>
      <w:ind w:firstLine="680"/>
      <w:jc w:val="both"/>
    </w:pPr>
    <w:rPr>
      <w:rFonts w:ascii="Arial" w:hAnsi="Arial"/>
      <w:sz w:val="22"/>
      <w:szCs w:val="28"/>
      <w:lang w:eastAsia="en-US"/>
    </w:rPr>
  </w:style>
  <w:style w:type="paragraph" w:customStyle="1" w:styleId="a7">
    <w:name w:val="Стиль названия"/>
    <w:basedOn w:val="a"/>
    <w:uiPriority w:val="99"/>
    <w:rsid w:val="00AB571B"/>
    <w:pPr>
      <w:spacing w:after="60"/>
      <w:ind w:firstLine="680"/>
      <w:jc w:val="both"/>
    </w:pPr>
    <w:rPr>
      <w:rFonts w:ascii="Arial" w:hAnsi="Arial"/>
      <w:b/>
      <w:i/>
      <w:szCs w:val="28"/>
    </w:rPr>
  </w:style>
  <w:style w:type="paragraph" w:styleId="a8">
    <w:name w:val="Body Text"/>
    <w:basedOn w:val="a"/>
    <w:link w:val="a9"/>
    <w:semiHidden/>
    <w:unhideWhenUsed/>
    <w:rsid w:val="00AB571B"/>
    <w:pPr>
      <w:spacing w:after="120"/>
    </w:pPr>
  </w:style>
  <w:style w:type="character" w:customStyle="1" w:styleId="a9">
    <w:name w:val="Основной текст Знак"/>
    <w:basedOn w:val="a0"/>
    <w:link w:val="a8"/>
    <w:semiHidden/>
    <w:rsid w:val="00AB571B"/>
    <w:rPr>
      <w:rFonts w:ascii="Times New Roman" w:eastAsia="Times New Roman" w:hAnsi="Times New Roman" w:cs="Times New Roman"/>
      <w:sz w:val="24"/>
      <w:szCs w:val="24"/>
      <w:lang w:eastAsia="ru-RU"/>
    </w:rPr>
  </w:style>
  <w:style w:type="paragraph" w:customStyle="1" w:styleId="ConsPlusNormal">
    <w:name w:val="ConsPlusNormal"/>
    <w:rsid w:val="00AB57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Hyperlink"/>
    <w:basedOn w:val="a0"/>
    <w:uiPriority w:val="99"/>
    <w:semiHidden/>
    <w:unhideWhenUsed/>
    <w:rsid w:val="00AB571B"/>
    <w:rPr>
      <w:color w:val="0000FF"/>
      <w:u w:val="single"/>
    </w:rPr>
  </w:style>
  <w:style w:type="character" w:customStyle="1" w:styleId="blk">
    <w:name w:val="blk"/>
    <w:basedOn w:val="a0"/>
    <w:rsid w:val="00AB571B"/>
  </w:style>
  <w:style w:type="paragraph" w:styleId="ab">
    <w:name w:val="header"/>
    <w:basedOn w:val="a"/>
    <w:link w:val="ac"/>
    <w:unhideWhenUsed/>
    <w:rsid w:val="00D804CA"/>
    <w:pPr>
      <w:widowControl w:val="0"/>
      <w:tabs>
        <w:tab w:val="center" w:pos="4677"/>
        <w:tab w:val="right" w:pos="9355"/>
      </w:tabs>
      <w:suppressAutoHyphens/>
    </w:pPr>
    <w:rPr>
      <w:rFonts w:ascii="Liberation Serif" w:eastAsia="WenQuanYi Micro Hei" w:hAnsi="Liberation Serif" w:cs="Mangal"/>
      <w:kern w:val="2"/>
      <w:szCs w:val="21"/>
      <w:lang w:eastAsia="zh-CN" w:bidi="hi-IN"/>
    </w:rPr>
  </w:style>
  <w:style w:type="character" w:customStyle="1" w:styleId="ac">
    <w:name w:val="Верхний колонтитул Знак"/>
    <w:basedOn w:val="a0"/>
    <w:link w:val="ab"/>
    <w:rsid w:val="00D804CA"/>
    <w:rPr>
      <w:rFonts w:ascii="Liberation Serif" w:eastAsia="WenQuanYi Micro Hei" w:hAnsi="Liberation Serif" w:cs="Mangal"/>
      <w:kern w:val="2"/>
      <w:sz w:val="24"/>
      <w:szCs w:val="21"/>
      <w:lang w:eastAsia="zh-CN" w:bidi="hi-IN"/>
    </w:rPr>
  </w:style>
  <w:style w:type="paragraph" w:customStyle="1" w:styleId="ad">
    <w:name w:val="Содержимое таблицы"/>
    <w:basedOn w:val="a"/>
    <w:rsid w:val="00D804CA"/>
    <w:pPr>
      <w:widowControl w:val="0"/>
      <w:suppressLineNumbers/>
      <w:suppressAutoHyphens/>
    </w:pPr>
    <w:rPr>
      <w:rFonts w:ascii="Liberation Serif" w:eastAsia="SimSun" w:hAnsi="Liberation Serif" w:cs="Mangal"/>
      <w:kern w:val="2"/>
      <w:lang w:eastAsia="zh-CN" w:bidi="hi-IN"/>
    </w:rPr>
  </w:style>
</w:styles>
</file>

<file path=word/webSettings.xml><?xml version="1.0" encoding="utf-8"?>
<w:webSettings xmlns:r="http://schemas.openxmlformats.org/officeDocument/2006/relationships" xmlns:w="http://schemas.openxmlformats.org/wordprocessingml/2006/main">
  <w:divs>
    <w:div w:id="372199283">
      <w:bodyDiv w:val="1"/>
      <w:marLeft w:val="0"/>
      <w:marRight w:val="0"/>
      <w:marTop w:val="0"/>
      <w:marBottom w:val="0"/>
      <w:divBdr>
        <w:top w:val="none" w:sz="0" w:space="0" w:color="auto"/>
        <w:left w:val="none" w:sz="0" w:space="0" w:color="auto"/>
        <w:bottom w:val="none" w:sz="0" w:space="0" w:color="auto"/>
        <w:right w:val="none" w:sz="0" w:space="0" w:color="auto"/>
      </w:divBdr>
    </w:div>
    <w:div w:id="13756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79024/3d0cac60971a511280cbba229d9b6329c07731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_fkp@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5792</Words>
  <Characters>33021</Characters>
  <Application>Microsoft Office Word</Application>
  <DocSecurity>0</DocSecurity>
  <Lines>275</Lines>
  <Paragraphs>77</Paragraphs>
  <ScaleCrop>false</ScaleCrop>
  <Company>Администрация Старый Аманак</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dcterms:created xsi:type="dcterms:W3CDTF">2017-12-15T05:03:00Z</dcterms:created>
  <dcterms:modified xsi:type="dcterms:W3CDTF">2017-12-15T05:37:00Z</dcterms:modified>
</cp:coreProperties>
</file>