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068" w:rsidRDefault="00451068" w:rsidP="00451068">
      <w:pPr>
        <w:pStyle w:val="a3"/>
        <w:spacing w:after="0" w:line="100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аспространяется    бесплатно</w:t>
      </w:r>
    </w:p>
    <w:p w:rsidR="00451068" w:rsidRDefault="00451068" w:rsidP="00451068">
      <w:pPr>
        <w:pStyle w:val="a3"/>
        <w:shd w:val="clear" w:color="auto" w:fill="D9D9D9"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ВЕСТИ</w:t>
      </w:r>
    </w:p>
    <w:p w:rsidR="00451068" w:rsidRDefault="00451068" w:rsidP="00451068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27 апреля  2017г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№30(156) ОФИЦИАЛЬНО</w:t>
      </w:r>
    </w:p>
    <w:p w:rsidR="00451068" w:rsidRDefault="00451068" w:rsidP="00451068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451068" w:rsidRDefault="00451068" w:rsidP="00451068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451068" w:rsidRDefault="00451068" w:rsidP="00451068"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Администрации сельского поселения </w:t>
      </w:r>
      <w:proofErr w:type="gram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Старый</w:t>
      </w:r>
      <w:proofErr w:type="gram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</w:p>
    <w:p w:rsidR="00451068" w:rsidRDefault="00451068" w:rsidP="00451068">
      <w:pPr>
        <w:pStyle w:val="Default"/>
      </w:pPr>
    </w:p>
    <w:p w:rsidR="00451068" w:rsidRPr="001D4569" w:rsidRDefault="00451068" w:rsidP="00451068">
      <w:pPr>
        <w:pStyle w:val="Pa0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sz w:val="18"/>
          <w:szCs w:val="18"/>
        </w:rPr>
        <w:t xml:space="preserve"> </w:t>
      </w:r>
      <w:r w:rsidRPr="001D4569">
        <w:rPr>
          <w:rFonts w:ascii="Times New Roman" w:hAnsi="Times New Roman" w:cs="Times New Roman"/>
          <w:b/>
          <w:bCs/>
          <w:color w:val="000000"/>
          <w:sz w:val="18"/>
          <w:szCs w:val="18"/>
        </w:rPr>
        <w:t>В помощь предпринимателю</w:t>
      </w:r>
    </w:p>
    <w:p w:rsidR="00451068" w:rsidRPr="001D4569" w:rsidRDefault="00451068" w:rsidP="00451068">
      <w:pPr>
        <w:pStyle w:val="Default"/>
        <w:spacing w:before="100" w:line="241" w:lineRule="atLeast"/>
        <w:jc w:val="center"/>
        <w:rPr>
          <w:rFonts w:ascii="Times New Roman" w:hAnsi="Times New Roman" w:cs="Times New Roman"/>
          <w:sz w:val="18"/>
          <w:szCs w:val="18"/>
        </w:rPr>
      </w:pPr>
      <w:r w:rsidRPr="001D4569">
        <w:rPr>
          <w:rFonts w:ascii="Times New Roman" w:hAnsi="Times New Roman" w:cs="Times New Roman"/>
          <w:i/>
          <w:iCs/>
          <w:sz w:val="18"/>
          <w:szCs w:val="18"/>
        </w:rPr>
        <w:t>Изменения 54-ФЗ: новые требования к торговле (в ред. 290-ФЗ от 03.07.2016)</w:t>
      </w:r>
    </w:p>
    <w:p w:rsidR="00451068" w:rsidRPr="001D4569" w:rsidRDefault="00D37A4A" w:rsidP="00D37A4A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Fonts w:ascii="Times New Roman" w:hAnsi="Times New Roman" w:cs="Times New Roman"/>
          <w:b/>
          <w:bCs/>
          <w:sz w:val="18"/>
          <w:szCs w:val="18"/>
        </w:rPr>
        <w:t>1.</w:t>
      </w:r>
      <w:r w:rsidR="00451068" w:rsidRPr="001D4569">
        <w:rPr>
          <w:rFonts w:ascii="Times New Roman" w:hAnsi="Times New Roman" w:cs="Times New Roman"/>
          <w:b/>
          <w:bCs/>
          <w:sz w:val="18"/>
          <w:szCs w:val="18"/>
        </w:rPr>
        <w:t>СПРАВОЧНАЯ ИНФОРМАЦИЯ</w:t>
      </w:r>
    </w:p>
    <w:p w:rsidR="00451068" w:rsidRPr="001D4569" w:rsidRDefault="00451068" w:rsidP="00451068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451068" w:rsidRPr="001D4569" w:rsidRDefault="00451068" w:rsidP="00451068">
      <w:pPr>
        <w:pStyle w:val="Pa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b/>
          <w:bCs/>
          <w:sz w:val="18"/>
          <w:szCs w:val="18"/>
        </w:rPr>
        <w:t>Когда законопрое</w:t>
      </w:r>
      <w:proofErr w:type="gramStart"/>
      <w:r w:rsidRPr="001D4569">
        <w:rPr>
          <w:rStyle w:val="A4"/>
          <w:rFonts w:ascii="Times New Roman" w:hAnsi="Times New Roman" w:cs="Times New Roman"/>
          <w:b/>
          <w:bCs/>
          <w:sz w:val="18"/>
          <w:szCs w:val="18"/>
        </w:rPr>
        <w:t>кт вст</w:t>
      </w:r>
      <w:proofErr w:type="gramEnd"/>
      <w:r w:rsidRPr="001D4569">
        <w:rPr>
          <w:rStyle w:val="A4"/>
          <w:rFonts w:ascii="Times New Roman" w:hAnsi="Times New Roman" w:cs="Times New Roman"/>
          <w:b/>
          <w:bCs/>
          <w:sz w:val="18"/>
          <w:szCs w:val="18"/>
        </w:rPr>
        <w:t>упает в силу?</w:t>
      </w:r>
    </w:p>
    <w:p w:rsidR="00451068" w:rsidRPr="001D4569" w:rsidRDefault="00451068" w:rsidP="00451068">
      <w:pPr>
        <w:pStyle w:val="Pa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 xml:space="preserve">Закон 54-ФЗ в редакции ФЗ №290-ФЗ от 03.07.2016 вступил в силу 15 июля 2016 г. </w:t>
      </w:r>
    </w:p>
    <w:p w:rsidR="00451068" w:rsidRPr="001D4569" w:rsidRDefault="00451068" w:rsidP="00451068">
      <w:pPr>
        <w:pStyle w:val="Pa4"/>
        <w:spacing w:before="10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b/>
          <w:bCs/>
          <w:sz w:val="18"/>
          <w:szCs w:val="18"/>
        </w:rPr>
        <w:t>Что изменится?</w:t>
      </w:r>
    </w:p>
    <w:p w:rsidR="00451068" w:rsidRPr="001D4569" w:rsidRDefault="00451068" w:rsidP="00451068">
      <w:pPr>
        <w:pStyle w:val="Pa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>Новая редакция закона внесет значительные изменения в при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>вычный порядок осуществления торговли и внедрит иннова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>ции в рабочий процесс, а именно:</w:t>
      </w:r>
    </w:p>
    <w:p w:rsidR="00451068" w:rsidRPr="001D4569" w:rsidRDefault="00451068" w:rsidP="00451068">
      <w:pPr>
        <w:pStyle w:val="Default"/>
        <w:numPr>
          <w:ilvl w:val="0"/>
          <w:numId w:val="2"/>
        </w:numPr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>порядок взаимодействия с ФНС: новый порядок реги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>страции и перерегистрации ККТ;</w:t>
      </w:r>
    </w:p>
    <w:p w:rsidR="00451068" w:rsidRPr="001D4569" w:rsidRDefault="00451068" w:rsidP="00451068">
      <w:pPr>
        <w:pStyle w:val="Default"/>
        <w:numPr>
          <w:ilvl w:val="0"/>
          <w:numId w:val="2"/>
        </w:numPr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>порядок расчетов с покупателями: отправка электрон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>ного чека по требованию;</w:t>
      </w:r>
    </w:p>
    <w:p w:rsidR="00451068" w:rsidRPr="001D4569" w:rsidRDefault="00451068" w:rsidP="00451068">
      <w:pPr>
        <w:pStyle w:val="Default"/>
        <w:numPr>
          <w:ilvl w:val="0"/>
          <w:numId w:val="2"/>
        </w:numPr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>требования к контрольно-кассовой технике: обеспе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 xml:space="preserve">чение </w:t>
      </w:r>
      <w:proofErr w:type="spellStart"/>
      <w:r w:rsidRPr="001D4569">
        <w:rPr>
          <w:rStyle w:val="A4"/>
          <w:rFonts w:ascii="Times New Roman" w:hAnsi="Times New Roman" w:cs="Times New Roman"/>
          <w:sz w:val="18"/>
          <w:szCs w:val="18"/>
        </w:rPr>
        <w:t>онлайн</w:t>
      </w:r>
      <w:proofErr w:type="spellEnd"/>
      <w:r w:rsidRPr="001D4569">
        <w:rPr>
          <w:rStyle w:val="A4"/>
          <w:rFonts w:ascii="Times New Roman" w:hAnsi="Times New Roman" w:cs="Times New Roman"/>
          <w:sz w:val="18"/>
          <w:szCs w:val="18"/>
        </w:rPr>
        <w:t xml:space="preserve"> - передачи данных о расчетах в электрон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>ном виде в ФНС через операторов фискальных данных.</w:t>
      </w:r>
    </w:p>
    <w:p w:rsidR="00451068" w:rsidRPr="001D4569" w:rsidRDefault="00451068" w:rsidP="00451068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451068" w:rsidRPr="001D4569" w:rsidRDefault="00451068" w:rsidP="00451068">
      <w:pPr>
        <w:pStyle w:val="Pa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 xml:space="preserve">Все новшества в комплексе позволят: </w:t>
      </w:r>
    </w:p>
    <w:p w:rsidR="00451068" w:rsidRPr="001D4569" w:rsidRDefault="00451068" w:rsidP="00451068">
      <w:pPr>
        <w:pStyle w:val="Default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>построить конкурентный рынок за счет гарантиро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 xml:space="preserve">ванного выявления нарушений; </w:t>
      </w:r>
    </w:p>
    <w:p w:rsidR="00451068" w:rsidRPr="001D4569" w:rsidRDefault="00451068" w:rsidP="00451068">
      <w:pPr>
        <w:pStyle w:val="Default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 xml:space="preserve">сократить количество проверок, сделав их точечными; </w:t>
      </w:r>
    </w:p>
    <w:p w:rsidR="00451068" w:rsidRPr="001D4569" w:rsidRDefault="00451068" w:rsidP="00451068">
      <w:pPr>
        <w:pStyle w:val="Default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>вовлечь покупателей в гражданский контроль.</w:t>
      </w:r>
    </w:p>
    <w:p w:rsidR="00451068" w:rsidRPr="001D4569" w:rsidRDefault="00451068" w:rsidP="00451068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451068" w:rsidRPr="001D4569" w:rsidRDefault="00451068" w:rsidP="00451068">
      <w:pPr>
        <w:pStyle w:val="Pa4"/>
        <w:spacing w:before="10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b/>
          <w:bCs/>
          <w:sz w:val="18"/>
          <w:szCs w:val="18"/>
        </w:rPr>
        <w:t>Кого это касается?</w:t>
      </w:r>
    </w:p>
    <w:p w:rsidR="00D37A4A" w:rsidRPr="001D4569" w:rsidRDefault="00451068" w:rsidP="00D37A4A">
      <w:pPr>
        <w:rPr>
          <w:rStyle w:val="A4"/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 xml:space="preserve">Всех организаций и индивидуальных </w:t>
      </w:r>
      <w:proofErr w:type="spellStart"/>
      <w:r w:rsidRPr="001D4569">
        <w:rPr>
          <w:rStyle w:val="A4"/>
          <w:rFonts w:ascii="Times New Roman" w:hAnsi="Times New Roman" w:cs="Times New Roman"/>
          <w:sz w:val="18"/>
          <w:szCs w:val="18"/>
        </w:rPr>
        <w:t>предпринимателей</w:t>
      </w:r>
      <w:proofErr w:type="gramStart"/>
      <w:r w:rsidRPr="001D4569">
        <w:rPr>
          <w:rStyle w:val="A4"/>
          <w:rFonts w:ascii="Times New Roman" w:hAnsi="Times New Roman" w:cs="Times New Roman"/>
          <w:sz w:val="18"/>
          <w:szCs w:val="18"/>
        </w:rPr>
        <w:t>,о</w:t>
      </w:r>
      <w:proofErr w:type="gramEnd"/>
      <w:r w:rsidRPr="001D4569">
        <w:rPr>
          <w:rStyle w:val="A4"/>
          <w:rFonts w:ascii="Times New Roman" w:hAnsi="Times New Roman" w:cs="Times New Roman"/>
          <w:sz w:val="18"/>
          <w:szCs w:val="18"/>
        </w:rPr>
        <w:t>существляющих</w:t>
      </w:r>
      <w:proofErr w:type="spellEnd"/>
      <w:r w:rsidRPr="001D4569">
        <w:rPr>
          <w:rStyle w:val="A4"/>
          <w:rFonts w:ascii="Times New Roman" w:hAnsi="Times New Roman" w:cs="Times New Roman"/>
          <w:sz w:val="18"/>
          <w:szCs w:val="18"/>
        </w:rPr>
        <w:t xml:space="preserve"> расчеты на территории РФ (розничные ма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>газины, кафе, рестораны, аптеки, АЗС, юридические фирмы и другие организации, оказывающие услуги населению).</w:t>
      </w:r>
    </w:p>
    <w:p w:rsidR="00E805F5" w:rsidRPr="001D4569" w:rsidRDefault="00D37A4A" w:rsidP="00D37A4A">
      <w:pPr>
        <w:rPr>
          <w:rStyle w:val="A5"/>
          <w:rFonts w:ascii="Times New Roman" w:hAnsi="Times New Roman" w:cs="Times New Roman"/>
          <w:b w:val="0"/>
          <w:bCs w:val="0"/>
          <w:sz w:val="18"/>
          <w:szCs w:val="18"/>
        </w:rPr>
      </w:pPr>
      <w:r w:rsidRPr="001D4569">
        <w:rPr>
          <w:rStyle w:val="A5"/>
          <w:rFonts w:ascii="Times New Roman" w:hAnsi="Times New Roman" w:cs="Times New Roman"/>
          <w:sz w:val="18"/>
          <w:szCs w:val="18"/>
        </w:rPr>
        <w:t>2.</w:t>
      </w:r>
      <w:r w:rsidR="00E805F5" w:rsidRPr="001D4569">
        <w:rPr>
          <w:rStyle w:val="A5"/>
          <w:rFonts w:ascii="Times New Roman" w:hAnsi="Times New Roman" w:cs="Times New Roman"/>
          <w:sz w:val="18"/>
          <w:szCs w:val="18"/>
        </w:rPr>
        <w:t xml:space="preserve">СРОКИ ПО ПОРЯДКУ ПРИМЕНЕНИЯ </w:t>
      </w:r>
      <w:proofErr w:type="gramStart"/>
      <w:r w:rsidR="00E805F5" w:rsidRPr="001D4569">
        <w:rPr>
          <w:rStyle w:val="A5"/>
          <w:rFonts w:ascii="Times New Roman" w:hAnsi="Times New Roman" w:cs="Times New Roman"/>
          <w:sz w:val="18"/>
          <w:szCs w:val="18"/>
        </w:rPr>
        <w:t>НОВОЙ</w:t>
      </w:r>
      <w:proofErr w:type="gramEnd"/>
      <w:r w:rsidR="00E805F5" w:rsidRPr="001D4569">
        <w:rPr>
          <w:rStyle w:val="A5"/>
          <w:rFonts w:ascii="Times New Roman" w:hAnsi="Times New Roman" w:cs="Times New Roman"/>
          <w:sz w:val="18"/>
          <w:szCs w:val="18"/>
        </w:rPr>
        <w:t xml:space="preserve"> ККТ</w:t>
      </w:r>
    </w:p>
    <w:p w:rsidR="00E805F5" w:rsidRPr="001D4569" w:rsidRDefault="00E805F5" w:rsidP="00E805F5">
      <w:pPr>
        <w:pStyle w:val="a6"/>
        <w:rPr>
          <w:rStyle w:val="A5"/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-3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824"/>
        <w:gridCol w:w="1720"/>
        <w:gridCol w:w="1860"/>
        <w:gridCol w:w="4094"/>
      </w:tblGrid>
      <w:tr w:rsidR="00AA792E" w:rsidRPr="001D4569" w:rsidTr="00723049">
        <w:trPr>
          <w:trHeight w:val="173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2E" w:rsidRPr="001D4569" w:rsidRDefault="00AA792E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Системы налогообложения</w:t>
            </w:r>
          </w:p>
        </w:tc>
      </w:tr>
      <w:tr w:rsidR="00E805F5" w:rsidRPr="001D4569" w:rsidTr="006C1689">
        <w:trPr>
          <w:trHeight w:val="11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6C1689" w:rsidP="006C1689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           </w:t>
            </w:r>
            <w:r w:rsidR="00E805F5"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ОСН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E805F5">
            <w:pPr>
              <w:ind w:left="72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УСН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E805F5">
            <w:pPr>
              <w:ind w:left="72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ПСН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E805F5">
            <w:pPr>
              <w:ind w:left="72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ЕНВД </w:t>
            </w:r>
          </w:p>
        </w:tc>
      </w:tr>
      <w:tr w:rsidR="00E805F5" w:rsidRPr="001D4569" w:rsidTr="006C1689">
        <w:trPr>
          <w:trHeight w:val="113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Организации и ИП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Организации и ИП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Только ИП 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6C1689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 </w:t>
            </w:r>
            <w:r w:rsidR="00E805F5" w:rsidRPr="001D456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Организации и ИП</w:t>
            </w:r>
          </w:p>
        </w:tc>
      </w:tr>
      <w:tr w:rsidR="00E805F5" w:rsidRPr="001D4569" w:rsidTr="006C1689">
        <w:trPr>
          <w:trHeight w:val="1019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 01.02.2017 вся вновь регистрируемая/перереги</w:t>
            </w: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softHyphen/>
              <w:t xml:space="preserve">стрируемая ККТ </w:t>
            </w:r>
            <w:proofErr w:type="spellStart"/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должа</w:t>
            </w:r>
            <w:proofErr w:type="spellEnd"/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регистрироваться по но</w:t>
            </w: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softHyphen/>
              <w:t xml:space="preserve">вому порядку (через ЛК) и обеспечивать передачу данных о продаже в ФНС через ОФД </w:t>
            </w:r>
          </w:p>
          <w:p w:rsidR="00E805F5" w:rsidRPr="001D4569" w:rsidRDefault="00E805F5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с 01.07.2017 вся применяемая ККТ </w:t>
            </w:r>
            <w:proofErr w:type="spellStart"/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должа</w:t>
            </w:r>
            <w:proofErr w:type="spellEnd"/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соот</w:t>
            </w: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softHyphen/>
              <w:t>ветствовать новому порядку и обеспечивать пере</w:t>
            </w: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softHyphen/>
              <w:t xml:space="preserve">дачу данных о продаже в ФНС через ОФД. Полная отмена положений старого порядка применения ККТ 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89" w:rsidRPr="001D4569" w:rsidRDefault="006C1689" w:rsidP="00E805F5">
            <w:pPr>
              <w:ind w:left="72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E805F5" w:rsidRPr="001D4569" w:rsidRDefault="00E805F5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с 01.07.2018 обязаны начать применять ККТ и передавать данные о чеке в ФНС через ОФД. Полная отмена положений старого порядка применения ККТ </w:t>
            </w:r>
          </w:p>
        </w:tc>
      </w:tr>
    </w:tbl>
    <w:p w:rsidR="00E805F5" w:rsidRPr="001D4569" w:rsidRDefault="00E805F5" w:rsidP="00E805F5">
      <w:pPr>
        <w:ind w:left="720"/>
        <w:rPr>
          <w:rStyle w:val="A4"/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675"/>
        <w:gridCol w:w="1724"/>
        <w:gridCol w:w="20"/>
        <w:gridCol w:w="7068"/>
      </w:tblGrid>
      <w:tr w:rsidR="00E805F5" w:rsidRPr="001D4569" w:rsidTr="00D37A4A">
        <w:trPr>
          <w:trHeight w:val="165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805F5" w:rsidRPr="001D4569" w:rsidRDefault="00E805F5" w:rsidP="00E805F5">
            <w:pPr>
              <w:pStyle w:val="Pa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ОСОБЕННОСТИ ПРИМЕНЕНИЯ ККТ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>
            <w:pPr>
              <w:pStyle w:val="P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Style w:val="A7"/>
                <w:rFonts w:ascii="Times New Roman" w:hAnsi="Times New Roman" w:cs="Times New Roman"/>
                <w:b/>
                <w:bCs/>
                <w:sz w:val="18"/>
                <w:szCs w:val="18"/>
              </w:rPr>
              <w:t>Индивидуальные предприниматели</w:t>
            </w: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 xml:space="preserve">, применяющие УСН, ЕНВД и ПСН (за исключением ИП, </w:t>
            </w:r>
            <w:proofErr w:type="gramStart"/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торгующих</w:t>
            </w:r>
            <w:proofErr w:type="gramEnd"/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 xml:space="preserve"> подакцизными товарами) </w: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>
            <w:pPr>
              <w:pStyle w:val="Pa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Вправе до 01.02.2021 не печатать на чеке и не передавать в ОФД данные о наименовании товара (услуги, работы)</w:t>
            </w:r>
          </w:p>
        </w:tc>
      </w:tr>
      <w:tr w:rsidR="00E805F5" w:rsidRPr="001D4569" w:rsidTr="00D37A4A">
        <w:trPr>
          <w:trHeight w:val="815"/>
        </w:trPr>
        <w:tc>
          <w:tcPr>
            <w:tcW w:w="67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805F5" w:rsidRPr="001D4569" w:rsidRDefault="00E805F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>
            <w:pPr>
              <w:pStyle w:val="P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 xml:space="preserve">Организации и ИП, осуществляющие расчеты </w:t>
            </w:r>
            <w:r w:rsidRPr="001D4569">
              <w:rPr>
                <w:rStyle w:val="A7"/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 отдаленных или труднодоступных местностях </w:t>
            </w: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(за исключением городов, районных центров, поселков городского типа)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>
            <w:pPr>
              <w:pStyle w:val="Pa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 xml:space="preserve">Вправе не применять ККТ, при условии выдачи покупателю по его требованию документа, подтверждающего факт осуществления расчета (требования к документу </w:t>
            </w:r>
            <w:proofErr w:type="gramStart"/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см</w:t>
            </w:r>
            <w:proofErr w:type="gramEnd"/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. п. 3 Статья 2 Федерального закона № 54-ФЗ в редакции 290-ФЗ от 03.07.2016)</w:t>
            </w:r>
          </w:p>
        </w:tc>
      </w:tr>
      <w:tr w:rsidR="00E805F5" w:rsidRPr="001D4569" w:rsidTr="00D37A4A">
        <w:trPr>
          <w:trHeight w:val="313"/>
        </w:trPr>
        <w:tc>
          <w:tcPr>
            <w:tcW w:w="23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>
            <w:pPr>
              <w:pStyle w:val="P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 xml:space="preserve"> Организации и ИП </w:t>
            </w:r>
            <w:r w:rsidR="00D37A4A"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в    отдаленных от сетей связи местностях*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>
            <w:pPr>
              <w:pStyle w:val="Pa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Вправе применять ККТ без передачи данных в ФНС через ОФД, а также регистрировать/перерегистрировать без договора с ОФД)</w:t>
            </w:r>
            <w:proofErr w:type="gramEnd"/>
          </w:p>
        </w:tc>
      </w:tr>
    </w:tbl>
    <w:p w:rsidR="00451068" w:rsidRPr="001D4569" w:rsidRDefault="00451068" w:rsidP="00451068">
      <w:pPr>
        <w:rPr>
          <w:rStyle w:val="A4"/>
          <w:rFonts w:ascii="Times New Roman" w:hAnsi="Times New Roman" w:cs="Times New Roman"/>
          <w:sz w:val="18"/>
          <w:szCs w:val="18"/>
        </w:rPr>
      </w:pPr>
    </w:p>
    <w:p w:rsidR="00D37A4A" w:rsidRPr="001D4569" w:rsidRDefault="00D37A4A" w:rsidP="00D37A4A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D37A4A" w:rsidRPr="001D4569" w:rsidRDefault="00014047" w:rsidP="00014047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5"/>
          <w:rFonts w:ascii="Times New Roman" w:hAnsi="Times New Roman" w:cs="Times New Roman"/>
          <w:sz w:val="18"/>
          <w:szCs w:val="18"/>
        </w:rPr>
        <w:t>3.</w:t>
      </w:r>
      <w:r w:rsidR="00D37A4A" w:rsidRPr="001D4569">
        <w:rPr>
          <w:rStyle w:val="A5"/>
          <w:rFonts w:ascii="Times New Roman" w:hAnsi="Times New Roman" w:cs="Times New Roman"/>
          <w:sz w:val="18"/>
          <w:szCs w:val="18"/>
        </w:rPr>
        <w:t>ПОШАГОВАЯ ИНСТРУКЦИЯ</w:t>
      </w:r>
    </w:p>
    <w:p w:rsidR="00D37A4A" w:rsidRPr="001D4569" w:rsidRDefault="00D37A4A" w:rsidP="00D37A4A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D37A4A" w:rsidRPr="001D4569" w:rsidRDefault="00D37A4A" w:rsidP="00D37A4A">
      <w:pPr>
        <w:pStyle w:val="Default"/>
        <w:numPr>
          <w:ilvl w:val="0"/>
          <w:numId w:val="6"/>
        </w:numPr>
        <w:ind w:left="360" w:hanging="360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Первое, с чего нужно начать, – уточнить у производителя вашей контрольно-кассовой техники и разработчика кассового программного обеспечения* (далее «ПО»), будут ли их решения доработаны.</w:t>
      </w:r>
    </w:p>
    <w:p w:rsidR="00014047" w:rsidRPr="001D4569" w:rsidRDefault="00014047" w:rsidP="00C464E4">
      <w:pPr>
        <w:pStyle w:val="Pa0"/>
        <w:rPr>
          <w:rStyle w:val="A9"/>
          <w:rFonts w:ascii="Times New Roman" w:hAnsi="Times New Roman" w:cs="Times New Roman"/>
          <w:sz w:val="18"/>
          <w:szCs w:val="18"/>
        </w:rPr>
      </w:pPr>
    </w:p>
    <w:p w:rsidR="00C464E4" w:rsidRPr="001D4569" w:rsidRDefault="00D37A4A" w:rsidP="00C464E4">
      <w:pPr>
        <w:pStyle w:val="Pa0"/>
        <w:rPr>
          <w:rStyle w:val="A9"/>
          <w:rFonts w:ascii="Times New Roman" w:hAnsi="Times New Roman" w:cs="Times New Roman"/>
          <w:sz w:val="18"/>
          <w:szCs w:val="18"/>
        </w:rPr>
      </w:pPr>
      <w:r w:rsidRPr="001D4569">
        <w:rPr>
          <w:rStyle w:val="A9"/>
          <w:rFonts w:ascii="Times New Roman" w:hAnsi="Times New Roman" w:cs="Times New Roman"/>
          <w:sz w:val="18"/>
          <w:szCs w:val="18"/>
        </w:rPr>
        <w:t>Если Вам ответили «НЕТ»</w:t>
      </w:r>
      <w:r w:rsidR="00C464E4"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</w:t>
      </w:r>
      <w:r w:rsidR="00014047"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</w:t>
      </w:r>
      <w:r w:rsidRPr="001D4569">
        <w:rPr>
          <w:rStyle w:val="A9"/>
          <w:rFonts w:ascii="Times New Roman" w:hAnsi="Times New Roman" w:cs="Times New Roman"/>
          <w:sz w:val="18"/>
          <w:szCs w:val="18"/>
        </w:rPr>
        <w:t>Если Вам ответили «ДА»</w:t>
      </w:r>
    </w:p>
    <w:p w:rsidR="00014047" w:rsidRPr="001D4569" w:rsidRDefault="00014047" w:rsidP="00C464E4">
      <w:pPr>
        <w:pStyle w:val="Default"/>
        <w:spacing w:after="170"/>
        <w:rPr>
          <w:rStyle w:val="A10"/>
          <w:rFonts w:ascii="Times New Roman" w:hAnsi="Times New Roman" w:cs="Times New Roman"/>
          <w:sz w:val="18"/>
          <w:szCs w:val="18"/>
        </w:rPr>
      </w:pPr>
    </w:p>
    <w:p w:rsidR="00C464E4" w:rsidRPr="001D4569" w:rsidRDefault="00C464E4" w:rsidP="00C464E4">
      <w:pPr>
        <w:pStyle w:val="Default"/>
        <w:spacing w:after="170"/>
        <w:rPr>
          <w:rStyle w:val="A10"/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2.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Составить график модернизации ККТ, 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                                       2. Составить график замены ККТ, </w:t>
      </w:r>
    </w:p>
    <w:p w:rsidR="00D37A4A" w:rsidRPr="001D4569" w:rsidRDefault="00C464E4" w:rsidP="00C464E4">
      <w:pPr>
        <w:pStyle w:val="Default"/>
        <w:spacing w:after="170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исходя из сроков действия ЭКЛЗ                                                      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исходя из сроков действия ЭКЛЗ</w:t>
      </w:r>
    </w:p>
    <w:p w:rsidR="00C464E4" w:rsidRPr="001D4569" w:rsidRDefault="00C464E4" w:rsidP="00C464E4">
      <w:pPr>
        <w:pStyle w:val="Default"/>
        <w:spacing w:after="170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3.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Приобрести комплект модернизации </w:t>
      </w:r>
      <w:proofErr w:type="gramStart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для</w:t>
      </w:r>
      <w:proofErr w:type="gramEnd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Вашей 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                      3. Приобрести новую ККТ</w:t>
      </w:r>
    </w:p>
    <w:p w:rsidR="00C464E4" w:rsidRPr="001D4569" w:rsidRDefault="00C464E4" w:rsidP="00C464E4">
      <w:pPr>
        <w:pStyle w:val="Default"/>
        <w:spacing w:after="170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4.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Приобрести </w:t>
      </w:r>
      <w:proofErr w:type="spellStart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апгрейд</w:t>
      </w:r>
      <w:proofErr w:type="spellEnd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кассового ПО*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                                            4. Приобрести </w:t>
      </w:r>
      <w:proofErr w:type="spellStart"/>
      <w:r w:rsidRPr="001D4569">
        <w:rPr>
          <w:rStyle w:val="A10"/>
          <w:rFonts w:ascii="Times New Roman" w:hAnsi="Times New Roman" w:cs="Times New Roman"/>
          <w:sz w:val="18"/>
          <w:szCs w:val="18"/>
        </w:rPr>
        <w:t>апгрейд</w:t>
      </w:r>
      <w:proofErr w:type="spellEnd"/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/ новое кассовое </w:t>
      </w:r>
      <w:proofErr w:type="gramStart"/>
      <w:r w:rsidRPr="001D4569">
        <w:rPr>
          <w:rStyle w:val="A10"/>
          <w:rFonts w:ascii="Times New Roman" w:hAnsi="Times New Roman" w:cs="Times New Roman"/>
          <w:sz w:val="18"/>
          <w:szCs w:val="18"/>
        </w:rPr>
        <w:t>ПО</w:t>
      </w:r>
      <w:proofErr w:type="gramEnd"/>
      <w:r w:rsidRPr="001D4569">
        <w:rPr>
          <w:rStyle w:val="A10"/>
          <w:rFonts w:ascii="Times New Roman" w:hAnsi="Times New Roman" w:cs="Times New Roman"/>
          <w:sz w:val="18"/>
          <w:szCs w:val="18"/>
        </w:rPr>
        <w:t>*</w:t>
      </w:r>
    </w:p>
    <w:p w:rsidR="00C464E4" w:rsidRPr="001D4569" w:rsidRDefault="00C464E4" w:rsidP="00C464E4">
      <w:pPr>
        <w:pStyle w:val="Default"/>
        <w:spacing w:after="170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5.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Снять </w:t>
      </w:r>
      <w:proofErr w:type="gramStart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существующую</w:t>
      </w:r>
      <w:proofErr w:type="gramEnd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ККТс</w:t>
      </w:r>
      <w:proofErr w:type="spellEnd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учета в ФНС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                                  5.Обновить/установить кассовое ПО*</w:t>
      </w:r>
    </w:p>
    <w:p w:rsidR="00C464E4" w:rsidRPr="001D4569" w:rsidRDefault="00C464E4" w:rsidP="00C464E4">
      <w:pPr>
        <w:pStyle w:val="Default"/>
        <w:spacing w:after="170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6.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Модернизировать ККТ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6.Заключить договор с ОФД**</w:t>
      </w:r>
    </w:p>
    <w:p w:rsidR="00C464E4" w:rsidRPr="001D4569" w:rsidRDefault="00C464E4" w:rsidP="00C464E4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7.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Заменить ЭКЛЗ на фискальный накопитель (ФН)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                     </w:t>
      </w:r>
      <w:r w:rsidR="00014047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7. 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Поставить ККТ на учет в ФНС</w:t>
      </w:r>
    </w:p>
    <w:p w:rsidR="00014047" w:rsidRPr="001D4569" w:rsidRDefault="00014047" w:rsidP="00C464E4">
      <w:pPr>
        <w:pStyle w:val="Default"/>
        <w:spacing w:after="170"/>
        <w:rPr>
          <w:rStyle w:val="A10"/>
          <w:rFonts w:ascii="Times New Roman" w:hAnsi="Times New Roman" w:cs="Times New Roman"/>
          <w:sz w:val="18"/>
          <w:szCs w:val="18"/>
        </w:rPr>
      </w:pPr>
    </w:p>
    <w:p w:rsidR="00D37A4A" w:rsidRPr="001D4569" w:rsidRDefault="00C464E4" w:rsidP="00C464E4">
      <w:pPr>
        <w:pStyle w:val="Default"/>
        <w:spacing w:after="170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8.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Обновить кассовое ПО*</w:t>
      </w:r>
    </w:p>
    <w:p w:rsidR="00D37A4A" w:rsidRPr="001D4569" w:rsidRDefault="00C464E4" w:rsidP="00C464E4">
      <w:pPr>
        <w:pStyle w:val="Default"/>
        <w:spacing w:after="170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9.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Заключить договор с ОФД**</w:t>
      </w:r>
    </w:p>
    <w:p w:rsidR="00D37A4A" w:rsidRPr="001D4569" w:rsidRDefault="00C464E4" w:rsidP="00C464E4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10.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Поставить ККТ на учет в ФНС</w:t>
      </w:r>
    </w:p>
    <w:p w:rsidR="00D37A4A" w:rsidRPr="001D4569" w:rsidRDefault="00D37A4A" w:rsidP="00C464E4">
      <w:pPr>
        <w:pStyle w:val="Default"/>
        <w:spacing w:after="170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Составить график замены ККТ, исходя из сроков действия ЭКЛЗ </w:t>
      </w:r>
    </w:p>
    <w:p w:rsidR="00D37A4A" w:rsidRPr="001D4569" w:rsidRDefault="00D37A4A" w:rsidP="00014047">
      <w:pPr>
        <w:pStyle w:val="Pa6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11"/>
          <w:rFonts w:ascii="Times New Roman" w:hAnsi="Times New Roman" w:cs="Times New Roman"/>
        </w:rPr>
        <w:t>* Только для пользователей фискальных регистраторов</w:t>
      </w:r>
    </w:p>
    <w:p w:rsidR="00E805F5" w:rsidRPr="001D4569" w:rsidRDefault="00D37A4A" w:rsidP="00014047">
      <w:pPr>
        <w:rPr>
          <w:rStyle w:val="A11"/>
          <w:rFonts w:ascii="Times New Roman" w:hAnsi="Times New Roman" w:cs="Times New Roman"/>
        </w:rPr>
      </w:pPr>
      <w:r w:rsidRPr="001D4569">
        <w:rPr>
          <w:rStyle w:val="A11"/>
          <w:rFonts w:ascii="Times New Roman" w:hAnsi="Times New Roman" w:cs="Times New Roman"/>
        </w:rPr>
        <w:t>** До 1 февраля – добровольно. С 1 февраля – обязательно</w:t>
      </w:r>
    </w:p>
    <w:p w:rsidR="00D37A4A" w:rsidRPr="001D4569" w:rsidRDefault="00014047" w:rsidP="00014047">
      <w:pPr>
        <w:pStyle w:val="Pa0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                                                                                       </w:t>
      </w:r>
      <w:r w:rsidR="00D37A4A" w:rsidRPr="001D4569">
        <w:rPr>
          <w:rFonts w:ascii="Times New Roman" w:hAnsi="Times New Roman" w:cs="Times New Roman"/>
          <w:b/>
          <w:bCs/>
          <w:color w:val="000000"/>
          <w:sz w:val="18"/>
          <w:szCs w:val="18"/>
        </w:rPr>
        <w:t>Внимание!</w:t>
      </w:r>
    </w:p>
    <w:p w:rsidR="00014047" w:rsidRPr="001D4569" w:rsidRDefault="00014047" w:rsidP="007867A0">
      <w:pPr>
        <w:spacing w:after="0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      </w:t>
      </w:r>
      <w:r w:rsidR="00CA7087"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        </w:t>
      </w:r>
      <w:r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D37A4A" w:rsidRPr="001D4569">
        <w:rPr>
          <w:rFonts w:ascii="Times New Roman" w:hAnsi="Times New Roman" w:cs="Times New Roman"/>
          <w:color w:val="000000"/>
          <w:sz w:val="18"/>
          <w:szCs w:val="18"/>
        </w:rPr>
        <w:t>Модернизация касс может занять некоторое время.</w:t>
      </w:r>
    </w:p>
    <w:p w:rsidR="00D37A4A" w:rsidRPr="001D4569" w:rsidRDefault="00014047" w:rsidP="007867A0">
      <w:pPr>
        <w:spacing w:after="0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</w:t>
      </w:r>
      <w:r w:rsidR="00CA7087"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              </w:t>
      </w:r>
      <w:r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D37A4A" w:rsidRPr="001D4569">
        <w:rPr>
          <w:rFonts w:ascii="Times New Roman" w:hAnsi="Times New Roman" w:cs="Times New Roman"/>
          <w:color w:val="000000"/>
          <w:sz w:val="18"/>
          <w:szCs w:val="18"/>
        </w:rPr>
        <w:t>Не откладывайте эту задачу на последний момент!</w:t>
      </w:r>
    </w:p>
    <w:p w:rsidR="00014047" w:rsidRPr="001D4569" w:rsidRDefault="00014047" w:rsidP="007867A0">
      <w:pPr>
        <w:spacing w:after="0"/>
        <w:rPr>
          <w:rStyle w:val="A5"/>
          <w:rFonts w:ascii="Times New Roman" w:hAnsi="Times New Roman" w:cs="Times New Roman"/>
          <w:sz w:val="18"/>
          <w:szCs w:val="18"/>
        </w:rPr>
      </w:pPr>
      <w:r w:rsidRPr="001D4569">
        <w:rPr>
          <w:rStyle w:val="A5"/>
          <w:rFonts w:ascii="Times New Roman" w:hAnsi="Times New Roman" w:cs="Times New Roman"/>
          <w:sz w:val="18"/>
          <w:szCs w:val="18"/>
        </w:rPr>
        <w:t>4. ПРЕИМУЩЕСТВА ДЛЯ БИЗНЕСА</w:t>
      </w:r>
    </w:p>
    <w:p w:rsidR="00014047" w:rsidRPr="001D4569" w:rsidRDefault="00014047" w:rsidP="00014047">
      <w:pPr>
        <w:pStyle w:val="Pa6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b/>
          <w:bCs/>
          <w:color w:val="000000"/>
          <w:sz w:val="18"/>
          <w:szCs w:val="18"/>
        </w:rPr>
        <w:t>Какие же преимущества дает новая технология? В первую оче</w:t>
      </w:r>
      <w:r w:rsidRPr="001D4569">
        <w:rPr>
          <w:rFonts w:ascii="Times New Roman" w:hAnsi="Times New Roman" w:cs="Times New Roman"/>
          <w:b/>
          <w:bCs/>
          <w:color w:val="000000"/>
          <w:sz w:val="18"/>
          <w:szCs w:val="18"/>
        </w:rPr>
        <w:softHyphen/>
        <w:t xml:space="preserve">редь, она позволяет добросовестному владельцу ККТ: </w:t>
      </w:r>
    </w:p>
    <w:p w:rsidR="00014047" w:rsidRPr="001D4569" w:rsidRDefault="00014047" w:rsidP="00014047">
      <w:pPr>
        <w:pStyle w:val="Default"/>
        <w:numPr>
          <w:ilvl w:val="0"/>
          <w:numId w:val="9"/>
        </w:numPr>
        <w:spacing w:after="49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 xml:space="preserve">сократить время на регистрацию и перерегистрацию ККТ за счет электронного сервиса личного кабинета без посещения налогового органа и физического предоставления ККТ; </w:t>
      </w:r>
    </w:p>
    <w:p w:rsidR="00014047" w:rsidRPr="001D4569" w:rsidRDefault="00014047" w:rsidP="00014047">
      <w:pPr>
        <w:pStyle w:val="Default"/>
        <w:numPr>
          <w:ilvl w:val="0"/>
          <w:numId w:val="9"/>
        </w:numPr>
        <w:spacing w:after="49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 xml:space="preserve">сократить издержки на ежегодное содержание ККТ; </w:t>
      </w:r>
    </w:p>
    <w:p w:rsidR="00014047" w:rsidRPr="001D4569" w:rsidRDefault="00014047" w:rsidP="00014047">
      <w:pPr>
        <w:pStyle w:val="Default"/>
        <w:numPr>
          <w:ilvl w:val="0"/>
          <w:numId w:val="9"/>
        </w:numPr>
        <w:spacing w:after="49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>иметь инструмент для удобного прогнозирования графика заме</w:t>
      </w:r>
      <w:r w:rsidRPr="001D4569">
        <w:rPr>
          <w:rStyle w:val="A12"/>
          <w:rFonts w:ascii="Times New Roman" w:hAnsi="Times New Roman" w:cs="Times New Roman"/>
          <w:sz w:val="18"/>
          <w:szCs w:val="18"/>
        </w:rPr>
        <w:softHyphen/>
        <w:t xml:space="preserve">ны фискального накопителя; </w:t>
      </w:r>
    </w:p>
    <w:p w:rsidR="00014047" w:rsidRPr="001D4569" w:rsidRDefault="00014047" w:rsidP="00014047">
      <w:pPr>
        <w:pStyle w:val="Default"/>
        <w:numPr>
          <w:ilvl w:val="0"/>
          <w:numId w:val="9"/>
        </w:numPr>
        <w:spacing w:after="49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>получить возможность подключения к дополнительным элек</w:t>
      </w:r>
      <w:r w:rsidRPr="001D4569">
        <w:rPr>
          <w:rStyle w:val="A12"/>
          <w:rFonts w:ascii="Times New Roman" w:hAnsi="Times New Roman" w:cs="Times New Roman"/>
          <w:sz w:val="18"/>
          <w:szCs w:val="18"/>
        </w:rPr>
        <w:softHyphen/>
        <w:t xml:space="preserve">тронным инструментам, которые в режиме </w:t>
      </w:r>
      <w:proofErr w:type="spellStart"/>
      <w:r w:rsidRPr="001D4569">
        <w:rPr>
          <w:rStyle w:val="A12"/>
          <w:rFonts w:ascii="Times New Roman" w:hAnsi="Times New Roman" w:cs="Times New Roman"/>
          <w:sz w:val="18"/>
          <w:szCs w:val="18"/>
        </w:rPr>
        <w:t>онлайн</w:t>
      </w:r>
      <w:proofErr w:type="spellEnd"/>
      <w:r w:rsidRPr="001D4569">
        <w:rPr>
          <w:rStyle w:val="A12"/>
          <w:rFonts w:ascii="Times New Roman" w:hAnsi="Times New Roman" w:cs="Times New Roman"/>
          <w:sz w:val="18"/>
          <w:szCs w:val="18"/>
        </w:rPr>
        <w:t xml:space="preserve"> позволят отсле</w:t>
      </w:r>
      <w:r w:rsidRPr="001D4569">
        <w:rPr>
          <w:rStyle w:val="A12"/>
          <w:rFonts w:ascii="Times New Roman" w:hAnsi="Times New Roman" w:cs="Times New Roman"/>
          <w:sz w:val="18"/>
          <w:szCs w:val="18"/>
        </w:rPr>
        <w:softHyphen/>
        <w:t xml:space="preserve">живать бизнес - показатели и выручку, повысить эффективность </w:t>
      </w:r>
      <w:proofErr w:type="gramStart"/>
      <w:r w:rsidRPr="001D4569">
        <w:rPr>
          <w:rStyle w:val="A12"/>
          <w:rFonts w:ascii="Times New Roman" w:hAnsi="Times New Roman" w:cs="Times New Roman"/>
          <w:sz w:val="18"/>
          <w:szCs w:val="18"/>
        </w:rPr>
        <w:t>контроля за</w:t>
      </w:r>
      <w:proofErr w:type="gramEnd"/>
      <w:r w:rsidRPr="001D4569">
        <w:rPr>
          <w:rStyle w:val="A12"/>
          <w:rFonts w:ascii="Times New Roman" w:hAnsi="Times New Roman" w:cs="Times New Roman"/>
          <w:sz w:val="18"/>
          <w:szCs w:val="18"/>
        </w:rPr>
        <w:t xml:space="preserve"> бизнесом; </w:t>
      </w:r>
    </w:p>
    <w:p w:rsidR="00014047" w:rsidRPr="001D4569" w:rsidRDefault="00014047" w:rsidP="00014047">
      <w:pPr>
        <w:pStyle w:val="Default"/>
        <w:numPr>
          <w:ilvl w:val="0"/>
          <w:numId w:val="9"/>
        </w:numPr>
        <w:spacing w:after="49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lastRenderedPageBreak/>
        <w:t xml:space="preserve">получить возможность применения в составе ККТ современных электронных устройств – мобильных телефонов и планшетов; </w:t>
      </w:r>
    </w:p>
    <w:p w:rsidR="00014047" w:rsidRPr="001D4569" w:rsidRDefault="00014047" w:rsidP="00014047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>минимизировать число проверок, так как оперативное получе</w:t>
      </w:r>
      <w:r w:rsidRPr="001D4569">
        <w:rPr>
          <w:rStyle w:val="A12"/>
          <w:rFonts w:ascii="Times New Roman" w:hAnsi="Times New Roman" w:cs="Times New Roman"/>
          <w:sz w:val="18"/>
          <w:szCs w:val="18"/>
        </w:rPr>
        <w:softHyphen/>
        <w:t xml:space="preserve">ние информации о расчетах обеспечивает соответствующую среду </w:t>
      </w:r>
    </w:p>
    <w:p w:rsidR="00014047" w:rsidRPr="001D4569" w:rsidRDefault="00014047" w:rsidP="00014047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>доверия.</w:t>
      </w:r>
    </w:p>
    <w:p w:rsidR="00014047" w:rsidRPr="001D4569" w:rsidRDefault="00014047" w:rsidP="00014047">
      <w:pPr>
        <w:pStyle w:val="Default"/>
        <w:rPr>
          <w:rStyle w:val="A5"/>
          <w:rFonts w:ascii="Times New Roman" w:hAnsi="Times New Roman" w:cs="Times New Roman"/>
          <w:sz w:val="18"/>
          <w:szCs w:val="18"/>
        </w:rPr>
      </w:pPr>
    </w:p>
    <w:p w:rsidR="00014047" w:rsidRPr="001D4569" w:rsidRDefault="00014047" w:rsidP="00014047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5"/>
          <w:rFonts w:ascii="Times New Roman" w:hAnsi="Times New Roman" w:cs="Times New Roman"/>
          <w:sz w:val="18"/>
          <w:szCs w:val="18"/>
        </w:rPr>
        <w:t>5. ПОЛЕЗНЫЕ РЕСУРСЫ</w:t>
      </w:r>
    </w:p>
    <w:p w:rsidR="00014047" w:rsidRPr="001D4569" w:rsidRDefault="00014047" w:rsidP="00014047">
      <w:pPr>
        <w:pStyle w:val="Pa6"/>
        <w:rPr>
          <w:rStyle w:val="A12"/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>Все о новом порядке применения ККТ:</w:t>
      </w:r>
    </w:p>
    <w:p w:rsidR="00014047" w:rsidRPr="001D4569" w:rsidRDefault="00014047" w:rsidP="00014047">
      <w:pPr>
        <w:pStyle w:val="Pa6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 xml:space="preserve"> </w:t>
      </w:r>
      <w:r w:rsidRPr="001D4569">
        <w:rPr>
          <w:rStyle w:val="A13"/>
          <w:rFonts w:ascii="Times New Roman" w:hAnsi="Times New Roman" w:cs="Times New Roman"/>
          <w:sz w:val="18"/>
          <w:szCs w:val="18"/>
        </w:rPr>
        <w:t xml:space="preserve">https://www.nalog.ru/rn77/taxation/reference_work/newkkt/ </w:t>
      </w:r>
    </w:p>
    <w:p w:rsidR="00014047" w:rsidRPr="001D4569" w:rsidRDefault="00014047" w:rsidP="00014047">
      <w:pPr>
        <w:pStyle w:val="Pa6"/>
        <w:rPr>
          <w:rStyle w:val="A12"/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>Список ОФД:</w:t>
      </w:r>
    </w:p>
    <w:p w:rsidR="00014047" w:rsidRPr="001D4569" w:rsidRDefault="00014047" w:rsidP="00014047">
      <w:pPr>
        <w:pStyle w:val="Pa6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13"/>
          <w:rFonts w:ascii="Times New Roman" w:hAnsi="Times New Roman" w:cs="Times New Roman"/>
          <w:sz w:val="18"/>
          <w:szCs w:val="18"/>
        </w:rPr>
        <w:t>https://www.nalog.ru/rn77/related_activities/registries/fiscaloperators/</w:t>
      </w:r>
    </w:p>
    <w:p w:rsidR="00014047" w:rsidRPr="001D4569" w:rsidRDefault="00014047" w:rsidP="00014047">
      <w:pPr>
        <w:pStyle w:val="Pa6"/>
        <w:rPr>
          <w:rStyle w:val="A12"/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 xml:space="preserve">Реестр ККТ: </w:t>
      </w:r>
    </w:p>
    <w:p w:rsidR="00014047" w:rsidRPr="001D4569" w:rsidRDefault="00014047" w:rsidP="00014047">
      <w:pPr>
        <w:pStyle w:val="Pa6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13"/>
          <w:rFonts w:ascii="Times New Roman" w:hAnsi="Times New Roman" w:cs="Times New Roman"/>
          <w:sz w:val="18"/>
          <w:szCs w:val="18"/>
        </w:rPr>
        <w:t>https://www.nalog.ru/rn77/related_activities/registries/reestrkkt/</w:t>
      </w:r>
    </w:p>
    <w:p w:rsidR="00014047" w:rsidRPr="001D4569" w:rsidRDefault="00014047" w:rsidP="00014047">
      <w:pPr>
        <w:pStyle w:val="Pa6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>Реестр ФН:</w:t>
      </w:r>
    </w:p>
    <w:p w:rsidR="00014047" w:rsidRPr="001D4569" w:rsidRDefault="00F01BB2" w:rsidP="00014047">
      <w:pPr>
        <w:rPr>
          <w:rStyle w:val="A13"/>
          <w:rFonts w:ascii="Times New Roman" w:hAnsi="Times New Roman" w:cs="Times New Roman"/>
          <w:sz w:val="18"/>
          <w:szCs w:val="18"/>
        </w:rPr>
      </w:pPr>
      <w:hyperlink r:id="rId6" w:history="1">
        <w:r w:rsidR="00014047" w:rsidRPr="001D4569">
          <w:rPr>
            <w:rStyle w:val="a8"/>
            <w:rFonts w:ascii="Times New Roman" w:hAnsi="Times New Roman" w:cs="Times New Roman"/>
            <w:sz w:val="18"/>
            <w:szCs w:val="18"/>
          </w:rPr>
          <w:t>https://www.nalog.ru/rn77/related_activities/registries/reestr_fiscal/</w:t>
        </w:r>
      </w:hyperlink>
    </w:p>
    <w:p w:rsidR="00014047" w:rsidRPr="001D4569" w:rsidRDefault="00014047" w:rsidP="000140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B96B9"/>
          <w:sz w:val="18"/>
          <w:szCs w:val="18"/>
        </w:rPr>
      </w:pPr>
      <w:r w:rsidRPr="001D4569">
        <w:rPr>
          <w:rFonts w:ascii="Times New Roman" w:hAnsi="Times New Roman" w:cs="Times New Roman"/>
          <w:b/>
          <w:bCs/>
          <w:color w:val="4B96B9"/>
          <w:sz w:val="18"/>
          <w:szCs w:val="18"/>
        </w:rPr>
        <w:t>КАТАЛОГ</w:t>
      </w:r>
      <w:r w:rsidR="00723049" w:rsidRPr="001D4569">
        <w:rPr>
          <w:rFonts w:ascii="Times New Roman" w:hAnsi="Times New Roman" w:cs="Times New Roman"/>
          <w:b/>
          <w:bCs/>
          <w:color w:val="4B96B9"/>
          <w:sz w:val="18"/>
          <w:szCs w:val="18"/>
        </w:rPr>
        <w:t xml:space="preserve"> </w:t>
      </w:r>
      <w:r w:rsidRPr="001D4569">
        <w:rPr>
          <w:rFonts w:ascii="Times New Roman" w:hAnsi="Times New Roman" w:cs="Times New Roman"/>
          <w:b/>
          <w:bCs/>
          <w:color w:val="4B96B9"/>
          <w:sz w:val="18"/>
          <w:szCs w:val="18"/>
        </w:rPr>
        <w:t>КОНТРОЛЬНО-КАССОВОЙ</w:t>
      </w:r>
      <w:r w:rsidR="00723049" w:rsidRPr="001D4569">
        <w:rPr>
          <w:rFonts w:ascii="Times New Roman" w:hAnsi="Times New Roman" w:cs="Times New Roman"/>
          <w:b/>
          <w:bCs/>
          <w:color w:val="4B96B9"/>
          <w:sz w:val="18"/>
          <w:szCs w:val="18"/>
        </w:rPr>
        <w:t xml:space="preserve"> </w:t>
      </w:r>
      <w:r w:rsidRPr="001D4569">
        <w:rPr>
          <w:rFonts w:ascii="Times New Roman" w:hAnsi="Times New Roman" w:cs="Times New Roman"/>
          <w:b/>
          <w:bCs/>
          <w:color w:val="4B96B9"/>
          <w:sz w:val="18"/>
          <w:szCs w:val="18"/>
        </w:rPr>
        <w:t>ТЕХНИКИ НОВОГО ТИПА:</w:t>
      </w:r>
    </w:p>
    <w:p w:rsidR="00014047" w:rsidRPr="001D4569" w:rsidRDefault="00014047" w:rsidP="000140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EB1"/>
          <w:sz w:val="18"/>
          <w:szCs w:val="18"/>
        </w:rPr>
      </w:pPr>
      <w:r w:rsidRPr="001D4569">
        <w:rPr>
          <w:rFonts w:ascii="Times New Roman" w:hAnsi="Times New Roman" w:cs="Times New Roman"/>
          <w:b/>
          <w:bCs/>
          <w:color w:val="4B96B9"/>
          <w:sz w:val="18"/>
          <w:szCs w:val="18"/>
        </w:rPr>
        <w:t xml:space="preserve">НОВАЦИИ Д ЛЯ ВАШЕГО БИЗНЕСА </w:t>
      </w:r>
      <w:r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>ВЕРСИЯ</w:t>
      </w:r>
      <w:r w:rsidR="00CA7087"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 xml:space="preserve"> </w:t>
      </w:r>
      <w:r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 xml:space="preserve"> </w:t>
      </w:r>
      <w:proofErr w:type="gramStart"/>
      <w:r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>К АТА</w:t>
      </w:r>
      <w:proofErr w:type="gramEnd"/>
      <w:r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 xml:space="preserve"> ЛОГА</w:t>
      </w:r>
    </w:p>
    <w:p w:rsidR="00014047" w:rsidRPr="001D4569" w:rsidRDefault="00CA7087" w:rsidP="000140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88887"/>
          <w:sz w:val="18"/>
          <w:szCs w:val="18"/>
        </w:rPr>
      </w:pPr>
      <w:r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 xml:space="preserve">      </w:t>
      </w:r>
      <w:r w:rsidR="00014047"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>от 28.02.201</w:t>
      </w:r>
      <w:r w:rsidR="00723049" w:rsidRPr="001D4569">
        <w:rPr>
          <w:rFonts w:ascii="Times New Roman" w:hAnsi="Times New Roman" w:cs="Times New Roman"/>
          <w:b/>
          <w:bCs/>
          <w:color w:val="888887"/>
          <w:sz w:val="18"/>
          <w:szCs w:val="18"/>
        </w:rPr>
        <w:t>7</w:t>
      </w:r>
    </w:p>
    <w:p w:rsidR="00723049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ans-Regular" w:hAnsi="PTSans-Regular" w:cs="PTSans-Regular"/>
          <w:color w:val="888887"/>
          <w:sz w:val="18"/>
          <w:szCs w:val="18"/>
        </w:rPr>
      </w:pPr>
    </w:p>
    <w:p w:rsidR="00014047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ans-Bold" w:hAnsi="PTSans-Bold" w:cs="PTSans-Bold"/>
          <w:b/>
          <w:bCs/>
          <w:color w:val="888887"/>
          <w:sz w:val="18"/>
          <w:szCs w:val="18"/>
        </w:rPr>
      </w:pPr>
      <w:r w:rsidRPr="001D4569">
        <w:rPr>
          <w:rFonts w:ascii="PTSans-Regular" w:hAnsi="PTSans-Regular" w:cs="PTSans-Regular"/>
          <w:color w:val="888887"/>
          <w:sz w:val="18"/>
          <w:szCs w:val="18"/>
        </w:rPr>
        <w:t>1.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ЧТ</w:t>
      </w:r>
      <w:r w:rsidR="00014047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О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 МЕНЯЕТС</w:t>
      </w:r>
      <w:r w:rsidR="00014047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Я</w:t>
      </w:r>
    </w:p>
    <w:p w:rsidR="00014047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Bold" w:hAnsi="PTSerif-Bold" w:cs="PTSerif-Bold"/>
          <w:b/>
          <w:bCs/>
          <w:color w:val="4B96B9"/>
          <w:sz w:val="18"/>
          <w:szCs w:val="18"/>
        </w:rPr>
        <w:t xml:space="preserve"> </w:t>
      </w:r>
      <w:r w:rsidR="00014047" w:rsidRPr="001D4569">
        <w:rPr>
          <w:rFonts w:ascii="PTSerif-Bold" w:hAnsi="PTSerif-Bold" w:cs="PTSerif-Bold"/>
          <w:b/>
          <w:bCs/>
          <w:color w:val="4B96B9"/>
          <w:sz w:val="18"/>
          <w:szCs w:val="18"/>
        </w:rPr>
        <w:t>15 июля 2016 г</w:t>
      </w:r>
      <w:r w:rsidR="00014047" w:rsidRPr="001D4569">
        <w:rPr>
          <w:rFonts w:ascii="PTSerif-Bold" w:hAnsi="PTSerif-Bold" w:cs="PTSerif-Bold"/>
          <w:b/>
          <w:bCs/>
          <w:color w:val="328DCD"/>
          <w:sz w:val="18"/>
          <w:szCs w:val="18"/>
        </w:rPr>
        <w:t xml:space="preserve">.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вступил в силу закон, предусматривающий переход на контроль-</w:t>
      </w:r>
    </w:p>
    <w:p w:rsidR="00014047" w:rsidRPr="001D4569" w:rsidRDefault="001D456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proofErr w:type="spellStart"/>
      <w:proofErr w:type="gramStart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но-кассовую</w:t>
      </w:r>
      <w:proofErr w:type="spellEnd"/>
      <w:proofErr w:type="gramEnd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технику (ККТ) нового типа с передачей информации в налоговые органы</w:t>
      </w:r>
    </w:p>
    <w:p w:rsidR="00014047" w:rsidRPr="001D4569" w:rsidRDefault="001D456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proofErr w:type="spellStart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онлайн</w:t>
      </w:r>
      <w:proofErr w:type="spellEnd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(54-ФЗ в редакции ФЗ № 290-ФЗ от 03.07.2016).</w:t>
      </w:r>
    </w:p>
    <w:p w:rsidR="00014047" w:rsidRPr="001D4569" w:rsidRDefault="001D456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Это значит, что все организации и предприниматели, использующие ККТ старого типа,</w:t>
      </w:r>
    </w:p>
    <w:p w:rsidR="00014047" w:rsidRPr="001D4569" w:rsidRDefault="001D456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должны модернизировать или заменить </w:t>
      </w:r>
      <w:proofErr w:type="gramStart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свою</w:t>
      </w:r>
      <w:proofErr w:type="gramEnd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ККТ на новую.</w:t>
      </w:r>
    </w:p>
    <w:p w:rsidR="00723049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ans-Regular" w:hAnsi="PTSans-Regular" w:cs="PTSans-Regular"/>
          <w:color w:val="888887"/>
          <w:sz w:val="18"/>
          <w:szCs w:val="18"/>
        </w:rPr>
      </w:pPr>
      <w:r w:rsidRPr="001D4569">
        <w:rPr>
          <w:rFonts w:ascii="PTSans-Regular" w:hAnsi="PTSans-Regular" w:cs="PTSans-Regular"/>
          <w:color w:val="888887"/>
          <w:sz w:val="18"/>
          <w:szCs w:val="18"/>
        </w:rPr>
        <w:t>.</w:t>
      </w:r>
    </w:p>
    <w:p w:rsidR="00014047" w:rsidRPr="001D4569" w:rsidRDefault="00014047" w:rsidP="00014047">
      <w:pPr>
        <w:autoSpaceDE w:val="0"/>
        <w:autoSpaceDN w:val="0"/>
        <w:adjustRightInd w:val="0"/>
        <w:spacing w:after="0" w:line="240" w:lineRule="auto"/>
        <w:rPr>
          <w:rFonts w:ascii="PTSans-Bold" w:hAnsi="PTSans-Bold" w:cs="PTSans-Bold"/>
          <w:b/>
          <w:bCs/>
          <w:color w:val="888887"/>
          <w:sz w:val="18"/>
          <w:szCs w:val="18"/>
        </w:rPr>
      </w:pPr>
      <w:r w:rsidRPr="001D4569">
        <w:rPr>
          <w:rFonts w:ascii="PTSans-Regular" w:hAnsi="PTSans-Regular" w:cs="PTSans-Regular"/>
          <w:color w:val="888887"/>
          <w:sz w:val="18"/>
          <w:szCs w:val="18"/>
        </w:rPr>
        <w:t>2</w:t>
      </w:r>
      <w:r w:rsidR="00723049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.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СРОК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И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ПЕРЕХОД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А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Н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А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</w:t>
      </w:r>
      <w:proofErr w:type="gramStart"/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КОНТРОЛЬН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О-К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АССОВУ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Ю</w:t>
      </w:r>
      <w:proofErr w:type="gramEnd"/>
    </w:p>
    <w:p w:rsidR="00014047" w:rsidRPr="001D4569" w:rsidRDefault="001D1B32" w:rsidP="00014047">
      <w:pPr>
        <w:autoSpaceDE w:val="0"/>
        <w:autoSpaceDN w:val="0"/>
        <w:adjustRightInd w:val="0"/>
        <w:spacing w:after="0" w:line="240" w:lineRule="auto"/>
        <w:rPr>
          <w:rFonts w:ascii="PTSans-Regular" w:hAnsi="PTSans-Regular" w:cs="PTSans-Regular"/>
          <w:color w:val="888887"/>
          <w:sz w:val="18"/>
          <w:szCs w:val="18"/>
        </w:rPr>
      </w:pP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ТЕХНИКУНОВОГ</w:t>
      </w:r>
      <w:r w:rsidR="00014047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О 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ТИП</w:t>
      </w:r>
      <w:r w:rsidR="00014047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А: </w:t>
      </w:r>
    </w:p>
    <w:p w:rsidR="00014047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При этом до 01.07.2018 ККТ нового типа могут не применять:</w:t>
      </w:r>
    </w:p>
    <w:p w:rsidR="001D4569" w:rsidRDefault="001D456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• организации и индивидуальные предприниматели (ИП), выполняющие работы и оказывающие</w:t>
      </w:r>
    </w:p>
    <w:p w:rsidR="00014047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 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услуги населению при условии выдачи ими бланков строгой отчетности;</w:t>
      </w:r>
    </w:p>
    <w:p w:rsidR="00014047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 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• организации и ИП, осуществляющие торговлю с использованием торговых автоматов (</w:t>
      </w:r>
      <w:proofErr w:type="spellStart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вендинг</w:t>
      </w:r>
      <w:proofErr w:type="spellEnd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);</w:t>
      </w:r>
    </w:p>
    <w:p w:rsidR="00014047" w:rsidRPr="001D4569" w:rsidRDefault="001D456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• ИП, применяющие патентную систему налогообложения.</w:t>
      </w:r>
    </w:p>
    <w:p w:rsidR="00014047" w:rsidRPr="001D4569" w:rsidRDefault="00014047" w:rsidP="00014047">
      <w:pPr>
        <w:autoSpaceDE w:val="0"/>
        <w:autoSpaceDN w:val="0"/>
        <w:adjustRightInd w:val="0"/>
        <w:spacing w:after="0" w:line="240" w:lineRule="auto"/>
        <w:rPr>
          <w:rFonts w:ascii="PTSans-Regular" w:hAnsi="PTSans-Regular" w:cs="PTSans-Regular"/>
          <w:color w:val="FFFFFF"/>
          <w:sz w:val="18"/>
          <w:szCs w:val="18"/>
        </w:rPr>
      </w:pPr>
      <w:r w:rsidRPr="001D4569">
        <w:rPr>
          <w:rFonts w:ascii="PTSans-Regular" w:hAnsi="PTSans-Regular" w:cs="PTSans-Regular"/>
          <w:color w:val="FFFFFF"/>
          <w:sz w:val="18"/>
          <w:szCs w:val="18"/>
        </w:rPr>
        <w:t>0 1 . 0 2 . 2 0 1 7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PTSans-Regular" w:hAnsi="PTSans-Regular" w:cs="PTSans-Regular"/>
          <w:color w:val="FFFFFF"/>
          <w:sz w:val="18"/>
          <w:szCs w:val="18"/>
        </w:rPr>
      </w:pPr>
      <w:r w:rsidRPr="001D4569">
        <w:rPr>
          <w:rFonts w:ascii="PTSans-Regular" w:hAnsi="PTSans-Regular" w:cs="PTSans-Regular"/>
          <w:color w:val="888887"/>
          <w:sz w:val="18"/>
          <w:szCs w:val="18"/>
        </w:rPr>
        <w:t>3.</w:t>
      </w:r>
      <w:proofErr w:type="gramStart"/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КАКУЮ</w:t>
      </w:r>
      <w:proofErr w:type="gramEnd"/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 К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КТ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НАД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О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ИСПОЛЬЗОВАТ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Ь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С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1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ИЮЛ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Я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2017 Г. </w:t>
      </w:r>
    </w:p>
    <w:p w:rsidR="00723049" w:rsidRPr="001D4569" w:rsidRDefault="00CA7087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>Все экземпляры в настоящем каталоге включены в официальный реестр моделей контрольно-</w:t>
      </w:r>
    </w:p>
    <w:p w:rsidR="00723049" w:rsidRPr="001D4569" w:rsidRDefault="001D456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r w:rsidR="00CA7087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>кассовой техники ФНС России. Помимо моделей контрольно-кассовой техники ФНС России вносит</w:t>
      </w:r>
    </w:p>
    <w:p w:rsidR="00723049" w:rsidRPr="001D4569" w:rsidRDefault="001D456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>в реестр сведения о каждом изготовленном экземпляре ККТ.</w:t>
      </w:r>
    </w:p>
    <w:p w:rsidR="00723049" w:rsidRPr="001D4569" w:rsidRDefault="00CA7087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>Проверить наличие своего экземпляра ККТ в реестре можно в разделе «Реестры» по адресу:</w:t>
      </w:r>
    </w:p>
    <w:p w:rsidR="00723049" w:rsidRPr="001D4569" w:rsidRDefault="00CA7087" w:rsidP="00723049">
      <w:pPr>
        <w:autoSpaceDE w:val="0"/>
        <w:autoSpaceDN w:val="0"/>
        <w:adjustRightInd w:val="0"/>
        <w:spacing w:after="0" w:line="240" w:lineRule="auto"/>
        <w:rPr>
          <w:rFonts w:ascii="PTSerif-Bold" w:hAnsi="PTSerif-Bold" w:cs="PTSerif-Bold"/>
          <w:b/>
          <w:bCs/>
          <w:color w:val="007EB1"/>
          <w:sz w:val="18"/>
          <w:szCs w:val="18"/>
        </w:rPr>
      </w:pPr>
      <w:r w:rsidRPr="001D4569">
        <w:rPr>
          <w:rFonts w:ascii="PTSerif-Bold" w:hAnsi="PTSerif-Bold" w:cs="PTSerif-Bold"/>
          <w:b/>
          <w:bCs/>
          <w:color w:val="007EB1"/>
          <w:sz w:val="18"/>
          <w:szCs w:val="18"/>
        </w:rPr>
        <w:t xml:space="preserve">                                                         </w:t>
      </w:r>
      <w:r w:rsidR="00723049" w:rsidRPr="001D4569">
        <w:rPr>
          <w:rFonts w:ascii="PTSerif-Bold" w:hAnsi="PTSerif-Bold" w:cs="PTSerif-Bold"/>
          <w:b/>
          <w:bCs/>
          <w:color w:val="007EB1"/>
          <w:sz w:val="18"/>
          <w:szCs w:val="18"/>
        </w:rPr>
        <w:t>http://www.nalog.ru/kkt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color w:val="000000"/>
          <w:sz w:val="18"/>
          <w:szCs w:val="18"/>
        </w:rPr>
        <w:t>Ряд моделей старого типа можно модернизировать. Большинство изготовителей будут обеспечивать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выпуск необходимых комплектов доработки, а также оказывать информационную поддержку </w:t>
      </w:r>
      <w:proofErr w:type="gramStart"/>
      <w:r w:rsidRPr="001D4569">
        <w:rPr>
          <w:rFonts w:ascii="Times New Roman" w:hAnsi="Times New Roman" w:cs="Times New Roman"/>
          <w:color w:val="000000"/>
          <w:sz w:val="18"/>
          <w:szCs w:val="18"/>
        </w:rPr>
        <w:t>через</w:t>
      </w:r>
      <w:proofErr w:type="gramEnd"/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color w:val="000000"/>
          <w:sz w:val="18"/>
          <w:szCs w:val="18"/>
        </w:rPr>
        <w:t>телефоны горячей линии.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color w:val="000000"/>
          <w:sz w:val="18"/>
          <w:szCs w:val="18"/>
        </w:rPr>
        <w:t>Узнать о том, подлежит ли ваша ККТ модернизации, вы можете: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1) На сайте ФНС России </w:t>
      </w:r>
      <w:proofErr w:type="spellStart"/>
      <w:r w:rsidRPr="001D4569">
        <w:rPr>
          <w:rFonts w:ascii="PTSerif-Regular" w:hAnsi="PTSerif-Regular" w:cs="PTSerif-Regular"/>
          <w:color w:val="000000"/>
          <w:sz w:val="18"/>
          <w:szCs w:val="18"/>
        </w:rPr>
        <w:t>nalog.ru</w:t>
      </w:r>
      <w:proofErr w:type="spellEnd"/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в разделе «Контрольно-кассовая техника»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>(</w:t>
      </w:r>
      <w:r w:rsidRPr="001D4569">
        <w:rPr>
          <w:rFonts w:ascii="PTSerif-Bold" w:hAnsi="PTSerif-Bold" w:cs="PTSerif-Bold"/>
          <w:b/>
          <w:bCs/>
          <w:color w:val="007EB1"/>
          <w:sz w:val="18"/>
          <w:szCs w:val="18"/>
        </w:rPr>
        <w:t>http://www.nalog.ru/kkt</w:t>
      </w:r>
      <w:r w:rsidRPr="001D4569">
        <w:rPr>
          <w:rFonts w:ascii="PTSerif-Regular" w:hAnsi="PTSerif-Regular" w:cs="PTSerif-Regular"/>
          <w:color w:val="000000"/>
          <w:sz w:val="18"/>
          <w:szCs w:val="18"/>
        </w:rPr>
        <w:t>). Рубрика на сайте будет наполняться и актуализироваться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>по мере поступления информации от изготовителей.</w:t>
      </w:r>
    </w:p>
    <w:p w:rsidR="001D456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>2) На сайте изготовителя контрольно-кассовой техни</w:t>
      </w:r>
      <w:r w:rsidR="007867A0">
        <w:rPr>
          <w:rFonts w:ascii="PTSerif-Regular" w:hAnsi="PTSerif-Regular" w:cs="PTSerif-Regular"/>
          <w:color w:val="000000"/>
          <w:sz w:val="18"/>
          <w:szCs w:val="18"/>
        </w:rPr>
        <w:t xml:space="preserve">ки </w:t>
      </w:r>
      <w:r w:rsidR="007867A0" w:rsidRPr="00CA7087">
        <w:rPr>
          <w:noProof/>
          <w:szCs w:val="18"/>
          <w:lang w:eastAsia="ru-RU"/>
        </w:rPr>
        <w:drawing>
          <wp:inline distT="0" distB="0" distL="0" distR="0">
            <wp:extent cx="2266950" cy="19907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8F" w:rsidRDefault="00493B8F" w:rsidP="00723049">
      <w:pPr>
        <w:rPr>
          <w:rFonts w:ascii="PTSerif-Regular" w:hAnsi="PTSerif-Regular" w:cs="PTSerif-Regular"/>
          <w:noProof/>
          <w:color w:val="000000"/>
          <w:sz w:val="18"/>
          <w:szCs w:val="18"/>
          <w:lang w:eastAsia="ru-RU"/>
        </w:rPr>
      </w:pPr>
    </w:p>
    <w:p w:rsidR="001D4569" w:rsidRDefault="001D4569" w:rsidP="00723049">
      <w:pPr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405765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69" w:rsidRDefault="001D4569" w:rsidP="00723049">
      <w:pPr>
        <w:rPr>
          <w:rFonts w:ascii="PTSerif-Regular" w:hAnsi="PTSerif-Regular" w:cs="PTSerif-Regular"/>
          <w:color w:val="000000"/>
          <w:sz w:val="18"/>
          <w:szCs w:val="18"/>
        </w:rPr>
      </w:pPr>
    </w:p>
    <w:tbl>
      <w:tblPr>
        <w:tblpPr w:leftFromText="180" w:rightFromText="180" w:vertAnchor="text" w:horzAnchor="margin" w:tblpXSpec="center" w:tblpY="5263"/>
        <w:tblW w:w="9973" w:type="dxa"/>
        <w:tblLayout w:type="fixed"/>
        <w:tblLook w:val="0000"/>
      </w:tblPr>
      <w:tblGrid>
        <w:gridCol w:w="9973"/>
      </w:tblGrid>
      <w:tr w:rsidR="007867A0" w:rsidRPr="0017681E" w:rsidTr="007867A0">
        <w:trPr>
          <w:trHeight w:val="607"/>
        </w:trPr>
        <w:tc>
          <w:tcPr>
            <w:tcW w:w="9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7A0" w:rsidRPr="0017681E" w:rsidRDefault="007867A0" w:rsidP="007867A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поселение </w:t>
            </w:r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7867A0" w:rsidRPr="0017681E" w:rsidRDefault="007867A0" w:rsidP="007867A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7867A0" w:rsidRPr="0017681E" w:rsidRDefault="007867A0" w:rsidP="0078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  <w:tr w:rsidR="007867A0" w:rsidRPr="0017681E" w:rsidTr="007867A0">
        <w:trPr>
          <w:trHeight w:val="657"/>
        </w:trPr>
        <w:tc>
          <w:tcPr>
            <w:tcW w:w="9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7A0" w:rsidRPr="0017681E" w:rsidRDefault="007867A0" w:rsidP="007867A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исполняющий</w:t>
            </w:r>
            <w:proofErr w:type="gramEnd"/>
          </w:p>
          <w:p w:rsidR="007867A0" w:rsidRPr="0017681E" w:rsidRDefault="007867A0" w:rsidP="0078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        обязанности главного</w:t>
            </w:r>
          </w:p>
          <w:p w:rsidR="007867A0" w:rsidRPr="0017681E" w:rsidRDefault="007867A0" w:rsidP="0078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</w:t>
            </w: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Старый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</w:t>
            </w: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редактора</w:t>
            </w:r>
          </w:p>
          <w:p w:rsidR="007867A0" w:rsidRPr="0017681E" w:rsidRDefault="007867A0" w:rsidP="0078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Н.М.Лисицына</w:t>
            </w:r>
          </w:p>
        </w:tc>
      </w:tr>
    </w:tbl>
    <w:p w:rsidR="00014047" w:rsidRPr="00723049" w:rsidRDefault="00014047" w:rsidP="00723049">
      <w:pPr>
        <w:rPr>
          <w:rFonts w:ascii="PTSerif-Regular" w:hAnsi="PTSerif-Regular" w:cs="PTSerif-Regular"/>
          <w:color w:val="000000"/>
          <w:sz w:val="18"/>
          <w:szCs w:val="18"/>
        </w:rPr>
      </w:pPr>
    </w:p>
    <w:sectPr w:rsidR="00014047" w:rsidRPr="00723049" w:rsidSect="001D456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inion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Sans-Regular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PTSans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TSerif-Bold">
    <w:altName w:val="Times New Roman"/>
    <w:panose1 w:val="00000000000000000000"/>
    <w:charset w:val="CC"/>
    <w:family w:val="auto"/>
    <w:notTrueType/>
    <w:pitch w:val="default"/>
    <w:sig w:usb0="00000003" w:usb1="00000000" w:usb2="00000000" w:usb3="00000000" w:csb0="00000005" w:csb1="00000000"/>
  </w:font>
  <w:font w:name="PTSerif-Regular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C01759C"/>
    <w:multiLevelType w:val="hybridMultilevel"/>
    <w:tmpl w:val="C744103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484CBAD"/>
    <w:multiLevelType w:val="hybridMultilevel"/>
    <w:tmpl w:val="06566B3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5D68C8"/>
    <w:multiLevelType w:val="hybridMultilevel"/>
    <w:tmpl w:val="4BD0346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66BCBC5"/>
    <w:multiLevelType w:val="hybridMultilevel"/>
    <w:tmpl w:val="A94F374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73C6EB6"/>
    <w:multiLevelType w:val="hybridMultilevel"/>
    <w:tmpl w:val="77EBE017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D20EA73"/>
    <w:multiLevelType w:val="hybridMultilevel"/>
    <w:tmpl w:val="7D2622F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543A34BE"/>
    <w:multiLevelType w:val="hybridMultilevel"/>
    <w:tmpl w:val="4B2BADA9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5B5CD9AB"/>
    <w:multiLevelType w:val="hybridMultilevel"/>
    <w:tmpl w:val="D56264B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E8AED47"/>
    <w:multiLevelType w:val="hybridMultilevel"/>
    <w:tmpl w:val="2E8F800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068"/>
    <w:rsid w:val="00014047"/>
    <w:rsid w:val="001D1B32"/>
    <w:rsid w:val="001D4569"/>
    <w:rsid w:val="00451068"/>
    <w:rsid w:val="00493B8F"/>
    <w:rsid w:val="005A56E1"/>
    <w:rsid w:val="006C1689"/>
    <w:rsid w:val="00723049"/>
    <w:rsid w:val="007867A0"/>
    <w:rsid w:val="008B10A1"/>
    <w:rsid w:val="009C40DE"/>
    <w:rsid w:val="00AA792E"/>
    <w:rsid w:val="00AE5D41"/>
    <w:rsid w:val="00B96BEA"/>
    <w:rsid w:val="00C464E4"/>
    <w:rsid w:val="00CA7087"/>
    <w:rsid w:val="00D37A4A"/>
    <w:rsid w:val="00E805F5"/>
    <w:rsid w:val="00F01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51068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/>
    </w:rPr>
  </w:style>
  <w:style w:type="paragraph" w:customStyle="1" w:styleId="Default">
    <w:name w:val="Default"/>
    <w:rsid w:val="00451068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51068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451068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451068"/>
    <w:rPr>
      <w:rFonts w:cs="Minion Pro"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451068"/>
    <w:pPr>
      <w:spacing w:line="24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451068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451068"/>
    <w:rPr>
      <w:rFonts w:cs="Minion Pro"/>
      <w:b/>
      <w:bCs/>
      <w:color w:val="000000"/>
      <w:sz w:val="27"/>
      <w:szCs w:val="27"/>
    </w:rPr>
  </w:style>
  <w:style w:type="character" w:customStyle="1" w:styleId="A7">
    <w:name w:val="A7"/>
    <w:uiPriority w:val="99"/>
    <w:rsid w:val="00451068"/>
    <w:rPr>
      <w:rFonts w:cs="Minion Pro"/>
      <w:color w:val="000000"/>
      <w:sz w:val="16"/>
      <w:szCs w:val="16"/>
    </w:rPr>
  </w:style>
  <w:style w:type="paragraph" w:styleId="a6">
    <w:name w:val="List Paragraph"/>
    <w:basedOn w:val="a"/>
    <w:uiPriority w:val="34"/>
    <w:qFormat/>
    <w:rsid w:val="00E805F5"/>
    <w:pPr>
      <w:ind w:left="720"/>
      <w:contextualSpacing/>
    </w:pPr>
  </w:style>
  <w:style w:type="paragraph" w:customStyle="1" w:styleId="Pa6">
    <w:name w:val="Pa6"/>
    <w:basedOn w:val="Default"/>
    <w:next w:val="Default"/>
    <w:uiPriority w:val="99"/>
    <w:rsid w:val="00E805F5"/>
    <w:pPr>
      <w:spacing w:line="24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D37A4A"/>
    <w:rPr>
      <w:rFonts w:cs="Minion Pro"/>
      <w:color w:val="000000"/>
      <w:sz w:val="19"/>
      <w:szCs w:val="19"/>
    </w:rPr>
  </w:style>
  <w:style w:type="character" w:customStyle="1" w:styleId="A9">
    <w:name w:val="A9"/>
    <w:uiPriority w:val="99"/>
    <w:rsid w:val="00D37A4A"/>
    <w:rPr>
      <w:rFonts w:cs="Minion Pro"/>
      <w:b/>
      <w:bCs/>
      <w:color w:val="000000"/>
      <w:sz w:val="26"/>
      <w:szCs w:val="26"/>
    </w:rPr>
  </w:style>
  <w:style w:type="character" w:customStyle="1" w:styleId="A11">
    <w:name w:val="A11"/>
    <w:uiPriority w:val="99"/>
    <w:rsid w:val="00D37A4A"/>
    <w:rPr>
      <w:rFonts w:cs="Minion Pro"/>
      <w:color w:val="000000"/>
      <w:sz w:val="18"/>
      <w:szCs w:val="18"/>
    </w:rPr>
  </w:style>
  <w:style w:type="character" w:customStyle="1" w:styleId="A12">
    <w:name w:val="A12"/>
    <w:uiPriority w:val="99"/>
    <w:rsid w:val="00014047"/>
    <w:rPr>
      <w:rFonts w:cs="Minion Pro"/>
      <w:color w:val="000000"/>
      <w:sz w:val="22"/>
      <w:szCs w:val="22"/>
    </w:rPr>
  </w:style>
  <w:style w:type="character" w:customStyle="1" w:styleId="A13">
    <w:name w:val="A13"/>
    <w:uiPriority w:val="99"/>
    <w:rsid w:val="00014047"/>
    <w:rPr>
      <w:rFonts w:cs="Minion Pro"/>
      <w:color w:val="000000"/>
      <w:sz w:val="22"/>
      <w:szCs w:val="22"/>
      <w:u w:val="single"/>
    </w:rPr>
  </w:style>
  <w:style w:type="character" w:styleId="a8">
    <w:name w:val="Hyperlink"/>
    <w:basedOn w:val="a0"/>
    <w:uiPriority w:val="99"/>
    <w:unhideWhenUsed/>
    <w:rsid w:val="00014047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A7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7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nalog.ru/rn77/related_activities/registries/reestr_fiscal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E23AE7-CD3E-4811-990F-2C4F15514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4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Старый Аманак</Company>
  <LinksUpToDate>false</LinksUpToDate>
  <CharactersWithSpaces>9154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5</cp:revision>
  <dcterms:created xsi:type="dcterms:W3CDTF">2017-05-02T04:23:00Z</dcterms:created>
  <dcterms:modified xsi:type="dcterms:W3CDTF">2017-05-04T04:45:00Z</dcterms:modified>
</cp:coreProperties>
</file>