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57" w:rsidRDefault="00B15A57" w:rsidP="00B15A57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B15A57" w:rsidRDefault="00B15A57" w:rsidP="00B15A5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B15A57" w:rsidRDefault="00B15A57" w:rsidP="00B15A5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23 января 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№4(215)ОФИЦИАЛЬНО</w:t>
      </w:r>
    </w:p>
    <w:p w:rsidR="00B15A57" w:rsidRDefault="00B15A57" w:rsidP="00B15A5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15A57" w:rsidRDefault="00B15A57" w:rsidP="00B15A5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15A57" w:rsidRDefault="00B15A57" w:rsidP="00B15A5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B15A57" w:rsidRPr="009D3D00" w:rsidTr="00064E17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B15A57" w:rsidRPr="001A12A7" w:rsidRDefault="00B15A57" w:rsidP="00064E17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4715" cy="894715"/>
                  <wp:effectExtent l="19050" t="0" r="635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B15A57" w:rsidRDefault="00B15A57" w:rsidP="00064E17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B15A57" w:rsidRPr="00CC19BE" w:rsidRDefault="00B15A57" w:rsidP="00064E17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B15A57" w:rsidRDefault="00B15A57" w:rsidP="00064E17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B15A57" w:rsidRPr="00955EB5" w:rsidRDefault="00B15A57" w:rsidP="00064E17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</w:t>
            </w:r>
          </w:p>
          <w:p w:rsidR="00B15A57" w:rsidRPr="00901FFB" w:rsidRDefault="00B15A57" w:rsidP="00064E17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A6683C">
              <w:fldChar w:fldCharType="begin"/>
            </w:r>
            <w:r w:rsidR="00A6683C" w:rsidRPr="009D3D00">
              <w:rPr>
                <w:lang w:val="en-US"/>
              </w:rPr>
              <w:instrText>HYPERLINK "mailto:pr_fkp@mail.ru"</w:instrText>
            </w:r>
            <w:r w:rsidR="00A6683C">
              <w:fldChar w:fldCharType="separate"/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E600DE"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r w:rsidRPr="00E600DE"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@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600DE"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r w:rsidR="00A6683C">
              <w:fldChar w:fldCharType="end"/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901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B15A57" w:rsidRPr="00901FFB" w:rsidRDefault="00B15A57" w:rsidP="00B15A57">
      <w:pPr>
        <w:rPr>
          <w:rFonts w:ascii="Arial" w:hAnsi="Arial" w:cs="Arial"/>
          <w:sz w:val="14"/>
          <w:szCs w:val="14"/>
          <w:lang w:val="en-US"/>
        </w:rPr>
      </w:pPr>
    </w:p>
    <w:p w:rsidR="00B15A57" w:rsidRPr="00E600DE" w:rsidRDefault="00B15A57" w:rsidP="00B15A5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15A57" w:rsidRDefault="00B15A57" w:rsidP="00B15A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B15A57" w:rsidRDefault="00B15A57" w:rsidP="00B15A57">
      <w:pPr>
        <w:rPr>
          <w:rFonts w:ascii="Times New Roman" w:hAnsi="Times New Roman" w:cs="Times New Roman"/>
          <w:sz w:val="18"/>
          <w:szCs w:val="18"/>
        </w:rPr>
      </w:pPr>
    </w:p>
    <w:p w:rsidR="00B15A57" w:rsidRDefault="00B15A57" w:rsidP="00B15A57">
      <w:pPr>
        <w:rPr>
          <w:rFonts w:ascii="Times New Roman" w:hAnsi="Times New Roman" w:cs="Times New Roman"/>
          <w:sz w:val="18"/>
          <w:szCs w:val="18"/>
        </w:rPr>
      </w:pPr>
    </w:p>
    <w:p w:rsidR="00B15A57" w:rsidRPr="00B15A57" w:rsidRDefault="00B15A57" w:rsidP="00B15A57">
      <w:pPr>
        <w:rPr>
          <w:rFonts w:ascii="Times New Roman" w:hAnsi="Times New Roman" w:cs="Times New Roman"/>
          <w:sz w:val="18"/>
          <w:szCs w:val="18"/>
        </w:rPr>
      </w:pPr>
      <w:r w:rsidRPr="00B15A57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23.01.2018 г.</w:t>
      </w:r>
    </w:p>
    <w:p w:rsidR="00B15A57" w:rsidRPr="00B15A57" w:rsidRDefault="00B15A57" w:rsidP="00B15A57">
      <w:pPr>
        <w:rPr>
          <w:rFonts w:ascii="Times New Roman" w:hAnsi="Times New Roman" w:cs="Times New Roman"/>
          <w:sz w:val="18"/>
          <w:szCs w:val="18"/>
        </w:rPr>
      </w:pPr>
    </w:p>
    <w:p w:rsidR="00B15A57" w:rsidRPr="00B15A57" w:rsidRDefault="00B15A57" w:rsidP="00B15A57">
      <w:pPr>
        <w:shd w:val="clear" w:color="auto" w:fill="FFFFFF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B15A57">
        <w:rPr>
          <w:rFonts w:ascii="Times New Roman" w:hAnsi="Times New Roman" w:cs="Times New Roman"/>
          <w:b/>
          <w:bCs/>
          <w:color w:val="003366"/>
          <w:sz w:val="18"/>
          <w:szCs w:val="18"/>
        </w:rPr>
        <w:t>Межевание остается добровольной процедурой</w:t>
      </w:r>
    </w:p>
    <w:p w:rsidR="00B15A57" w:rsidRPr="00B15A57" w:rsidRDefault="00B15A57" w:rsidP="00B15A5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B15A57" w:rsidRPr="00B15A57" w:rsidRDefault="00B15A57" w:rsidP="00B15A57">
      <w:pPr>
        <w:shd w:val="clear" w:color="auto" w:fill="FFFFFF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15A57">
        <w:rPr>
          <w:rFonts w:ascii="Times New Roman" w:hAnsi="Times New Roman" w:cs="Times New Roman"/>
          <w:sz w:val="18"/>
          <w:szCs w:val="18"/>
          <w:shd w:val="clear" w:color="auto" w:fill="FFFFFF"/>
        </w:rPr>
        <w:t>Кадастровая палата Самарской области напоминает жителям региона о том, что в настоящее время закон не обязывает владельцев земельных участков оформлять их границы.</w:t>
      </w:r>
    </w:p>
    <w:p w:rsidR="00B15A57" w:rsidRPr="00B15A57" w:rsidRDefault="00B15A57" w:rsidP="00B15A57">
      <w:pPr>
        <w:shd w:val="clear" w:color="auto" w:fill="FFFFFF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15A57" w:rsidRPr="00B15A57" w:rsidRDefault="00B15A57" w:rsidP="00B15A57">
      <w:pPr>
        <w:widowControl/>
        <w:rPr>
          <w:rFonts w:ascii="Times New Roman" w:hAnsi="Times New Roman" w:cs="Times New Roman"/>
          <w:sz w:val="18"/>
          <w:szCs w:val="18"/>
        </w:rPr>
      </w:pPr>
      <w:r w:rsidRPr="00B15A57">
        <w:rPr>
          <w:rFonts w:ascii="Times New Roman" w:hAnsi="Times New Roman" w:cs="Times New Roman"/>
          <w:sz w:val="18"/>
          <w:szCs w:val="18"/>
        </w:rPr>
        <w:t xml:space="preserve">Сотрудники учреждения неоднократно сталкивались со случаями недобросовестного поведения профессиональных участников рынка недвижимости, которые нагнетают излишний ажиотаж вокруг проведения межевания, вследствие чего в филиал ФГБУ «ФКП </w:t>
      </w:r>
      <w:proofErr w:type="spellStart"/>
      <w:r w:rsidRPr="00B15A57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B15A57">
        <w:rPr>
          <w:rFonts w:ascii="Times New Roman" w:hAnsi="Times New Roman" w:cs="Times New Roman"/>
          <w:sz w:val="18"/>
          <w:szCs w:val="18"/>
        </w:rPr>
        <w:t xml:space="preserve">» нередко обращаются землевладельцы с вопросом, обязательна ли эта процедура и чем грозит ее отсутствие. Кадастровая палата Самарской области обращает внимание жителей региона на то, что уточнение местоположения границ земельного участка сегодня осуществляется исключительно по инициативе собственника. Отсутствие в кадастре недвижимости сведений о границах не влечет за собой прекращения права и не лишает правообладателя возможности пользоваться земельным участком. </w:t>
      </w:r>
    </w:p>
    <w:p w:rsidR="00B15A57" w:rsidRPr="00B15A57" w:rsidRDefault="00B15A57" w:rsidP="00B15A57">
      <w:pPr>
        <w:widowControl/>
        <w:rPr>
          <w:rFonts w:ascii="Times New Roman" w:hAnsi="Times New Roman" w:cs="Times New Roman"/>
          <w:sz w:val="18"/>
          <w:szCs w:val="18"/>
        </w:rPr>
      </w:pPr>
    </w:p>
    <w:p w:rsidR="00B15A57" w:rsidRPr="00B15A57" w:rsidRDefault="00B15A57" w:rsidP="00B15A57">
      <w:pPr>
        <w:widowControl/>
        <w:rPr>
          <w:rFonts w:ascii="Times New Roman" w:hAnsi="Times New Roman" w:cs="Times New Roman"/>
          <w:sz w:val="18"/>
          <w:szCs w:val="18"/>
        </w:rPr>
      </w:pPr>
      <w:r w:rsidRPr="00B15A57">
        <w:rPr>
          <w:rFonts w:ascii="Times New Roman" w:hAnsi="Times New Roman" w:cs="Times New Roman"/>
          <w:sz w:val="18"/>
          <w:szCs w:val="18"/>
        </w:rPr>
        <w:t>При этом нужно понимать, что отсутствие в Едином государственном реестре недвижимости (ЕГРН) информации об уточненном местоположении границ земельного участка может привести к возникновению земельного спора с соседями, не позволяет однозначно определить допустимость строительства на территории, используемой собственником, а также повлечь ряд других проблем, связанных с владением и пользованием земельным участком.</w:t>
      </w:r>
    </w:p>
    <w:p w:rsidR="00B15A57" w:rsidRPr="00B15A57" w:rsidRDefault="00B15A57" w:rsidP="00B15A57">
      <w:pPr>
        <w:widowControl/>
        <w:rPr>
          <w:rFonts w:ascii="Times New Roman" w:hAnsi="Times New Roman" w:cs="Times New Roman"/>
          <w:sz w:val="18"/>
          <w:szCs w:val="18"/>
        </w:rPr>
      </w:pPr>
    </w:p>
    <w:p w:rsidR="00B15A57" w:rsidRPr="00B15A57" w:rsidRDefault="00B15A57" w:rsidP="00B15A57">
      <w:pPr>
        <w:widowControl/>
        <w:rPr>
          <w:rFonts w:ascii="Times New Roman" w:hAnsi="Times New Roman" w:cs="Times New Roman"/>
          <w:sz w:val="18"/>
          <w:szCs w:val="18"/>
        </w:rPr>
      </w:pPr>
      <w:r w:rsidRPr="00B15A57">
        <w:rPr>
          <w:rFonts w:ascii="Times New Roman" w:hAnsi="Times New Roman" w:cs="Times New Roman"/>
          <w:sz w:val="18"/>
          <w:szCs w:val="18"/>
        </w:rPr>
        <w:t>Первым шагом для тех собственников, которые решать внести в ЕГРН сведения о границах земельного участка, станет обращение к кадастровому инженеру. Этот специалист должен будет подготовить межевой план в виде электронного документа. После чего с этим документом собственнику земельного участка необходимо прийти в любой удобный МФЦ, где он напишет заявление в орган регистрации прав о проведении государственного кадастрового учета. В случае принятия государственным регистратором положительного решения владельцу будет выдана выписка из ЕГРН, она и станет подтверждением наличия границ его участка в государственном реестре.</w:t>
      </w:r>
    </w:p>
    <w:p w:rsidR="00B15A57" w:rsidRPr="00B15A57" w:rsidRDefault="00B15A57" w:rsidP="00B15A57">
      <w:pPr>
        <w:widowControl/>
        <w:rPr>
          <w:rFonts w:ascii="Times New Roman" w:hAnsi="Times New Roman" w:cs="Times New Roman"/>
          <w:sz w:val="18"/>
          <w:szCs w:val="18"/>
        </w:rPr>
      </w:pPr>
    </w:p>
    <w:p w:rsidR="00B15A57" w:rsidRPr="00B15A57" w:rsidRDefault="00B15A57" w:rsidP="00B15A57">
      <w:pPr>
        <w:shd w:val="clear" w:color="auto" w:fill="FFFFFF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600DE" w:rsidRPr="00E600DE" w:rsidRDefault="00E600DE" w:rsidP="00E600DE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E600DE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Pr="00E600DE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E600DE">
        <w:rPr>
          <w:rFonts w:ascii="Times New Roman" w:hAnsi="Times New Roman" w:cs="Times New Roman"/>
          <w:b/>
          <w:sz w:val="18"/>
          <w:szCs w:val="18"/>
        </w:rPr>
        <w:t>. Похвистнево задержали мужчину, укравшего продукты питания</w:t>
      </w:r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>В Дежурную часть МО МВД России «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>» поступило два заявления от продавцов двух супермаркетов «Пятёрочка» о том, что при просмотре записей с видеокамер было замечено, как неизвестный мужчина, пряча продукты питания во внутренние карманы своей куртки, покидает торговые залы магазинов, не оплатив приобретённый товар.</w:t>
      </w:r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 xml:space="preserve">Прибывшие на место преступления сотрудники полиции изъяли данные записи с видеокамер и, просмотрев их, узнали в похитителе продуктов, ранее неоднократно судимого за имущественные преступления жителя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. Похвистнево. Им оказался 52-летний мужчина, который буквально в ноябре 2017 года,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был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 подвергнут административному наказанию в виде ареста на срок 10 суток, за совершение похожего преступления по части 2 статье 7.27 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 РФ «Мелкое хищение». На записи из «Пятёрочки» расположенной по ул. Мира, отчётливо было видно, как злоумышленник прячет во внутренние карманы своей куртки – колбасу Молочную, подарочный набор Свит Бокс, подарочный набор Алёнка и сыр, - всего на сумму 913 рублей 50 копеек. В другой «Пятёрочке» расположенной по ул.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Суходольная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>, злоумышленник захватил с собой только баночку кофе стоимостью 399 рублей.</w:t>
      </w:r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 xml:space="preserve">Правоохранители направились на задержание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подозреваемого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 к нему домой, т.к. по оперативной информации злоумышленник находился именно там. Как только мужчина увидел, что к нему пришли сотрудники полиции, он без особого сопротивления, проехал с ними в 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 отдел полиции, где пояснил, что продукты питания он похитил с целью прямого их назначения, а по пути домой вспомнил, что забыл кофе и взял его в другом, таком же магазине. А также уточнил, что колбасу и часть конфет он успел съесть.</w:t>
      </w:r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 xml:space="preserve">Злоумышленник из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двух магазинов похитил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 продукты на сумму  более 1300 рублей.</w:t>
      </w:r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>В отношении подозреваемого были возбуждены  уголовные дела по двум эпизодам  по части 1 статье 158 Уголовного кодекса Российской Федерации «Кража». Избрана мера пресечения подписка о невыезде и надлежащем поведении. Санкции данной статьи предусматривают лишение свободы на срок до двух лет.</w:t>
      </w:r>
      <w:bookmarkEnd w:id="0"/>
    </w:p>
    <w:p w:rsidR="00E600DE" w:rsidRDefault="00E600DE" w:rsidP="00E600DE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00DE" w:rsidRDefault="00E600DE" w:rsidP="00E600DE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00DE" w:rsidRPr="00E600DE" w:rsidRDefault="00E600DE" w:rsidP="00E600DE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00D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 </w:t>
      </w:r>
      <w:proofErr w:type="gramStart"/>
      <w:r w:rsidRPr="00E600DE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E600DE">
        <w:rPr>
          <w:rFonts w:ascii="Times New Roman" w:hAnsi="Times New Roman" w:cs="Times New Roman"/>
          <w:b/>
          <w:sz w:val="18"/>
          <w:szCs w:val="18"/>
        </w:rPr>
        <w:t>. Похвистнево подозреваемый, похитивший телефон, совершил кражу дамской сумочки.</w:t>
      </w:r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>В дежурную часть МО МВД России «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» обратилась 61-летняя жительница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. Среднее 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Аверкино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 района с заявлением о том, что пока она была в терапевтическом отделении ГБУЗ СО «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Похвистневской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 ЦБ ГР» неизвестное лицо похитило у неё сумку, лежащую на тумбочке, в которой находились кошелёк с деньгами в сумме 6300 рублей, одна пара женских перчаток, две банковские карты Сбербанка России на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её имя, документы (паспорт, пенсионное удостоверение, сберкнижка, страховое свидетельство), связка ключей.</w:t>
      </w:r>
      <w:proofErr w:type="gramEnd"/>
    </w:p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>Сотрудникам полиции поступила информация, что данное преступление совершил, неоднократно судимый да имущественные преступления, 47-летний житель г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охвистнево в отношении которого, тремя днями ранее, уже было возбуждено уголовное дело по статье 158 УК РФ «Кража». </w:t>
      </w:r>
      <w:proofErr w:type="gramStart"/>
      <w:r w:rsidRPr="00E600DE">
        <w:rPr>
          <w:rFonts w:ascii="Times New Roman" w:hAnsi="Times New Roman" w:cs="Times New Roman"/>
          <w:sz w:val="18"/>
          <w:szCs w:val="18"/>
        </w:rPr>
        <w:t xml:space="preserve">В ходе реализации проверки данной информации правоохранители поехали в один из диспансеров г. Похвистнево, где проходил лечение подозреваемый и доставили его в </w:t>
      </w:r>
      <w:proofErr w:type="spellStart"/>
      <w:r w:rsidRPr="00E600D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600DE">
        <w:rPr>
          <w:rFonts w:ascii="Times New Roman" w:hAnsi="Times New Roman" w:cs="Times New Roman"/>
          <w:sz w:val="18"/>
          <w:szCs w:val="18"/>
        </w:rPr>
        <w:t xml:space="preserve"> отдел полиции для допроса, в ходе которого дал признательные показания о том, что именно он похитил сумку у неизвестной ему женщины, будучи уверенным в том, что найдёт в ней хоть какую то сумму денег, поскольку сам не</w:t>
      </w:r>
      <w:proofErr w:type="gramEnd"/>
      <w:r w:rsidRPr="00E600DE">
        <w:rPr>
          <w:rFonts w:ascii="Times New Roman" w:hAnsi="Times New Roman" w:cs="Times New Roman"/>
          <w:sz w:val="18"/>
          <w:szCs w:val="18"/>
        </w:rPr>
        <w:t xml:space="preserve"> работает, а деньги ему нужны. Сумку злоумышленник вернул со всем содержимым, кроме денежных средств.</w:t>
      </w:r>
    </w:p>
    <w:tbl>
      <w:tblPr>
        <w:tblpPr w:leftFromText="180" w:rightFromText="180" w:bottomFromText="200" w:vertAnchor="text" w:horzAnchor="margin" w:tblpY="10219"/>
        <w:tblW w:w="9747" w:type="dxa"/>
        <w:tblLayout w:type="fixed"/>
        <w:tblLook w:val="04A0"/>
      </w:tblPr>
      <w:tblGrid>
        <w:gridCol w:w="9747"/>
      </w:tblGrid>
      <w:tr w:rsidR="00DC59CA" w:rsidTr="00DC59CA">
        <w:trPr>
          <w:trHeight w:val="60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A" w:rsidRDefault="00DC59CA" w:rsidP="00DC59CA">
            <w:pPr>
              <w:snapToGrid w:val="0"/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DC59CA" w:rsidRDefault="00DC59CA" w:rsidP="00DC59CA">
            <w:pPr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5"/>
                <w:szCs w:val="15"/>
              </w:rPr>
              <w:t>Старый</w:t>
            </w:r>
            <w:proofErr w:type="gram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DC59CA" w:rsidTr="00DC59CA">
        <w:trPr>
          <w:trHeight w:val="6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9CA" w:rsidRDefault="00DC59CA" w:rsidP="00DC59CA">
            <w:pPr>
              <w:snapToGrid w:val="0"/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DC59CA" w:rsidRDefault="00DC59CA" w:rsidP="00DC59CA">
            <w:pPr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, ул. </w:t>
            </w:r>
            <w:proofErr w:type="gramStart"/>
            <w:r>
              <w:rPr>
                <w:b/>
                <w:sz w:val="15"/>
                <w:szCs w:val="15"/>
              </w:rPr>
              <w:t>Центральная</w:t>
            </w:r>
            <w:proofErr w:type="gramEnd"/>
            <w:r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DC59CA" w:rsidRDefault="00DC59CA" w:rsidP="00DC59CA">
            <w:pPr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>
              <w:rPr>
                <w:b/>
                <w:sz w:val="15"/>
                <w:szCs w:val="15"/>
              </w:rPr>
              <w:t>Аманак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Похвистневский</w:t>
            </w:r>
            <w:proofErr w:type="spellEnd"/>
            <w:r>
              <w:rPr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DC59CA" w:rsidRDefault="00DC59CA" w:rsidP="00DC59CA">
            <w:pPr>
              <w:spacing w:line="276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>
              <w:rPr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E600DE" w:rsidRPr="00E600DE" w:rsidRDefault="00E600DE" w:rsidP="00E600D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00DE">
        <w:rPr>
          <w:rFonts w:ascii="Times New Roman" w:hAnsi="Times New Roman" w:cs="Times New Roman"/>
          <w:sz w:val="18"/>
          <w:szCs w:val="18"/>
        </w:rPr>
        <w:t>В отношении подозреваемого возбуждено уголовное дело по признакам преступления предусмотренного частью 2 статьей 158 Уголовного кодекса Российской Федерации «Кража», избрана мера пресечения в виде подписки о невыезде и надлежащем поведении. Расследование продолжается.</w:t>
      </w:r>
    </w:p>
    <w:p w:rsidR="00CF44F5" w:rsidRPr="00B15A57" w:rsidRDefault="00CF44F5">
      <w:pPr>
        <w:rPr>
          <w:rFonts w:ascii="Times New Roman" w:hAnsi="Times New Roman" w:cs="Times New Roman"/>
          <w:sz w:val="18"/>
          <w:szCs w:val="18"/>
        </w:rPr>
      </w:pPr>
    </w:p>
    <w:sectPr w:rsidR="00CF44F5" w:rsidRPr="00B15A57" w:rsidSect="00B15A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5A57"/>
    <w:rsid w:val="00203C31"/>
    <w:rsid w:val="009D3D00"/>
    <w:rsid w:val="00A6683C"/>
    <w:rsid w:val="00B15A57"/>
    <w:rsid w:val="00CF44F5"/>
    <w:rsid w:val="00DC59CA"/>
    <w:rsid w:val="00E6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5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5A5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B15A57"/>
    <w:rPr>
      <w:color w:val="000080"/>
      <w:u w:val="single"/>
    </w:rPr>
  </w:style>
  <w:style w:type="paragraph" w:customStyle="1" w:styleId="a5">
    <w:name w:val="Содержимое таблицы"/>
    <w:basedOn w:val="a"/>
    <w:rsid w:val="00B15A57"/>
    <w:pPr>
      <w:suppressLineNumbers/>
    </w:pPr>
  </w:style>
  <w:style w:type="paragraph" w:styleId="a6">
    <w:name w:val="header"/>
    <w:basedOn w:val="a"/>
    <w:link w:val="a7"/>
    <w:rsid w:val="00B15A57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B15A5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15A5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15A5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C4C7-B78A-4A16-AA18-39E75AC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2018-04-27T06:48:00Z</cp:lastPrinted>
  <dcterms:created xsi:type="dcterms:W3CDTF">2018-01-23T09:23:00Z</dcterms:created>
  <dcterms:modified xsi:type="dcterms:W3CDTF">2018-04-27T06:48:00Z</dcterms:modified>
</cp:coreProperties>
</file>