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87" w:rsidRDefault="004E3D87" w:rsidP="004E3D87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4E3D87" w:rsidRDefault="004E3D87" w:rsidP="004E3D87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4E3D87" w:rsidRDefault="004E3D87" w:rsidP="004E3D87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04 июня  2018г                                                                     </w:t>
      </w:r>
      <w:r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№40(251) ОФИЦИАЛЬНО</w:t>
      </w:r>
    </w:p>
    <w:p w:rsidR="004E3D87" w:rsidRDefault="004E3D87" w:rsidP="004E3D87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4E3D87" w:rsidRDefault="004E3D87" w:rsidP="004E3D87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4E3D87" w:rsidRDefault="004E3D87" w:rsidP="004E3D87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4E3D87" w:rsidRDefault="004E3D87" w:rsidP="004E3D8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4E3D87" w:rsidRPr="004E3D87" w:rsidRDefault="004E3D87" w:rsidP="004E3D8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proofErr w:type="spellStart"/>
      <w:r w:rsidRPr="004E3D87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Похвистневская</w:t>
      </w:r>
      <w:proofErr w:type="spellEnd"/>
      <w:r w:rsidRPr="004E3D87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межрайонная прокуратура Самарской области разъясняет:</w:t>
      </w:r>
    </w:p>
    <w:p w:rsidR="004E3D87" w:rsidRPr="004E3D87" w:rsidRDefault="004E3D87" w:rsidP="004E3D8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4E3D87" w:rsidRPr="004E3D87" w:rsidRDefault="004E3D87" w:rsidP="004E3D8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E3D87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Ответственность родителей за нарушение прав детей</w:t>
      </w:r>
    </w:p>
    <w:p w:rsidR="004E3D87" w:rsidRPr="004E3D87" w:rsidRDefault="004E3D87" w:rsidP="004E3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E3D87" w:rsidRPr="004E3D87" w:rsidRDefault="004E3D87" w:rsidP="004E3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3D87">
        <w:rPr>
          <w:rFonts w:ascii="Times New Roman" w:eastAsia="Times New Roman" w:hAnsi="Times New Roman"/>
          <w:sz w:val="18"/>
          <w:szCs w:val="18"/>
          <w:lang w:eastAsia="ru-RU"/>
        </w:rPr>
        <w:t xml:space="preserve">Конвенцией о правах ребенка провозглашено, что во всех действиях в отношении детей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 </w:t>
      </w:r>
    </w:p>
    <w:p w:rsidR="004E3D87" w:rsidRPr="004E3D87" w:rsidRDefault="004E3D87" w:rsidP="004E3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3D87">
        <w:rPr>
          <w:rFonts w:ascii="Times New Roman" w:eastAsia="Times New Roman" w:hAnsi="Times New Roman"/>
          <w:sz w:val="18"/>
          <w:szCs w:val="18"/>
          <w:lang w:eastAsia="ru-RU"/>
        </w:rPr>
        <w:t xml:space="preserve">Государства - участники обязуются обеспечить ребенку такую защиту и заботу, которые необходимы для его благополучия, принимая во внимание права и обязанности его родителей, опекунов или других лиц, несущих за него ответственность по закону, и с этой целью принимают все соответствующие законодательные и административные меры. </w:t>
      </w:r>
    </w:p>
    <w:p w:rsidR="004E3D87" w:rsidRPr="004E3D87" w:rsidRDefault="004E3D87" w:rsidP="004E3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3D87">
        <w:rPr>
          <w:rFonts w:ascii="Times New Roman" w:eastAsia="Times New Roman" w:hAnsi="Times New Roman"/>
          <w:sz w:val="18"/>
          <w:szCs w:val="18"/>
          <w:lang w:eastAsia="ru-RU"/>
        </w:rPr>
        <w:t xml:space="preserve">Семейным кодексом РФ установлено, что защита прав и законных интересов ребенка осуществляется родителями (лицами, их заменяющими). </w:t>
      </w:r>
    </w:p>
    <w:p w:rsidR="004E3D87" w:rsidRPr="004E3D87" w:rsidRDefault="004E3D87" w:rsidP="004E3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3D87">
        <w:rPr>
          <w:rFonts w:ascii="Times New Roman" w:eastAsia="Times New Roman" w:hAnsi="Times New Roman"/>
          <w:sz w:val="18"/>
          <w:szCs w:val="18"/>
          <w:lang w:eastAsia="ru-RU"/>
        </w:rPr>
        <w:t xml:space="preserve">Родительские права не могут осуществляться в противоречии с интересами детей. Обеспечение интересов детей должно быть предметом их основной заботы.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4E3D87" w:rsidRPr="004E3D87" w:rsidRDefault="004E3D87" w:rsidP="004E3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3D87">
        <w:rPr>
          <w:rFonts w:ascii="Times New Roman" w:eastAsia="Times New Roman" w:hAnsi="Times New Roman"/>
          <w:sz w:val="18"/>
          <w:szCs w:val="18"/>
          <w:lang w:eastAsia="ru-RU"/>
        </w:rPr>
        <w:t xml:space="preserve">Родители, осуществляющие родительские права в ущерб правам и интересам детей, несут ответственность в установленном законом порядке. </w:t>
      </w:r>
    </w:p>
    <w:p w:rsidR="004E3D87" w:rsidRPr="004E3D87" w:rsidRDefault="004E3D87" w:rsidP="004E3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E3D87">
        <w:rPr>
          <w:rFonts w:ascii="Times New Roman" w:eastAsia="Times New Roman" w:hAnsi="Times New Roman"/>
          <w:sz w:val="18"/>
          <w:szCs w:val="18"/>
          <w:lang w:eastAsia="ru-RU"/>
        </w:rPr>
        <w:t xml:space="preserve">Кодексом об административных правонарушениях РФ (ч.1 ст. 5.35) предусмотрена ответственность родителей (законных представителей) за неисполнение или ненадлежащее исполнение обязанностей по содержанию, воспитанию, обучению, защите прав и интересов детей, влекущая за собой применение мер административного наказания в виде предупреждения или наложения административного штрафа. </w:t>
      </w:r>
    </w:p>
    <w:p w:rsidR="004E3D87" w:rsidRPr="004E3D87" w:rsidRDefault="004E3D87" w:rsidP="004E3D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E3D87">
        <w:rPr>
          <w:rFonts w:ascii="Times New Roman" w:eastAsia="Times New Roman" w:hAnsi="Times New Roman"/>
          <w:sz w:val="18"/>
          <w:szCs w:val="18"/>
          <w:lang w:eastAsia="ru-RU"/>
        </w:rPr>
        <w:t>Статьей 125 Уголовного кодекса РФ предусмотрено лишение свободы на срок до одного года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</w:t>
      </w:r>
      <w:proofErr w:type="gramEnd"/>
      <w:r w:rsidRPr="004E3D87">
        <w:rPr>
          <w:rFonts w:ascii="Times New Roman" w:eastAsia="Times New Roman" w:hAnsi="Times New Roman"/>
          <w:sz w:val="18"/>
          <w:szCs w:val="18"/>
          <w:lang w:eastAsia="ru-RU"/>
        </w:rPr>
        <w:t xml:space="preserve"> сам поставил его в опасное для жизни или здоровья состояние. В частности,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РФ. </w:t>
      </w:r>
    </w:p>
    <w:p w:rsidR="004E3D87" w:rsidRPr="004E3D87" w:rsidRDefault="004E3D87" w:rsidP="004E3D87">
      <w:pPr>
        <w:spacing w:after="0" w:line="240" w:lineRule="auto"/>
        <w:ind w:firstLine="709"/>
        <w:jc w:val="both"/>
        <w:rPr>
          <w:sz w:val="18"/>
          <w:szCs w:val="18"/>
        </w:rPr>
      </w:pPr>
      <w:r w:rsidRPr="004E3D87">
        <w:rPr>
          <w:rFonts w:ascii="Times New Roman" w:eastAsia="Times New Roman" w:hAnsi="Times New Roman"/>
          <w:sz w:val="18"/>
          <w:szCs w:val="18"/>
          <w:lang w:eastAsia="ru-RU"/>
        </w:rPr>
        <w:t>В случае уклонения от выполнения обязанностей родителей, в том числе по уплате алиментов; злоупотребления родительскими правами; жестокого обращения с детьми, в том числе осуществления физического или психического насилия над ними, покушения на их половую неприкосновенность; наличия болезни хроническим алкоголизмом или наркоманией; совершения умышленного преступления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семьи, родители или один из них могут быть лишены родительских прав.</w:t>
      </w:r>
    </w:p>
    <w:p w:rsidR="000F0AC1" w:rsidRDefault="000F0AC1" w:rsidP="00AF6E1E">
      <w:pPr>
        <w:spacing w:after="0"/>
        <w:ind w:firstLine="70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2731770</wp:posOffset>
            </wp:positionH>
            <wp:positionV relativeFrom="paragraph">
              <wp:posOffset>-1905</wp:posOffset>
            </wp:positionV>
            <wp:extent cx="714375" cy="704850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AC1" w:rsidRDefault="000F0AC1" w:rsidP="000F0AC1">
      <w:pPr>
        <w:rPr>
          <w:sz w:val="18"/>
          <w:szCs w:val="18"/>
        </w:rPr>
      </w:pPr>
    </w:p>
    <w:p w:rsidR="000F0AC1" w:rsidRDefault="000F0AC1" w:rsidP="000F0AC1">
      <w:pPr>
        <w:pStyle w:val="Style2"/>
        <w:widowControl/>
        <w:ind w:right="2016"/>
        <w:rPr>
          <w:rStyle w:val="FontStyle11"/>
        </w:rPr>
      </w:pPr>
    </w:p>
    <w:p w:rsidR="000F0AC1" w:rsidRPr="000F0AC1" w:rsidRDefault="000F0AC1" w:rsidP="000F0AC1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  <w:r w:rsidRPr="000F0AC1">
        <w:rPr>
          <w:rStyle w:val="FontStyle11"/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ПРОБНАЯ</w:t>
      </w:r>
    </w:p>
    <w:p w:rsidR="000F0AC1" w:rsidRDefault="000F0AC1" w:rsidP="000F0AC1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</w:p>
    <w:p w:rsidR="000F0AC1" w:rsidRPr="000F0AC1" w:rsidRDefault="000F0AC1" w:rsidP="000F0AC1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  <w:r w:rsidRPr="000F0AC1">
        <w:rPr>
          <w:rStyle w:val="FontStyle11"/>
          <w:rFonts w:ascii="Times New Roman" w:hAnsi="Times New Roman" w:cs="Times New Roman"/>
          <w:b/>
          <w:color w:val="365F91" w:themeColor="accent1" w:themeShade="BF"/>
          <w:sz w:val="18"/>
          <w:szCs w:val="18"/>
        </w:rPr>
        <w:t>ПЕРЕПИСЬ НАСЕЛЕНИЯ</w:t>
      </w:r>
    </w:p>
    <w:p w:rsidR="000F0AC1" w:rsidRPr="000F0AC1" w:rsidRDefault="000F0AC1" w:rsidP="000F0AC1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color w:val="365F91" w:themeColor="accent1" w:themeShade="BF"/>
          <w:sz w:val="18"/>
          <w:szCs w:val="18"/>
        </w:rPr>
      </w:pPr>
    </w:p>
    <w:p w:rsidR="000F0AC1" w:rsidRPr="000F0AC1" w:rsidRDefault="000F0AC1" w:rsidP="000F0AC1">
      <w:pPr>
        <w:pStyle w:val="Style2"/>
        <w:widowControl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color w:val="365F91" w:themeColor="accent1" w:themeShade="BF"/>
          <w:sz w:val="18"/>
          <w:szCs w:val="18"/>
        </w:rPr>
      </w:pPr>
      <w:r w:rsidRPr="000F0AC1">
        <w:rPr>
          <w:rStyle w:val="FontStyle11"/>
          <w:rFonts w:ascii="Times New Roman" w:hAnsi="Times New Roman" w:cs="Times New Roman"/>
          <w:color w:val="365F91" w:themeColor="accent1" w:themeShade="BF"/>
          <w:sz w:val="18"/>
          <w:szCs w:val="18"/>
        </w:rPr>
        <w:t>КАСАЕТСЯ ВСЕХ, КАСАЕТСЯ КАЖДОГО!</w:t>
      </w:r>
    </w:p>
    <w:p w:rsidR="000F0AC1" w:rsidRPr="000F0AC1" w:rsidRDefault="00BB410D" w:rsidP="000F0AC1">
      <w:pPr>
        <w:pStyle w:val="Style2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18"/>
          <w:szCs w:val="18"/>
        </w:rPr>
      </w:pPr>
      <w:r w:rsidRPr="00BB410D">
        <w:rPr>
          <w:rFonts w:ascii="Times New Roman" w:hAnsi="Times New Roman" w:cs="Times New Roman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16.65pt;margin-top:1.45pt;width:48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" strokecolor="#95b3d7 [1940]" strokeweight="1.5pt">
            <v:shadow color="#243f60 [1604]" opacity=".5" offset="1pt"/>
          </v:shape>
        </w:pict>
      </w:r>
    </w:p>
    <w:p w:rsidR="000F0AC1" w:rsidRPr="000F0AC1" w:rsidRDefault="000F0AC1" w:rsidP="000F0AC1">
      <w:pPr>
        <w:pStyle w:val="2"/>
        <w:spacing w:line="240" w:lineRule="auto"/>
        <w:ind w:firstLine="709"/>
        <w:jc w:val="both"/>
        <w:rPr>
          <w:sz w:val="18"/>
          <w:szCs w:val="18"/>
        </w:rPr>
      </w:pPr>
    </w:p>
    <w:p w:rsidR="000F0AC1" w:rsidRPr="000F0AC1" w:rsidRDefault="000F0AC1" w:rsidP="000F0AC1">
      <w:pPr>
        <w:pStyle w:val="2"/>
        <w:spacing w:line="240" w:lineRule="auto"/>
        <w:ind w:left="0" w:firstLine="709"/>
        <w:jc w:val="both"/>
        <w:rPr>
          <w:sz w:val="18"/>
          <w:szCs w:val="18"/>
        </w:rPr>
      </w:pPr>
      <w:r w:rsidRPr="000F0AC1">
        <w:rPr>
          <w:sz w:val="18"/>
          <w:szCs w:val="18"/>
        </w:rPr>
        <w:t xml:space="preserve">В соответствии с распоряжением Правительства Российской Федерации от 4.11.2017г.  №2444-р  с 1 по 31 октября 2020 г. будет проведена очередная Всероссийская перепись населения. Для отработки методологических, организационных и технологических вопросов ее проведения, способов сбора сведений о населении и подведения итогов ВПН-2020  с 1 по 31 октября 2018 г.  проводится пробная перепись населения. </w:t>
      </w:r>
    </w:p>
    <w:p w:rsidR="000F0AC1" w:rsidRPr="000F0AC1" w:rsidRDefault="000F0AC1" w:rsidP="000F0AC1">
      <w:pPr>
        <w:pStyle w:val="Style5"/>
        <w:widowControl/>
        <w:spacing w:before="240" w:line="240" w:lineRule="auto"/>
        <w:ind w:firstLine="709"/>
        <w:rPr>
          <w:rStyle w:val="FontStyle15"/>
          <w:rFonts w:ascii="Times New Roman" w:hAnsi="Times New Roman" w:cs="Times New Roman"/>
          <w:sz w:val="18"/>
          <w:szCs w:val="18"/>
        </w:rPr>
      </w:pPr>
      <w:r w:rsidRPr="000F0AC1">
        <w:rPr>
          <w:rStyle w:val="FontStyle15"/>
          <w:rFonts w:ascii="Times New Roman" w:hAnsi="Times New Roman" w:cs="Times New Roman"/>
          <w:sz w:val="18"/>
          <w:szCs w:val="18"/>
        </w:rPr>
        <w:t>В ходе Пробной переписи населения 2018 года предстоит отработать принципиально новые для России способы сбора статистической информации о населении - самостоятельное заполнение гражданами переписных листов через интернет на Едином портале государственных услуг (</w:t>
      </w:r>
      <w:hyperlink r:id="rId6" w:history="1">
        <w:proofErr w:type="spellStart"/>
        <w:r w:rsidRPr="000F0AC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Gosuslugi</w:t>
        </w:r>
        <w:proofErr w:type="spellEnd"/>
        <w:r w:rsidRPr="000F0AC1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F0AC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0F0AC1">
        <w:rPr>
          <w:rStyle w:val="FontStyle15"/>
          <w:rFonts w:ascii="Times New Roman" w:hAnsi="Times New Roman" w:cs="Times New Roman"/>
          <w:sz w:val="18"/>
          <w:szCs w:val="18"/>
        </w:rPr>
        <w:t>) и использование переписчиками мобильных устройств вместо переписных листов на бумаге.</w:t>
      </w:r>
    </w:p>
    <w:p w:rsidR="000F0AC1" w:rsidRPr="000F0AC1" w:rsidRDefault="000F0AC1" w:rsidP="000F0AC1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0F0AC1" w:rsidRPr="000F0AC1" w:rsidRDefault="000F0AC1" w:rsidP="000F0AC1">
      <w:pPr>
        <w:pStyle w:val="Style5"/>
        <w:widowControl/>
        <w:spacing w:before="38" w:line="240" w:lineRule="auto"/>
        <w:ind w:firstLine="709"/>
        <w:rPr>
          <w:rStyle w:val="FontStyle15"/>
          <w:rFonts w:ascii="Times New Roman" w:hAnsi="Times New Roman" w:cs="Times New Roman"/>
          <w:sz w:val="18"/>
          <w:szCs w:val="18"/>
        </w:rPr>
      </w:pPr>
      <w:r w:rsidRPr="000F0AC1">
        <w:rPr>
          <w:rStyle w:val="FontStyle15"/>
          <w:rFonts w:ascii="Times New Roman" w:hAnsi="Times New Roman" w:cs="Times New Roman"/>
          <w:sz w:val="18"/>
          <w:szCs w:val="18"/>
        </w:rPr>
        <w:t>Пробная перепись населения 2018 года пройдет в два этапа.</w:t>
      </w:r>
    </w:p>
    <w:p w:rsidR="000F0AC1" w:rsidRPr="000F0AC1" w:rsidRDefault="000F0AC1" w:rsidP="000F0AC1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0F0AC1" w:rsidRPr="000F0AC1" w:rsidRDefault="000F0AC1" w:rsidP="000F0AC1">
      <w:pPr>
        <w:pStyle w:val="Style5"/>
        <w:widowControl/>
        <w:spacing w:before="5" w:line="240" w:lineRule="auto"/>
        <w:ind w:firstLine="709"/>
        <w:rPr>
          <w:rStyle w:val="FontStyle15"/>
          <w:rFonts w:ascii="Times New Roman" w:hAnsi="Times New Roman" w:cs="Times New Roman"/>
          <w:sz w:val="18"/>
          <w:szCs w:val="18"/>
        </w:rPr>
      </w:pPr>
      <w:r w:rsidRPr="000F0AC1">
        <w:rPr>
          <w:rStyle w:val="FontStyle15"/>
          <w:rFonts w:ascii="Times New Roman" w:hAnsi="Times New Roman" w:cs="Times New Roman"/>
          <w:sz w:val="18"/>
          <w:szCs w:val="18"/>
        </w:rPr>
        <w:lastRenderedPageBreak/>
        <w:t xml:space="preserve">С </w:t>
      </w:r>
      <w:r w:rsidRPr="000F0AC1">
        <w:rPr>
          <w:rStyle w:val="FontStyle15"/>
          <w:rFonts w:ascii="Times New Roman" w:hAnsi="Times New Roman" w:cs="Times New Roman"/>
          <w:b/>
          <w:bCs/>
          <w:sz w:val="18"/>
          <w:szCs w:val="18"/>
        </w:rPr>
        <w:t xml:space="preserve">1 по 10 октября </w:t>
      </w:r>
      <w:r w:rsidRPr="000F0AC1">
        <w:rPr>
          <w:rStyle w:val="FontStyle15"/>
          <w:rFonts w:ascii="Times New Roman" w:hAnsi="Times New Roman" w:cs="Times New Roman"/>
          <w:sz w:val="18"/>
          <w:szCs w:val="18"/>
        </w:rPr>
        <w:t xml:space="preserve">- первый всероссийский этап. </w:t>
      </w:r>
      <w:r w:rsidRPr="000F0AC1">
        <w:rPr>
          <w:rStyle w:val="FontStyle15"/>
          <w:rFonts w:ascii="Times New Roman" w:hAnsi="Times New Roman" w:cs="Times New Roman"/>
          <w:b/>
          <w:sz w:val="18"/>
          <w:szCs w:val="18"/>
          <w:u w:val="single"/>
        </w:rPr>
        <w:t>Любой житель России</w:t>
      </w:r>
      <w:r w:rsidRPr="000F0AC1">
        <w:rPr>
          <w:rStyle w:val="FontStyle15"/>
          <w:rFonts w:ascii="Times New Roman" w:hAnsi="Times New Roman" w:cs="Times New Roman"/>
          <w:sz w:val="18"/>
          <w:szCs w:val="18"/>
        </w:rPr>
        <w:t xml:space="preserve">, имеющий подтвержденную учетную запись на портале </w:t>
      </w:r>
      <w:hyperlink r:id="rId7" w:history="1">
        <w:proofErr w:type="spellStart"/>
        <w:r w:rsidRPr="000F0AC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Gosuslugi</w:t>
        </w:r>
        <w:proofErr w:type="spellEnd"/>
        <w:r w:rsidRPr="000F0AC1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F0AC1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0F0AC1">
        <w:rPr>
          <w:rStyle w:val="FontStyle15"/>
          <w:rFonts w:ascii="Times New Roman" w:hAnsi="Times New Roman" w:cs="Times New Roman"/>
          <w:sz w:val="18"/>
          <w:szCs w:val="18"/>
          <w:u w:val="single"/>
        </w:rPr>
        <w:t>,</w:t>
      </w:r>
      <w:r w:rsidRPr="000F0AC1">
        <w:rPr>
          <w:rStyle w:val="FontStyle15"/>
          <w:rFonts w:ascii="Times New Roman" w:hAnsi="Times New Roman" w:cs="Times New Roman"/>
          <w:sz w:val="18"/>
          <w:szCs w:val="18"/>
        </w:rPr>
        <w:t xml:space="preserve"> сможет переписаться самостоятельно, заполнив электронный переписной лист. Желающим первыми попробовать новый способ переписи, но пока не имеющим учетной записи на портале, имеет смысл заранее позаботиться о ее получении.</w:t>
      </w:r>
    </w:p>
    <w:p w:rsidR="000F0AC1" w:rsidRPr="000F0AC1" w:rsidRDefault="000F0AC1" w:rsidP="000F0AC1">
      <w:pPr>
        <w:pStyle w:val="Style5"/>
        <w:widowControl/>
        <w:spacing w:before="235" w:line="240" w:lineRule="auto"/>
        <w:ind w:firstLine="709"/>
        <w:rPr>
          <w:rStyle w:val="FontStyle15"/>
          <w:rFonts w:ascii="Times New Roman" w:hAnsi="Times New Roman" w:cs="Times New Roman"/>
          <w:sz w:val="18"/>
          <w:szCs w:val="18"/>
        </w:rPr>
      </w:pPr>
      <w:r w:rsidRPr="000F0AC1">
        <w:rPr>
          <w:rStyle w:val="FontStyle15"/>
          <w:rFonts w:ascii="Times New Roman" w:hAnsi="Times New Roman" w:cs="Times New Roman"/>
          <w:sz w:val="18"/>
          <w:szCs w:val="18"/>
        </w:rPr>
        <w:t xml:space="preserve">С </w:t>
      </w:r>
      <w:r w:rsidRPr="000F0AC1">
        <w:rPr>
          <w:rStyle w:val="FontStyle14"/>
          <w:rFonts w:ascii="Times New Roman" w:hAnsi="Times New Roman" w:cs="Times New Roman"/>
          <w:sz w:val="18"/>
          <w:szCs w:val="18"/>
        </w:rPr>
        <w:t xml:space="preserve">16 по 31 октября </w:t>
      </w:r>
      <w:r w:rsidRPr="000F0AC1">
        <w:rPr>
          <w:rStyle w:val="FontStyle15"/>
          <w:rFonts w:ascii="Times New Roman" w:hAnsi="Times New Roman" w:cs="Times New Roman"/>
          <w:sz w:val="18"/>
          <w:szCs w:val="18"/>
        </w:rPr>
        <w:t xml:space="preserve">- второй локальный этап. </w:t>
      </w:r>
      <w:proofErr w:type="gramStart"/>
      <w:r w:rsidRPr="000F0AC1">
        <w:rPr>
          <w:rStyle w:val="FontStyle15"/>
          <w:rFonts w:ascii="Times New Roman" w:hAnsi="Times New Roman" w:cs="Times New Roman"/>
          <w:sz w:val="18"/>
          <w:szCs w:val="18"/>
        </w:rPr>
        <w:t>Будет осуществляться поквартирный обход переписчиками на территории 10 районов в 9 субъектах Российской Федерации: в Эльбрусском муниципальном районе Кабардино-Балкарской Республики, муниципальном районе «</w:t>
      </w:r>
      <w:proofErr w:type="spellStart"/>
      <w:r w:rsidRPr="000F0AC1">
        <w:rPr>
          <w:rStyle w:val="FontStyle15"/>
          <w:rFonts w:ascii="Times New Roman" w:hAnsi="Times New Roman" w:cs="Times New Roman"/>
          <w:sz w:val="18"/>
          <w:szCs w:val="18"/>
        </w:rPr>
        <w:t>Хангаласский</w:t>
      </w:r>
      <w:proofErr w:type="spellEnd"/>
      <w:r w:rsidRPr="000F0AC1">
        <w:rPr>
          <w:rStyle w:val="FontStyle15"/>
          <w:rFonts w:ascii="Times New Roman" w:hAnsi="Times New Roman" w:cs="Times New Roman"/>
          <w:sz w:val="18"/>
          <w:szCs w:val="18"/>
        </w:rPr>
        <w:t xml:space="preserve"> улус» Республики Саха (Якутия), Алеутском муниципальном районе Камчатского края, городе Минусинске Красноярского края, Нижнеудинском и </w:t>
      </w:r>
      <w:proofErr w:type="spellStart"/>
      <w:r w:rsidRPr="000F0AC1">
        <w:rPr>
          <w:rStyle w:val="FontStyle15"/>
          <w:rFonts w:ascii="Times New Roman" w:hAnsi="Times New Roman" w:cs="Times New Roman"/>
          <w:sz w:val="18"/>
          <w:szCs w:val="18"/>
        </w:rPr>
        <w:t>Катангском</w:t>
      </w:r>
      <w:proofErr w:type="spellEnd"/>
      <w:r w:rsidRPr="000F0AC1">
        <w:rPr>
          <w:rStyle w:val="FontStyle15"/>
          <w:rFonts w:ascii="Times New Roman" w:hAnsi="Times New Roman" w:cs="Times New Roman"/>
          <w:sz w:val="18"/>
          <w:szCs w:val="18"/>
        </w:rPr>
        <w:t xml:space="preserve"> муниципальных районах Иркутской области, городском округе Великий Новгород, поселке городского типа Южно-Курильск Сахалинской области, районе </w:t>
      </w:r>
      <w:proofErr w:type="spellStart"/>
      <w:r w:rsidRPr="000F0AC1">
        <w:rPr>
          <w:rStyle w:val="FontStyle15"/>
          <w:rFonts w:ascii="Times New Roman" w:hAnsi="Times New Roman" w:cs="Times New Roman"/>
          <w:sz w:val="18"/>
          <w:szCs w:val="18"/>
        </w:rPr>
        <w:t>Свиблово</w:t>
      </w:r>
      <w:proofErr w:type="spellEnd"/>
      <w:r w:rsidRPr="000F0AC1">
        <w:rPr>
          <w:rStyle w:val="FontStyle15"/>
          <w:rFonts w:ascii="Times New Roman" w:hAnsi="Times New Roman" w:cs="Times New Roman"/>
          <w:sz w:val="18"/>
          <w:szCs w:val="18"/>
        </w:rPr>
        <w:t xml:space="preserve"> СВАО г. Москвы и муниципальном</w:t>
      </w:r>
      <w:proofErr w:type="gramEnd"/>
      <w:r w:rsidRPr="000F0AC1">
        <w:rPr>
          <w:rStyle w:val="FontStyle15"/>
          <w:rFonts w:ascii="Times New Roman" w:hAnsi="Times New Roman" w:cs="Times New Roman"/>
          <w:sz w:val="18"/>
          <w:szCs w:val="18"/>
        </w:rPr>
        <w:t xml:space="preserve"> округе </w:t>
      </w:r>
      <w:proofErr w:type="spellStart"/>
      <w:r w:rsidRPr="000F0AC1">
        <w:rPr>
          <w:rStyle w:val="FontStyle15"/>
          <w:rFonts w:ascii="Times New Roman" w:hAnsi="Times New Roman" w:cs="Times New Roman"/>
          <w:sz w:val="18"/>
          <w:szCs w:val="18"/>
        </w:rPr>
        <w:t>Княжево</w:t>
      </w:r>
      <w:proofErr w:type="spellEnd"/>
      <w:r w:rsidRPr="000F0AC1">
        <w:rPr>
          <w:rStyle w:val="FontStyle15"/>
          <w:rFonts w:ascii="Times New Roman" w:hAnsi="Times New Roman" w:cs="Times New Roman"/>
          <w:sz w:val="18"/>
          <w:szCs w:val="18"/>
        </w:rPr>
        <w:t xml:space="preserve"> г. Санкт-Петербурга.</w:t>
      </w:r>
    </w:p>
    <w:p w:rsidR="000F0AC1" w:rsidRPr="000F0AC1" w:rsidRDefault="000F0AC1" w:rsidP="000F0AC1">
      <w:pPr>
        <w:pStyle w:val="Style5"/>
        <w:widowControl/>
        <w:spacing w:before="235" w:line="240" w:lineRule="auto"/>
        <w:ind w:firstLine="709"/>
        <w:rPr>
          <w:rStyle w:val="FontStyle15"/>
          <w:rFonts w:ascii="Times New Roman" w:hAnsi="Times New Roman" w:cs="Times New Roman"/>
          <w:sz w:val="18"/>
          <w:szCs w:val="18"/>
        </w:rPr>
      </w:pPr>
    </w:p>
    <w:p w:rsidR="000F0AC1" w:rsidRPr="000F0AC1" w:rsidRDefault="000F0AC1" w:rsidP="000F0AC1">
      <w:pPr>
        <w:pStyle w:val="21"/>
        <w:numPr>
          <w:ilvl w:val="0"/>
          <w:numId w:val="0"/>
        </w:numPr>
        <w:ind w:firstLine="709"/>
        <w:rPr>
          <w:sz w:val="18"/>
          <w:szCs w:val="18"/>
        </w:rPr>
      </w:pPr>
      <w:r w:rsidRPr="000F0AC1">
        <w:rPr>
          <w:b/>
          <w:sz w:val="18"/>
          <w:szCs w:val="18"/>
        </w:rPr>
        <w:t>Программа пробной переписи населения</w:t>
      </w:r>
      <w:r w:rsidRPr="000F0AC1">
        <w:rPr>
          <w:sz w:val="18"/>
          <w:szCs w:val="18"/>
        </w:rPr>
        <w:t xml:space="preserve"> является прототипом Программы ВПН-2020 и максимально соответствует Программе ВПН-2010 с учетом изменений в российском законодательстве и требований по обеспечению международной сопоставимости итогов переписей населения в странах СНГ и ЕАЭС.</w:t>
      </w:r>
    </w:p>
    <w:p w:rsidR="000F0AC1" w:rsidRPr="000F0AC1" w:rsidRDefault="000F0AC1" w:rsidP="000F0AC1">
      <w:pPr>
        <w:pStyle w:val="21"/>
        <w:numPr>
          <w:ilvl w:val="0"/>
          <w:numId w:val="0"/>
        </w:numPr>
        <w:ind w:firstLine="709"/>
        <w:rPr>
          <w:sz w:val="18"/>
          <w:szCs w:val="18"/>
        </w:rPr>
      </w:pPr>
    </w:p>
    <w:p w:rsidR="000F0AC1" w:rsidRPr="000F0AC1" w:rsidRDefault="000F0AC1" w:rsidP="000F0AC1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0F0AC1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В настоящее время открыт информационный </w:t>
      </w:r>
      <w:r w:rsidRPr="000F0AC1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сайт Пробной переписи населения</w:t>
      </w:r>
      <w:r w:rsidRPr="000F0AC1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</w:t>
      </w:r>
      <w:r w:rsidRPr="000F0AC1">
        <w:rPr>
          <w:rFonts w:ascii="Times New Roman" w:hAnsi="Times New Roman"/>
          <w:b/>
          <w:bCs/>
          <w:sz w:val="18"/>
          <w:szCs w:val="18"/>
          <w:shd w:val="clear" w:color="auto" w:fill="FFFFFF"/>
        </w:rPr>
        <w:t>2018 года – ppn2018.ru</w:t>
      </w:r>
      <w:r w:rsidRPr="000F0AC1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, на котором </w:t>
      </w:r>
      <w:r w:rsidRPr="000F0AC1">
        <w:rPr>
          <w:rFonts w:ascii="Times New Roman" w:hAnsi="Times New Roman"/>
          <w:sz w:val="18"/>
          <w:szCs w:val="18"/>
        </w:rPr>
        <w:t xml:space="preserve">помимо последних новостей, связанных с подготовкой к переписи, можно ознакомиться с нормативными документами, </w:t>
      </w:r>
      <w:r w:rsidRPr="000F0AC1">
        <w:rPr>
          <w:rFonts w:ascii="Times New Roman" w:hAnsi="Times New Roman"/>
          <w:b/>
          <w:sz w:val="18"/>
          <w:szCs w:val="18"/>
        </w:rPr>
        <w:t>образцами переписных листов</w:t>
      </w:r>
      <w:r w:rsidRPr="000F0AC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F0AC1">
        <w:rPr>
          <w:rFonts w:ascii="Times New Roman" w:hAnsi="Times New Roman"/>
          <w:sz w:val="18"/>
          <w:szCs w:val="18"/>
        </w:rPr>
        <w:t>мультимедийными</w:t>
      </w:r>
      <w:proofErr w:type="spellEnd"/>
      <w:r w:rsidRPr="000F0AC1">
        <w:rPr>
          <w:rFonts w:ascii="Times New Roman" w:hAnsi="Times New Roman"/>
          <w:sz w:val="18"/>
          <w:szCs w:val="18"/>
        </w:rPr>
        <w:t xml:space="preserve"> материалами, которые будут использоваться в ходе информационно-разъяснительной кампании.</w:t>
      </w:r>
    </w:p>
    <w:p w:rsidR="000F0AC1" w:rsidRPr="000F0AC1" w:rsidRDefault="000F0AC1" w:rsidP="000F0AC1">
      <w:pPr>
        <w:pStyle w:val="a7"/>
        <w:shd w:val="clear" w:color="auto" w:fill="FFFFFF"/>
        <w:ind w:firstLine="709"/>
        <w:jc w:val="both"/>
        <w:rPr>
          <w:sz w:val="18"/>
          <w:szCs w:val="18"/>
        </w:rPr>
      </w:pPr>
      <w:r w:rsidRPr="000F0AC1">
        <w:rPr>
          <w:sz w:val="18"/>
          <w:szCs w:val="18"/>
        </w:rPr>
        <w:t xml:space="preserve">Со временем на сайте появятся посвященная пробной переписи </w:t>
      </w:r>
      <w:proofErr w:type="spellStart"/>
      <w:r w:rsidRPr="000F0AC1">
        <w:rPr>
          <w:sz w:val="18"/>
          <w:szCs w:val="18"/>
        </w:rPr>
        <w:t>онлайн-игра</w:t>
      </w:r>
      <w:proofErr w:type="spellEnd"/>
      <w:r w:rsidRPr="000F0AC1">
        <w:rPr>
          <w:sz w:val="18"/>
          <w:szCs w:val="18"/>
        </w:rPr>
        <w:t xml:space="preserve">, рекламные материалы, </w:t>
      </w:r>
      <w:r w:rsidRPr="000F0AC1">
        <w:rPr>
          <w:b/>
          <w:sz w:val="18"/>
          <w:szCs w:val="18"/>
        </w:rPr>
        <w:t>чат-бот, в котором можно будет потренироваться в заполнении переписных листов</w:t>
      </w:r>
      <w:r w:rsidRPr="000F0AC1">
        <w:rPr>
          <w:sz w:val="18"/>
          <w:szCs w:val="18"/>
        </w:rPr>
        <w:t xml:space="preserve">. </w:t>
      </w:r>
    </w:p>
    <w:p w:rsidR="000F0AC1" w:rsidRPr="000F0AC1" w:rsidRDefault="000F0AC1" w:rsidP="000F0AC1">
      <w:pPr>
        <w:pStyle w:val="a7"/>
        <w:shd w:val="clear" w:color="auto" w:fill="FFFFFF"/>
        <w:ind w:firstLine="709"/>
        <w:jc w:val="both"/>
        <w:rPr>
          <w:sz w:val="18"/>
          <w:szCs w:val="18"/>
        </w:rPr>
      </w:pPr>
      <w:r w:rsidRPr="000F0AC1">
        <w:rPr>
          <w:sz w:val="18"/>
          <w:szCs w:val="18"/>
        </w:rPr>
        <w:t xml:space="preserve">Непосредственно в период проведения пробной  переписи, </w:t>
      </w:r>
      <w:r w:rsidRPr="000F0AC1">
        <w:rPr>
          <w:b/>
          <w:sz w:val="18"/>
          <w:szCs w:val="18"/>
        </w:rPr>
        <w:t xml:space="preserve">с 1 по 10 октября 2018 года, с сайта можно будет перейти на специальную страницу портала </w:t>
      </w:r>
      <w:proofErr w:type="spellStart"/>
      <w:r w:rsidRPr="000F0AC1">
        <w:rPr>
          <w:b/>
          <w:sz w:val="18"/>
          <w:szCs w:val="18"/>
        </w:rPr>
        <w:t>Gosuslugi.ru</w:t>
      </w:r>
      <w:proofErr w:type="spellEnd"/>
      <w:r w:rsidRPr="000F0AC1">
        <w:rPr>
          <w:sz w:val="18"/>
          <w:szCs w:val="18"/>
        </w:rPr>
        <w:t>, на которой, при наличии подтвержденной ранее регистрации на портале, любой гражданин сможет самостоятельно заполнить переписной лист.</w:t>
      </w:r>
    </w:p>
    <w:p w:rsidR="000F0AC1" w:rsidRPr="000F0AC1" w:rsidRDefault="000F0AC1" w:rsidP="000F0AC1">
      <w:pPr>
        <w:pStyle w:val="a7"/>
        <w:shd w:val="clear" w:color="auto" w:fill="FFFFFF"/>
        <w:ind w:firstLine="709"/>
        <w:jc w:val="both"/>
        <w:rPr>
          <w:sz w:val="18"/>
          <w:szCs w:val="18"/>
        </w:rPr>
      </w:pPr>
      <w:r w:rsidRPr="000F0AC1">
        <w:rPr>
          <w:sz w:val="18"/>
          <w:szCs w:val="18"/>
        </w:rPr>
        <w:t xml:space="preserve">Одним из традиционных элементов работы с населением в рамках подготовки к общегосударственным переписям являются творческие конкурсы. Не станет исключением и Пробная перепись населения </w:t>
      </w:r>
      <w:r w:rsidRPr="000F0AC1">
        <w:rPr>
          <w:sz w:val="18"/>
          <w:szCs w:val="18"/>
        </w:rPr>
        <w:br/>
        <w:t xml:space="preserve">2018 года, благодаря интернету расширившая свой масштаб </w:t>
      </w:r>
      <w:proofErr w:type="gramStart"/>
      <w:r w:rsidRPr="000F0AC1">
        <w:rPr>
          <w:sz w:val="18"/>
          <w:szCs w:val="18"/>
        </w:rPr>
        <w:t>до</w:t>
      </w:r>
      <w:proofErr w:type="gramEnd"/>
      <w:r w:rsidRPr="000F0AC1">
        <w:rPr>
          <w:sz w:val="18"/>
          <w:szCs w:val="18"/>
        </w:rPr>
        <w:t xml:space="preserve"> общероссийской. Первый из конкурсов – </w:t>
      </w:r>
      <w:r w:rsidRPr="000F0AC1">
        <w:rPr>
          <w:b/>
          <w:sz w:val="18"/>
          <w:szCs w:val="18"/>
        </w:rPr>
        <w:t xml:space="preserve">«Конкурс видеороликов о пробной переписи» </w:t>
      </w:r>
      <w:r w:rsidRPr="000F0AC1">
        <w:rPr>
          <w:sz w:val="18"/>
          <w:szCs w:val="18"/>
        </w:rPr>
        <w:t xml:space="preserve">– стартовал 30 мая. Несколько позже стартуют </w:t>
      </w:r>
      <w:r w:rsidRPr="000F0AC1">
        <w:rPr>
          <w:b/>
          <w:sz w:val="18"/>
          <w:szCs w:val="18"/>
        </w:rPr>
        <w:t>«Конкурс детского рисунка» и «Любительский фотоконкурс»</w:t>
      </w:r>
      <w:r w:rsidRPr="000F0AC1">
        <w:rPr>
          <w:sz w:val="18"/>
          <w:szCs w:val="18"/>
        </w:rPr>
        <w:t>. Все конкурсные работы будут представлены на сайте Пресс-центра ППН-2018, на нем же будет организовано голосование, а впоследствии опубликованы имена победителей.</w:t>
      </w:r>
    </w:p>
    <w:p w:rsidR="000F0AC1" w:rsidRPr="000F0AC1" w:rsidRDefault="000F0AC1" w:rsidP="000F0AC1">
      <w:pPr>
        <w:pStyle w:val="a8"/>
        <w:ind w:left="0" w:firstLine="709"/>
        <w:jc w:val="both"/>
        <w:rPr>
          <w:color w:val="000000"/>
          <w:sz w:val="18"/>
          <w:szCs w:val="18"/>
        </w:rPr>
      </w:pPr>
      <w:r w:rsidRPr="000F0AC1">
        <w:rPr>
          <w:b/>
          <w:sz w:val="18"/>
          <w:szCs w:val="18"/>
        </w:rPr>
        <w:t>По результатам пробной переписи</w:t>
      </w:r>
      <w:r w:rsidRPr="000F0AC1">
        <w:rPr>
          <w:sz w:val="18"/>
          <w:szCs w:val="18"/>
        </w:rPr>
        <w:t xml:space="preserve"> </w:t>
      </w:r>
      <w:r w:rsidRPr="000F0AC1">
        <w:rPr>
          <w:b/>
          <w:sz w:val="18"/>
          <w:szCs w:val="18"/>
        </w:rPr>
        <w:t>населения</w:t>
      </w:r>
      <w:r w:rsidRPr="000F0AC1">
        <w:rPr>
          <w:sz w:val="18"/>
          <w:szCs w:val="18"/>
        </w:rPr>
        <w:t xml:space="preserve"> должна быть оптимизирована организационно-технологическая схема Всероссийской переписи населения 2020 года. На основе проведенной оптимизации Минэкономразвития России по представлению Росстата должно будет внести в Правительство Российской Федерации в IV квартале 2018 г. проект постановления Правительства Российской Федерации об организации Всероссийской переписи населения 2020 года</w:t>
      </w:r>
      <w:r w:rsidRPr="000F0AC1">
        <w:rPr>
          <w:rFonts w:eastAsiaTheme="minorHAnsi"/>
          <w:color w:val="000000"/>
          <w:sz w:val="18"/>
          <w:szCs w:val="18"/>
        </w:rPr>
        <w:t>.</w:t>
      </w:r>
    </w:p>
    <w:p w:rsidR="000F0AC1" w:rsidRPr="000F0AC1" w:rsidRDefault="000F0AC1" w:rsidP="000F0AC1">
      <w:pPr>
        <w:pStyle w:val="21"/>
        <w:numPr>
          <w:ilvl w:val="0"/>
          <w:numId w:val="0"/>
        </w:numPr>
        <w:ind w:firstLine="709"/>
        <w:rPr>
          <w:sz w:val="18"/>
          <w:szCs w:val="18"/>
        </w:rPr>
      </w:pPr>
    </w:p>
    <w:p w:rsidR="000F0AC1" w:rsidRPr="000F0AC1" w:rsidRDefault="000F0AC1" w:rsidP="000F0AC1">
      <w:pPr>
        <w:pStyle w:val="21"/>
        <w:numPr>
          <w:ilvl w:val="0"/>
          <w:numId w:val="0"/>
        </w:numPr>
        <w:ind w:firstLine="709"/>
        <w:rPr>
          <w:sz w:val="18"/>
          <w:szCs w:val="18"/>
        </w:rPr>
      </w:pPr>
      <w:r w:rsidRPr="000F0AC1">
        <w:rPr>
          <w:sz w:val="18"/>
          <w:szCs w:val="18"/>
        </w:rPr>
        <w:t xml:space="preserve">Таблицы с итогами ППН-2018 будут размещены на официальном сайте Росстата в 1 квартале 2019 года. </w:t>
      </w:r>
    </w:p>
    <w:p w:rsidR="000F0AC1" w:rsidRDefault="000F0AC1" w:rsidP="000F0A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0F0AC1" w:rsidRDefault="000F0AC1" w:rsidP="00AF6E1E">
      <w:pPr>
        <w:spacing w:after="0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AF6E1E" w:rsidRPr="00AF6E1E" w:rsidRDefault="00AF6E1E" w:rsidP="00AF6E1E">
      <w:pPr>
        <w:spacing w:after="0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AF6E1E">
        <w:rPr>
          <w:rFonts w:ascii="Times New Roman" w:hAnsi="Times New Roman"/>
          <w:b/>
          <w:sz w:val="18"/>
          <w:szCs w:val="18"/>
        </w:rPr>
        <w:t xml:space="preserve">На приёме граждан в селе </w:t>
      </w:r>
      <w:proofErr w:type="spellStart"/>
      <w:r w:rsidRPr="00AF6E1E">
        <w:rPr>
          <w:rFonts w:ascii="Times New Roman" w:hAnsi="Times New Roman"/>
          <w:b/>
          <w:sz w:val="18"/>
          <w:szCs w:val="18"/>
        </w:rPr>
        <w:t>Алькино</w:t>
      </w:r>
      <w:proofErr w:type="spellEnd"/>
      <w:r w:rsidRPr="00AF6E1E">
        <w:rPr>
          <w:rFonts w:ascii="Times New Roman" w:hAnsi="Times New Roman"/>
          <w:b/>
          <w:sz w:val="18"/>
          <w:szCs w:val="18"/>
        </w:rPr>
        <w:t xml:space="preserve"> местные жители поблагодарили сотрудников полиции за ответственное несение службы</w:t>
      </w:r>
    </w:p>
    <w:p w:rsidR="00AF6E1E" w:rsidRPr="00AF6E1E" w:rsidRDefault="00AF6E1E" w:rsidP="00AF6E1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F6E1E">
        <w:rPr>
          <w:rFonts w:ascii="Times New Roman" w:hAnsi="Times New Roman"/>
          <w:sz w:val="18"/>
          <w:szCs w:val="18"/>
        </w:rPr>
        <w:t xml:space="preserve">23 мая текущего года в селе </w:t>
      </w:r>
      <w:proofErr w:type="spellStart"/>
      <w:r w:rsidRPr="00AF6E1E">
        <w:rPr>
          <w:rFonts w:ascii="Times New Roman" w:hAnsi="Times New Roman"/>
          <w:sz w:val="18"/>
          <w:szCs w:val="18"/>
        </w:rPr>
        <w:t>Алькино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F6E1E">
        <w:rPr>
          <w:rFonts w:ascii="Times New Roman" w:hAnsi="Times New Roman"/>
          <w:sz w:val="18"/>
          <w:szCs w:val="18"/>
        </w:rPr>
        <w:t>Похвистневского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 района состоялся приём граждан и. о. начальником МО М</w:t>
      </w:r>
      <w:bookmarkStart w:id="0" w:name="_GoBack"/>
      <w:bookmarkEnd w:id="0"/>
      <w:r w:rsidRPr="00AF6E1E">
        <w:rPr>
          <w:rFonts w:ascii="Times New Roman" w:hAnsi="Times New Roman"/>
          <w:sz w:val="18"/>
          <w:szCs w:val="18"/>
        </w:rPr>
        <w:t>ВД России «</w:t>
      </w:r>
      <w:proofErr w:type="spellStart"/>
      <w:r w:rsidRPr="00AF6E1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AF6E1E">
        <w:rPr>
          <w:rFonts w:ascii="Times New Roman" w:hAnsi="Times New Roman"/>
          <w:sz w:val="18"/>
          <w:szCs w:val="18"/>
        </w:rPr>
        <w:t>» (по ООП) подполковником полиции Андреем Николаевичем Каргиным, председателем Общественного совета при МО МВД России «</w:t>
      </w:r>
      <w:proofErr w:type="spellStart"/>
      <w:r w:rsidRPr="00AF6E1E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» Татьяной </w:t>
      </w:r>
      <w:proofErr w:type="spellStart"/>
      <w:r w:rsidRPr="00AF6E1E">
        <w:rPr>
          <w:rFonts w:ascii="Times New Roman" w:hAnsi="Times New Roman"/>
          <w:sz w:val="18"/>
          <w:szCs w:val="18"/>
        </w:rPr>
        <w:t>Вобликовой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, заместителем председателя Общественного совета </w:t>
      </w:r>
      <w:proofErr w:type="spellStart"/>
      <w:r w:rsidRPr="00AF6E1E">
        <w:rPr>
          <w:rFonts w:ascii="Times New Roman" w:hAnsi="Times New Roman"/>
          <w:sz w:val="18"/>
          <w:szCs w:val="18"/>
        </w:rPr>
        <w:t>Гаптельхамитом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F6E1E">
        <w:rPr>
          <w:rFonts w:ascii="Times New Roman" w:hAnsi="Times New Roman"/>
          <w:sz w:val="18"/>
          <w:szCs w:val="18"/>
        </w:rPr>
        <w:t>Асылгареевым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. </w:t>
      </w:r>
    </w:p>
    <w:p w:rsidR="00AF6E1E" w:rsidRPr="00AF6E1E" w:rsidRDefault="00AF6E1E" w:rsidP="00AF6E1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F6E1E">
        <w:rPr>
          <w:rFonts w:ascii="Times New Roman" w:hAnsi="Times New Roman"/>
          <w:sz w:val="18"/>
          <w:szCs w:val="18"/>
        </w:rPr>
        <w:t xml:space="preserve">Пришедшие на приём  жители села </w:t>
      </w:r>
      <w:proofErr w:type="spellStart"/>
      <w:r w:rsidRPr="00AF6E1E">
        <w:rPr>
          <w:rFonts w:ascii="Times New Roman" w:hAnsi="Times New Roman"/>
          <w:sz w:val="18"/>
          <w:szCs w:val="18"/>
        </w:rPr>
        <w:t>Алькино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 выразили особую благодарность своему участковому уполномоченному </w:t>
      </w:r>
      <w:proofErr w:type="spellStart"/>
      <w:r w:rsidRPr="00AF6E1E">
        <w:rPr>
          <w:rFonts w:ascii="Times New Roman" w:hAnsi="Times New Roman"/>
          <w:sz w:val="18"/>
          <w:szCs w:val="18"/>
        </w:rPr>
        <w:t>Наилю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F6E1E">
        <w:rPr>
          <w:rFonts w:ascii="Times New Roman" w:hAnsi="Times New Roman"/>
          <w:sz w:val="18"/>
          <w:szCs w:val="18"/>
        </w:rPr>
        <w:t>Асылгарееву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, который стал достойным приемником своего отца – </w:t>
      </w:r>
      <w:proofErr w:type="spellStart"/>
      <w:r w:rsidRPr="00AF6E1E">
        <w:rPr>
          <w:rFonts w:ascii="Times New Roman" w:hAnsi="Times New Roman"/>
          <w:sz w:val="18"/>
          <w:szCs w:val="18"/>
        </w:rPr>
        <w:t>Гаптельхамита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F6E1E">
        <w:rPr>
          <w:rFonts w:ascii="Times New Roman" w:hAnsi="Times New Roman"/>
          <w:sz w:val="18"/>
          <w:szCs w:val="18"/>
        </w:rPr>
        <w:t>Гаптельхаевича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, проработавшего участковым в Родном селе 38 лет и, уйдя на заслуженный отдых, продолжил заниматься активной общественной деятельностью. </w:t>
      </w:r>
      <w:proofErr w:type="spellStart"/>
      <w:r w:rsidRPr="00AF6E1E">
        <w:rPr>
          <w:rFonts w:ascii="Times New Roman" w:hAnsi="Times New Roman"/>
          <w:sz w:val="18"/>
          <w:szCs w:val="18"/>
        </w:rPr>
        <w:t>Наиля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AF6E1E">
        <w:rPr>
          <w:rFonts w:ascii="Times New Roman" w:hAnsi="Times New Roman"/>
          <w:sz w:val="18"/>
          <w:szCs w:val="18"/>
        </w:rPr>
        <w:t>Гаптельхаевича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 знает лично каждый из сельчан, как ответственного и отзывчивого служителя закона, </w:t>
      </w:r>
      <w:proofErr w:type="gramStart"/>
      <w:r w:rsidRPr="00AF6E1E">
        <w:rPr>
          <w:rFonts w:ascii="Times New Roman" w:hAnsi="Times New Roman"/>
          <w:sz w:val="18"/>
          <w:szCs w:val="18"/>
        </w:rPr>
        <w:t>который</w:t>
      </w:r>
      <w:proofErr w:type="gramEnd"/>
      <w:r w:rsidRPr="00AF6E1E">
        <w:rPr>
          <w:rFonts w:ascii="Times New Roman" w:hAnsi="Times New Roman"/>
          <w:sz w:val="18"/>
          <w:szCs w:val="18"/>
        </w:rPr>
        <w:t xml:space="preserve"> несмотря на время суток и личную занятость всегда придёт на помощь, и поможет в трудной ситуации. Несмотря на свой молодой возраст, участковый зарекомендовал себя профессионалом в своём деле, о чём свидетельствуют самые низкие показатели преступности на его участке.</w:t>
      </w:r>
    </w:p>
    <w:p w:rsidR="00AF6E1E" w:rsidRPr="00AF6E1E" w:rsidRDefault="00AF6E1E" w:rsidP="00AF6E1E">
      <w:pPr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AF6E1E">
        <w:rPr>
          <w:rFonts w:ascii="Times New Roman" w:hAnsi="Times New Roman"/>
          <w:sz w:val="18"/>
          <w:szCs w:val="18"/>
        </w:rPr>
        <w:t xml:space="preserve">Пришедшие на приём граждане также обращались к Андрею Николаевичу и Общественникам с различными вопросами и предложениями. В частности многие из них выразили общее предложение селян о выполнении мероприятий по установке искусственной неровности на прилежащей к школе дороге, для снижения водителями скоростного режима в районе образовательного учреждения. Данное предложение было направлено в органы местного самоуправления для рассмотрения и принятия законного решения. Также сельчане просили о возможности в выходные и праздничные дни включать в дежурство экипажа дорожно-постовой службы для патрулирования улиц села, с целью пресечения и профилактики дорожно-транспортных происшествий. Эта просьба жителей </w:t>
      </w:r>
      <w:proofErr w:type="spellStart"/>
      <w:r w:rsidRPr="00AF6E1E">
        <w:rPr>
          <w:rFonts w:ascii="Times New Roman" w:hAnsi="Times New Roman"/>
          <w:sz w:val="18"/>
          <w:szCs w:val="18"/>
        </w:rPr>
        <w:t>Алькино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, тоже была передана руководителю отделения Государственной инспекции Безопасности дорожного движения </w:t>
      </w:r>
      <w:proofErr w:type="spellStart"/>
      <w:r w:rsidRPr="00AF6E1E">
        <w:rPr>
          <w:rFonts w:ascii="Times New Roman" w:hAnsi="Times New Roman"/>
          <w:sz w:val="18"/>
          <w:szCs w:val="18"/>
        </w:rPr>
        <w:t>Похвистневского</w:t>
      </w:r>
      <w:proofErr w:type="spellEnd"/>
      <w:r w:rsidRPr="00AF6E1E">
        <w:rPr>
          <w:rFonts w:ascii="Times New Roman" w:hAnsi="Times New Roman"/>
          <w:sz w:val="18"/>
          <w:szCs w:val="18"/>
        </w:rPr>
        <w:t xml:space="preserve"> отдела полиции.</w:t>
      </w:r>
    </w:p>
    <w:p w:rsidR="00375A51" w:rsidRDefault="00E65301" w:rsidP="00AF6E1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905000" cy="1905000"/>
            <wp:effectExtent l="19050" t="0" r="0" b="0"/>
            <wp:docPr id="1" name="Рисунок 1" descr="C:\Documents and Settings\СП Старый Аманак\Мои документы\Мои рисунки\11 · Входящие — Яндекс.Почта_files\media-share-0-02-04-a59ea20be2c1717bceeaad22b6ebe8306f41d719c8534671d7fc5de6fd574ff5-ea800959-b22c-4ae2-aa2a-64154249c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1 · Входящие — Яндекс.Почта_files\media-share-0-02-04-a59ea20be2c1717bceeaad22b6ebe8306f41d719c8534671d7fc5de6fd574ff5-ea800959-b22c-4ae2-aa2a-64154249cc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C:\Documents and Settings\СП Старый Аманак\Мои документы\Мои рисунки\11 · Входящие — Яндекс.Почта_files\media-share-0-02-04-f2e262147501144cac37dac88a87d64cc827d625f335378cbcbb8ba6d01d9834-60cabd44-4dd6-40f9-938e-f6f3765d8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1 · Входящие — Яндекс.Почта_files\media-share-0-02-04-f2e262147501144cac37dac88a87d64cc827d625f335378cbcbb8ba6d01d9834-60cabd44-4dd6-40f9-938e-f6f3765d8e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1905000" cy="1905000"/>
            <wp:effectExtent l="19050" t="0" r="0" b="0"/>
            <wp:docPr id="3" name="Рисунок 3" descr="C:\Documents and Settings\СП Старый Аманак\Мои документы\Мои рисунки\11 · Входящие — Яндекс.Почта_files\media-share-0-02-04-f4d94ee4514047984395a53f3ea153a80d71f7373d65350799f8ab67ccd3be76-3fac3cd3-8726-4772-b359-ad30850ab8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1 · Входящие — Яндекс.Почта_files\media-share-0-02-04-f4d94ee4514047984395a53f3ea153a80d71f7373d65350799f8ab67ccd3be76-3fac3cd3-8726-4772-b359-ad30850ab8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P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375A51" w:rsidRDefault="00375A51" w:rsidP="00375A51">
      <w:pPr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267"/>
        <w:tblW w:w="9975" w:type="dxa"/>
        <w:tblLayout w:type="fixed"/>
        <w:tblLook w:val="04A0"/>
      </w:tblPr>
      <w:tblGrid>
        <w:gridCol w:w="9975"/>
      </w:tblGrid>
      <w:tr w:rsidR="00375A51" w:rsidTr="00375A51">
        <w:trPr>
          <w:trHeight w:val="700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51" w:rsidRDefault="00375A51" w:rsidP="00375A51">
            <w:pPr>
              <w:snapToGrid w:val="0"/>
              <w:spacing w:after="0"/>
              <w:rPr>
                <w:rFonts w:ascii="Times New Roman" w:eastAsiaTheme="minorHAnsi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375A51" w:rsidRDefault="00375A51" w:rsidP="00375A51">
            <w:pPr>
              <w:widowControl w:val="0"/>
              <w:spacing w:after="0"/>
              <w:rPr>
                <w:rFonts w:ascii="Times New Roman" w:eastAsia="Tahoma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375A51" w:rsidTr="00375A51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A51" w:rsidRDefault="00375A51" w:rsidP="00375A51">
            <w:pPr>
              <w:snapToGrid w:val="0"/>
              <w:spacing w:after="0"/>
              <w:rPr>
                <w:rFonts w:ascii="Times New Roman" w:eastAsiaTheme="minorHAnsi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</w:p>
          <w:p w:rsidR="00375A51" w:rsidRDefault="00375A51" w:rsidP="00375A51">
            <w:pPr>
              <w:spacing w:after="0"/>
              <w:rPr>
                <w:rFonts w:ascii="Times New Roman" w:eastAsia="Tahoma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375A51" w:rsidRDefault="00375A51" w:rsidP="00375A5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375A51" w:rsidRDefault="00375A51" w:rsidP="00375A51">
            <w:pPr>
              <w:widowControl w:val="0"/>
              <w:spacing w:after="0"/>
              <w:rPr>
                <w:rFonts w:ascii="Times New Roman" w:eastAsia="Tahoma" w:hAnsi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Н.М.Лисицына</w:t>
            </w:r>
          </w:p>
        </w:tc>
      </w:tr>
    </w:tbl>
    <w:p w:rsidR="00375A51" w:rsidRDefault="00375A51" w:rsidP="00375A51">
      <w:pPr>
        <w:rPr>
          <w:rFonts w:ascii="Times New Roman" w:hAnsi="Times New Roman"/>
          <w:sz w:val="18"/>
          <w:szCs w:val="18"/>
        </w:rPr>
      </w:pPr>
    </w:p>
    <w:p w:rsidR="002B2187" w:rsidRPr="00375A51" w:rsidRDefault="002B2187" w:rsidP="00375A51">
      <w:pPr>
        <w:rPr>
          <w:rFonts w:ascii="Times New Roman" w:hAnsi="Times New Roman"/>
          <w:sz w:val="18"/>
          <w:szCs w:val="18"/>
        </w:rPr>
      </w:pPr>
    </w:p>
    <w:sectPr w:rsidR="002B2187" w:rsidRPr="00375A51" w:rsidSect="004E3D8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338"/>
    <w:multiLevelType w:val="hybridMultilevel"/>
    <w:tmpl w:val="0172C830"/>
    <w:lvl w:ilvl="0" w:tplc="882809EA">
      <w:start w:val="1"/>
      <w:numFmt w:val="bullet"/>
      <w:pStyle w:val="2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B50454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D87"/>
    <w:rsid w:val="000F0AC1"/>
    <w:rsid w:val="002B2187"/>
    <w:rsid w:val="00375A51"/>
    <w:rsid w:val="003F5274"/>
    <w:rsid w:val="004E3D87"/>
    <w:rsid w:val="0098536A"/>
    <w:rsid w:val="009E0F4B"/>
    <w:rsid w:val="00AF6E1E"/>
    <w:rsid w:val="00BA0218"/>
    <w:rsid w:val="00BB410D"/>
    <w:rsid w:val="00C15A58"/>
    <w:rsid w:val="00E111C5"/>
    <w:rsid w:val="00E6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3D87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301"/>
    <w:rPr>
      <w:rFonts w:ascii="Tahoma" w:eastAsia="Calibri" w:hAnsi="Tahoma" w:cs="Tahoma"/>
      <w:sz w:val="16"/>
      <w:szCs w:val="16"/>
    </w:rPr>
  </w:style>
  <w:style w:type="character" w:styleId="a6">
    <w:name w:val="Hyperlink"/>
    <w:semiHidden/>
    <w:unhideWhenUsed/>
    <w:rsid w:val="000F0AC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F0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0AC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0A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0F0AC1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1"/>
    <w:semiHidden/>
    <w:locked/>
    <w:rsid w:val="000F0AC1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1">
    <w:name w:val="Основной текст (2)1"/>
    <w:basedOn w:val="a"/>
    <w:link w:val="22"/>
    <w:semiHidden/>
    <w:rsid w:val="000F0AC1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semiHidden/>
    <w:rsid w:val="000F0AC1"/>
    <w:pPr>
      <w:widowControl w:val="0"/>
      <w:autoSpaceDE w:val="0"/>
      <w:autoSpaceDN w:val="0"/>
      <w:adjustRightInd w:val="0"/>
      <w:spacing w:after="0" w:line="605" w:lineRule="exact"/>
      <w:ind w:firstLine="2102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F0AC1"/>
    <w:rPr>
      <w:rFonts w:ascii="Arial" w:hAnsi="Arial" w:cs="Arial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0F0AC1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0F0AC1"/>
    <w:rPr>
      <w:rFonts w:ascii="Arial" w:hAnsi="Arial" w:cs="Arial" w:hint="default"/>
      <w:sz w:val="28"/>
      <w:szCs w:val="28"/>
    </w:rPr>
  </w:style>
  <w:style w:type="character" w:customStyle="1" w:styleId="FontStyle12">
    <w:name w:val="Font Style12"/>
    <w:basedOn w:val="a0"/>
    <w:uiPriority w:val="99"/>
    <w:rsid w:val="000F0AC1"/>
    <w:rPr>
      <w:rFonts w:ascii="Arial" w:hAnsi="Arial" w:cs="Arial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1619</Words>
  <Characters>9234</Characters>
  <Application>Microsoft Office Word</Application>
  <DocSecurity>0</DocSecurity>
  <Lines>76</Lines>
  <Paragraphs>21</Paragraphs>
  <ScaleCrop>false</ScaleCrop>
  <Company>Администрация Старый Аманак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2018-06-04T04:24:00Z</dcterms:created>
  <dcterms:modified xsi:type="dcterms:W3CDTF">2018-06-05T07:31:00Z</dcterms:modified>
</cp:coreProperties>
</file>