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66" w:rsidRDefault="00724766" w:rsidP="00724766">
      <w:pPr>
        <w:pStyle w:val="a3"/>
        <w:spacing w:after="0" w:line="100" w:lineRule="atLeast"/>
        <w:ind w:left="284"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724766" w:rsidRDefault="00724766" w:rsidP="00724766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724766" w:rsidRDefault="00D35673" w:rsidP="00724766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15</w:t>
      </w:r>
      <w:r w:rsidR="00724766">
        <w:rPr>
          <w:rFonts w:ascii="Times New Roman" w:eastAsia="Times New Roman" w:hAnsi="Times New Roman" w:cs="Times New Roman"/>
          <w:b/>
          <w:lang w:eastAsia="ru-RU"/>
        </w:rPr>
        <w:t xml:space="preserve"> апреля  2019г                                                                     </w:t>
      </w:r>
      <w:r w:rsidR="00724766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 w:rsidR="00724766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 w:rsidR="007247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7247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№24(318)ОФИЦИАЛЬНО</w:t>
      </w:r>
    </w:p>
    <w:p w:rsidR="00724766" w:rsidRDefault="00724766" w:rsidP="00724766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724766" w:rsidRDefault="00724766" w:rsidP="00724766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724766" w:rsidRPr="009B634D" w:rsidRDefault="00724766" w:rsidP="00724766">
      <w:pPr>
        <w:pStyle w:val="a3"/>
        <w:shd w:val="clear" w:color="auto" w:fill="A6A6A6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5C7C29" w:rsidRDefault="005C7C29" w:rsidP="005C7C29">
      <w:pPr>
        <w:rPr>
          <w:rFonts w:ascii="Times New Roman" w:hAnsi="Times New Roman" w:cs="Times New Roman"/>
          <w:sz w:val="18"/>
          <w:szCs w:val="18"/>
        </w:rPr>
      </w:pPr>
    </w:p>
    <w:p w:rsidR="00724766" w:rsidRDefault="00724766" w:rsidP="005C7C29">
      <w:pPr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page" w:horzAnchor="margin" w:tblpY="2893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59"/>
        <w:gridCol w:w="8696"/>
      </w:tblGrid>
      <w:tr w:rsidR="00724766" w:rsidRPr="00D35673" w:rsidTr="00724766">
        <w:tc>
          <w:tcPr>
            <w:tcW w:w="1459" w:type="dxa"/>
            <w:tcBorders>
              <w:bottom w:val="single" w:sz="1" w:space="0" w:color="000000"/>
            </w:tcBorders>
            <w:shd w:val="clear" w:color="auto" w:fill="auto"/>
          </w:tcPr>
          <w:p w:rsidR="00724766" w:rsidRPr="005C7C29" w:rsidRDefault="00724766" w:rsidP="00724766">
            <w:pPr>
              <w:pStyle w:val="a5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7C29">
              <w:rPr>
                <w:rFonts w:ascii="Times New Roman" w:hAnsi="Times New Roman" w:cs="Times New Roman"/>
                <w:noProof/>
                <w:sz w:val="18"/>
                <w:szCs w:val="18"/>
                <w:lang w:eastAsia="ru-RU" w:bidi="ar-SA"/>
              </w:rPr>
              <w:drawing>
                <wp:inline distT="0" distB="0" distL="0" distR="0">
                  <wp:extent cx="891540" cy="891540"/>
                  <wp:effectExtent l="19050" t="0" r="3810" b="0"/>
                  <wp:docPr id="3" name="Рисунок 1" descr="14401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401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9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6" w:type="dxa"/>
            <w:tcBorders>
              <w:bottom w:val="single" w:sz="1" w:space="0" w:color="000000"/>
            </w:tcBorders>
            <w:shd w:val="clear" w:color="auto" w:fill="auto"/>
          </w:tcPr>
          <w:p w:rsidR="00724766" w:rsidRPr="005C7C29" w:rsidRDefault="00724766" w:rsidP="00724766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</w:pPr>
            <w:r w:rsidRPr="005C7C29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 xml:space="preserve">Филиал федерального государственного бюджетного учреждения </w:t>
            </w:r>
          </w:p>
          <w:p w:rsidR="00724766" w:rsidRPr="005C7C29" w:rsidRDefault="00724766" w:rsidP="00724766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</w:pPr>
            <w:r w:rsidRPr="005C7C29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>«Федеральная кадастровая палата Федеральной службы государственной регистрации, кадастра и картографии» по Самарской области</w:t>
            </w:r>
          </w:p>
          <w:p w:rsidR="00724766" w:rsidRPr="005C7C29" w:rsidRDefault="00724766" w:rsidP="00724766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color w:val="0066FF"/>
                <w:sz w:val="18"/>
                <w:szCs w:val="18"/>
              </w:rPr>
            </w:pPr>
          </w:p>
          <w:p w:rsidR="00724766" w:rsidRPr="005C7C29" w:rsidRDefault="00724766" w:rsidP="00724766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г. Самара, ул. Ленинская, 25а, 1 корп.</w:t>
            </w:r>
          </w:p>
          <w:p w:rsidR="00724766" w:rsidRPr="005C7C29" w:rsidRDefault="00724766" w:rsidP="00724766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C7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5C7C29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pr</w:t>
              </w:r>
              <w:r w:rsidRPr="000065CB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_</w:t>
              </w:r>
              <w:r w:rsidRPr="005C7C29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fkp</w:t>
              </w:r>
              <w:r w:rsidRPr="000065CB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@</w:t>
              </w:r>
              <w:r w:rsidRPr="005C7C29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mail</w:t>
              </w:r>
              <w:r w:rsidRPr="000065CB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.</w:t>
              </w:r>
              <w:r w:rsidRPr="005C7C29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ru</w:t>
              </w:r>
            </w:hyperlink>
            <w:r w:rsidRPr="005C7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 twitter: @</w:t>
            </w:r>
            <w:proofErr w:type="spellStart"/>
            <w:r w:rsidRPr="005C7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pr_fkp</w:t>
            </w:r>
            <w:proofErr w:type="spellEnd"/>
            <w:r w:rsidRPr="005C7C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 www.kadastr.ru</w:t>
            </w:r>
          </w:p>
        </w:tc>
      </w:tr>
    </w:tbl>
    <w:p w:rsidR="005C7C29" w:rsidRPr="00D35673" w:rsidRDefault="005C7C29" w:rsidP="005C7C29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5C7C29" w:rsidRPr="005C7C29" w:rsidRDefault="00724766" w:rsidP="00724766">
      <w:pPr>
        <w:rPr>
          <w:rFonts w:ascii="Times New Roman" w:hAnsi="Times New Roman" w:cs="Times New Roman"/>
          <w:b/>
          <w:color w:val="000080"/>
          <w:sz w:val="18"/>
          <w:szCs w:val="18"/>
        </w:rPr>
      </w:pPr>
      <w:r w:rsidRPr="00D35673">
        <w:rPr>
          <w:rFonts w:ascii="Times New Roman" w:hAnsi="Times New Roman" w:cs="Times New Roman"/>
          <w:b/>
          <w:color w:val="000080"/>
          <w:sz w:val="18"/>
          <w:szCs w:val="18"/>
          <w:lang w:val="en-US"/>
        </w:rPr>
        <w:t xml:space="preserve">                                                                                                    </w:t>
      </w:r>
      <w:r w:rsidR="005C7C29" w:rsidRPr="005C7C29">
        <w:rPr>
          <w:rFonts w:ascii="Times New Roman" w:hAnsi="Times New Roman" w:cs="Times New Roman"/>
          <w:b/>
          <w:color w:val="000080"/>
          <w:sz w:val="18"/>
          <w:szCs w:val="18"/>
        </w:rPr>
        <w:t>Ликбез по вопросам недвижимости</w:t>
      </w:r>
    </w:p>
    <w:p w:rsidR="005C7C29" w:rsidRPr="005C7C29" w:rsidRDefault="005C7C29" w:rsidP="005C7C29">
      <w:pPr>
        <w:jc w:val="center"/>
        <w:rPr>
          <w:rFonts w:ascii="Times New Roman" w:hAnsi="Times New Roman" w:cs="Times New Roman"/>
          <w:b/>
          <w:color w:val="000080"/>
          <w:sz w:val="18"/>
          <w:szCs w:val="18"/>
        </w:rPr>
      </w:pPr>
    </w:p>
    <w:p w:rsidR="005C7C29" w:rsidRPr="005C7C29" w:rsidRDefault="005C7C29" w:rsidP="005C7C29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C7C29">
        <w:rPr>
          <w:rFonts w:ascii="Times New Roman" w:hAnsi="Times New Roman" w:cs="Times New Roman"/>
          <w:color w:val="000000"/>
          <w:sz w:val="18"/>
          <w:szCs w:val="18"/>
        </w:rPr>
        <w:tab/>
        <w:t>Для государственных и муниципальных служащих, кадастровых инженеров и просто всех интересующихся граждан состоится лекция на тему «</w:t>
      </w:r>
      <w:r w:rsidRPr="005C7C29">
        <w:rPr>
          <w:rFonts w:ascii="Times New Roman" w:hAnsi="Times New Roman" w:cs="Times New Roman"/>
          <w:b/>
          <w:color w:val="000080"/>
          <w:sz w:val="18"/>
          <w:szCs w:val="18"/>
        </w:rPr>
        <w:t>Актуальные вопросы внесения отдельных сведений в Единый государственный реестр недвижимости. Обзор судебной практики</w:t>
      </w:r>
      <w:r w:rsidRPr="005C7C29">
        <w:rPr>
          <w:rFonts w:ascii="Times New Roman" w:hAnsi="Times New Roman" w:cs="Times New Roman"/>
          <w:color w:val="000000"/>
          <w:sz w:val="18"/>
          <w:szCs w:val="18"/>
        </w:rPr>
        <w:t>».</w:t>
      </w:r>
    </w:p>
    <w:p w:rsidR="005C7C29" w:rsidRPr="005C7C29" w:rsidRDefault="005C7C29" w:rsidP="005C7C2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C7C29">
        <w:rPr>
          <w:rFonts w:ascii="Times New Roman" w:hAnsi="Times New Roman" w:cs="Times New Roman"/>
          <w:sz w:val="18"/>
          <w:szCs w:val="18"/>
        </w:rPr>
        <w:t xml:space="preserve">Специалисты Кадастровой палаты по Самарской области расскажут всё, что необходимо знать о </w:t>
      </w:r>
      <w:r w:rsidRPr="005C7C29">
        <w:rPr>
          <w:rFonts w:ascii="Times New Roman" w:hAnsi="Times New Roman" w:cs="Times New Roman"/>
          <w:color w:val="000000"/>
          <w:sz w:val="18"/>
          <w:szCs w:val="18"/>
        </w:rPr>
        <w:t xml:space="preserve">внесении в ЕГРН </w:t>
      </w:r>
      <w:r w:rsidRPr="005C7C29">
        <w:rPr>
          <w:rFonts w:ascii="Times New Roman" w:hAnsi="Times New Roman" w:cs="Times New Roman"/>
          <w:spacing w:val="-2"/>
          <w:sz w:val="18"/>
          <w:szCs w:val="18"/>
        </w:rPr>
        <w:t xml:space="preserve">границ муниципальных образований и населенных пунктов, о территориальных зонах. Пояснят новые требования к подготовке </w:t>
      </w:r>
      <w:r w:rsidRPr="005C7C29">
        <w:rPr>
          <w:rFonts w:ascii="Times New Roman" w:hAnsi="Times New Roman" w:cs="Times New Roman"/>
          <w:color w:val="000000"/>
          <w:sz w:val="18"/>
          <w:szCs w:val="18"/>
        </w:rPr>
        <w:t xml:space="preserve">документов, необходимых для внесения таких данных в реестр границ и проанализируют основные ошибки, допускаемые при этом.  </w:t>
      </w:r>
    </w:p>
    <w:p w:rsidR="005C7C29" w:rsidRPr="005C7C29" w:rsidRDefault="005C7C29" w:rsidP="005C7C2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C7C29">
        <w:rPr>
          <w:rFonts w:ascii="Times New Roman" w:hAnsi="Times New Roman" w:cs="Times New Roman"/>
          <w:color w:val="000000"/>
          <w:sz w:val="18"/>
          <w:szCs w:val="18"/>
        </w:rPr>
        <w:t xml:space="preserve">Запланировано обсуждение механизмов изменения границ муниципальных образований и населенных пунктов, если выявляется их пересечение с уже учтёнными в ЕГРН границами земельных участков. </w:t>
      </w:r>
    </w:p>
    <w:p w:rsidR="005C7C29" w:rsidRPr="005C7C29" w:rsidRDefault="005C7C29" w:rsidP="005C7C29">
      <w:pPr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C7C29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В ходе предыдущих встреч со специалистами Кадастровой палаты часто звучали вопросы от слушателей об исправлении технических ошибок и исключении из реестра недвижимости сведений о ранее учтенных участках. Учитывая актуальность темы, эксперты Кадастровой палаты подробно разберут подобные ситуации, а также представят обзор судебной практики по наиболее актуальным вопросам защиты прав на землю с использованием сведений ЕГРН. Эта информация поможет владельцам грамотно </w:t>
      </w:r>
      <w:r w:rsidRPr="005C7C29">
        <w:rPr>
          <w:rFonts w:ascii="Times New Roman" w:hAnsi="Times New Roman" w:cs="Times New Roman"/>
          <w:color w:val="000000"/>
          <w:sz w:val="18"/>
          <w:szCs w:val="18"/>
        </w:rPr>
        <w:t>подготовить исковые заявления о признания права собственности на недвижимость в определенных координатах.</w:t>
      </w:r>
    </w:p>
    <w:p w:rsidR="005C7C29" w:rsidRPr="005C7C29" w:rsidRDefault="005C7C29" w:rsidP="005C7C29">
      <w:pPr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C7C29">
        <w:rPr>
          <w:rFonts w:ascii="Times New Roman" w:hAnsi="Times New Roman" w:cs="Times New Roman"/>
          <w:color w:val="000000"/>
          <w:sz w:val="18"/>
          <w:szCs w:val="18"/>
        </w:rPr>
        <w:t xml:space="preserve">Лекция состоится </w:t>
      </w:r>
      <w:r w:rsidRPr="005C7C29">
        <w:rPr>
          <w:rFonts w:ascii="Times New Roman" w:hAnsi="Times New Roman" w:cs="Times New Roman"/>
          <w:b/>
          <w:color w:val="000080"/>
          <w:sz w:val="18"/>
          <w:szCs w:val="18"/>
        </w:rPr>
        <w:t>24 апреля 2019</w:t>
      </w:r>
      <w:r w:rsidRPr="005C7C29">
        <w:rPr>
          <w:rFonts w:ascii="Times New Roman" w:hAnsi="Times New Roman" w:cs="Times New Roman"/>
          <w:color w:val="000000"/>
          <w:sz w:val="18"/>
          <w:szCs w:val="18"/>
        </w:rPr>
        <w:t xml:space="preserve"> года, начало в </w:t>
      </w:r>
      <w:r w:rsidRPr="005C7C29">
        <w:rPr>
          <w:rFonts w:ascii="Times New Roman" w:hAnsi="Times New Roman" w:cs="Times New Roman"/>
          <w:b/>
          <w:color w:val="000080"/>
          <w:sz w:val="18"/>
          <w:szCs w:val="18"/>
        </w:rPr>
        <w:t>10.00</w:t>
      </w:r>
      <w:r w:rsidRPr="005C7C29">
        <w:rPr>
          <w:rFonts w:ascii="Times New Roman" w:hAnsi="Times New Roman" w:cs="Times New Roman"/>
          <w:color w:val="000000"/>
          <w:sz w:val="18"/>
          <w:szCs w:val="18"/>
        </w:rPr>
        <w:t xml:space="preserve"> (продолжительность 4 часа) по адресу: </w:t>
      </w:r>
      <w:r w:rsidRPr="005C7C29">
        <w:rPr>
          <w:rFonts w:ascii="Times New Roman" w:hAnsi="Times New Roman" w:cs="Times New Roman"/>
          <w:b/>
          <w:color w:val="000080"/>
          <w:sz w:val="18"/>
          <w:szCs w:val="18"/>
        </w:rPr>
        <w:t>г. Самара, ул. Ленинская, 25а</w:t>
      </w:r>
      <w:r w:rsidRPr="005C7C29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  <w:r w:rsidRPr="005C7C2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5C7C29" w:rsidRPr="005C7C29" w:rsidRDefault="005C7C29" w:rsidP="005C7C29">
      <w:pPr>
        <w:ind w:firstLine="540"/>
        <w:jc w:val="both"/>
        <w:rPr>
          <w:rFonts w:ascii="Times New Roman" w:hAnsi="Times New Roman" w:cs="Times New Roman"/>
          <w:b/>
          <w:color w:val="000080"/>
          <w:sz w:val="18"/>
          <w:szCs w:val="18"/>
        </w:rPr>
      </w:pPr>
      <w:r w:rsidRPr="005C7C29">
        <w:rPr>
          <w:rFonts w:ascii="Times New Roman" w:hAnsi="Times New Roman" w:cs="Times New Roman"/>
          <w:color w:val="000000"/>
          <w:sz w:val="18"/>
          <w:szCs w:val="18"/>
        </w:rPr>
        <w:t xml:space="preserve">Подробности по телефону: </w:t>
      </w:r>
      <w:r w:rsidRPr="005C7C29">
        <w:rPr>
          <w:rFonts w:ascii="Times New Roman" w:hAnsi="Times New Roman" w:cs="Times New Roman"/>
          <w:b/>
          <w:color w:val="000080"/>
          <w:sz w:val="18"/>
          <w:szCs w:val="18"/>
        </w:rPr>
        <w:t>(846) 200-50-28 (доб.1)</w:t>
      </w:r>
    </w:p>
    <w:p w:rsidR="005C7C29" w:rsidRPr="005C7C29" w:rsidRDefault="005C7C29" w:rsidP="005C7C29">
      <w:pPr>
        <w:ind w:firstLine="540"/>
        <w:jc w:val="both"/>
        <w:rPr>
          <w:rFonts w:ascii="Times New Roman" w:hAnsi="Times New Roman" w:cs="Times New Roman"/>
          <w:b/>
          <w:color w:val="000080"/>
          <w:sz w:val="18"/>
          <w:szCs w:val="18"/>
        </w:rPr>
      </w:pPr>
    </w:p>
    <w:p w:rsidR="005C7C29" w:rsidRPr="005C7C29" w:rsidRDefault="005C7C29" w:rsidP="005C7C29">
      <w:pPr>
        <w:rPr>
          <w:rFonts w:ascii="Times New Roman" w:hAnsi="Times New Roman" w:cs="Times New Roman"/>
          <w:b/>
          <w:i/>
          <w:color w:val="000080"/>
          <w:sz w:val="18"/>
          <w:szCs w:val="18"/>
        </w:rPr>
      </w:pPr>
      <w:r w:rsidRPr="005C7C29">
        <w:rPr>
          <w:rFonts w:ascii="Times New Roman" w:hAnsi="Times New Roman" w:cs="Times New Roman"/>
          <w:b/>
          <w:i/>
          <w:color w:val="000080"/>
          <w:sz w:val="18"/>
          <w:szCs w:val="18"/>
        </w:rPr>
        <w:t xml:space="preserve">Пресс-служба Кадастровой палаты </w:t>
      </w:r>
    </w:p>
    <w:p w:rsidR="005C7C29" w:rsidRPr="002A19F8" w:rsidRDefault="005C7C29" w:rsidP="002A19F8">
      <w:pPr>
        <w:rPr>
          <w:rFonts w:ascii="Times New Roman" w:hAnsi="Times New Roman" w:cs="Times New Roman"/>
          <w:i/>
          <w:color w:val="000080"/>
          <w:sz w:val="18"/>
          <w:szCs w:val="18"/>
        </w:rPr>
      </w:pPr>
      <w:r w:rsidRPr="005C7C29">
        <w:rPr>
          <w:rFonts w:ascii="Times New Roman" w:hAnsi="Times New Roman" w:cs="Times New Roman"/>
          <w:b/>
          <w:i/>
          <w:color w:val="000080"/>
          <w:sz w:val="18"/>
          <w:szCs w:val="18"/>
        </w:rPr>
        <w:t>по Самарской области</w:t>
      </w:r>
    </w:p>
    <w:p w:rsidR="007E766B" w:rsidRDefault="007E766B" w:rsidP="007E766B">
      <w:pPr>
        <w:jc w:val="center"/>
        <w:rPr>
          <w:rFonts w:ascii="Times New Roman" w:hAnsi="Times New Roman" w:cs="Times New Roman"/>
          <w:i/>
          <w:iCs/>
          <w:kern w:val="36"/>
          <w:sz w:val="18"/>
          <w:szCs w:val="18"/>
        </w:rPr>
      </w:pPr>
    </w:p>
    <w:p w:rsidR="007E766B" w:rsidRPr="007E766B" w:rsidRDefault="007E766B" w:rsidP="007E766B">
      <w:pPr>
        <w:jc w:val="center"/>
        <w:rPr>
          <w:rFonts w:ascii="Times New Roman" w:hAnsi="Times New Roman" w:cs="Times New Roman"/>
          <w:b/>
          <w:i/>
        </w:rPr>
      </w:pPr>
      <w:r w:rsidRPr="007E766B">
        <w:rPr>
          <w:rFonts w:ascii="Times New Roman" w:hAnsi="Times New Roman" w:cs="Times New Roman"/>
          <w:b/>
          <w:i/>
          <w:iCs/>
          <w:kern w:val="36"/>
        </w:rPr>
        <w:t>Соблюдение требований пожарной безопасности в весенне-летний пожароопасный период</w:t>
      </w:r>
    </w:p>
    <w:p w:rsidR="007E766B" w:rsidRPr="007E766B" w:rsidRDefault="007E766B" w:rsidP="007E766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E766B" w:rsidRPr="007E766B" w:rsidRDefault="007E766B" w:rsidP="007E766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E766B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При установлении в районе жаркой и ясной погода приводит к повышению класса </w:t>
      </w:r>
      <w:proofErr w:type="spellStart"/>
      <w:r w:rsidRPr="007E766B">
        <w:rPr>
          <w:rFonts w:ascii="Times New Roman" w:hAnsi="Times New Roman" w:cs="Times New Roman"/>
          <w:color w:val="000000"/>
          <w:sz w:val="18"/>
          <w:szCs w:val="18"/>
        </w:rPr>
        <w:t>пожароопасности</w:t>
      </w:r>
      <w:proofErr w:type="spellEnd"/>
      <w:r w:rsidRPr="007E766B">
        <w:rPr>
          <w:rFonts w:ascii="Times New Roman" w:hAnsi="Times New Roman" w:cs="Times New Roman"/>
          <w:color w:val="000000"/>
          <w:sz w:val="18"/>
          <w:szCs w:val="18"/>
        </w:rPr>
        <w:t xml:space="preserve">. В связи с этим увеличивается опасность возникновения природных пожаров, </w:t>
      </w:r>
      <w:r w:rsidRPr="007E766B">
        <w:rPr>
          <w:rFonts w:ascii="Times New Roman" w:hAnsi="Times New Roman" w:cs="Times New Roman"/>
          <w:sz w:val="18"/>
          <w:szCs w:val="18"/>
        </w:rPr>
        <w:t>решением органов местного самоуправления на территории муниципальных образований может устанавливаться особый противопожарный режим</w:t>
      </w:r>
      <w:r w:rsidRPr="007E766B">
        <w:rPr>
          <w:rFonts w:ascii="Times New Roman" w:hAnsi="Times New Roman" w:cs="Times New Roman"/>
          <w:color w:val="000000"/>
          <w:sz w:val="18"/>
          <w:szCs w:val="18"/>
        </w:rPr>
        <w:t>. В основном данный период устанавливается с апреля по сентябрь месяц.</w:t>
      </w:r>
    </w:p>
    <w:p w:rsidR="007E766B" w:rsidRPr="007E766B" w:rsidRDefault="007E766B" w:rsidP="007E766B">
      <w:pPr>
        <w:shd w:val="clear" w:color="auto" w:fill="FFFFFF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E766B">
        <w:rPr>
          <w:rFonts w:ascii="Times New Roman" w:hAnsi="Times New Roman" w:cs="Times New Roman"/>
          <w:b/>
          <w:sz w:val="18"/>
          <w:szCs w:val="18"/>
        </w:rPr>
        <w:t xml:space="preserve">В условиях которого запрещается: </w:t>
      </w:r>
    </w:p>
    <w:p w:rsidR="007E766B" w:rsidRPr="007E766B" w:rsidRDefault="007E766B" w:rsidP="007E766B">
      <w:pPr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7E766B">
        <w:rPr>
          <w:rFonts w:ascii="Times New Roman" w:hAnsi="Times New Roman" w:cs="Times New Roman"/>
          <w:sz w:val="18"/>
          <w:szCs w:val="18"/>
        </w:rPr>
        <w:t>- запрещается проведения пала сухой травы (стерни) и пожнивных остатков, за исключением контролируемых отжигов, осуществляемых министерством лесного хозяйства, охраны окружающей среды и природопользования Самарской области;</w:t>
      </w:r>
    </w:p>
    <w:p w:rsidR="007E766B" w:rsidRPr="007E766B" w:rsidRDefault="007E766B" w:rsidP="007E766B">
      <w:pPr>
        <w:jc w:val="both"/>
        <w:rPr>
          <w:rFonts w:ascii="Times New Roman" w:hAnsi="Times New Roman" w:cs="Times New Roman"/>
          <w:sz w:val="18"/>
          <w:szCs w:val="18"/>
        </w:rPr>
      </w:pPr>
      <w:r w:rsidRPr="007E766B">
        <w:rPr>
          <w:rFonts w:ascii="Times New Roman" w:hAnsi="Times New Roman" w:cs="Times New Roman"/>
          <w:sz w:val="18"/>
          <w:szCs w:val="18"/>
        </w:rPr>
        <w:tab/>
        <w:t>- ограничивается въезд транспортных средств и пребывание граждан в лесах, а также проведение работ, связанных с разведением огня в лесном фонде;</w:t>
      </w:r>
    </w:p>
    <w:p w:rsidR="007E766B" w:rsidRPr="007E766B" w:rsidRDefault="007E766B" w:rsidP="007E766B">
      <w:pPr>
        <w:jc w:val="both"/>
        <w:rPr>
          <w:rFonts w:ascii="Times New Roman" w:hAnsi="Times New Roman" w:cs="Times New Roman"/>
          <w:sz w:val="18"/>
          <w:szCs w:val="18"/>
        </w:rPr>
      </w:pPr>
      <w:r w:rsidRPr="007E766B">
        <w:rPr>
          <w:rFonts w:ascii="Times New Roman" w:hAnsi="Times New Roman" w:cs="Times New Roman"/>
          <w:sz w:val="18"/>
          <w:szCs w:val="18"/>
        </w:rPr>
        <w:tab/>
        <w:t>- запрещается применение пиротехнических изделий и огневых эффектов в зданиях (сооружениях) и на открытых территориях;</w:t>
      </w:r>
    </w:p>
    <w:p w:rsidR="007E766B" w:rsidRPr="007E766B" w:rsidRDefault="007E766B" w:rsidP="007E766B">
      <w:pPr>
        <w:jc w:val="both"/>
        <w:rPr>
          <w:rFonts w:ascii="Times New Roman" w:hAnsi="Times New Roman" w:cs="Times New Roman"/>
          <w:sz w:val="18"/>
          <w:szCs w:val="18"/>
        </w:rPr>
      </w:pPr>
      <w:r w:rsidRPr="007E766B">
        <w:rPr>
          <w:rFonts w:ascii="Times New Roman" w:hAnsi="Times New Roman" w:cs="Times New Roman"/>
          <w:sz w:val="18"/>
          <w:szCs w:val="18"/>
        </w:rPr>
        <w:tab/>
        <w:t>запрещается сжигание мусора и отходов на территориях населённых пунктов, организаций и частных предпринимателей;</w:t>
      </w:r>
    </w:p>
    <w:p w:rsidR="007E766B" w:rsidRPr="007E766B" w:rsidRDefault="007E766B" w:rsidP="007E766B">
      <w:pPr>
        <w:jc w:val="both"/>
        <w:rPr>
          <w:rFonts w:ascii="Times New Roman" w:hAnsi="Times New Roman" w:cs="Times New Roman"/>
          <w:sz w:val="18"/>
          <w:szCs w:val="18"/>
        </w:rPr>
      </w:pPr>
      <w:r w:rsidRPr="007E766B">
        <w:rPr>
          <w:rFonts w:ascii="Times New Roman" w:hAnsi="Times New Roman" w:cs="Times New Roman"/>
          <w:sz w:val="18"/>
          <w:szCs w:val="18"/>
        </w:rPr>
        <w:tab/>
        <w:t>запрещается на территориях поселений и городских округов, на объектах садоводческих, огороднических и дачных некоммерческих объединений граждан устраивать свалки горючих отходов.</w:t>
      </w:r>
    </w:p>
    <w:p w:rsidR="007E766B" w:rsidRPr="007E766B" w:rsidRDefault="007E766B" w:rsidP="007E766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E766B">
        <w:rPr>
          <w:rFonts w:ascii="Times New Roman" w:hAnsi="Times New Roman" w:cs="Times New Roman"/>
          <w:sz w:val="18"/>
          <w:szCs w:val="18"/>
        </w:rPr>
        <w:t>Правилами противопожарного режима в Российской Федерации утвержденные Постановлением Правительства Российской Федерации «О противопожарном режиме» от 25.04.2012 № 390 устанавливаются требования по содержанию территории, а именно:</w:t>
      </w:r>
    </w:p>
    <w:p w:rsidR="007E766B" w:rsidRPr="007E766B" w:rsidRDefault="007E766B" w:rsidP="007E766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E766B">
        <w:rPr>
          <w:rFonts w:ascii="Times New Roman" w:hAnsi="Times New Roman" w:cs="Times New Roman"/>
          <w:sz w:val="18"/>
          <w:szCs w:val="18"/>
        </w:rPr>
        <w:t>п. 17</w:t>
      </w:r>
      <w:r w:rsidRPr="007E766B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7E766B">
        <w:rPr>
          <w:rFonts w:ascii="Times New Roman" w:hAnsi="Times New Roman" w:cs="Times New Roman"/>
          <w:sz w:val="18"/>
          <w:szCs w:val="18"/>
        </w:rPr>
        <w:t xml:space="preserve"> -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травы;</w:t>
      </w:r>
    </w:p>
    <w:p w:rsidR="007E766B" w:rsidRPr="007E766B" w:rsidRDefault="007E766B" w:rsidP="007E766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E766B">
        <w:rPr>
          <w:rFonts w:ascii="Times New Roman" w:hAnsi="Times New Roman" w:cs="Times New Roman"/>
          <w:sz w:val="18"/>
          <w:szCs w:val="18"/>
        </w:rPr>
        <w:t>п. 19 - запрещается на территориях общего пользования поселений и городских округов, на объектах садоводческих, огороднических и дачных некоммерческих объединений граждан устраивать свалки горючих отходов;</w:t>
      </w:r>
    </w:p>
    <w:p w:rsidR="007E766B" w:rsidRPr="007E766B" w:rsidRDefault="007E766B" w:rsidP="007E766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E766B">
        <w:rPr>
          <w:rFonts w:ascii="Times New Roman" w:hAnsi="Times New Roman" w:cs="Times New Roman"/>
          <w:sz w:val="18"/>
          <w:szCs w:val="18"/>
        </w:rPr>
        <w:t>п. 74 - на землях общего пользования населенных пунктов запрещается разводить костры, а также сжигать мусор, траву, листву и иные отходы, материалы или изделия.</w:t>
      </w:r>
    </w:p>
    <w:p w:rsidR="007E766B" w:rsidRPr="007E766B" w:rsidRDefault="007E766B" w:rsidP="007E766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E766B">
        <w:rPr>
          <w:rFonts w:ascii="Times New Roman" w:hAnsi="Times New Roman" w:cs="Times New Roman"/>
          <w:sz w:val="18"/>
          <w:szCs w:val="18"/>
        </w:rPr>
        <w:t>Так же установлены требования по содержанию территории на землях сельскохозяйственного назначения и землях запаса, а именно:</w:t>
      </w:r>
    </w:p>
    <w:p w:rsidR="007E766B" w:rsidRPr="007E766B" w:rsidRDefault="007E766B" w:rsidP="007E766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E766B">
        <w:rPr>
          <w:rFonts w:ascii="Times New Roman" w:hAnsi="Times New Roman" w:cs="Times New Roman"/>
          <w:sz w:val="18"/>
          <w:szCs w:val="18"/>
        </w:rPr>
        <w:t xml:space="preserve">п. 218 - запрещается выжигание сухой травянистой растительности, стерни, пожнивных остатков (за исключением рисовой соломы) на землях сельскохозяйственного назначения и землях запаса, разведение костров на полях. Выжигание рисовой соломы может производиться в безветренную погоду при соблюдении условия, предусмотренного </w:t>
      </w:r>
      <w:hyperlink r:id="rId8" w:anchor="Par271" w:tooltip="72(1). Выжигание сухой травянистой растительности на земельных участках (за исключением участков, находящихся на торфяных почвах) населенных пунктов, землях промышленности, энергетики, транспорта, связи, радиовещания, телевидения, информатики, землях для " w:history="1">
        <w:r w:rsidRPr="007E766B">
          <w:rPr>
            <w:rStyle w:val="a4"/>
            <w:rFonts w:ascii="Times New Roman" w:hAnsi="Times New Roman" w:cs="Times New Roman"/>
            <w:sz w:val="18"/>
            <w:szCs w:val="18"/>
          </w:rPr>
          <w:t>пунктом 72(1)</w:t>
        </w:r>
      </w:hyperlink>
      <w:r w:rsidRPr="007E766B">
        <w:rPr>
          <w:rFonts w:ascii="Times New Roman" w:hAnsi="Times New Roman" w:cs="Times New Roman"/>
          <w:sz w:val="18"/>
          <w:szCs w:val="18"/>
        </w:rPr>
        <w:t xml:space="preserve"> настоящих Правил.</w:t>
      </w:r>
    </w:p>
    <w:p w:rsidR="007E766B" w:rsidRPr="007E766B" w:rsidRDefault="007E766B" w:rsidP="007E766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7E766B" w:rsidRPr="007E766B" w:rsidRDefault="007E766B" w:rsidP="007E766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E766B">
        <w:rPr>
          <w:rFonts w:ascii="Times New Roman" w:hAnsi="Times New Roman" w:cs="Times New Roman"/>
          <w:sz w:val="18"/>
          <w:szCs w:val="18"/>
        </w:rPr>
        <w:t xml:space="preserve">Хотелось бы напомнить всем горожанам и сельчанам, что при не соблюдении правил пожарной безопасности в условиях особого противопожарного режима, лица, виновные в совершении административного правонарушения, будут привлекаться к административной ответственности. В соответствии с Кодекс РФ об административных правонарушениях за нарушения правил </w:t>
      </w:r>
      <w:r w:rsidRPr="007E766B">
        <w:rPr>
          <w:rFonts w:ascii="Times New Roman" w:hAnsi="Times New Roman" w:cs="Times New Roman"/>
          <w:sz w:val="18"/>
          <w:szCs w:val="18"/>
        </w:rPr>
        <w:lastRenderedPageBreak/>
        <w:t>пожарной безопасности совершенных:</w:t>
      </w:r>
    </w:p>
    <w:p w:rsidR="007E766B" w:rsidRPr="007E766B" w:rsidRDefault="007E766B" w:rsidP="007E766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E766B">
        <w:rPr>
          <w:rFonts w:ascii="Times New Roman" w:hAnsi="Times New Roman" w:cs="Times New Roman"/>
          <w:sz w:val="18"/>
          <w:szCs w:val="18"/>
        </w:rPr>
        <w:t>предусмотренный частью 2 статьи 20.4 административный штраф составляет:</w:t>
      </w:r>
    </w:p>
    <w:p w:rsidR="007E766B" w:rsidRPr="007E766B" w:rsidRDefault="007E766B" w:rsidP="007E766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E766B">
        <w:rPr>
          <w:rFonts w:ascii="Times New Roman" w:hAnsi="Times New Roman" w:cs="Times New Roman"/>
          <w:sz w:val="18"/>
          <w:szCs w:val="18"/>
        </w:rPr>
        <w:t>на граждан от 2000 до 4000 руб.;</w:t>
      </w:r>
    </w:p>
    <w:p w:rsidR="007E766B" w:rsidRPr="007E766B" w:rsidRDefault="007E766B" w:rsidP="007E766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E766B">
        <w:rPr>
          <w:rFonts w:ascii="Times New Roman" w:hAnsi="Times New Roman" w:cs="Times New Roman"/>
          <w:sz w:val="18"/>
          <w:szCs w:val="18"/>
        </w:rPr>
        <w:t>на должностных лиц от 15000 до 30000 руб.;</w:t>
      </w:r>
    </w:p>
    <w:p w:rsidR="007E766B" w:rsidRPr="007E766B" w:rsidRDefault="007E766B" w:rsidP="007E766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E766B">
        <w:rPr>
          <w:rFonts w:ascii="Times New Roman" w:hAnsi="Times New Roman" w:cs="Times New Roman"/>
          <w:sz w:val="18"/>
          <w:szCs w:val="18"/>
        </w:rPr>
        <w:t>на лиц, осуществляющих предпринимательскую деятельность без образования юридического лица от 30000 до 40000 руб.;</w:t>
      </w:r>
    </w:p>
    <w:p w:rsidR="007E766B" w:rsidRPr="007E766B" w:rsidRDefault="007E766B" w:rsidP="007E766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E766B">
        <w:rPr>
          <w:rFonts w:ascii="Times New Roman" w:hAnsi="Times New Roman" w:cs="Times New Roman"/>
          <w:sz w:val="18"/>
          <w:szCs w:val="18"/>
        </w:rPr>
        <w:t>на юридических лиц от 400000 до 500000 руб.</w:t>
      </w:r>
    </w:p>
    <w:p w:rsidR="007E766B" w:rsidRPr="007E766B" w:rsidRDefault="007E766B" w:rsidP="007E766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E766B">
        <w:rPr>
          <w:rFonts w:ascii="Times New Roman" w:hAnsi="Times New Roman" w:cs="Times New Roman"/>
          <w:sz w:val="18"/>
          <w:szCs w:val="18"/>
        </w:rPr>
        <w:t>При этом за нарушение требований пожарной безопасности, существует и уголовная ответственность, в соответствии с уголовным кодексом Российской Федерации.</w:t>
      </w:r>
    </w:p>
    <w:p w:rsidR="007E766B" w:rsidRPr="007E766B" w:rsidRDefault="007E766B" w:rsidP="007E766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E766B" w:rsidRPr="007E766B" w:rsidRDefault="007E766B" w:rsidP="007E766B">
      <w:pPr>
        <w:jc w:val="center"/>
        <w:textAlignment w:val="baseline"/>
        <w:rPr>
          <w:rFonts w:ascii="Times New Roman" w:hAnsi="Times New Roman" w:cs="Times New Roman"/>
          <w:sz w:val="18"/>
          <w:szCs w:val="18"/>
        </w:rPr>
      </w:pPr>
      <w:r w:rsidRPr="007E766B">
        <w:rPr>
          <w:rFonts w:ascii="Times New Roman" w:hAnsi="Times New Roman" w:cs="Times New Roman"/>
          <w:b/>
          <w:bCs/>
          <w:sz w:val="18"/>
          <w:szCs w:val="18"/>
        </w:rPr>
        <w:t>Пожар – не стихия, а следствие беспечности людей!</w:t>
      </w:r>
    </w:p>
    <w:p w:rsidR="000065CB" w:rsidRDefault="000065CB" w:rsidP="000065CB">
      <w:pPr>
        <w:autoSpaceDE w:val="0"/>
        <w:rPr>
          <w:rFonts w:ascii="Times New Roman" w:hAnsi="Times New Roman"/>
          <w:bCs/>
        </w:rPr>
      </w:pPr>
    </w:p>
    <w:tbl>
      <w:tblPr>
        <w:tblW w:w="0" w:type="auto"/>
        <w:tblLayout w:type="fixed"/>
        <w:tblLook w:val="04A0"/>
      </w:tblPr>
      <w:tblGrid>
        <w:gridCol w:w="3855"/>
        <w:gridCol w:w="2747"/>
        <w:gridCol w:w="3302"/>
      </w:tblGrid>
      <w:tr w:rsidR="000065CB" w:rsidRPr="002A19F8" w:rsidTr="000065CB">
        <w:trPr>
          <w:trHeight w:val="4080"/>
        </w:trPr>
        <w:tc>
          <w:tcPr>
            <w:tcW w:w="3855" w:type="dxa"/>
          </w:tcPr>
          <w:p w:rsidR="000065CB" w:rsidRPr="002A19F8" w:rsidRDefault="000065CB" w:rsidP="002A19F8">
            <w:pPr>
              <w:snapToGrid w:val="0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2A19F8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  <w:p w:rsidR="000065CB" w:rsidRPr="002A19F8" w:rsidRDefault="000065CB" w:rsidP="002A19F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19F8"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0065CB" w:rsidRPr="002A19F8" w:rsidRDefault="000065CB" w:rsidP="002A19F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19F8">
              <w:rPr>
                <w:rFonts w:ascii="Times New Roman" w:hAnsi="Times New Roman"/>
                <w:b/>
                <w:sz w:val="18"/>
                <w:szCs w:val="18"/>
              </w:rPr>
              <w:t>СЕЛЬСКОГО ПОСЕЛЕНИЯ</w:t>
            </w:r>
          </w:p>
          <w:p w:rsidR="000065CB" w:rsidRPr="002A19F8" w:rsidRDefault="000065CB" w:rsidP="002A19F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19F8">
              <w:rPr>
                <w:rFonts w:ascii="Times New Roman" w:hAnsi="Times New Roman"/>
                <w:b/>
                <w:sz w:val="18"/>
                <w:szCs w:val="18"/>
              </w:rPr>
              <w:t>СТАРЫЙ АМАНАК</w:t>
            </w:r>
          </w:p>
          <w:p w:rsidR="000065CB" w:rsidRPr="002A19F8" w:rsidRDefault="000065CB" w:rsidP="002A19F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19F8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0065CB" w:rsidRPr="002A19F8" w:rsidRDefault="000065CB" w:rsidP="002A19F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19F8">
              <w:rPr>
                <w:rFonts w:ascii="Times New Roman" w:hAnsi="Times New Roman"/>
                <w:b/>
                <w:sz w:val="18"/>
                <w:szCs w:val="18"/>
              </w:rPr>
              <w:t>ПОХВИСТНЕВСКИЙ</w:t>
            </w:r>
          </w:p>
          <w:p w:rsidR="000065CB" w:rsidRPr="002A19F8" w:rsidRDefault="000065CB" w:rsidP="002A19F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19F8">
              <w:rPr>
                <w:rFonts w:ascii="Times New Roman" w:hAnsi="Times New Roman"/>
                <w:b/>
                <w:sz w:val="18"/>
                <w:szCs w:val="18"/>
              </w:rPr>
              <w:t>САМАРСКОЙ ОБЛАСТИ</w:t>
            </w:r>
          </w:p>
          <w:p w:rsidR="000065CB" w:rsidRPr="002A19F8" w:rsidRDefault="000065CB" w:rsidP="002A19F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19F8">
              <w:rPr>
                <w:rFonts w:ascii="Times New Roman" w:hAnsi="Times New Roman"/>
                <w:b/>
                <w:sz w:val="18"/>
                <w:szCs w:val="18"/>
              </w:rPr>
              <w:t>П О С Т А Н О В Л Е Н И Е</w:t>
            </w:r>
          </w:p>
          <w:p w:rsidR="000065CB" w:rsidRPr="002A19F8" w:rsidRDefault="000065CB" w:rsidP="002A19F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065CB" w:rsidRPr="002A19F8" w:rsidRDefault="000065CB" w:rsidP="002A19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9F8">
              <w:rPr>
                <w:rFonts w:ascii="Times New Roman" w:hAnsi="Times New Roman"/>
                <w:sz w:val="18"/>
                <w:szCs w:val="18"/>
              </w:rPr>
              <w:t xml:space="preserve">12.04.2019  № 25 </w:t>
            </w:r>
          </w:p>
          <w:p w:rsidR="000065CB" w:rsidRPr="002A19F8" w:rsidRDefault="000065CB" w:rsidP="002A19F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19F8">
              <w:rPr>
                <w:rFonts w:ascii="Times New Roman" w:hAnsi="Times New Roman"/>
                <w:sz w:val="18"/>
                <w:szCs w:val="18"/>
              </w:rPr>
              <w:t xml:space="preserve">О внесении изменений в </w:t>
            </w:r>
          </w:p>
          <w:p w:rsidR="000065CB" w:rsidRPr="002A19F8" w:rsidRDefault="000065CB" w:rsidP="002A19F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19F8"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</w:t>
            </w:r>
          </w:p>
          <w:p w:rsidR="000065CB" w:rsidRPr="002A19F8" w:rsidRDefault="000065CB" w:rsidP="002A19F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19F8">
              <w:rPr>
                <w:rFonts w:ascii="Times New Roman" w:hAnsi="Times New Roman"/>
                <w:sz w:val="18"/>
                <w:szCs w:val="18"/>
              </w:rPr>
              <w:t xml:space="preserve">сельского поселения Старый </w:t>
            </w:r>
            <w:proofErr w:type="spellStart"/>
            <w:r w:rsidRPr="002A19F8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  <w:r w:rsidRPr="002A19F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065CB" w:rsidRPr="002A19F8" w:rsidRDefault="000065CB" w:rsidP="002A19F8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19F8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spellStart"/>
            <w:r w:rsidRPr="002A19F8">
              <w:rPr>
                <w:rFonts w:ascii="Times New Roman" w:hAnsi="Times New Roman"/>
                <w:sz w:val="18"/>
                <w:szCs w:val="18"/>
              </w:rPr>
              <w:t>Похвистневский</w:t>
            </w:r>
            <w:proofErr w:type="spellEnd"/>
            <w:r w:rsidRPr="002A19F8">
              <w:rPr>
                <w:rFonts w:ascii="Times New Roman" w:hAnsi="Times New Roman"/>
                <w:sz w:val="18"/>
                <w:szCs w:val="18"/>
              </w:rPr>
              <w:t xml:space="preserve"> Самарской области от  27</w:t>
            </w:r>
            <w:r w:rsidRPr="002A19F8">
              <w:rPr>
                <w:rFonts w:ascii="Times New Roman" w:hAnsi="Times New Roman"/>
                <w:color w:val="000000"/>
                <w:sz w:val="18"/>
                <w:szCs w:val="18"/>
              </w:rPr>
              <w:t>.07.2017г. №184</w:t>
            </w:r>
          </w:p>
        </w:tc>
        <w:tc>
          <w:tcPr>
            <w:tcW w:w="2747" w:type="dxa"/>
          </w:tcPr>
          <w:p w:rsidR="000065CB" w:rsidRPr="002A19F8" w:rsidRDefault="000065CB" w:rsidP="002A19F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2" w:type="dxa"/>
          </w:tcPr>
          <w:p w:rsidR="000065CB" w:rsidRPr="002A19F8" w:rsidRDefault="000065CB" w:rsidP="002A19F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65CB" w:rsidRPr="002A19F8" w:rsidRDefault="000065CB" w:rsidP="002A19F8">
      <w:pPr>
        <w:pStyle w:val="ConsPlusNormal"/>
        <w:widowControl/>
        <w:ind w:firstLine="540"/>
        <w:jc w:val="both"/>
        <w:rPr>
          <w:sz w:val="18"/>
          <w:szCs w:val="18"/>
        </w:rPr>
      </w:pPr>
    </w:p>
    <w:p w:rsidR="000065CB" w:rsidRPr="002A19F8" w:rsidRDefault="000065CB" w:rsidP="002A19F8">
      <w:pPr>
        <w:jc w:val="both"/>
        <w:rPr>
          <w:rFonts w:ascii="Times New Roman" w:hAnsi="Times New Roman" w:cs="Times New Roman"/>
          <w:sz w:val="18"/>
          <w:szCs w:val="18"/>
        </w:rPr>
      </w:pPr>
      <w:r w:rsidRPr="002A19F8">
        <w:rPr>
          <w:rFonts w:ascii="Times New Roman" w:hAnsi="Times New Roman" w:cs="Times New Roman"/>
          <w:sz w:val="18"/>
          <w:szCs w:val="18"/>
        </w:rPr>
        <w:t xml:space="preserve">             В соответствии со статьёй 179 Бюджетного кодекса Российской Федерации, Постановлением Администрации сельского поселения Старый </w:t>
      </w:r>
      <w:proofErr w:type="spellStart"/>
      <w:r w:rsidRPr="002A19F8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2A19F8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2A19F8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2A19F8">
        <w:rPr>
          <w:rFonts w:ascii="Times New Roman" w:hAnsi="Times New Roman" w:cs="Times New Roman"/>
          <w:sz w:val="18"/>
          <w:szCs w:val="18"/>
        </w:rPr>
        <w:t xml:space="preserve"> от</w:t>
      </w:r>
      <w:r w:rsidRPr="002A19F8">
        <w:rPr>
          <w:rFonts w:ascii="Times New Roman" w:hAnsi="Times New Roman" w:cs="Times New Roman"/>
          <w:color w:val="000000"/>
          <w:sz w:val="18"/>
          <w:szCs w:val="18"/>
        </w:rPr>
        <w:t xml:space="preserve"> 22.10.2013г. № 68 </w:t>
      </w:r>
      <w:r w:rsidRPr="002A19F8">
        <w:rPr>
          <w:rFonts w:ascii="Times New Roman" w:hAnsi="Times New Roman" w:cs="Times New Roman"/>
          <w:sz w:val="18"/>
          <w:szCs w:val="18"/>
        </w:rPr>
        <w:t xml:space="preserve">«Об утверждении порядка разработки, реализации и оценки эффективности муниципальных программ сельского поселения», Решением Собрания представителей сельского поселения Старый </w:t>
      </w:r>
      <w:proofErr w:type="spellStart"/>
      <w:r w:rsidRPr="002A19F8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2A19F8">
        <w:rPr>
          <w:rFonts w:ascii="Times New Roman" w:hAnsi="Times New Roman" w:cs="Times New Roman"/>
          <w:sz w:val="18"/>
          <w:szCs w:val="18"/>
        </w:rPr>
        <w:t xml:space="preserve"> </w:t>
      </w:r>
      <w:r w:rsidRPr="002A19F8">
        <w:rPr>
          <w:rFonts w:ascii="Times New Roman" w:hAnsi="Times New Roman" w:cs="Times New Roman"/>
          <w:color w:val="000000"/>
          <w:sz w:val="18"/>
          <w:szCs w:val="18"/>
        </w:rPr>
        <w:t xml:space="preserve">от 25.12.20187г. № 103 </w:t>
      </w:r>
      <w:r w:rsidRPr="002A19F8">
        <w:rPr>
          <w:rFonts w:ascii="Times New Roman" w:hAnsi="Times New Roman" w:cs="Times New Roman"/>
          <w:sz w:val="18"/>
          <w:szCs w:val="18"/>
        </w:rPr>
        <w:t xml:space="preserve">«О бюджете сельского поселения Старый </w:t>
      </w:r>
      <w:proofErr w:type="spellStart"/>
      <w:r w:rsidRPr="002A19F8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2A19F8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2A19F8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2A19F8">
        <w:rPr>
          <w:rFonts w:ascii="Times New Roman" w:hAnsi="Times New Roman" w:cs="Times New Roman"/>
          <w:sz w:val="18"/>
          <w:szCs w:val="18"/>
        </w:rPr>
        <w:t xml:space="preserve"> на 2018 год и плановый период 2019 и 2022 годов»,                                     с </w:t>
      </w:r>
      <w:r w:rsidRPr="002A19F8">
        <w:rPr>
          <w:rFonts w:ascii="Times New Roman" w:hAnsi="Times New Roman" w:cs="Times New Roman"/>
          <w:color w:val="000000"/>
          <w:sz w:val="18"/>
          <w:szCs w:val="18"/>
        </w:rPr>
        <w:t xml:space="preserve">последующими изменениями  от  11.04.2019№108 </w:t>
      </w:r>
      <w:r w:rsidRPr="002A19F8">
        <w:rPr>
          <w:rFonts w:ascii="Times New Roman" w:hAnsi="Times New Roman" w:cs="Times New Roman"/>
          <w:sz w:val="18"/>
          <w:szCs w:val="18"/>
        </w:rPr>
        <w:t xml:space="preserve">«О внесении изменений в Решение Собрания представителей сельского поселения Старый </w:t>
      </w:r>
      <w:proofErr w:type="spellStart"/>
      <w:r w:rsidRPr="002A19F8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2A19F8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2A19F8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2A19F8">
        <w:rPr>
          <w:rFonts w:ascii="Times New Roman" w:hAnsi="Times New Roman" w:cs="Times New Roman"/>
          <w:sz w:val="18"/>
          <w:szCs w:val="18"/>
        </w:rPr>
        <w:t xml:space="preserve"> Самарской области «О бюджете сельского поселения Старый </w:t>
      </w:r>
      <w:proofErr w:type="spellStart"/>
      <w:r w:rsidRPr="002A19F8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2A19F8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2A19F8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2A19F8">
        <w:rPr>
          <w:rFonts w:ascii="Times New Roman" w:hAnsi="Times New Roman" w:cs="Times New Roman"/>
          <w:sz w:val="18"/>
          <w:szCs w:val="18"/>
        </w:rPr>
        <w:t xml:space="preserve"> на 2018 год и плановый период 2019 и 2022 годов</w:t>
      </w:r>
    </w:p>
    <w:p w:rsidR="002A19F8" w:rsidRPr="00724766" w:rsidRDefault="000065CB" w:rsidP="007247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A19F8"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proofErr w:type="gramStart"/>
      <w:r w:rsidRPr="002A19F8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2A19F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A19F8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2A19F8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2A19F8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2A19F8">
        <w:rPr>
          <w:rFonts w:ascii="Times New Roman" w:hAnsi="Times New Roman" w:cs="Times New Roman"/>
          <w:sz w:val="18"/>
          <w:szCs w:val="18"/>
        </w:rPr>
        <w:t xml:space="preserve"> Самарской области </w:t>
      </w:r>
    </w:p>
    <w:p w:rsidR="000065CB" w:rsidRPr="002A19F8" w:rsidRDefault="000065CB" w:rsidP="002A19F8">
      <w:pPr>
        <w:autoSpaceDE w:val="0"/>
        <w:ind w:right="-62"/>
        <w:jc w:val="center"/>
        <w:rPr>
          <w:rFonts w:ascii="Times New Roman" w:hAnsi="Times New Roman" w:cs="Calibri"/>
          <w:b/>
          <w:bCs/>
          <w:sz w:val="18"/>
          <w:szCs w:val="18"/>
        </w:rPr>
      </w:pPr>
      <w:proofErr w:type="gramStart"/>
      <w:r w:rsidRPr="002A19F8">
        <w:rPr>
          <w:rFonts w:ascii="Times New Roman" w:hAnsi="Times New Roman"/>
          <w:b/>
          <w:bCs/>
          <w:sz w:val="18"/>
          <w:szCs w:val="18"/>
        </w:rPr>
        <w:t>П</w:t>
      </w:r>
      <w:proofErr w:type="gramEnd"/>
      <w:r w:rsidRPr="002A19F8">
        <w:rPr>
          <w:rFonts w:ascii="Times New Roman" w:hAnsi="Times New Roman"/>
          <w:b/>
          <w:bCs/>
          <w:sz w:val="18"/>
          <w:szCs w:val="18"/>
        </w:rPr>
        <w:t xml:space="preserve"> О С Т А Н О В Л Я Е Т:</w:t>
      </w:r>
    </w:p>
    <w:p w:rsidR="000065CB" w:rsidRPr="002A19F8" w:rsidRDefault="000065CB" w:rsidP="002A19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A19F8">
        <w:rPr>
          <w:rFonts w:ascii="Times New Roman" w:hAnsi="Times New Roman" w:cs="Times New Roman"/>
          <w:sz w:val="18"/>
          <w:szCs w:val="18"/>
        </w:rPr>
        <w:t xml:space="preserve"> 1. Внести в муниципальную программу «Комплексное развитие сельского поселения </w:t>
      </w:r>
      <w:r w:rsidRPr="002A19F8">
        <w:rPr>
          <w:rFonts w:ascii="Times New Roman" w:hAnsi="Times New Roman" w:cs="Times New Roman"/>
          <w:color w:val="000000"/>
          <w:sz w:val="18"/>
          <w:szCs w:val="18"/>
        </w:rPr>
        <w:t xml:space="preserve">Старый </w:t>
      </w:r>
      <w:proofErr w:type="spellStart"/>
      <w:r w:rsidRPr="002A19F8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2A19F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A19F8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2A19F8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2A19F8">
        <w:rPr>
          <w:rFonts w:ascii="Times New Roman" w:hAnsi="Times New Roman" w:cs="Times New Roman"/>
          <w:sz w:val="18"/>
          <w:szCs w:val="18"/>
        </w:rPr>
        <w:t xml:space="preserve"> Самарской области на 2018-2022 годы», утверждённую Постановлением Администрации сельского поселения Старый </w:t>
      </w:r>
      <w:proofErr w:type="spellStart"/>
      <w:r w:rsidRPr="002A19F8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2A19F8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2A19F8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2A19F8">
        <w:rPr>
          <w:rFonts w:ascii="Times New Roman" w:hAnsi="Times New Roman" w:cs="Times New Roman"/>
          <w:sz w:val="18"/>
          <w:szCs w:val="18"/>
        </w:rPr>
        <w:t xml:space="preserve"> Самарской области от 27</w:t>
      </w:r>
      <w:r w:rsidRPr="002A19F8">
        <w:rPr>
          <w:rFonts w:ascii="Times New Roman" w:hAnsi="Times New Roman" w:cs="Times New Roman"/>
          <w:color w:val="000000"/>
          <w:sz w:val="18"/>
          <w:szCs w:val="18"/>
        </w:rPr>
        <w:t>.07.2017г. № 184</w:t>
      </w:r>
      <w:r w:rsidRPr="002A19F8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2A19F8">
        <w:rPr>
          <w:rFonts w:ascii="Times New Roman" w:hAnsi="Times New Roman" w:cs="Times New Roman"/>
          <w:sz w:val="18"/>
          <w:szCs w:val="18"/>
        </w:rPr>
        <w:t>(изменения от 27.11.2018г.№111; 29.12.2018№128) следующие изменения:</w:t>
      </w:r>
    </w:p>
    <w:p w:rsidR="000065CB" w:rsidRPr="002A19F8" w:rsidRDefault="000065CB" w:rsidP="002A19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A19F8">
        <w:rPr>
          <w:rFonts w:ascii="Times New Roman" w:hAnsi="Times New Roman" w:cs="Times New Roman"/>
          <w:sz w:val="18"/>
          <w:szCs w:val="18"/>
        </w:rPr>
        <w:t xml:space="preserve">1.1. В Паспорте муниципальной программы «Комплексное развитие сельского поселения </w:t>
      </w:r>
      <w:r w:rsidRPr="002A19F8">
        <w:rPr>
          <w:rFonts w:ascii="Times New Roman" w:hAnsi="Times New Roman" w:cs="Times New Roman"/>
          <w:color w:val="000000"/>
          <w:sz w:val="18"/>
          <w:szCs w:val="18"/>
        </w:rPr>
        <w:t xml:space="preserve">Старый </w:t>
      </w:r>
      <w:proofErr w:type="spellStart"/>
      <w:r w:rsidRPr="002A19F8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2A19F8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2A19F8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2A19F8">
        <w:rPr>
          <w:rFonts w:ascii="Times New Roman" w:hAnsi="Times New Roman" w:cs="Times New Roman"/>
          <w:sz w:val="18"/>
          <w:szCs w:val="18"/>
        </w:rPr>
        <w:t xml:space="preserve"> Самарской области на 2018-2022 годы» раздел «Объёмы финансирования муниципальной программы по годам реализации»  изложить в новой редакции:</w:t>
      </w:r>
    </w:p>
    <w:p w:rsidR="000065CB" w:rsidRPr="002A19F8" w:rsidRDefault="000065CB" w:rsidP="002A19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065CB" w:rsidRPr="002A19F8" w:rsidRDefault="000065CB" w:rsidP="002A19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40"/>
        <w:gridCol w:w="6683"/>
      </w:tblGrid>
      <w:tr w:rsidR="000065CB" w:rsidRPr="002A19F8" w:rsidTr="000065CB">
        <w:trPr>
          <w:trHeight w:val="2200"/>
        </w:trPr>
        <w:tc>
          <w:tcPr>
            <w:tcW w:w="3240" w:type="dxa"/>
            <w:hideMark/>
          </w:tcPr>
          <w:p w:rsidR="000065CB" w:rsidRPr="002A19F8" w:rsidRDefault="000065CB" w:rsidP="002A19F8">
            <w:pPr>
              <w:snapToGrid w:val="0"/>
              <w:rPr>
                <w:rFonts w:ascii="Times New Roman" w:hAnsi="Times New Roman" w:cs="Calibri"/>
                <w:sz w:val="18"/>
                <w:szCs w:val="18"/>
                <w:lang w:eastAsia="ar-SA"/>
              </w:rPr>
            </w:pPr>
            <w:r w:rsidRPr="002A19F8">
              <w:rPr>
                <w:rFonts w:ascii="Times New Roman" w:hAnsi="Times New Roman"/>
                <w:sz w:val="18"/>
                <w:szCs w:val="18"/>
              </w:rPr>
              <w:t xml:space="preserve">Объемы финансирования            </w:t>
            </w:r>
            <w:r w:rsidRPr="002A19F8">
              <w:rPr>
                <w:rFonts w:ascii="Times New Roman" w:hAnsi="Times New Roman"/>
                <w:sz w:val="18"/>
                <w:szCs w:val="18"/>
              </w:rPr>
              <w:br/>
              <w:t xml:space="preserve">муниципальной программы        </w:t>
            </w:r>
            <w:r w:rsidRPr="002A19F8">
              <w:rPr>
                <w:rFonts w:ascii="Times New Roman" w:hAnsi="Times New Roman"/>
                <w:sz w:val="18"/>
                <w:szCs w:val="18"/>
              </w:rPr>
              <w:br/>
              <w:t xml:space="preserve">по годам реализации, тыс. рублей </w:t>
            </w:r>
          </w:p>
        </w:tc>
        <w:tc>
          <w:tcPr>
            <w:tcW w:w="6683" w:type="dxa"/>
          </w:tcPr>
          <w:p w:rsidR="000065CB" w:rsidRPr="002A19F8" w:rsidRDefault="000065CB" w:rsidP="002A19F8">
            <w:pPr>
              <w:snapToGrid w:val="0"/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ar-SA"/>
              </w:rPr>
            </w:pPr>
            <w:r w:rsidRPr="002A19F8">
              <w:rPr>
                <w:rFonts w:ascii="Times New Roman" w:hAnsi="Times New Roman"/>
                <w:sz w:val="18"/>
                <w:szCs w:val="18"/>
              </w:rPr>
              <w:t xml:space="preserve">ВСЕГО:  </w:t>
            </w:r>
            <w:r w:rsidRPr="002A19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35520,9 тыс. рублей,                              </w:t>
            </w:r>
            <w:r w:rsidRPr="002A19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том числе: </w:t>
            </w:r>
          </w:p>
          <w:p w:rsidR="000065CB" w:rsidRPr="002A19F8" w:rsidRDefault="000065CB" w:rsidP="002A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19F8">
              <w:rPr>
                <w:rFonts w:ascii="Times New Roman" w:hAnsi="Times New Roman"/>
                <w:color w:val="000000"/>
                <w:sz w:val="18"/>
                <w:szCs w:val="18"/>
              </w:rPr>
              <w:t>2018 год – 7401,8 тыс. рублей;</w:t>
            </w:r>
          </w:p>
          <w:p w:rsidR="000065CB" w:rsidRPr="002A19F8" w:rsidRDefault="000065CB" w:rsidP="002A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19F8">
              <w:rPr>
                <w:rFonts w:ascii="Times New Roman" w:hAnsi="Times New Roman"/>
                <w:color w:val="000000"/>
                <w:sz w:val="18"/>
                <w:szCs w:val="18"/>
              </w:rPr>
              <w:t>2019 год – 8853,0 тыс. рублей;</w:t>
            </w:r>
          </w:p>
          <w:p w:rsidR="000065CB" w:rsidRPr="002A19F8" w:rsidRDefault="000065CB" w:rsidP="002A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19F8">
              <w:rPr>
                <w:rFonts w:ascii="Times New Roman" w:hAnsi="Times New Roman"/>
                <w:color w:val="000000"/>
                <w:sz w:val="18"/>
                <w:szCs w:val="18"/>
              </w:rPr>
              <w:t>2020 год – 6446,3 тыс. рублей;</w:t>
            </w:r>
          </w:p>
          <w:p w:rsidR="000065CB" w:rsidRPr="002A19F8" w:rsidRDefault="000065CB" w:rsidP="002A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19F8">
              <w:rPr>
                <w:rFonts w:ascii="Times New Roman" w:hAnsi="Times New Roman"/>
                <w:color w:val="000000"/>
                <w:sz w:val="18"/>
                <w:szCs w:val="18"/>
              </w:rPr>
              <w:t>2021 год – 6399,5 тыс. рублей;</w:t>
            </w:r>
          </w:p>
          <w:p w:rsidR="000065CB" w:rsidRPr="002A19F8" w:rsidRDefault="000065CB" w:rsidP="002A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19F8">
              <w:rPr>
                <w:rFonts w:ascii="Times New Roman" w:hAnsi="Times New Roman"/>
                <w:color w:val="000000"/>
                <w:sz w:val="18"/>
                <w:szCs w:val="18"/>
              </w:rPr>
              <w:t>2022 год –6420,3 тыс. рублей;</w:t>
            </w:r>
          </w:p>
          <w:p w:rsidR="000065CB" w:rsidRPr="002A19F8" w:rsidRDefault="000065CB" w:rsidP="002A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19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них:                                </w:t>
            </w:r>
            <w:r w:rsidRPr="002A19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местный бюджет: 28184,2 тыс. рублей,                    </w:t>
            </w:r>
            <w:r w:rsidRPr="002A19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том числе: </w:t>
            </w:r>
          </w:p>
          <w:p w:rsidR="000065CB" w:rsidRPr="002A19F8" w:rsidRDefault="000065CB" w:rsidP="002A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19F8">
              <w:rPr>
                <w:rFonts w:ascii="Times New Roman" w:hAnsi="Times New Roman"/>
                <w:color w:val="000000"/>
                <w:sz w:val="18"/>
                <w:szCs w:val="18"/>
              </w:rPr>
              <w:t>2018 год –5838,7 тыс. рублей;</w:t>
            </w:r>
          </w:p>
          <w:p w:rsidR="000065CB" w:rsidRPr="002A19F8" w:rsidRDefault="000065CB" w:rsidP="002A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19F8">
              <w:rPr>
                <w:rFonts w:ascii="Times New Roman" w:hAnsi="Times New Roman"/>
                <w:color w:val="000000"/>
                <w:sz w:val="18"/>
                <w:szCs w:val="18"/>
              </w:rPr>
              <w:t>2019 год –6232,4тыс. рублей;</w:t>
            </w:r>
          </w:p>
          <w:p w:rsidR="000065CB" w:rsidRPr="002A19F8" w:rsidRDefault="000065CB" w:rsidP="002A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19F8">
              <w:rPr>
                <w:rFonts w:ascii="Times New Roman" w:hAnsi="Times New Roman"/>
                <w:color w:val="000000"/>
                <w:sz w:val="18"/>
                <w:szCs w:val="18"/>
              </w:rPr>
              <w:t>2020 год – 4971,3 тыс. рублей;</w:t>
            </w:r>
          </w:p>
          <w:p w:rsidR="000065CB" w:rsidRPr="002A19F8" w:rsidRDefault="000065CB" w:rsidP="002A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19F8">
              <w:rPr>
                <w:rFonts w:ascii="Times New Roman" w:hAnsi="Times New Roman"/>
                <w:color w:val="000000"/>
                <w:sz w:val="18"/>
                <w:szCs w:val="18"/>
              </w:rPr>
              <w:t>2021 год – 5560,5 тыс. рублей;</w:t>
            </w:r>
          </w:p>
          <w:p w:rsidR="000065CB" w:rsidRPr="002A19F8" w:rsidRDefault="000065CB" w:rsidP="002A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19F8">
              <w:rPr>
                <w:rFonts w:ascii="Times New Roman" w:hAnsi="Times New Roman"/>
                <w:color w:val="000000"/>
                <w:sz w:val="18"/>
                <w:szCs w:val="18"/>
              </w:rPr>
              <w:t>2022 год – 5581,3 тыс. рублей;</w:t>
            </w:r>
          </w:p>
          <w:p w:rsidR="000065CB" w:rsidRPr="002A19F8" w:rsidRDefault="000065CB" w:rsidP="002A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19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областной бюджет:  7336,7 тыс. рублей,                     </w:t>
            </w:r>
            <w:r w:rsidRPr="002A19F8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том числе: </w:t>
            </w:r>
          </w:p>
          <w:p w:rsidR="000065CB" w:rsidRPr="002A19F8" w:rsidRDefault="000065CB" w:rsidP="002A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19F8">
              <w:rPr>
                <w:rFonts w:ascii="Times New Roman" w:hAnsi="Times New Roman"/>
                <w:color w:val="000000"/>
                <w:sz w:val="18"/>
                <w:szCs w:val="18"/>
              </w:rPr>
              <w:t>2018 год – 1563,1 тыс. рублей;</w:t>
            </w:r>
          </w:p>
          <w:p w:rsidR="000065CB" w:rsidRPr="002A19F8" w:rsidRDefault="000065CB" w:rsidP="002A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19F8">
              <w:rPr>
                <w:rFonts w:ascii="Times New Roman" w:hAnsi="Times New Roman"/>
                <w:color w:val="000000"/>
                <w:sz w:val="18"/>
                <w:szCs w:val="18"/>
              </w:rPr>
              <w:t>2019 год –2620,6 тыс. рублей;</w:t>
            </w:r>
          </w:p>
          <w:p w:rsidR="000065CB" w:rsidRPr="002A19F8" w:rsidRDefault="000065CB" w:rsidP="002A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19F8">
              <w:rPr>
                <w:rFonts w:ascii="Times New Roman" w:hAnsi="Times New Roman"/>
                <w:color w:val="000000"/>
                <w:sz w:val="18"/>
                <w:szCs w:val="18"/>
              </w:rPr>
              <w:t>2020 год – 1475,0 тыс. рублей;</w:t>
            </w:r>
          </w:p>
          <w:p w:rsidR="000065CB" w:rsidRPr="002A19F8" w:rsidRDefault="000065CB" w:rsidP="002A19F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19F8">
              <w:rPr>
                <w:rFonts w:ascii="Times New Roman" w:hAnsi="Times New Roman"/>
                <w:color w:val="000000"/>
                <w:sz w:val="18"/>
                <w:szCs w:val="18"/>
              </w:rPr>
              <w:t>2021 год – 839,0   тыс. рублей;</w:t>
            </w:r>
          </w:p>
          <w:p w:rsidR="000065CB" w:rsidRPr="002A19F8" w:rsidRDefault="000065CB" w:rsidP="002A19F8">
            <w:pPr>
              <w:rPr>
                <w:rFonts w:ascii="Times New Roman" w:hAnsi="Times New Roman"/>
                <w:sz w:val="18"/>
                <w:szCs w:val="18"/>
              </w:rPr>
            </w:pPr>
            <w:r w:rsidRPr="002A19F8">
              <w:rPr>
                <w:rFonts w:ascii="Times New Roman" w:hAnsi="Times New Roman"/>
                <w:color w:val="000000"/>
                <w:sz w:val="18"/>
                <w:szCs w:val="18"/>
              </w:rPr>
              <w:t>2022 год – 839,0 тыс. рублей</w:t>
            </w:r>
            <w:r w:rsidRPr="002A19F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065CB" w:rsidRPr="002A19F8" w:rsidRDefault="000065CB" w:rsidP="002A19F8">
            <w:pPr>
              <w:rPr>
                <w:rFonts w:ascii="Times New Roman" w:hAnsi="Times New Roman" w:cs="Calibri"/>
                <w:sz w:val="18"/>
                <w:szCs w:val="18"/>
                <w:lang w:eastAsia="ar-SA"/>
              </w:rPr>
            </w:pPr>
          </w:p>
        </w:tc>
      </w:tr>
    </w:tbl>
    <w:p w:rsidR="000065CB" w:rsidRPr="002A19F8" w:rsidRDefault="000065CB" w:rsidP="002A19F8">
      <w:pPr>
        <w:pStyle w:val="ConsPlusNormal"/>
        <w:widowControl/>
        <w:ind w:firstLine="540"/>
        <w:jc w:val="both"/>
        <w:rPr>
          <w:sz w:val="18"/>
          <w:szCs w:val="18"/>
        </w:rPr>
      </w:pPr>
    </w:p>
    <w:p w:rsidR="000065CB" w:rsidRPr="002A19F8" w:rsidRDefault="000065CB" w:rsidP="002A19F8">
      <w:pPr>
        <w:pStyle w:val="ConsPlusNormal"/>
        <w:widowControl/>
        <w:ind w:firstLine="540"/>
        <w:jc w:val="both"/>
        <w:rPr>
          <w:sz w:val="18"/>
          <w:szCs w:val="18"/>
        </w:rPr>
      </w:pPr>
    </w:p>
    <w:p w:rsidR="000065CB" w:rsidRPr="002A19F8" w:rsidRDefault="000065CB" w:rsidP="002A19F8">
      <w:pPr>
        <w:pStyle w:val="ConsPlusNormal"/>
        <w:widowControl/>
        <w:ind w:firstLine="540"/>
        <w:jc w:val="both"/>
        <w:rPr>
          <w:sz w:val="18"/>
          <w:szCs w:val="18"/>
        </w:rPr>
      </w:pPr>
    </w:p>
    <w:p w:rsidR="000065CB" w:rsidRPr="002A19F8" w:rsidRDefault="000065CB" w:rsidP="002A19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A19F8">
        <w:rPr>
          <w:rFonts w:ascii="Times New Roman" w:hAnsi="Times New Roman" w:cs="Times New Roman"/>
          <w:sz w:val="18"/>
          <w:szCs w:val="18"/>
        </w:rPr>
        <w:lastRenderedPageBreak/>
        <w:t xml:space="preserve">1.2. Раздел 4 «Обобщённая характеристика основных мероприятий муниципальной программы» муниципальной программы «Комплексное развитие сельского поселения </w:t>
      </w:r>
      <w:r w:rsidRPr="002A19F8">
        <w:rPr>
          <w:rFonts w:ascii="Times New Roman" w:hAnsi="Times New Roman" w:cs="Times New Roman"/>
          <w:color w:val="000000"/>
          <w:sz w:val="18"/>
          <w:szCs w:val="18"/>
        </w:rPr>
        <w:t xml:space="preserve">Старый </w:t>
      </w:r>
      <w:proofErr w:type="spellStart"/>
      <w:r w:rsidRPr="002A19F8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2A19F8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2A19F8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2A19F8">
        <w:rPr>
          <w:rFonts w:ascii="Times New Roman" w:hAnsi="Times New Roman" w:cs="Times New Roman"/>
          <w:sz w:val="18"/>
          <w:szCs w:val="18"/>
        </w:rPr>
        <w:t xml:space="preserve"> Самарской области на 2018-2022 годы» таблицу 6 изложить в новой редакции:</w:t>
      </w:r>
    </w:p>
    <w:p w:rsidR="000065CB" w:rsidRPr="002A19F8" w:rsidRDefault="000065CB" w:rsidP="002A19F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2A19F8">
        <w:rPr>
          <w:rFonts w:ascii="Times New Roman" w:hAnsi="Times New Roman" w:cs="Times New Roman"/>
          <w:sz w:val="18"/>
          <w:szCs w:val="18"/>
        </w:rPr>
        <w:t>Таблица 6</w:t>
      </w:r>
    </w:p>
    <w:p w:rsidR="000065CB" w:rsidRPr="002A19F8" w:rsidRDefault="000065CB" w:rsidP="002A19F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2A19F8">
        <w:rPr>
          <w:rFonts w:ascii="Times New Roman" w:hAnsi="Times New Roman" w:cs="Times New Roman"/>
          <w:sz w:val="18"/>
          <w:szCs w:val="18"/>
        </w:rPr>
        <w:t>Система мероприятий муниципальной программы</w:t>
      </w:r>
    </w:p>
    <w:p w:rsidR="000065CB" w:rsidRPr="002A19F8" w:rsidRDefault="000065CB" w:rsidP="002A19F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2A19F8">
        <w:rPr>
          <w:rFonts w:ascii="Times New Roman" w:hAnsi="Times New Roman" w:cs="Times New Roman"/>
          <w:sz w:val="18"/>
          <w:szCs w:val="18"/>
        </w:rPr>
        <w:t xml:space="preserve"> «Комплексное развитие сельского поселения </w:t>
      </w:r>
      <w:r w:rsidRPr="002A19F8">
        <w:rPr>
          <w:rFonts w:ascii="Times New Roman" w:hAnsi="Times New Roman" w:cs="Times New Roman"/>
          <w:color w:val="000000"/>
          <w:sz w:val="18"/>
          <w:szCs w:val="18"/>
        </w:rPr>
        <w:t xml:space="preserve">Старый </w:t>
      </w:r>
      <w:proofErr w:type="spellStart"/>
      <w:r w:rsidRPr="002A19F8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2A19F8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2A19F8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2A19F8">
        <w:rPr>
          <w:rFonts w:ascii="Times New Roman" w:hAnsi="Times New Roman" w:cs="Times New Roman"/>
          <w:sz w:val="18"/>
          <w:szCs w:val="18"/>
        </w:rPr>
        <w:t xml:space="preserve"> Самарской области на 2018-2022 годы» </w:t>
      </w:r>
    </w:p>
    <w:tbl>
      <w:tblPr>
        <w:tblpPr w:leftFromText="180" w:rightFromText="180" w:vertAnchor="text" w:horzAnchor="page" w:tblpX="797" w:tblpY="212"/>
        <w:tblW w:w="10740" w:type="dxa"/>
        <w:tblLayout w:type="fixed"/>
        <w:tblLook w:val="04A0"/>
      </w:tblPr>
      <w:tblGrid>
        <w:gridCol w:w="636"/>
        <w:gridCol w:w="3122"/>
        <w:gridCol w:w="1215"/>
        <w:gridCol w:w="996"/>
        <w:gridCol w:w="996"/>
        <w:gridCol w:w="996"/>
        <w:gridCol w:w="939"/>
        <w:gridCol w:w="996"/>
        <w:gridCol w:w="844"/>
      </w:tblGrid>
      <w:tr w:rsidR="000065CB" w:rsidRPr="002A19F8" w:rsidTr="002A19F8">
        <w:trPr>
          <w:trHeight w:val="630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№   </w:t>
            </w:r>
          </w:p>
        </w:tc>
        <w:tc>
          <w:tcPr>
            <w:tcW w:w="31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492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том числе по годам (тыс. руб.)</w:t>
            </w:r>
          </w:p>
        </w:tc>
        <w:tc>
          <w:tcPr>
            <w:tcW w:w="84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 за 5 лет</w:t>
            </w:r>
          </w:p>
        </w:tc>
      </w:tr>
      <w:tr w:rsidR="000065CB" w:rsidRPr="002A19F8" w:rsidTr="002A19F8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финанси</w:t>
            </w:r>
            <w:proofErr w:type="spellEnd"/>
          </w:p>
        </w:tc>
        <w:tc>
          <w:tcPr>
            <w:tcW w:w="492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65CB" w:rsidRPr="002A19F8" w:rsidTr="002A19F8">
        <w:trPr>
          <w:trHeight w:val="33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рования</w:t>
            </w:r>
            <w:proofErr w:type="spellEnd"/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4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65CB" w:rsidRPr="002A19F8" w:rsidTr="002A19F8">
        <w:trPr>
          <w:trHeight w:val="1456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Подпрограмма 1. «Комплексное развитие систем коммунальной инфраструктуры муниципального образования на 2015-2019 годы»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580,60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502,8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2025,4</w:t>
            </w:r>
          </w:p>
        </w:tc>
      </w:tr>
      <w:tr w:rsidR="000065CB" w:rsidRPr="002A19F8" w:rsidTr="002A19F8">
        <w:trPr>
          <w:trHeight w:val="838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Ремонт водопроводных сетей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263,80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664</w:t>
            </w:r>
          </w:p>
        </w:tc>
      </w:tr>
      <w:tr w:rsidR="000065CB" w:rsidRPr="002A19F8" w:rsidTr="002A19F8">
        <w:trPr>
          <w:trHeight w:val="1035"/>
        </w:trPr>
        <w:tc>
          <w:tcPr>
            <w:tcW w:w="636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Ремонт котельной сельских поселений </w:t>
            </w:r>
            <w:proofErr w:type="spellStart"/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м.р.Похвистневский</w:t>
            </w:r>
            <w:proofErr w:type="spellEnd"/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</w:tr>
      <w:tr w:rsidR="000065CB" w:rsidRPr="002A19F8" w:rsidTr="002A19F8">
        <w:trPr>
          <w:trHeight w:val="1108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Оформление водопроводных и тепловых сетей (получение тех. паспорта) 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065CB" w:rsidRPr="002A19F8" w:rsidTr="002A19F8">
        <w:trPr>
          <w:trHeight w:val="972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Проведение проверки пожарных гидрантов 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56,00</w:t>
            </w:r>
          </w:p>
        </w:tc>
      </w:tr>
      <w:tr w:rsidR="000065CB" w:rsidRPr="002A19F8" w:rsidTr="002A19F8">
        <w:trPr>
          <w:trHeight w:val="1397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Гидродинамическая очистка скважин в целях предупреждения ЧС за счёт средств бюджета поселения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148,70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209,10</w:t>
            </w:r>
          </w:p>
        </w:tc>
      </w:tr>
      <w:tr w:rsidR="000065CB" w:rsidRPr="002A19F8" w:rsidTr="002A19F8">
        <w:trPr>
          <w:trHeight w:val="1035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Приобретение насосов 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143,10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423,10</w:t>
            </w:r>
          </w:p>
        </w:tc>
      </w:tr>
      <w:tr w:rsidR="000065CB" w:rsidRPr="002A19F8" w:rsidTr="002A19F8">
        <w:trPr>
          <w:trHeight w:val="1035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Ремонт неисправных гидрантов и приобретение новых 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</w:tr>
      <w:tr w:rsidR="000065CB" w:rsidRPr="002A19F8" w:rsidTr="002A19F8">
        <w:trPr>
          <w:trHeight w:val="1035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захоронению невостребованных трупов 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</w:tr>
      <w:tr w:rsidR="000065CB" w:rsidRPr="002A19F8" w:rsidTr="002A19F8">
        <w:trPr>
          <w:trHeight w:val="1118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Телеинспекционное</w:t>
            </w:r>
            <w:proofErr w:type="spellEnd"/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телевизионное обследование водозаборных скважин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</w:tr>
      <w:tr w:rsidR="000065CB" w:rsidRPr="002A19F8" w:rsidTr="002A19F8">
        <w:trPr>
          <w:trHeight w:val="1118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Ограждение охранной зоны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65CB" w:rsidRPr="002A19F8" w:rsidTr="002A19F8">
        <w:trPr>
          <w:trHeight w:val="985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1.11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Инвентаризация и постановка на </w:t>
            </w:r>
            <w:proofErr w:type="spellStart"/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кад.учет</w:t>
            </w:r>
            <w:proofErr w:type="spellEnd"/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водозаб</w:t>
            </w:r>
            <w:proofErr w:type="spellEnd"/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65CB" w:rsidRPr="002A19F8" w:rsidTr="002A19F8">
        <w:trPr>
          <w:trHeight w:val="108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Тех.подготовка </w:t>
            </w:r>
            <w:proofErr w:type="spellStart"/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карт.планов</w:t>
            </w:r>
            <w:proofErr w:type="spellEnd"/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65CB" w:rsidRPr="002A19F8" w:rsidTr="002A19F8">
        <w:trPr>
          <w:trHeight w:val="1145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2.  «Комплексное благоустройство территории муниципального образования на 2015-2019 годы»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799,30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310,7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178,0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1814,00</w:t>
            </w:r>
          </w:p>
        </w:tc>
      </w:tr>
      <w:tr w:rsidR="000065CB" w:rsidRPr="002A19F8" w:rsidTr="002A19F8">
        <w:trPr>
          <w:trHeight w:val="1035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Трудоустройство граждан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</w:tr>
      <w:tr w:rsidR="000065CB" w:rsidRPr="002A19F8" w:rsidTr="002A19F8">
        <w:trPr>
          <w:trHeight w:val="1035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Приобретение МЗ для  триммера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</w:tr>
      <w:tr w:rsidR="000065CB" w:rsidRPr="002A19F8" w:rsidTr="002A19F8">
        <w:trPr>
          <w:trHeight w:val="1035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Услуги по уборке территорий и помещений 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72,50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362,90</w:t>
            </w:r>
          </w:p>
        </w:tc>
      </w:tr>
      <w:tr w:rsidR="000065CB" w:rsidRPr="002A19F8" w:rsidTr="002A19F8">
        <w:trPr>
          <w:trHeight w:val="1035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Благоустройство </w:t>
            </w:r>
            <w:proofErr w:type="spellStart"/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свалки,обкос</w:t>
            </w:r>
            <w:proofErr w:type="spellEnd"/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сорной </w:t>
            </w:r>
            <w:proofErr w:type="spellStart"/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растительности,благоустройстово</w:t>
            </w:r>
            <w:proofErr w:type="spellEnd"/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парка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183,40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473,40</w:t>
            </w:r>
          </w:p>
        </w:tc>
      </w:tr>
      <w:tr w:rsidR="000065CB" w:rsidRPr="002A19F8" w:rsidTr="002A19F8">
        <w:trPr>
          <w:trHeight w:val="1035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Уплата налога под кладбища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155,6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321,80</w:t>
            </w:r>
          </w:p>
        </w:tc>
      </w:tr>
      <w:tr w:rsidR="000065CB" w:rsidRPr="002A19F8" w:rsidTr="002A19F8">
        <w:trPr>
          <w:trHeight w:val="1035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Отлов безнадзорных животных 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065CB" w:rsidRPr="002A19F8" w:rsidTr="002A19F8">
        <w:trPr>
          <w:trHeight w:val="1167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Проведение работ по инвентаризации территории и автоматизации земельного контроля за счет средств бюджета поселения 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366,40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366,40</w:t>
            </w:r>
          </w:p>
        </w:tc>
      </w:tr>
      <w:tr w:rsidR="000065CB" w:rsidRPr="002A19F8" w:rsidTr="002A19F8">
        <w:trPr>
          <w:trHeight w:val="1035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Благосутройство</w:t>
            </w:r>
            <w:proofErr w:type="spellEnd"/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общественных территорий передача полномочий 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</w:tr>
      <w:tr w:rsidR="000065CB" w:rsidRPr="002A19F8" w:rsidTr="002A19F8">
        <w:trPr>
          <w:trHeight w:val="1035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Приобретение   триммера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</w:tr>
      <w:tr w:rsidR="000065CB" w:rsidRPr="002A19F8" w:rsidTr="002A19F8">
        <w:trPr>
          <w:trHeight w:val="525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Благоустройство дворовых </w:t>
            </w:r>
            <w:proofErr w:type="spellStart"/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тер-ий</w:t>
            </w:r>
            <w:proofErr w:type="spellEnd"/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65CB" w:rsidRPr="002A19F8" w:rsidTr="002A19F8">
        <w:trPr>
          <w:trHeight w:val="1161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3. «Обеспечение первичных мер пожарной безопасности в границах муниципального образования на 2015-2019 годы»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77,00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36,30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214,00</w:t>
            </w:r>
          </w:p>
        </w:tc>
      </w:tr>
      <w:tr w:rsidR="000065CB" w:rsidRPr="002A19F8" w:rsidTr="002A19F8">
        <w:trPr>
          <w:trHeight w:val="1035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Аренда гаража под </w:t>
            </w:r>
            <w:proofErr w:type="spellStart"/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пож.машину</w:t>
            </w:r>
            <w:proofErr w:type="spellEnd"/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24,00</w:t>
            </w:r>
          </w:p>
        </w:tc>
      </w:tr>
      <w:tr w:rsidR="000065CB" w:rsidRPr="002A19F8" w:rsidTr="002A19F8">
        <w:trPr>
          <w:trHeight w:val="1336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3.2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Приобретение </w:t>
            </w:r>
            <w:proofErr w:type="spellStart"/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огнетушителей,щит</w:t>
            </w:r>
            <w:proofErr w:type="spellEnd"/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 монтажной </w:t>
            </w:r>
            <w:proofErr w:type="spellStart"/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нанелью,знаки</w:t>
            </w:r>
            <w:proofErr w:type="spellEnd"/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пожарной безопасности </w:t>
            </w:r>
            <w:proofErr w:type="spellStart"/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фотолюм</w:t>
            </w:r>
            <w:proofErr w:type="spellEnd"/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12,10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12,10</w:t>
            </w:r>
          </w:p>
        </w:tc>
      </w:tr>
      <w:tr w:rsidR="000065CB" w:rsidRPr="002A19F8" w:rsidTr="002A19F8">
        <w:trPr>
          <w:trHeight w:val="1119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Огнезащитная обработка деревянных конструкций чердачного помещения 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28,00</w:t>
            </w:r>
          </w:p>
        </w:tc>
      </w:tr>
      <w:tr w:rsidR="000065CB" w:rsidRPr="002A19F8" w:rsidTr="002A19F8">
        <w:trPr>
          <w:trHeight w:val="1035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Уплата трансп.налога (</w:t>
            </w:r>
            <w:proofErr w:type="spellStart"/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пож.машина</w:t>
            </w:r>
            <w:proofErr w:type="spellEnd"/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7,50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7,50</w:t>
            </w:r>
          </w:p>
        </w:tc>
      </w:tr>
      <w:tr w:rsidR="000065CB" w:rsidRPr="002A19F8" w:rsidTr="002A19F8">
        <w:trPr>
          <w:trHeight w:val="1035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ОСАГО и тех.осмотр  (</w:t>
            </w:r>
            <w:proofErr w:type="spellStart"/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пож.машина</w:t>
            </w:r>
            <w:proofErr w:type="spellEnd"/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5,40</w:t>
            </w:r>
          </w:p>
        </w:tc>
      </w:tr>
      <w:tr w:rsidR="000065CB" w:rsidRPr="002A19F8" w:rsidTr="002A19F8">
        <w:trPr>
          <w:trHeight w:val="997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Обеспечение пожарной безопасности  в рамках </w:t>
            </w:r>
            <w:proofErr w:type="spellStart"/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мун.программ</w:t>
            </w:r>
            <w:proofErr w:type="spellEnd"/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тер-ии</w:t>
            </w:r>
            <w:proofErr w:type="spellEnd"/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с.поселений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65CB" w:rsidRPr="002A19F8" w:rsidTr="002A19F8">
        <w:trPr>
          <w:trHeight w:val="1810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4. «Предупреждение и ликвидация последствий чрезвычайных ситуаций и стихийных бедствий на территории муниципального образования на 2015-2019 годы»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28,20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132,20</w:t>
            </w:r>
          </w:p>
        </w:tc>
      </w:tr>
      <w:tr w:rsidR="000065CB" w:rsidRPr="002A19F8" w:rsidTr="002A19F8">
        <w:trPr>
          <w:trHeight w:val="1035"/>
        </w:trPr>
        <w:tc>
          <w:tcPr>
            <w:tcW w:w="636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Барьерная обработка от грызунов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21,60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125,60</w:t>
            </w:r>
          </w:p>
        </w:tc>
      </w:tr>
      <w:tr w:rsidR="000065CB" w:rsidRPr="002A19F8" w:rsidTr="002A19F8">
        <w:trPr>
          <w:trHeight w:val="10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Приобретение </w:t>
            </w:r>
            <w:proofErr w:type="spellStart"/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металлодетектора</w:t>
            </w:r>
            <w:proofErr w:type="spellEnd"/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</w:tr>
      <w:tr w:rsidR="000065CB" w:rsidRPr="002A19F8" w:rsidTr="002A19F8">
        <w:trPr>
          <w:trHeight w:val="1118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Акарицидная</w:t>
            </w:r>
            <w:proofErr w:type="spellEnd"/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обработку от клещей территории сельского поселения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5CB" w:rsidRPr="002A19F8" w:rsidRDefault="000065CB" w:rsidP="002A19F8">
            <w:pPr>
              <w:suppressAutoHyphens w:val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4,40</w:t>
            </w:r>
          </w:p>
        </w:tc>
      </w:tr>
      <w:tr w:rsidR="000065CB" w:rsidRPr="002A19F8" w:rsidTr="002A19F8">
        <w:trPr>
          <w:trHeight w:val="92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5.  «Развитие физической культуры и спорта на территории сельского поселения» на 2015-2019 годы»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135,60</w:t>
            </w:r>
          </w:p>
        </w:tc>
      </w:tr>
      <w:tr w:rsidR="000065CB" w:rsidRPr="002A19F8" w:rsidTr="002A19F8">
        <w:trPr>
          <w:trHeight w:val="1035"/>
        </w:trPr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12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93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66,80</w:t>
            </w:r>
          </w:p>
        </w:tc>
      </w:tr>
      <w:tr w:rsidR="000065CB" w:rsidRPr="002A19F8" w:rsidTr="002A19F8">
        <w:trPr>
          <w:trHeight w:val="103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Уплата налога под строительство спортивной площадки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68,80</w:t>
            </w:r>
          </w:p>
        </w:tc>
      </w:tr>
      <w:tr w:rsidR="000065CB" w:rsidRPr="002A19F8" w:rsidTr="002A19F8">
        <w:trPr>
          <w:trHeight w:val="1836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6. 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2015-2019 годы»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42,50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220,50</w:t>
            </w:r>
          </w:p>
        </w:tc>
      </w:tr>
      <w:tr w:rsidR="000065CB" w:rsidRPr="002A19F8" w:rsidTr="002A19F8">
        <w:trPr>
          <w:trHeight w:val="111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6.1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Охрана общественного порядка сельского поселения Староганькино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220,50</w:t>
            </w:r>
          </w:p>
        </w:tc>
      </w:tr>
      <w:tr w:rsidR="000065CB" w:rsidRPr="002A19F8" w:rsidTr="002A19F8">
        <w:trPr>
          <w:trHeight w:val="164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7. «Энергосбережение и повышение энергетической эффективности муниципального образования до 2020 года»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1614,20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1956,60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1638,00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639,00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1638,00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7485,80</w:t>
            </w:r>
          </w:p>
        </w:tc>
      </w:tr>
      <w:tr w:rsidR="000065CB" w:rsidRPr="002A19F8" w:rsidTr="002A19F8">
        <w:trPr>
          <w:trHeight w:val="103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1585,60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1917,60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1599,00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1599,00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7340,20</w:t>
            </w:r>
          </w:p>
        </w:tc>
      </w:tr>
      <w:tr w:rsidR="000065CB" w:rsidRPr="002A19F8" w:rsidTr="002A19F8">
        <w:trPr>
          <w:trHeight w:val="103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Приобретение и установка ламп (светильников) уличного освещения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145,60</w:t>
            </w:r>
          </w:p>
        </w:tc>
      </w:tr>
      <w:tr w:rsidR="000065CB" w:rsidRPr="002A19F8" w:rsidTr="002A19F8">
        <w:trPr>
          <w:trHeight w:val="295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8. «Модернизация и развитие автомобильных дорог общего пользования местного значения в сельском поселении Староганькино муниципального района </w:t>
            </w:r>
            <w:proofErr w:type="spellStart"/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2015-2019 годы»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4240,00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5947,2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4202,8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4955,8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4147,6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23493,40</w:t>
            </w:r>
          </w:p>
        </w:tc>
      </w:tr>
      <w:tr w:rsidR="000065CB" w:rsidRPr="002A19F8" w:rsidTr="002A19F8">
        <w:trPr>
          <w:trHeight w:val="1153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Ремонт автомобильной дороги общего пользования местного значения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2167,60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3555,4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2942,0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3469,0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3469,0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15603,00</w:t>
            </w:r>
          </w:p>
        </w:tc>
      </w:tr>
      <w:tr w:rsidR="000065CB" w:rsidRPr="002A19F8" w:rsidTr="002A19F8">
        <w:trPr>
          <w:trHeight w:val="103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Очистка уличных дорог поселения от снега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1798,10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1060,8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1286,8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578,6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5694,30</w:t>
            </w:r>
          </w:p>
        </w:tc>
      </w:tr>
      <w:tr w:rsidR="000065CB" w:rsidRPr="002A19F8" w:rsidTr="002A19F8">
        <w:trPr>
          <w:trHeight w:val="67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Разравнивание дорог(</w:t>
            </w:r>
            <w:proofErr w:type="spellStart"/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гредировангие</w:t>
            </w:r>
            <w:proofErr w:type="spellEnd"/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791,00</w:t>
            </w:r>
          </w:p>
        </w:tc>
      </w:tr>
      <w:tr w:rsidR="000065CB" w:rsidRPr="002A19F8" w:rsidTr="002A19F8">
        <w:trPr>
          <w:trHeight w:val="103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Уплата земельного налога под дорогами в границах сельских поселений 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131,50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144,8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144,8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710,70</w:t>
            </w:r>
          </w:p>
        </w:tc>
      </w:tr>
      <w:tr w:rsidR="000065CB" w:rsidRPr="002A19F8" w:rsidTr="002A19F8">
        <w:trPr>
          <w:trHeight w:val="103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Штраф за </w:t>
            </w:r>
            <w:proofErr w:type="spellStart"/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совер.админ.правонарушения</w:t>
            </w:r>
            <w:proofErr w:type="spellEnd"/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 БДД)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</w:tr>
      <w:tr w:rsidR="000065CB" w:rsidRPr="002A19F8" w:rsidTr="002A19F8">
        <w:trPr>
          <w:trHeight w:val="10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Приобретение краски для разметки дороги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поселения, 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</w:tr>
      <w:tr w:rsidR="000065CB" w:rsidRPr="002A19F8" w:rsidTr="002A19F8">
        <w:trPr>
          <w:trHeight w:val="10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8.7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Ремонт </w:t>
            </w:r>
            <w:proofErr w:type="spellStart"/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дворов.тер-ий</w:t>
            </w:r>
            <w:proofErr w:type="spellEnd"/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многокв.домов,проездов</w:t>
            </w:r>
            <w:proofErr w:type="spellEnd"/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  </w:t>
            </w:r>
            <w:proofErr w:type="spellStart"/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дворов.тер-ий</w:t>
            </w:r>
            <w:proofErr w:type="spellEnd"/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многокв.домов</w:t>
            </w:r>
            <w:proofErr w:type="spellEnd"/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1077,00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65CB" w:rsidRPr="002A19F8" w:rsidRDefault="000065CB" w:rsidP="002A19F8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065CB" w:rsidRPr="002A19F8" w:rsidTr="002A19F8">
        <w:trPr>
          <w:trHeight w:val="27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7401,80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8853,00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6446,30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6399,50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6420,30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065CB" w:rsidRPr="002A19F8" w:rsidRDefault="000065CB" w:rsidP="002A19F8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19F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35520,90</w:t>
            </w:r>
          </w:p>
        </w:tc>
      </w:tr>
    </w:tbl>
    <w:p w:rsidR="000065CB" w:rsidRPr="002A19F8" w:rsidRDefault="000065CB" w:rsidP="002A19F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0065CB" w:rsidRPr="002A19F8" w:rsidRDefault="000065CB" w:rsidP="002A19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A19F8">
        <w:rPr>
          <w:rFonts w:ascii="Times New Roman" w:hAnsi="Times New Roman" w:cs="Times New Roman"/>
          <w:sz w:val="18"/>
          <w:szCs w:val="18"/>
        </w:rPr>
        <w:lastRenderedPageBreak/>
        <w:t xml:space="preserve">1.3 Раздел 5 «Обоснование объёма финансовых ресурсов, необходимых для реализации муниципальной программы» муниципальной программы «Комплексное развитие сельского поселения </w:t>
      </w:r>
      <w:r w:rsidRPr="002A19F8">
        <w:rPr>
          <w:rFonts w:ascii="Times New Roman" w:hAnsi="Times New Roman" w:cs="Times New Roman"/>
          <w:color w:val="000000"/>
          <w:sz w:val="18"/>
          <w:szCs w:val="18"/>
        </w:rPr>
        <w:t xml:space="preserve">Старый </w:t>
      </w:r>
      <w:proofErr w:type="spellStart"/>
      <w:r w:rsidRPr="002A19F8">
        <w:rPr>
          <w:rFonts w:ascii="Times New Roman" w:hAnsi="Times New Roman" w:cs="Times New Roman"/>
          <w:color w:val="000000"/>
          <w:sz w:val="18"/>
          <w:szCs w:val="18"/>
        </w:rPr>
        <w:t>Аманак</w:t>
      </w:r>
      <w:proofErr w:type="spellEnd"/>
      <w:r w:rsidRPr="002A19F8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2A19F8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2A19F8">
        <w:rPr>
          <w:rFonts w:ascii="Times New Roman" w:hAnsi="Times New Roman" w:cs="Times New Roman"/>
          <w:sz w:val="18"/>
          <w:szCs w:val="18"/>
        </w:rPr>
        <w:t xml:space="preserve"> Самарской области на 2018-2022 годы» изложить в новой редакции: </w:t>
      </w:r>
    </w:p>
    <w:p w:rsidR="000065CB" w:rsidRPr="002A19F8" w:rsidRDefault="000065CB" w:rsidP="002A19F8">
      <w:pPr>
        <w:ind w:firstLine="540"/>
        <w:jc w:val="both"/>
        <w:rPr>
          <w:rFonts w:ascii="Times New Roman" w:hAnsi="Times New Roman" w:cs="Calibri"/>
          <w:sz w:val="18"/>
          <w:szCs w:val="18"/>
        </w:rPr>
      </w:pPr>
      <w:r w:rsidRPr="002A19F8">
        <w:rPr>
          <w:rFonts w:ascii="Times New Roman" w:hAnsi="Times New Roman"/>
          <w:sz w:val="18"/>
          <w:szCs w:val="18"/>
        </w:rPr>
        <w:t>Объем финансирования мероприятий Программы в 2018 - 2022 годах составляет:</w:t>
      </w:r>
    </w:p>
    <w:p w:rsidR="000065CB" w:rsidRPr="002A19F8" w:rsidRDefault="000065CB" w:rsidP="002A19F8">
      <w:pPr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2A19F8">
        <w:rPr>
          <w:rFonts w:ascii="Times New Roman" w:hAnsi="Times New Roman"/>
          <w:sz w:val="18"/>
          <w:szCs w:val="18"/>
        </w:rPr>
        <w:t>в 2018 году – 7401,8</w:t>
      </w:r>
      <w:r w:rsidRPr="002A19F8">
        <w:rPr>
          <w:rFonts w:ascii="Times New Roman" w:hAnsi="Times New Roman"/>
          <w:color w:val="000000"/>
          <w:sz w:val="18"/>
          <w:szCs w:val="18"/>
        </w:rPr>
        <w:t xml:space="preserve"> тыс. рублей;</w:t>
      </w:r>
    </w:p>
    <w:p w:rsidR="000065CB" w:rsidRPr="002A19F8" w:rsidRDefault="000065CB" w:rsidP="002A19F8">
      <w:pPr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2A19F8">
        <w:rPr>
          <w:rFonts w:ascii="Times New Roman" w:hAnsi="Times New Roman"/>
          <w:color w:val="000000"/>
          <w:sz w:val="18"/>
          <w:szCs w:val="18"/>
        </w:rPr>
        <w:t xml:space="preserve">в 2019 году – 8853,0 тыс. рублей; </w:t>
      </w:r>
    </w:p>
    <w:p w:rsidR="000065CB" w:rsidRPr="002A19F8" w:rsidRDefault="000065CB" w:rsidP="002A19F8">
      <w:pPr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2A19F8">
        <w:rPr>
          <w:rFonts w:ascii="Times New Roman" w:hAnsi="Times New Roman"/>
          <w:color w:val="000000"/>
          <w:sz w:val="18"/>
          <w:szCs w:val="18"/>
        </w:rPr>
        <w:t>в 2020 году – 6446,3 тыс. рублей;</w:t>
      </w:r>
    </w:p>
    <w:p w:rsidR="000065CB" w:rsidRPr="002A19F8" w:rsidRDefault="000065CB" w:rsidP="002A19F8">
      <w:pPr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2A19F8">
        <w:rPr>
          <w:rFonts w:ascii="Times New Roman" w:hAnsi="Times New Roman"/>
          <w:color w:val="000000"/>
          <w:sz w:val="18"/>
          <w:szCs w:val="18"/>
        </w:rPr>
        <w:t>в 2021 году – 6399,5 тыс. рублей;</w:t>
      </w:r>
    </w:p>
    <w:p w:rsidR="000065CB" w:rsidRPr="002A19F8" w:rsidRDefault="000065CB" w:rsidP="002A19F8">
      <w:pPr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2A19F8">
        <w:rPr>
          <w:rFonts w:ascii="Times New Roman" w:hAnsi="Times New Roman"/>
          <w:color w:val="000000"/>
          <w:sz w:val="18"/>
          <w:szCs w:val="18"/>
        </w:rPr>
        <w:t>в 2022 году – 6420,3  тыс. рублей.</w:t>
      </w:r>
    </w:p>
    <w:p w:rsidR="000065CB" w:rsidRPr="002A19F8" w:rsidRDefault="000065CB" w:rsidP="002A19F8">
      <w:pPr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2A19F8">
        <w:rPr>
          <w:rFonts w:ascii="Times New Roman" w:hAnsi="Times New Roman"/>
          <w:color w:val="000000"/>
          <w:sz w:val="18"/>
          <w:szCs w:val="18"/>
        </w:rPr>
        <w:t xml:space="preserve">Общий объем финансирования составляет 35 520,9 тыс. рублей.   </w:t>
      </w:r>
    </w:p>
    <w:p w:rsidR="000065CB" w:rsidRPr="002A19F8" w:rsidRDefault="000065CB" w:rsidP="002A19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A19F8">
        <w:rPr>
          <w:rFonts w:ascii="Times New Roman" w:hAnsi="Times New Roman" w:cs="Times New Roman"/>
          <w:color w:val="000000"/>
          <w:sz w:val="18"/>
          <w:szCs w:val="18"/>
        </w:rPr>
        <w:t>2.   Контроль за исполнением настоящего Постановления</w:t>
      </w:r>
      <w:r w:rsidRPr="002A19F8">
        <w:rPr>
          <w:rFonts w:ascii="Times New Roman" w:hAnsi="Times New Roman" w:cs="Times New Roman"/>
          <w:sz w:val="18"/>
          <w:szCs w:val="18"/>
        </w:rPr>
        <w:t xml:space="preserve"> оставляю за собой.</w:t>
      </w:r>
    </w:p>
    <w:p w:rsidR="000065CB" w:rsidRPr="002A19F8" w:rsidRDefault="000065CB" w:rsidP="002A19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A19F8">
        <w:rPr>
          <w:rFonts w:ascii="Times New Roman" w:hAnsi="Times New Roman" w:cs="Times New Roman"/>
          <w:sz w:val="18"/>
          <w:szCs w:val="18"/>
        </w:rPr>
        <w:t>3. Опубликовать настоящее Постановление в газете «</w:t>
      </w:r>
      <w:proofErr w:type="spellStart"/>
      <w:r w:rsidRPr="002A19F8">
        <w:rPr>
          <w:rFonts w:ascii="Times New Roman" w:hAnsi="Times New Roman" w:cs="Times New Roman"/>
          <w:sz w:val="18"/>
          <w:szCs w:val="18"/>
        </w:rPr>
        <w:t>Аманакские</w:t>
      </w:r>
      <w:proofErr w:type="spellEnd"/>
      <w:r w:rsidRPr="002A19F8">
        <w:rPr>
          <w:rFonts w:ascii="Times New Roman" w:hAnsi="Times New Roman" w:cs="Times New Roman"/>
          <w:sz w:val="18"/>
          <w:szCs w:val="18"/>
        </w:rPr>
        <w:t xml:space="preserve"> вести».</w:t>
      </w:r>
    </w:p>
    <w:p w:rsidR="000065CB" w:rsidRPr="002A19F8" w:rsidRDefault="000065CB" w:rsidP="007247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A19F8">
        <w:rPr>
          <w:rFonts w:ascii="Times New Roman" w:hAnsi="Times New Roman" w:cs="Times New Roman"/>
          <w:sz w:val="18"/>
          <w:szCs w:val="18"/>
        </w:rPr>
        <w:t>4. Настоящее Постановление вступает в силу со дня его официального опубликования.</w:t>
      </w:r>
    </w:p>
    <w:p w:rsidR="00DE3D4B" w:rsidRPr="00724766" w:rsidRDefault="000065CB" w:rsidP="007247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2A19F8">
        <w:rPr>
          <w:rFonts w:ascii="Times New Roman" w:hAnsi="Times New Roman" w:cs="Times New Roman"/>
          <w:sz w:val="18"/>
          <w:szCs w:val="18"/>
        </w:rPr>
        <w:t>Глава поселения                                                        В.П. Фадеев</w:t>
      </w:r>
    </w:p>
    <w:p w:rsidR="00DE3D4B" w:rsidRPr="00DE3D4B" w:rsidRDefault="00DE3D4B" w:rsidP="00DE3D4B">
      <w:pPr>
        <w:shd w:val="clear" w:color="auto" w:fill="FFFFFF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</w:pPr>
      <w:r w:rsidRPr="00DE3D4B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t>Оперативно-профилактическое мероприятие «Должник».</w:t>
      </w:r>
    </w:p>
    <w:p w:rsidR="00DE3D4B" w:rsidRPr="00DE3D4B" w:rsidRDefault="00DE3D4B" w:rsidP="00DE3D4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3D4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С 15 по 28 января 2019 года Межмуниципальным отделом МО МВД России «</w:t>
      </w:r>
      <w:proofErr w:type="spellStart"/>
      <w:r w:rsidRPr="00DE3D4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Похвистневский</w:t>
      </w:r>
      <w:proofErr w:type="spellEnd"/>
      <w:r w:rsidRPr="00DE3D4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» будет проводиться оперативно-профилактическое мероприятие «Должник», основной целью которого является обеспечение неотвратимости наказания за административные правонарушения, повышения эффективности деятельности сотрудников полиции по взысканию административных штрафов, наложенных должностными лицами органов внутренних дел, с лиц, уклоняющихся от их уплаты в установленном законом порядке.</w:t>
      </w:r>
    </w:p>
    <w:p w:rsidR="00DE3D4B" w:rsidRPr="00DE3D4B" w:rsidRDefault="00DE3D4B" w:rsidP="00DE3D4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3D4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В настоящее время органы внутренних дел уделяют серьезное внимание вопросу взыскания штрафов с каждого правонарушителя. Однако далеко не все правонарушители, своевременно оплачивают их. Исходя из статистики, практически каждый четвертый штраф остается не оплаченным. При этом кто-то злонамеренно не торопится заплатить наложенный штраф, другие же попросту забывают о наличии наложенного взыскания. При этом, независимо от причин неуплаты, сами неплательщики подвергают себя довольно-таки серьезному наказанию.</w:t>
      </w:r>
    </w:p>
    <w:p w:rsidR="00DE3D4B" w:rsidRPr="00DE3D4B" w:rsidRDefault="00DE3D4B" w:rsidP="00DE3D4B">
      <w:pPr>
        <w:shd w:val="clear" w:color="auto" w:fill="FFFFFF"/>
        <w:spacing w:before="150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3D4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        Напоминаем!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силу, либо со дня истечения срока отсрочки или срока рассрочки. </w:t>
      </w:r>
    </w:p>
    <w:p w:rsidR="00DE3D4B" w:rsidRPr="00DE3D4B" w:rsidRDefault="00DE3D4B" w:rsidP="00DE3D4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3D4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        </w:t>
      </w:r>
      <w:r w:rsidRPr="00DE3D4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 xml:space="preserve">Административная ответственность за неуплату административного штрафа в установленный законом срок закреплена ч.1 ст. 20.25 </w:t>
      </w:r>
      <w:proofErr w:type="spellStart"/>
      <w:r w:rsidRPr="00DE3D4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КоАП</w:t>
      </w:r>
      <w:proofErr w:type="spellEnd"/>
      <w:r w:rsidRPr="00DE3D4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 xml:space="preserve"> РФ, которая предусматривает возможность назначения административного наказания в виде наложения административного штрафа в </w:t>
      </w:r>
      <w:r w:rsidRPr="00DE3D4B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двукратном размере</w:t>
      </w:r>
      <w:r w:rsidRPr="00DE3D4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, административный арест на срок до </w:t>
      </w:r>
      <w:r w:rsidRPr="00DE3D4B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15 суток</w:t>
      </w:r>
      <w:r w:rsidRPr="00DE3D4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 либо обязательные работы на срок </w:t>
      </w:r>
      <w:r w:rsidRPr="00DE3D4B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до пятидесяти часов</w:t>
      </w:r>
      <w:r w:rsidRPr="00DE3D4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>. Кроме того, постановление о назначении административного штрафа с отметкой о его неуплате направляется судебному приставу-исполнителю для исполнения в порядке, предусмотренном федеральным законодательством.</w:t>
      </w:r>
    </w:p>
    <w:p w:rsidR="00DE3D4B" w:rsidRPr="00DE3D4B" w:rsidRDefault="00DE3D4B" w:rsidP="00DE3D4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r w:rsidRPr="00DE3D4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shd w:val="clear" w:color="auto" w:fill="FFFFFF"/>
          <w:lang w:eastAsia="ru-RU"/>
        </w:rPr>
        <w:t xml:space="preserve">         </w:t>
      </w:r>
      <w:r w:rsidRPr="00DE3D4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  <w:shd w:val="clear" w:color="auto" w:fill="FFFFFF"/>
          <w:lang w:eastAsia="ru-RU"/>
        </w:rPr>
        <w:t xml:space="preserve">Обращаем Ваше внимание на то, что какое бы суд не принял решение о назначении административного наказания, исполнив наказание за неуплату административного штрафа, то есть за правонарушение, предусмотренное ч.1 ст. 20.25 </w:t>
      </w:r>
      <w:proofErr w:type="spellStart"/>
      <w:r w:rsidRPr="00DE3D4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  <w:shd w:val="clear" w:color="auto" w:fill="FFFFFF"/>
          <w:lang w:eastAsia="ru-RU"/>
        </w:rPr>
        <w:t>КоАП</w:t>
      </w:r>
      <w:proofErr w:type="spellEnd"/>
      <w:r w:rsidRPr="00DE3D4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  <w:shd w:val="clear" w:color="auto" w:fill="FFFFFF"/>
          <w:lang w:eastAsia="ru-RU"/>
        </w:rPr>
        <w:t xml:space="preserve"> РФ, правонарушитель не освобождается от уплаты своего «долга» - первоначального штрафа, он также должен быть оплачен!</w:t>
      </w:r>
    </w:p>
    <w:p w:rsidR="00DE3D4B" w:rsidRPr="00DE3D4B" w:rsidRDefault="00DE3D4B" w:rsidP="00DE3D4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3D4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        </w:t>
      </w:r>
      <w:r w:rsidRPr="00DE3D4B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А теперь подумайте, что целесообразнее?</w:t>
      </w:r>
    </w:p>
    <w:p w:rsidR="00DE3D4B" w:rsidRPr="00DE3D4B" w:rsidRDefault="00DE3D4B" w:rsidP="00DE3D4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3D4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        Забывчивость или нежелание уплаты штрафа в установленный срок может повлечь более строгую меру наказания, в том числе принудительное взыскание суммы штрафа судебными приставами-исполнителями, наложение штрафа в двукратном размере, наложение ареста на имущество либо административный арест до 15 суток.</w:t>
      </w:r>
    </w:p>
    <w:p w:rsidR="00DE3D4B" w:rsidRPr="00DE3D4B" w:rsidRDefault="00DE3D4B" w:rsidP="00DE3D4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3D4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        </w:t>
      </w:r>
      <w:r w:rsidRPr="00DE3D4B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Выбирать Вам!</w:t>
      </w:r>
    </w:p>
    <w:p w:rsidR="00DE3D4B" w:rsidRDefault="00DE3D4B" w:rsidP="00DE3D4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3D4B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         </w:t>
      </w:r>
      <w:r w:rsidRPr="00DE3D4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По вопросам о наложенных административных штрафах, получения квитанции для оплаты, а также для предоставления оплаченных квитанций необходимо обращаться в МО МВД России «</w:t>
      </w:r>
      <w:proofErr w:type="spellStart"/>
      <w:r w:rsidRPr="00DE3D4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Похвистневский</w:t>
      </w:r>
      <w:proofErr w:type="spellEnd"/>
      <w:r w:rsidRPr="00DE3D4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» по адресу г. Похвистнево, ул. Советская, 4, каб.32 к старшему инспектору направления по ИАЗ старшему лейтенанту полиции О.И. Мельниковой</w:t>
      </w:r>
      <w:bookmarkStart w:id="0" w:name="_GoBack"/>
      <w:bookmarkEnd w:id="0"/>
      <w:r w:rsidRPr="00DE3D4B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.</w:t>
      </w:r>
    </w:p>
    <w:p w:rsidR="00B6628D" w:rsidRPr="00B6628D" w:rsidRDefault="00B6628D" w:rsidP="00B6628D">
      <w:pPr>
        <w:rPr>
          <w:rFonts w:ascii="Times New Roman" w:hAnsi="Times New Roman" w:cs="Times New Roman"/>
          <w:b/>
          <w:sz w:val="18"/>
          <w:szCs w:val="18"/>
        </w:rPr>
      </w:pPr>
      <w:r w:rsidRPr="00B6628D">
        <w:rPr>
          <w:rFonts w:ascii="Times New Roman" w:hAnsi="Times New Roman" w:cs="Times New Roman"/>
          <w:b/>
          <w:sz w:val="18"/>
          <w:szCs w:val="18"/>
        </w:rPr>
        <w:t xml:space="preserve">Собрание представителей </w:t>
      </w:r>
    </w:p>
    <w:p w:rsidR="00B6628D" w:rsidRPr="00B6628D" w:rsidRDefault="00B6628D" w:rsidP="00B6628D">
      <w:pPr>
        <w:rPr>
          <w:rFonts w:ascii="Times New Roman" w:hAnsi="Times New Roman" w:cs="Times New Roman"/>
          <w:b/>
          <w:sz w:val="18"/>
          <w:szCs w:val="18"/>
        </w:rPr>
      </w:pPr>
      <w:r w:rsidRPr="00B6628D">
        <w:rPr>
          <w:rFonts w:ascii="Times New Roman" w:hAnsi="Times New Roman" w:cs="Times New Roman"/>
          <w:b/>
          <w:sz w:val="18"/>
          <w:szCs w:val="18"/>
        </w:rPr>
        <w:t xml:space="preserve">      сельского поселения</w:t>
      </w:r>
    </w:p>
    <w:p w:rsidR="00B6628D" w:rsidRPr="00B6628D" w:rsidRDefault="00B6628D" w:rsidP="00B6628D">
      <w:pPr>
        <w:rPr>
          <w:rFonts w:ascii="Times New Roman" w:hAnsi="Times New Roman" w:cs="Times New Roman"/>
          <w:b/>
          <w:sz w:val="18"/>
          <w:szCs w:val="18"/>
        </w:rPr>
      </w:pPr>
      <w:r w:rsidRPr="00B6628D">
        <w:rPr>
          <w:rFonts w:ascii="Times New Roman" w:hAnsi="Times New Roman" w:cs="Times New Roman"/>
          <w:b/>
          <w:sz w:val="18"/>
          <w:szCs w:val="18"/>
        </w:rPr>
        <w:t xml:space="preserve">        Старый </w:t>
      </w:r>
      <w:proofErr w:type="spellStart"/>
      <w:r w:rsidRPr="00B6628D">
        <w:rPr>
          <w:rFonts w:ascii="Times New Roman" w:hAnsi="Times New Roman" w:cs="Times New Roman"/>
          <w:b/>
          <w:sz w:val="18"/>
          <w:szCs w:val="18"/>
        </w:rPr>
        <w:t>Аманак</w:t>
      </w:r>
      <w:proofErr w:type="spellEnd"/>
    </w:p>
    <w:p w:rsidR="00B6628D" w:rsidRPr="00B6628D" w:rsidRDefault="00B6628D" w:rsidP="00B6628D">
      <w:pPr>
        <w:rPr>
          <w:rFonts w:ascii="Times New Roman" w:hAnsi="Times New Roman" w:cs="Times New Roman"/>
          <w:sz w:val="18"/>
          <w:szCs w:val="18"/>
        </w:rPr>
      </w:pPr>
      <w:r w:rsidRPr="00B6628D">
        <w:rPr>
          <w:rFonts w:ascii="Times New Roman" w:hAnsi="Times New Roman" w:cs="Times New Roman"/>
          <w:sz w:val="18"/>
          <w:szCs w:val="18"/>
        </w:rPr>
        <w:t xml:space="preserve">    муниципального района</w:t>
      </w:r>
    </w:p>
    <w:p w:rsidR="00B6628D" w:rsidRPr="00B6628D" w:rsidRDefault="00B6628D" w:rsidP="00B6628D">
      <w:pPr>
        <w:rPr>
          <w:rFonts w:ascii="Times New Roman" w:hAnsi="Times New Roman" w:cs="Times New Roman"/>
          <w:sz w:val="18"/>
          <w:szCs w:val="18"/>
        </w:rPr>
      </w:pPr>
      <w:r w:rsidRPr="00B6628D">
        <w:rPr>
          <w:rFonts w:ascii="Times New Roman" w:hAnsi="Times New Roman" w:cs="Times New Roman"/>
          <w:sz w:val="18"/>
          <w:szCs w:val="18"/>
        </w:rPr>
        <w:t xml:space="preserve">           </w:t>
      </w:r>
      <w:proofErr w:type="spellStart"/>
      <w:r w:rsidRPr="00B6628D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B6628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6628D" w:rsidRPr="00B6628D" w:rsidRDefault="00B6628D" w:rsidP="00B6628D">
      <w:pPr>
        <w:rPr>
          <w:rFonts w:ascii="Times New Roman" w:hAnsi="Times New Roman" w:cs="Times New Roman"/>
          <w:sz w:val="18"/>
          <w:szCs w:val="18"/>
        </w:rPr>
      </w:pPr>
      <w:r w:rsidRPr="00B6628D">
        <w:rPr>
          <w:rFonts w:ascii="Times New Roman" w:hAnsi="Times New Roman" w:cs="Times New Roman"/>
          <w:sz w:val="18"/>
          <w:szCs w:val="18"/>
        </w:rPr>
        <w:t xml:space="preserve">        Самарской области</w:t>
      </w:r>
    </w:p>
    <w:p w:rsidR="00B6628D" w:rsidRPr="00B6628D" w:rsidRDefault="00B6628D" w:rsidP="00B6628D">
      <w:pPr>
        <w:rPr>
          <w:rFonts w:ascii="Times New Roman" w:hAnsi="Times New Roman" w:cs="Times New Roman"/>
          <w:sz w:val="18"/>
          <w:szCs w:val="18"/>
        </w:rPr>
      </w:pPr>
      <w:r w:rsidRPr="00B6628D">
        <w:rPr>
          <w:rFonts w:ascii="Times New Roman" w:hAnsi="Times New Roman" w:cs="Times New Roman"/>
          <w:sz w:val="18"/>
          <w:szCs w:val="18"/>
        </w:rPr>
        <w:t xml:space="preserve">            третьего созыва</w:t>
      </w:r>
    </w:p>
    <w:p w:rsidR="00B6628D" w:rsidRPr="00B6628D" w:rsidRDefault="00B6628D" w:rsidP="00B6628D">
      <w:pPr>
        <w:rPr>
          <w:rFonts w:ascii="Times New Roman" w:hAnsi="Times New Roman" w:cs="Times New Roman"/>
          <w:sz w:val="18"/>
          <w:szCs w:val="18"/>
        </w:rPr>
      </w:pPr>
      <w:r w:rsidRPr="00B6628D">
        <w:rPr>
          <w:rFonts w:ascii="Times New Roman" w:hAnsi="Times New Roman" w:cs="Times New Roman"/>
          <w:b/>
          <w:sz w:val="18"/>
          <w:szCs w:val="18"/>
        </w:rPr>
        <w:t xml:space="preserve">               РЕШЕНИЕ</w:t>
      </w:r>
    </w:p>
    <w:p w:rsidR="00B6628D" w:rsidRPr="00B6628D" w:rsidRDefault="00B6628D" w:rsidP="00B6628D">
      <w:pPr>
        <w:rPr>
          <w:rFonts w:ascii="Times New Roman" w:hAnsi="Times New Roman" w:cs="Times New Roman"/>
          <w:b/>
          <w:sz w:val="18"/>
          <w:szCs w:val="18"/>
        </w:rPr>
      </w:pPr>
      <w:r w:rsidRPr="00B6628D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B6628D">
        <w:rPr>
          <w:rFonts w:ascii="Times New Roman" w:hAnsi="Times New Roman" w:cs="Times New Roman"/>
          <w:b/>
          <w:sz w:val="18"/>
          <w:szCs w:val="18"/>
        </w:rPr>
        <w:t>12.04. 2019 г. №109</w:t>
      </w:r>
    </w:p>
    <w:p w:rsidR="00B6628D" w:rsidRPr="00B6628D" w:rsidRDefault="00B6628D" w:rsidP="00B6628D">
      <w:pPr>
        <w:rPr>
          <w:rFonts w:ascii="Times New Roman" w:hAnsi="Times New Roman" w:cs="Times New Roman"/>
          <w:b/>
          <w:sz w:val="18"/>
          <w:szCs w:val="18"/>
        </w:rPr>
      </w:pPr>
    </w:p>
    <w:p w:rsidR="00B6628D" w:rsidRPr="00B6628D" w:rsidRDefault="00B6628D" w:rsidP="00B6628D">
      <w:pPr>
        <w:rPr>
          <w:rFonts w:ascii="Times New Roman" w:hAnsi="Times New Roman" w:cs="Times New Roman"/>
          <w:sz w:val="18"/>
          <w:szCs w:val="18"/>
        </w:rPr>
      </w:pPr>
      <w:r w:rsidRPr="00B6628D">
        <w:rPr>
          <w:rFonts w:ascii="Times New Roman" w:hAnsi="Times New Roman" w:cs="Times New Roman"/>
          <w:sz w:val="18"/>
          <w:szCs w:val="18"/>
        </w:rPr>
        <w:t>Об использовании асфальтового лома</w:t>
      </w:r>
    </w:p>
    <w:p w:rsidR="00B6628D" w:rsidRPr="00B6628D" w:rsidRDefault="00B6628D" w:rsidP="00B6628D">
      <w:pPr>
        <w:rPr>
          <w:rFonts w:ascii="Times New Roman" w:hAnsi="Times New Roman" w:cs="Times New Roman"/>
          <w:sz w:val="18"/>
          <w:szCs w:val="18"/>
        </w:rPr>
      </w:pPr>
      <w:r w:rsidRPr="00B6628D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B6628D" w:rsidRPr="00B6628D" w:rsidRDefault="00B6628D" w:rsidP="00B6628D">
      <w:pPr>
        <w:rPr>
          <w:rFonts w:ascii="Times New Roman" w:hAnsi="Times New Roman" w:cs="Times New Roman"/>
          <w:sz w:val="18"/>
          <w:szCs w:val="18"/>
        </w:rPr>
      </w:pPr>
      <w:r w:rsidRPr="00B6628D">
        <w:rPr>
          <w:rFonts w:ascii="Times New Roman" w:hAnsi="Times New Roman" w:cs="Times New Roman"/>
          <w:sz w:val="18"/>
          <w:szCs w:val="18"/>
        </w:rPr>
        <w:t xml:space="preserve">            Собрание представителей сельского поселения Старый </w:t>
      </w:r>
      <w:proofErr w:type="spellStart"/>
      <w:r w:rsidRPr="00B6628D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B6628D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B6628D"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t>охвистневский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</w:p>
    <w:p w:rsidR="00B6628D" w:rsidRPr="00B6628D" w:rsidRDefault="00B6628D" w:rsidP="00B6628D">
      <w:pPr>
        <w:spacing w:before="240" w:after="240"/>
        <w:rPr>
          <w:rFonts w:ascii="Times New Roman" w:hAnsi="Times New Roman" w:cs="Times New Roman"/>
          <w:sz w:val="18"/>
          <w:szCs w:val="18"/>
        </w:rPr>
      </w:pPr>
      <w:r w:rsidRPr="00B6628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РЕШИЛО:</w:t>
      </w:r>
    </w:p>
    <w:p w:rsidR="00B6628D" w:rsidRPr="00B6628D" w:rsidRDefault="00B6628D" w:rsidP="00B6628D">
      <w:pPr>
        <w:rPr>
          <w:rFonts w:ascii="Times New Roman" w:hAnsi="Times New Roman" w:cs="Times New Roman"/>
          <w:sz w:val="18"/>
          <w:szCs w:val="18"/>
        </w:rPr>
      </w:pPr>
      <w:r w:rsidRPr="00B6628D">
        <w:rPr>
          <w:rFonts w:ascii="Times New Roman" w:hAnsi="Times New Roman" w:cs="Times New Roman"/>
          <w:sz w:val="18"/>
          <w:szCs w:val="18"/>
        </w:rPr>
        <w:t xml:space="preserve">       1.  Асфальтовый лом использовать для отсыпки улицы Советская.</w:t>
      </w:r>
    </w:p>
    <w:p w:rsidR="00B6628D" w:rsidRPr="00B6628D" w:rsidRDefault="00B6628D" w:rsidP="00B6628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628D">
        <w:rPr>
          <w:rFonts w:ascii="Times New Roman" w:hAnsi="Times New Roman" w:cs="Times New Roman"/>
          <w:sz w:val="18"/>
          <w:szCs w:val="18"/>
        </w:rPr>
        <w:t>Опубликовать настоящее Решение в газете «</w:t>
      </w:r>
      <w:proofErr w:type="spellStart"/>
      <w:r w:rsidRPr="00B6628D">
        <w:rPr>
          <w:rFonts w:ascii="Times New Roman" w:hAnsi="Times New Roman" w:cs="Times New Roman"/>
          <w:sz w:val="18"/>
          <w:szCs w:val="18"/>
        </w:rPr>
        <w:t>Аманакские</w:t>
      </w:r>
      <w:proofErr w:type="spellEnd"/>
      <w:r w:rsidRPr="00B6628D">
        <w:rPr>
          <w:rFonts w:ascii="Times New Roman" w:hAnsi="Times New Roman" w:cs="Times New Roman"/>
          <w:sz w:val="18"/>
          <w:szCs w:val="18"/>
        </w:rPr>
        <w:t xml:space="preserve"> вести» и </w:t>
      </w:r>
      <w:r w:rsidRPr="00B6628D">
        <w:rPr>
          <w:rFonts w:ascii="Times New Roman" w:hAnsi="Times New Roman" w:cs="Times New Roman"/>
          <w:color w:val="000000"/>
          <w:sz w:val="18"/>
          <w:szCs w:val="18"/>
        </w:rPr>
        <w:t>разместить на официальном сайте поселения в сети Интернет.</w:t>
      </w:r>
    </w:p>
    <w:p w:rsidR="00B6628D" w:rsidRPr="00B6628D" w:rsidRDefault="00B6628D" w:rsidP="00B6628D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6628D">
        <w:rPr>
          <w:rFonts w:ascii="Times New Roman" w:hAnsi="Times New Roman" w:cs="Times New Roman"/>
          <w:sz w:val="18"/>
          <w:szCs w:val="18"/>
        </w:rPr>
        <w:t>Настоящее решение вступает в силу со дня его официального опубликования.</w:t>
      </w:r>
    </w:p>
    <w:p w:rsidR="00B6628D" w:rsidRPr="00B6628D" w:rsidRDefault="00B6628D" w:rsidP="00B6628D">
      <w:pPr>
        <w:rPr>
          <w:rFonts w:ascii="Times New Roman" w:hAnsi="Times New Roman" w:cs="Times New Roman"/>
          <w:sz w:val="18"/>
          <w:szCs w:val="18"/>
        </w:rPr>
      </w:pPr>
      <w:r w:rsidRPr="00B6628D">
        <w:rPr>
          <w:rFonts w:ascii="Times New Roman" w:hAnsi="Times New Roman" w:cs="Times New Roman"/>
          <w:sz w:val="18"/>
          <w:szCs w:val="18"/>
        </w:rPr>
        <w:t>Председатель Собрания представителей</w:t>
      </w:r>
    </w:p>
    <w:p w:rsidR="00B6628D" w:rsidRPr="00B6628D" w:rsidRDefault="00B6628D" w:rsidP="00B6628D">
      <w:pPr>
        <w:spacing w:before="240" w:after="240"/>
        <w:rPr>
          <w:rFonts w:ascii="Times New Roman" w:hAnsi="Times New Roman" w:cs="Times New Roman"/>
          <w:sz w:val="18"/>
          <w:szCs w:val="18"/>
        </w:rPr>
      </w:pPr>
      <w:r w:rsidRPr="00B6628D">
        <w:rPr>
          <w:rFonts w:ascii="Times New Roman" w:hAnsi="Times New Roman" w:cs="Times New Roman"/>
          <w:sz w:val="18"/>
          <w:szCs w:val="18"/>
        </w:rPr>
        <w:t xml:space="preserve">сельского поселения Старый </w:t>
      </w:r>
      <w:proofErr w:type="spellStart"/>
      <w:r w:rsidRPr="00B6628D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B6628D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proofErr w:type="spellStart"/>
      <w:r w:rsidRPr="00B6628D">
        <w:rPr>
          <w:rFonts w:ascii="Times New Roman" w:hAnsi="Times New Roman" w:cs="Times New Roman"/>
          <w:sz w:val="18"/>
          <w:szCs w:val="18"/>
        </w:rPr>
        <w:t>Е.П.Худанов</w:t>
      </w:r>
      <w:proofErr w:type="spellEnd"/>
    </w:p>
    <w:p w:rsidR="00B6628D" w:rsidRPr="00B6628D" w:rsidRDefault="00B6628D" w:rsidP="00B6628D">
      <w:pPr>
        <w:spacing w:before="240" w:after="240"/>
        <w:rPr>
          <w:rFonts w:ascii="Times New Roman" w:hAnsi="Times New Roman" w:cs="Times New Roman"/>
          <w:sz w:val="18"/>
          <w:szCs w:val="18"/>
        </w:rPr>
      </w:pPr>
      <w:r w:rsidRPr="00B6628D">
        <w:rPr>
          <w:rFonts w:ascii="Times New Roman" w:hAnsi="Times New Roman" w:cs="Times New Roman"/>
          <w:sz w:val="18"/>
          <w:szCs w:val="18"/>
        </w:rPr>
        <w:t>Глава поселения                                                                                 В.П.Фадеев</w:t>
      </w:r>
    </w:p>
    <w:p w:rsidR="00B6628D" w:rsidRDefault="00B6628D" w:rsidP="00B6628D"/>
    <w:p w:rsidR="00DE3D4B" w:rsidRDefault="00DE3D4B" w:rsidP="00DE3D4B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4766" w:rsidRDefault="00724766" w:rsidP="00DE3D4B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4766" w:rsidRDefault="00724766" w:rsidP="00DE3D4B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4766" w:rsidRPr="00DE3D4B" w:rsidRDefault="00724766" w:rsidP="00DE3D4B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756B" w:rsidRPr="00B8756B" w:rsidRDefault="00B8756B" w:rsidP="00B8756B">
      <w:pPr>
        <w:pStyle w:val="a3"/>
        <w:tabs>
          <w:tab w:val="left" w:pos="0"/>
        </w:tabs>
        <w:spacing w:after="0" w:line="240" w:lineRule="auto"/>
        <w:rPr>
          <w:sz w:val="18"/>
          <w:szCs w:val="18"/>
        </w:rPr>
      </w:pPr>
      <w:r w:rsidRPr="00B8756B">
        <w:rPr>
          <w:rFonts w:ascii="Times New Roman" w:hAnsi="Times New Roman" w:cs="Times New Roman"/>
          <w:sz w:val="18"/>
          <w:szCs w:val="18"/>
        </w:rPr>
        <w:lastRenderedPageBreak/>
        <w:t xml:space="preserve">                РОССИЙСКАЯ ФЕДЕРАЦИЯ</w:t>
      </w:r>
    </w:p>
    <w:p w:rsidR="00B8756B" w:rsidRPr="00B8756B" w:rsidRDefault="00B8756B" w:rsidP="00B8756B">
      <w:pPr>
        <w:pStyle w:val="a3"/>
        <w:spacing w:after="0" w:line="240" w:lineRule="auto"/>
        <w:ind w:left="324" w:firstLine="324"/>
        <w:rPr>
          <w:sz w:val="18"/>
          <w:szCs w:val="18"/>
        </w:rPr>
      </w:pPr>
      <w:r w:rsidRPr="00B8756B">
        <w:rPr>
          <w:rFonts w:ascii="Times New Roman" w:hAnsi="Times New Roman" w:cs="Times New Roman"/>
          <w:b/>
          <w:sz w:val="18"/>
          <w:szCs w:val="18"/>
        </w:rPr>
        <w:t xml:space="preserve">    АДМИНИСТРАЦИЯ</w:t>
      </w:r>
    </w:p>
    <w:p w:rsidR="00B8756B" w:rsidRPr="00B8756B" w:rsidRDefault="00B8756B" w:rsidP="00B8756B">
      <w:pPr>
        <w:pStyle w:val="a3"/>
        <w:spacing w:after="0" w:line="240" w:lineRule="auto"/>
        <w:ind w:left="324" w:firstLine="324"/>
        <w:rPr>
          <w:sz w:val="18"/>
          <w:szCs w:val="18"/>
        </w:rPr>
      </w:pPr>
      <w:r w:rsidRPr="00B8756B">
        <w:rPr>
          <w:rFonts w:ascii="Times New Roman" w:hAnsi="Times New Roman" w:cs="Times New Roman"/>
          <w:b/>
          <w:sz w:val="18"/>
          <w:szCs w:val="18"/>
        </w:rPr>
        <w:t xml:space="preserve">  СЕЛЬСКОГО ПОСЕЛЕНИЯ</w:t>
      </w:r>
    </w:p>
    <w:p w:rsidR="00B8756B" w:rsidRPr="00B8756B" w:rsidRDefault="00B8756B" w:rsidP="00B8756B">
      <w:pPr>
        <w:pStyle w:val="a3"/>
        <w:spacing w:after="0" w:line="240" w:lineRule="auto"/>
        <w:ind w:left="324" w:firstLine="324"/>
        <w:rPr>
          <w:sz w:val="18"/>
          <w:szCs w:val="18"/>
        </w:rPr>
      </w:pPr>
      <w:r w:rsidRPr="00B8756B">
        <w:rPr>
          <w:rFonts w:ascii="Times New Roman" w:hAnsi="Times New Roman" w:cs="Times New Roman"/>
          <w:b/>
          <w:sz w:val="18"/>
          <w:szCs w:val="18"/>
        </w:rPr>
        <w:t xml:space="preserve">           СТАРЫЙ АМАНАК</w:t>
      </w:r>
    </w:p>
    <w:p w:rsidR="00B8756B" w:rsidRPr="00B8756B" w:rsidRDefault="00B8756B" w:rsidP="00B8756B">
      <w:pPr>
        <w:pStyle w:val="a3"/>
        <w:spacing w:after="0" w:line="240" w:lineRule="auto"/>
        <w:ind w:left="324" w:firstLine="324"/>
        <w:rPr>
          <w:sz w:val="18"/>
          <w:szCs w:val="18"/>
        </w:rPr>
      </w:pPr>
      <w:r w:rsidRPr="00B8756B">
        <w:rPr>
          <w:rFonts w:ascii="Times New Roman" w:hAnsi="Times New Roman" w:cs="Times New Roman"/>
          <w:b/>
          <w:sz w:val="18"/>
          <w:szCs w:val="18"/>
        </w:rPr>
        <w:t>МУНИЦИПАЛЬНОГО РАЙОНА</w:t>
      </w:r>
    </w:p>
    <w:p w:rsidR="00B8756B" w:rsidRPr="00B8756B" w:rsidRDefault="00B8756B" w:rsidP="00B8756B">
      <w:pPr>
        <w:pStyle w:val="a3"/>
        <w:spacing w:after="0" w:line="240" w:lineRule="auto"/>
        <w:ind w:left="324" w:firstLine="324"/>
        <w:rPr>
          <w:sz w:val="18"/>
          <w:szCs w:val="18"/>
        </w:rPr>
      </w:pPr>
      <w:r w:rsidRPr="00B8756B">
        <w:rPr>
          <w:rFonts w:ascii="Times New Roman" w:hAnsi="Times New Roman" w:cs="Times New Roman"/>
          <w:b/>
          <w:sz w:val="18"/>
          <w:szCs w:val="18"/>
        </w:rPr>
        <w:t xml:space="preserve">        ПОХВИСТНЕВСКИЙ</w:t>
      </w:r>
    </w:p>
    <w:p w:rsidR="00B8756B" w:rsidRPr="00B8756B" w:rsidRDefault="00B8756B" w:rsidP="00B8756B">
      <w:pPr>
        <w:pStyle w:val="a3"/>
        <w:spacing w:after="0" w:line="240" w:lineRule="auto"/>
        <w:ind w:left="324" w:firstLine="324"/>
        <w:rPr>
          <w:sz w:val="18"/>
          <w:szCs w:val="18"/>
        </w:rPr>
      </w:pPr>
      <w:r w:rsidRPr="00B8756B">
        <w:rPr>
          <w:rFonts w:ascii="Times New Roman" w:hAnsi="Times New Roman" w:cs="Times New Roman"/>
          <w:b/>
          <w:sz w:val="18"/>
          <w:szCs w:val="18"/>
        </w:rPr>
        <w:t xml:space="preserve">    САМАРСКОЙ ОБЛАСТИ</w:t>
      </w:r>
    </w:p>
    <w:p w:rsidR="00B8756B" w:rsidRPr="00B8756B" w:rsidRDefault="00B8756B" w:rsidP="00B8756B">
      <w:pPr>
        <w:pStyle w:val="a3"/>
        <w:spacing w:after="0" w:line="240" w:lineRule="auto"/>
        <w:ind w:left="324" w:firstLine="324"/>
        <w:rPr>
          <w:rFonts w:ascii="Times New Roman" w:hAnsi="Times New Roman" w:cs="Times New Roman"/>
          <w:b/>
          <w:sz w:val="18"/>
          <w:szCs w:val="18"/>
        </w:rPr>
      </w:pPr>
    </w:p>
    <w:p w:rsidR="00B8756B" w:rsidRPr="00B8756B" w:rsidRDefault="00B8756B" w:rsidP="00B8756B">
      <w:pPr>
        <w:pStyle w:val="a3"/>
        <w:spacing w:after="0" w:line="240" w:lineRule="auto"/>
        <w:ind w:left="324" w:firstLine="324"/>
        <w:rPr>
          <w:rFonts w:cs="Calibri"/>
          <w:sz w:val="18"/>
          <w:szCs w:val="18"/>
        </w:rPr>
      </w:pPr>
      <w:r w:rsidRPr="00B8756B">
        <w:rPr>
          <w:rFonts w:ascii="Times New Roman" w:hAnsi="Times New Roman" w:cs="Times New Roman"/>
          <w:b/>
          <w:sz w:val="18"/>
          <w:szCs w:val="18"/>
        </w:rPr>
        <w:t>П О С Т А Н О В Л Е Н И Е</w:t>
      </w:r>
    </w:p>
    <w:p w:rsidR="00B8756B" w:rsidRPr="00B8756B" w:rsidRDefault="00B8756B" w:rsidP="00B8756B">
      <w:pPr>
        <w:pStyle w:val="a3"/>
        <w:spacing w:after="0" w:line="240" w:lineRule="auto"/>
        <w:ind w:left="324" w:firstLine="324"/>
        <w:rPr>
          <w:sz w:val="18"/>
          <w:szCs w:val="18"/>
        </w:rPr>
      </w:pPr>
    </w:p>
    <w:p w:rsidR="00B8756B" w:rsidRPr="00B8756B" w:rsidRDefault="00B8756B" w:rsidP="00B8756B">
      <w:pPr>
        <w:pStyle w:val="a3"/>
        <w:spacing w:after="0" w:line="240" w:lineRule="auto"/>
        <w:ind w:left="324" w:firstLine="324"/>
        <w:rPr>
          <w:sz w:val="18"/>
          <w:szCs w:val="18"/>
        </w:rPr>
      </w:pPr>
      <w:r w:rsidRPr="00B8756B">
        <w:rPr>
          <w:rFonts w:ascii="Times New Roman" w:hAnsi="Times New Roman" w:cs="Times New Roman"/>
          <w:sz w:val="18"/>
          <w:szCs w:val="18"/>
        </w:rPr>
        <w:t>15.04.2019 г. №26</w:t>
      </w:r>
    </w:p>
    <w:p w:rsidR="00B8756B" w:rsidRPr="00B8756B" w:rsidRDefault="00B8756B" w:rsidP="00B8756B">
      <w:pPr>
        <w:pStyle w:val="a3"/>
        <w:spacing w:after="0" w:line="240" w:lineRule="auto"/>
        <w:ind w:left="324" w:firstLine="324"/>
        <w:rPr>
          <w:rFonts w:ascii="Times New Roman" w:hAnsi="Times New Roman" w:cs="Times New Roman"/>
          <w:sz w:val="18"/>
          <w:szCs w:val="18"/>
        </w:rPr>
      </w:pPr>
      <w:r w:rsidRPr="00B8756B">
        <w:rPr>
          <w:rFonts w:ascii="Times New Roman" w:hAnsi="Times New Roman" w:cs="Times New Roman"/>
          <w:sz w:val="18"/>
          <w:szCs w:val="18"/>
        </w:rPr>
        <w:t xml:space="preserve">   с.Старый </w:t>
      </w:r>
      <w:proofErr w:type="spellStart"/>
      <w:r w:rsidRPr="00B8756B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="00EC0ED8" w:rsidRPr="00EC0ED8">
        <w:rPr>
          <w:sz w:val="18"/>
          <w:szCs w:val="18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0.65pt;margin-top:14.25pt;width:77.3pt;height:51.75pt;z-index:-251658752;mso-wrap-distance-left:5pt;mso-wrap-distance-right:5pt;mso-position-horizontal-relative:margin;mso-position-vertical-relative:text" filled="f" stroked="f">
            <v:textbox style="mso-next-textbox:#_x0000_s1026;mso-fit-shape-to-text:t" inset="0,0,0,0">
              <w:txbxContent>
                <w:p w:rsidR="00B8756B" w:rsidRDefault="00B8756B" w:rsidP="00B8756B">
                  <w:pPr>
                    <w:pStyle w:val="30"/>
                    <w:shd w:val="clear" w:color="auto" w:fill="auto"/>
                    <w:spacing w:after="313" w:line="220" w:lineRule="exact"/>
                    <w:ind w:left="100"/>
                  </w:pPr>
                </w:p>
                <w:p w:rsidR="00B8756B" w:rsidRDefault="00B8756B" w:rsidP="00B8756B">
                  <w:pPr>
                    <w:pStyle w:val="30"/>
                    <w:shd w:val="clear" w:color="auto" w:fill="auto"/>
                    <w:spacing w:after="0" w:line="220" w:lineRule="exact"/>
                    <w:ind w:left="100"/>
                  </w:pPr>
                </w:p>
                <w:p w:rsidR="00B8756B" w:rsidRDefault="00B8756B" w:rsidP="00B8756B"/>
              </w:txbxContent>
            </v:textbox>
            <w10:wrap type="square" anchorx="margin"/>
          </v:shape>
        </w:pict>
      </w:r>
    </w:p>
    <w:p w:rsidR="00B8756B" w:rsidRPr="00B8756B" w:rsidRDefault="00B8756B" w:rsidP="00B8756B">
      <w:pPr>
        <w:pStyle w:val="a3"/>
        <w:spacing w:after="0" w:line="240" w:lineRule="auto"/>
        <w:ind w:left="324" w:firstLine="324"/>
        <w:rPr>
          <w:rFonts w:cs="Calibri"/>
          <w:sz w:val="18"/>
          <w:szCs w:val="18"/>
        </w:rPr>
      </w:pPr>
      <w:r w:rsidRPr="00B8756B">
        <w:rPr>
          <w:rFonts w:ascii="Times New Roman" w:hAnsi="Times New Roman" w:cs="Times New Roman"/>
          <w:sz w:val="18"/>
          <w:szCs w:val="18"/>
        </w:rPr>
        <w:t xml:space="preserve">О введении противопожарного режима на территории </w:t>
      </w:r>
    </w:p>
    <w:p w:rsidR="00B8756B" w:rsidRPr="00B8756B" w:rsidRDefault="00B8756B" w:rsidP="00B8756B">
      <w:pPr>
        <w:rPr>
          <w:rFonts w:ascii="Times New Roman" w:hAnsi="Times New Roman" w:cs="Times New Roman"/>
          <w:sz w:val="18"/>
          <w:szCs w:val="18"/>
        </w:rPr>
      </w:pPr>
      <w:r w:rsidRPr="00B8756B">
        <w:rPr>
          <w:rFonts w:ascii="Times New Roman" w:hAnsi="Times New Roman" w:cs="Times New Roman"/>
          <w:sz w:val="18"/>
          <w:szCs w:val="18"/>
        </w:rPr>
        <w:t xml:space="preserve">             сельского поселения Старый </w:t>
      </w:r>
      <w:proofErr w:type="spellStart"/>
      <w:r w:rsidRPr="00B8756B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B8756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8756B" w:rsidRPr="00B8756B" w:rsidRDefault="00B8756B" w:rsidP="00B8756B">
      <w:pPr>
        <w:rPr>
          <w:rFonts w:ascii="Times New Roman" w:hAnsi="Times New Roman" w:cs="Times New Roman"/>
          <w:sz w:val="18"/>
          <w:szCs w:val="18"/>
        </w:rPr>
      </w:pPr>
      <w:r w:rsidRPr="00B8756B">
        <w:rPr>
          <w:rFonts w:ascii="Times New Roman" w:hAnsi="Times New Roman" w:cs="Times New Roman"/>
          <w:sz w:val="18"/>
          <w:szCs w:val="18"/>
        </w:rPr>
        <w:t xml:space="preserve">             муниципального  района </w:t>
      </w:r>
      <w:proofErr w:type="spellStart"/>
      <w:r w:rsidRPr="00B8756B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</w:p>
    <w:p w:rsidR="00B8756B" w:rsidRPr="00B8756B" w:rsidRDefault="00B8756B" w:rsidP="00B8756B">
      <w:pPr>
        <w:rPr>
          <w:rFonts w:ascii="Times New Roman" w:hAnsi="Times New Roman" w:cs="Times New Roman"/>
          <w:sz w:val="18"/>
          <w:szCs w:val="18"/>
        </w:rPr>
      </w:pPr>
    </w:p>
    <w:p w:rsidR="00B8756B" w:rsidRPr="00B8756B" w:rsidRDefault="00B8756B" w:rsidP="00B8756B">
      <w:pPr>
        <w:jc w:val="both"/>
        <w:rPr>
          <w:rFonts w:ascii="Times New Roman" w:hAnsi="Times New Roman" w:cs="Times New Roman"/>
          <w:sz w:val="18"/>
          <w:szCs w:val="18"/>
        </w:rPr>
      </w:pPr>
      <w:r w:rsidRPr="00B8756B">
        <w:rPr>
          <w:rFonts w:ascii="Times New Roman" w:hAnsi="Times New Roman" w:cs="Times New Roman"/>
          <w:sz w:val="18"/>
          <w:szCs w:val="18"/>
        </w:rPr>
        <w:t xml:space="preserve">             В соответствии со статьей 30 Федерального Закона от 21.12.1994 г. №69-ФЗ «о пожарной безопасности», на основании Устава сельского поселения Старый </w:t>
      </w:r>
      <w:proofErr w:type="spellStart"/>
      <w:r w:rsidRPr="00B8756B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B8756B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B8756B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B8756B">
        <w:rPr>
          <w:rFonts w:ascii="Times New Roman" w:hAnsi="Times New Roman" w:cs="Times New Roman"/>
          <w:sz w:val="18"/>
          <w:szCs w:val="18"/>
        </w:rPr>
        <w:t xml:space="preserve"> и в целях стабилизации и снижения количества пожаров, недопущения гибели людей и быстрого реагирования на все происшествия, в рамках выполнения комплекса мер по выполнению первичных мер пожарной безопасности на территории сельского поселения Старый </w:t>
      </w:r>
      <w:proofErr w:type="spellStart"/>
      <w:r w:rsidRPr="00B8756B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B8756B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B8756B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B8756B">
        <w:rPr>
          <w:rFonts w:ascii="Times New Roman" w:hAnsi="Times New Roman" w:cs="Times New Roman"/>
          <w:sz w:val="18"/>
          <w:szCs w:val="18"/>
        </w:rPr>
        <w:t xml:space="preserve"> Самарской области </w:t>
      </w:r>
    </w:p>
    <w:p w:rsidR="00B8756B" w:rsidRPr="00B8756B" w:rsidRDefault="00B8756B" w:rsidP="00B8756B">
      <w:pPr>
        <w:jc w:val="center"/>
        <w:rPr>
          <w:rFonts w:ascii="Times New Roman" w:hAnsi="Times New Roman" w:cs="Times New Roman"/>
          <w:sz w:val="18"/>
          <w:szCs w:val="18"/>
        </w:rPr>
      </w:pPr>
      <w:r w:rsidRPr="00B8756B"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Старый </w:t>
      </w:r>
      <w:proofErr w:type="spellStart"/>
      <w:r w:rsidRPr="00B8756B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B8756B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B8756B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B8756B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</w:p>
    <w:p w:rsidR="00B8756B" w:rsidRPr="00B8756B" w:rsidRDefault="00B8756B" w:rsidP="00B8756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8756B" w:rsidRPr="00B8756B" w:rsidRDefault="00B8756B" w:rsidP="00B8756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8756B">
        <w:rPr>
          <w:rFonts w:ascii="Times New Roman" w:hAnsi="Times New Roman" w:cs="Times New Roman"/>
          <w:b/>
          <w:sz w:val="18"/>
          <w:szCs w:val="18"/>
        </w:rPr>
        <w:t>ПОСТАНОВЛЯЕТ</w:t>
      </w:r>
    </w:p>
    <w:p w:rsidR="00B8756B" w:rsidRPr="00B8756B" w:rsidRDefault="00B8756B" w:rsidP="00B8756B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8756B">
        <w:rPr>
          <w:rFonts w:ascii="Times New Roman" w:hAnsi="Times New Roman" w:cs="Times New Roman"/>
          <w:sz w:val="18"/>
          <w:szCs w:val="18"/>
        </w:rPr>
        <w:t xml:space="preserve">ввести особый противопожарный режим на территории сельского поселения Старый </w:t>
      </w:r>
      <w:proofErr w:type="spellStart"/>
      <w:r w:rsidRPr="00B8756B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B8756B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B8756B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B8756B">
        <w:rPr>
          <w:rFonts w:ascii="Times New Roman" w:hAnsi="Times New Roman" w:cs="Times New Roman"/>
          <w:sz w:val="18"/>
          <w:szCs w:val="18"/>
        </w:rPr>
        <w:t xml:space="preserve"> с 16.04.2019 г. по 30.09.2019 г.</w:t>
      </w:r>
    </w:p>
    <w:p w:rsidR="00B8756B" w:rsidRPr="00B8756B" w:rsidRDefault="00B8756B" w:rsidP="00B8756B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8756B">
        <w:rPr>
          <w:rFonts w:ascii="Times New Roman" w:hAnsi="Times New Roman" w:cs="Times New Roman"/>
          <w:sz w:val="18"/>
          <w:szCs w:val="18"/>
        </w:rPr>
        <w:t>провести профилактические мероприятия с жителями населенных пунктов по профилактике пожаров в летний период, в том числе связанных с неосторожным обращением с огнем и несоблюдением правил эксплуатации отопительных печей, разъяснению правил поведения в условиях особого противопожарного режима.</w:t>
      </w:r>
    </w:p>
    <w:p w:rsidR="00B8756B" w:rsidRPr="00B8756B" w:rsidRDefault="00B8756B" w:rsidP="00B8756B">
      <w:pPr>
        <w:pStyle w:val="aa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8756B">
        <w:rPr>
          <w:rFonts w:ascii="Times New Roman" w:hAnsi="Times New Roman" w:cs="Times New Roman"/>
          <w:sz w:val="18"/>
          <w:szCs w:val="18"/>
        </w:rPr>
        <w:t>провести силами администрации сельского поселения, членами ДНД, старост населенных пунктов подворный обход домовладений с вручением населению Памяток по обучению населения правилам пожарной безопасности в жилых помещениях.</w:t>
      </w:r>
    </w:p>
    <w:p w:rsidR="00B8756B" w:rsidRPr="00B8756B" w:rsidRDefault="00B8756B" w:rsidP="00B8756B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756B">
        <w:rPr>
          <w:rFonts w:ascii="Times New Roman" w:hAnsi="Times New Roman" w:cs="Times New Roman"/>
          <w:sz w:val="18"/>
          <w:szCs w:val="18"/>
        </w:rPr>
        <w:t>рекомендовать всем владельцам жилых домов:</w:t>
      </w:r>
    </w:p>
    <w:p w:rsidR="00B8756B" w:rsidRPr="00B8756B" w:rsidRDefault="00B8756B" w:rsidP="00B8756B">
      <w:pPr>
        <w:pStyle w:val="aa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756B">
        <w:rPr>
          <w:rFonts w:ascii="Times New Roman" w:hAnsi="Times New Roman" w:cs="Times New Roman"/>
          <w:sz w:val="18"/>
          <w:szCs w:val="18"/>
        </w:rPr>
        <w:t>- проверить исправность отопительных печей, дымовых печей.</w:t>
      </w:r>
    </w:p>
    <w:p w:rsidR="00B8756B" w:rsidRPr="00B8756B" w:rsidRDefault="00B8756B" w:rsidP="00B8756B">
      <w:pPr>
        <w:pStyle w:val="aa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756B">
        <w:rPr>
          <w:rFonts w:ascii="Times New Roman" w:hAnsi="Times New Roman" w:cs="Times New Roman"/>
          <w:sz w:val="18"/>
          <w:szCs w:val="18"/>
        </w:rPr>
        <w:t>- не оставлять без присмотра топящиеся печи, а также поручать надзор за ними детям.</w:t>
      </w:r>
    </w:p>
    <w:p w:rsidR="00B8756B" w:rsidRPr="00B8756B" w:rsidRDefault="00B8756B" w:rsidP="00B8756B">
      <w:pPr>
        <w:pStyle w:val="aa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756B">
        <w:rPr>
          <w:rFonts w:ascii="Times New Roman" w:hAnsi="Times New Roman" w:cs="Times New Roman"/>
          <w:sz w:val="18"/>
          <w:szCs w:val="18"/>
        </w:rPr>
        <w:t>- не применять для розжига печей бензин, дизельное топливо и другие горючие жидкости.</w:t>
      </w:r>
    </w:p>
    <w:p w:rsidR="00B8756B" w:rsidRPr="00B8756B" w:rsidRDefault="00B8756B" w:rsidP="00B8756B">
      <w:pPr>
        <w:pStyle w:val="aa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756B">
        <w:rPr>
          <w:rFonts w:ascii="Times New Roman" w:hAnsi="Times New Roman" w:cs="Times New Roman"/>
          <w:sz w:val="18"/>
          <w:szCs w:val="18"/>
        </w:rPr>
        <w:t>- не перекаливать печи.</w:t>
      </w:r>
    </w:p>
    <w:p w:rsidR="00B8756B" w:rsidRPr="00B8756B" w:rsidRDefault="00B8756B" w:rsidP="00B8756B">
      <w:pPr>
        <w:pStyle w:val="aa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756B">
        <w:rPr>
          <w:rFonts w:ascii="Times New Roman" w:hAnsi="Times New Roman" w:cs="Times New Roman"/>
          <w:sz w:val="18"/>
          <w:szCs w:val="18"/>
        </w:rPr>
        <w:t>- при наличии, каких-либо нарушений эксплуатации приборов, относящихся к газовому хозяйству, сообщить об этом в соответствующие организации.</w:t>
      </w:r>
    </w:p>
    <w:p w:rsidR="00B8756B" w:rsidRPr="00B8756B" w:rsidRDefault="00B8756B" w:rsidP="00B8756B">
      <w:pPr>
        <w:pStyle w:val="aa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756B">
        <w:rPr>
          <w:rFonts w:ascii="Times New Roman" w:hAnsi="Times New Roman" w:cs="Times New Roman"/>
          <w:sz w:val="18"/>
          <w:szCs w:val="18"/>
        </w:rPr>
        <w:t>-обратить внимание на соблюдение правил эксплуатации приборов, связанных с пребыванием в них газов.</w:t>
      </w:r>
    </w:p>
    <w:p w:rsidR="00B8756B" w:rsidRPr="00B8756B" w:rsidRDefault="00B8756B" w:rsidP="00B8756B">
      <w:pPr>
        <w:pStyle w:val="aa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756B">
        <w:rPr>
          <w:rFonts w:ascii="Times New Roman" w:hAnsi="Times New Roman" w:cs="Times New Roman"/>
          <w:sz w:val="18"/>
          <w:szCs w:val="18"/>
        </w:rPr>
        <w:t>- допускать к обслуживанию данных приборов только специально обученных людей, имеющих на это разрешение.</w:t>
      </w:r>
    </w:p>
    <w:p w:rsidR="00B8756B" w:rsidRPr="00B8756B" w:rsidRDefault="00B8756B" w:rsidP="00B8756B">
      <w:pPr>
        <w:pStyle w:val="aa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756B">
        <w:rPr>
          <w:rFonts w:ascii="Times New Roman" w:hAnsi="Times New Roman" w:cs="Times New Roman"/>
          <w:sz w:val="18"/>
          <w:szCs w:val="18"/>
        </w:rPr>
        <w:t>- проверить состояние и исправность электропроводки.</w:t>
      </w:r>
    </w:p>
    <w:p w:rsidR="00B8756B" w:rsidRPr="00B8756B" w:rsidRDefault="00B8756B" w:rsidP="00B8756B">
      <w:pPr>
        <w:pStyle w:val="aa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756B">
        <w:rPr>
          <w:rFonts w:ascii="Times New Roman" w:hAnsi="Times New Roman" w:cs="Times New Roman"/>
          <w:sz w:val="18"/>
          <w:szCs w:val="18"/>
        </w:rPr>
        <w:t>- не пользоваться самодельными электронагревателями.</w:t>
      </w:r>
    </w:p>
    <w:p w:rsidR="00B8756B" w:rsidRPr="00B8756B" w:rsidRDefault="00B8756B" w:rsidP="00B8756B">
      <w:pPr>
        <w:pStyle w:val="aa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756B">
        <w:rPr>
          <w:rFonts w:ascii="Times New Roman" w:hAnsi="Times New Roman" w:cs="Times New Roman"/>
          <w:sz w:val="18"/>
          <w:szCs w:val="18"/>
        </w:rPr>
        <w:t>- поддерживать противопожарный режим, в том числе соблюдать правила курения.</w:t>
      </w:r>
    </w:p>
    <w:p w:rsidR="00B8756B" w:rsidRPr="00B8756B" w:rsidRDefault="00B8756B" w:rsidP="00B8756B">
      <w:pPr>
        <w:pStyle w:val="aa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756B">
        <w:rPr>
          <w:rFonts w:ascii="Times New Roman" w:hAnsi="Times New Roman" w:cs="Times New Roman"/>
          <w:sz w:val="18"/>
          <w:szCs w:val="18"/>
        </w:rPr>
        <w:t>- провести беседы о детской шалости с огнем.</w:t>
      </w:r>
    </w:p>
    <w:p w:rsidR="00B8756B" w:rsidRPr="00B8756B" w:rsidRDefault="00B8756B" w:rsidP="00B8756B">
      <w:pPr>
        <w:pStyle w:val="aa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756B">
        <w:rPr>
          <w:rFonts w:ascii="Times New Roman" w:hAnsi="Times New Roman" w:cs="Times New Roman"/>
          <w:sz w:val="18"/>
          <w:szCs w:val="18"/>
        </w:rPr>
        <w:t>4. рекомендовать руководителям предприятий, организациям всех форм собственности, расположенных на территории поселения:</w:t>
      </w:r>
    </w:p>
    <w:p w:rsidR="00B8756B" w:rsidRPr="00B8756B" w:rsidRDefault="00B8756B" w:rsidP="00B8756B">
      <w:pPr>
        <w:pStyle w:val="aa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756B">
        <w:rPr>
          <w:rFonts w:ascii="Times New Roman" w:hAnsi="Times New Roman" w:cs="Times New Roman"/>
          <w:sz w:val="18"/>
          <w:szCs w:val="18"/>
        </w:rPr>
        <w:t xml:space="preserve">- провести в </w:t>
      </w:r>
      <w:proofErr w:type="spellStart"/>
      <w:r w:rsidRPr="00B8756B">
        <w:rPr>
          <w:rFonts w:ascii="Times New Roman" w:hAnsi="Times New Roman" w:cs="Times New Roman"/>
          <w:sz w:val="18"/>
          <w:szCs w:val="18"/>
        </w:rPr>
        <w:t>пожаробезопасное</w:t>
      </w:r>
      <w:proofErr w:type="spellEnd"/>
      <w:r w:rsidRPr="00B8756B">
        <w:rPr>
          <w:rFonts w:ascii="Times New Roman" w:hAnsi="Times New Roman" w:cs="Times New Roman"/>
          <w:sz w:val="18"/>
          <w:szCs w:val="18"/>
        </w:rPr>
        <w:t xml:space="preserve"> состояние все объекты, расположенные на территориях.</w:t>
      </w:r>
    </w:p>
    <w:p w:rsidR="00B8756B" w:rsidRPr="00B8756B" w:rsidRDefault="00B8756B" w:rsidP="00B8756B">
      <w:pPr>
        <w:pStyle w:val="aa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756B">
        <w:rPr>
          <w:rFonts w:ascii="Times New Roman" w:hAnsi="Times New Roman" w:cs="Times New Roman"/>
          <w:sz w:val="18"/>
          <w:szCs w:val="18"/>
        </w:rPr>
        <w:t>- провести инструктаж рабочих и служащих по мерам пожарной безопасности на производстве и в быту.</w:t>
      </w:r>
    </w:p>
    <w:p w:rsidR="00B8756B" w:rsidRPr="00B8756B" w:rsidRDefault="00B8756B" w:rsidP="00B8756B">
      <w:pPr>
        <w:pStyle w:val="aa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756B">
        <w:rPr>
          <w:rFonts w:ascii="Times New Roman" w:hAnsi="Times New Roman" w:cs="Times New Roman"/>
          <w:sz w:val="18"/>
          <w:szCs w:val="18"/>
        </w:rPr>
        <w:t>- провести проверки состояния и наличия средств пожаротушения, выполнить мероприятия по их обслуживанию, ремонту и подготовки к применению.</w:t>
      </w:r>
    </w:p>
    <w:p w:rsidR="00B8756B" w:rsidRPr="00B8756B" w:rsidRDefault="00B8756B" w:rsidP="00B8756B">
      <w:pPr>
        <w:pStyle w:val="aa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756B">
        <w:rPr>
          <w:rFonts w:ascii="Times New Roman" w:hAnsi="Times New Roman" w:cs="Times New Roman"/>
          <w:sz w:val="18"/>
          <w:szCs w:val="18"/>
        </w:rPr>
        <w:t>5. Постановление вступает в силу после его официального опубликования.</w:t>
      </w:r>
    </w:p>
    <w:p w:rsidR="00B8756B" w:rsidRPr="00B8756B" w:rsidRDefault="00B8756B" w:rsidP="00B8756B">
      <w:pPr>
        <w:pStyle w:val="aa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756B">
        <w:rPr>
          <w:rFonts w:ascii="Times New Roman" w:hAnsi="Times New Roman" w:cs="Times New Roman"/>
          <w:sz w:val="18"/>
          <w:szCs w:val="18"/>
        </w:rPr>
        <w:t>6. Контроль за исполнением настоящего постановления оставляю за собой.</w:t>
      </w:r>
    </w:p>
    <w:p w:rsidR="00B8756B" w:rsidRPr="00B8756B" w:rsidRDefault="00B8756B" w:rsidP="00B8756B">
      <w:pPr>
        <w:pStyle w:val="aa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8756B" w:rsidRPr="00B8756B" w:rsidRDefault="00B8756B" w:rsidP="00B8756B">
      <w:pPr>
        <w:pStyle w:val="aa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8756B" w:rsidRPr="00B8756B" w:rsidRDefault="00B8756B" w:rsidP="00B8756B">
      <w:pPr>
        <w:pStyle w:val="aa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8756B" w:rsidRPr="00B8756B" w:rsidRDefault="00B8756B" w:rsidP="00B8756B">
      <w:pPr>
        <w:pStyle w:val="aa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756B">
        <w:rPr>
          <w:rFonts w:ascii="Times New Roman" w:hAnsi="Times New Roman" w:cs="Times New Roman"/>
          <w:sz w:val="18"/>
          <w:szCs w:val="18"/>
        </w:rPr>
        <w:t xml:space="preserve">           Глава поселения                                             В.П. Фадеев</w:t>
      </w:r>
    </w:p>
    <w:p w:rsidR="00B8756B" w:rsidRDefault="00B8756B" w:rsidP="00B8756B">
      <w:pPr>
        <w:rPr>
          <w:rFonts w:ascii="Courier New" w:hAnsi="Courier New" w:cs="Courier New"/>
        </w:rPr>
      </w:pPr>
    </w:p>
    <w:p w:rsidR="00B8756B" w:rsidRDefault="00B8756B" w:rsidP="00B8756B"/>
    <w:p w:rsidR="00DE3D4B" w:rsidRDefault="00DE3D4B" w:rsidP="00DE3D4B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bottomFromText="200" w:vertAnchor="text" w:horzAnchor="margin" w:tblpY="1268"/>
        <w:tblW w:w="9975" w:type="dxa"/>
        <w:tblLayout w:type="fixed"/>
        <w:tblLook w:val="04A0"/>
      </w:tblPr>
      <w:tblGrid>
        <w:gridCol w:w="9975"/>
      </w:tblGrid>
      <w:tr w:rsidR="000C77AC" w:rsidRPr="006712F9" w:rsidTr="000C77AC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7AC" w:rsidRPr="006712F9" w:rsidRDefault="000C77AC" w:rsidP="000C77AC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Старый </w:t>
            </w:r>
            <w:proofErr w:type="spellStart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0C77AC" w:rsidRPr="006712F9" w:rsidRDefault="000C77AC" w:rsidP="000C77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0C77AC" w:rsidRPr="006712F9" w:rsidTr="000C77AC">
        <w:trPr>
          <w:trHeight w:val="65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7AC" w:rsidRPr="006712F9" w:rsidRDefault="000C77AC" w:rsidP="000C77AC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>исполняющий</w:t>
            </w:r>
            <w:proofErr w:type="gramEnd"/>
          </w:p>
          <w:p w:rsidR="000C77AC" w:rsidRPr="006712F9" w:rsidRDefault="000C77AC" w:rsidP="000C77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0C77AC" w:rsidRPr="006712F9" w:rsidRDefault="000C77AC" w:rsidP="000C77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редактора</w:t>
            </w:r>
          </w:p>
          <w:p w:rsidR="000C77AC" w:rsidRPr="006712F9" w:rsidRDefault="000C77AC" w:rsidP="000C77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67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Н.М.Лисицына           </w:t>
            </w:r>
          </w:p>
        </w:tc>
      </w:tr>
    </w:tbl>
    <w:p w:rsidR="00DE3D4B" w:rsidRPr="00DE3D4B" w:rsidRDefault="00DE3D4B" w:rsidP="00DE3D4B">
      <w:pPr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2AD3" w:rsidRDefault="00992AD3"/>
    <w:sectPr w:rsidR="00992AD3" w:rsidSect="00B6628D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557A"/>
    <w:multiLevelType w:val="hybridMultilevel"/>
    <w:tmpl w:val="19BA55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D08"/>
    <w:multiLevelType w:val="multilevel"/>
    <w:tmpl w:val="B0A2D1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5C7C29"/>
    <w:rsid w:val="000065CB"/>
    <w:rsid w:val="000C77AC"/>
    <w:rsid w:val="00123C45"/>
    <w:rsid w:val="00250788"/>
    <w:rsid w:val="002A19F8"/>
    <w:rsid w:val="005C7C29"/>
    <w:rsid w:val="005F6061"/>
    <w:rsid w:val="00681CA5"/>
    <w:rsid w:val="006F03D1"/>
    <w:rsid w:val="00724766"/>
    <w:rsid w:val="007E766B"/>
    <w:rsid w:val="007F2B22"/>
    <w:rsid w:val="008757BF"/>
    <w:rsid w:val="00992AD3"/>
    <w:rsid w:val="00996539"/>
    <w:rsid w:val="00B6628D"/>
    <w:rsid w:val="00B8756B"/>
    <w:rsid w:val="00C54A60"/>
    <w:rsid w:val="00CD44B6"/>
    <w:rsid w:val="00D00D11"/>
    <w:rsid w:val="00D312D7"/>
    <w:rsid w:val="00D35673"/>
    <w:rsid w:val="00DE3D4B"/>
    <w:rsid w:val="00E60720"/>
    <w:rsid w:val="00E858A1"/>
    <w:rsid w:val="00EC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2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C7C29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styleId="a4">
    <w:name w:val="Hyperlink"/>
    <w:rsid w:val="005C7C29"/>
    <w:rPr>
      <w:color w:val="000080"/>
      <w:u w:val="single"/>
    </w:rPr>
  </w:style>
  <w:style w:type="paragraph" w:customStyle="1" w:styleId="a5">
    <w:name w:val="Содержимое таблицы"/>
    <w:basedOn w:val="a"/>
    <w:rsid w:val="005C7C29"/>
    <w:pPr>
      <w:suppressLineNumbers/>
    </w:pPr>
  </w:style>
  <w:style w:type="paragraph" w:styleId="a6">
    <w:name w:val="header"/>
    <w:basedOn w:val="a"/>
    <w:link w:val="a7"/>
    <w:rsid w:val="005C7C29"/>
    <w:pPr>
      <w:tabs>
        <w:tab w:val="center" w:pos="4677"/>
        <w:tab w:val="right" w:pos="9355"/>
      </w:tabs>
    </w:pPr>
    <w:rPr>
      <w:rFonts w:eastAsia="WenQuanYi Micro Hei"/>
      <w:szCs w:val="21"/>
    </w:rPr>
  </w:style>
  <w:style w:type="character" w:customStyle="1" w:styleId="a7">
    <w:name w:val="Верхний колонтитул Знак"/>
    <w:basedOn w:val="a0"/>
    <w:link w:val="a6"/>
    <w:rsid w:val="005C7C29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customStyle="1" w:styleId="1">
    <w:name w:val="Знак1 Знак Знак Знак Знак Знак Знак"/>
    <w:basedOn w:val="a"/>
    <w:rsid w:val="005C7C29"/>
    <w:pPr>
      <w:suppressAutoHyphens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kern w:val="0"/>
      <w:sz w:val="20"/>
      <w:szCs w:val="20"/>
      <w:lang w:val="en-GB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5C7C29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5C7C29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ConsPlusNormal">
    <w:name w:val="ConsPlusNormal"/>
    <w:rsid w:val="000065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0065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a">
    <w:name w:val="List Paragraph"/>
    <w:basedOn w:val="a"/>
    <w:uiPriority w:val="99"/>
    <w:qFormat/>
    <w:rsid w:val="00B8756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B875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756B"/>
    <w:pPr>
      <w:shd w:val="clear" w:color="auto" w:fill="FFFFFF"/>
      <w:suppressAutoHyphens w:val="0"/>
      <w:spacing w:after="1080" w:line="274" w:lineRule="exact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7;&#1055;%20&#1057;&#1090;&#1072;&#1088;&#1099;&#1081;%20&#1040;&#1084;&#1072;&#1085;&#1072;&#1082;\&#1052;&#1086;&#1080;%20&#1076;&#1086;&#1082;&#1091;&#1084;&#1077;&#1085;&#1090;&#1099;\Downloads\&#1057;&#1090;&#1072;&#1090;&#1100;&#1103;%20&#1057;&#1086;&#1073;&#1083;&#1102;&#1076;&#1077;&#1085;&#1080;&#1077;%20&#1090;&#1088;&#1077;&#1073;&#1086;&#1074;&#1072;&#1085;&#1080;&#1081;%20&#1087;&#1086;&#1078;&#1072;&#1088;&#1085;&#1086;&#1081;%20&#1073;&#1077;&#1079;&#1086;&#1087;&#1072;&#1089;&#1085;&#1086;&#1089;&#1090;&#1080;%20&#1074;%20&#1074;&#1077;&#1089;&#1077;&#1085;&#1085;&#1077;-&#1083;&#1077;&#1090;&#1085;&#1080;&#1081;%20&#1087;&#1086;&#1078;&#1072;&#1088;&#1086;&#1086;&#1087;&#1072;&#1089;&#1085;&#1099;&#1081;%20&#1087;&#1077;&#1088;&#1080;&#1086;&#1076;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pr_fk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A2DB8-2B47-493E-9E97-EA26B63A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3845</Words>
  <Characters>21918</Characters>
  <Application>Microsoft Office Word</Application>
  <DocSecurity>0</DocSecurity>
  <Lines>182</Lines>
  <Paragraphs>51</Paragraphs>
  <ScaleCrop>false</ScaleCrop>
  <Company>Администрация Старый Аманак</Company>
  <LinksUpToDate>false</LinksUpToDate>
  <CharactersWithSpaces>25712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15</cp:revision>
  <dcterms:created xsi:type="dcterms:W3CDTF">2019-04-12T06:14:00Z</dcterms:created>
  <dcterms:modified xsi:type="dcterms:W3CDTF">2019-10-09T07:30:00Z</dcterms:modified>
</cp:coreProperties>
</file>